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02" w:rsidRDefault="00B81002" w:rsidP="00B81002">
      <w:pPr>
        <w:suppressAutoHyphens/>
        <w:jc w:val="center"/>
        <w:rPr>
          <w:b/>
          <w:sz w:val="28"/>
          <w:szCs w:val="28"/>
          <w:vertAlign w:val="baseline"/>
          <w:lang w:val="sr-Cyrl-CS" w:eastAsia="ar-SA"/>
        </w:rPr>
      </w:pPr>
      <w:r>
        <w:rPr>
          <w:b/>
          <w:sz w:val="28"/>
          <w:szCs w:val="28"/>
          <w:vertAlign w:val="baseline"/>
          <w:lang w:val="sr-Cyrl-CS" w:eastAsia="ar-SA"/>
        </w:rPr>
        <w:t>СТРУКТУРА ЦЕНА</w:t>
      </w:r>
    </w:p>
    <w:p w:rsidR="00B81002" w:rsidRDefault="00B81002" w:rsidP="00B81002">
      <w:pPr>
        <w:suppressAutoHyphens/>
        <w:jc w:val="center"/>
        <w:rPr>
          <w:b/>
          <w:sz w:val="28"/>
          <w:szCs w:val="28"/>
          <w:vertAlign w:val="baseline"/>
          <w:lang w:val="sr-Latn-CS" w:eastAsia="ar-SA"/>
        </w:rPr>
      </w:pPr>
    </w:p>
    <w:p w:rsidR="00B81002" w:rsidRPr="00C12E5F" w:rsidRDefault="00B81002" w:rsidP="00B81002">
      <w:pPr>
        <w:autoSpaceDE w:val="0"/>
        <w:autoSpaceDN w:val="0"/>
        <w:adjustRightInd w:val="0"/>
        <w:jc w:val="center"/>
        <w:rPr>
          <w:sz w:val="22"/>
          <w:szCs w:val="22"/>
          <w:vertAlign w:val="baseline"/>
          <w:lang w:val="en-US"/>
        </w:rPr>
      </w:pPr>
      <w:r>
        <w:rPr>
          <w:sz w:val="22"/>
          <w:szCs w:val="22"/>
          <w:vertAlign w:val="baseline"/>
          <w:lang w:val="sr-Cyrl-CS"/>
        </w:rPr>
        <w:t>-</w:t>
      </w:r>
      <w:r>
        <w:rPr>
          <w:b/>
          <w:noProof/>
          <w:sz w:val="22"/>
          <w:szCs w:val="22"/>
          <w:vertAlign w:val="baseline"/>
          <w:lang w:val="sr-Cyrl-CS"/>
        </w:rPr>
        <w:t xml:space="preserve">Набавка </w:t>
      </w:r>
      <w:r>
        <w:rPr>
          <w:b/>
          <w:sz w:val="22"/>
          <w:szCs w:val="22"/>
          <w:vertAlign w:val="baseline"/>
          <w:lang w:val="sr-Cyrl-CS"/>
        </w:rPr>
        <w:t xml:space="preserve">добара -  исхрана - школски оброци ученика </w:t>
      </w:r>
      <w:r>
        <w:rPr>
          <w:b/>
          <w:noProof/>
          <w:sz w:val="22"/>
          <w:szCs w:val="22"/>
          <w:vertAlign w:val="baseline"/>
          <w:lang w:val="ru-RU"/>
        </w:rPr>
        <w:t>Основне школе „Милован Глишић“ Ваљ</w:t>
      </w:r>
      <w:r w:rsidR="00C12E5F">
        <w:rPr>
          <w:b/>
          <w:noProof/>
          <w:sz w:val="22"/>
          <w:szCs w:val="22"/>
          <w:vertAlign w:val="baseline"/>
          <w:lang w:val="ru-RU"/>
        </w:rPr>
        <w:t>ев</w:t>
      </w:r>
      <w:r w:rsidR="00CD731A">
        <w:rPr>
          <w:b/>
          <w:noProof/>
          <w:sz w:val="22"/>
          <w:szCs w:val="22"/>
          <w:vertAlign w:val="baseline"/>
          <w:lang w:val="ru-RU"/>
        </w:rPr>
        <w:t>о</w:t>
      </w:r>
      <w:r w:rsidR="00C12E5F">
        <w:rPr>
          <w:b/>
          <w:noProof/>
          <w:sz w:val="22"/>
          <w:szCs w:val="22"/>
          <w:vertAlign w:val="baseline"/>
          <w:lang w:val="ru-RU"/>
        </w:rPr>
        <w:t>,  у школској 20</w:t>
      </w:r>
      <w:r w:rsidR="00C12E5F">
        <w:rPr>
          <w:b/>
          <w:noProof/>
          <w:sz w:val="22"/>
          <w:szCs w:val="22"/>
          <w:vertAlign w:val="baseline"/>
          <w:lang w:val="en-US"/>
        </w:rPr>
        <w:t>21</w:t>
      </w:r>
      <w:r w:rsidR="00C12E5F">
        <w:rPr>
          <w:b/>
          <w:noProof/>
          <w:sz w:val="22"/>
          <w:szCs w:val="22"/>
          <w:vertAlign w:val="baseline"/>
          <w:lang w:val="ru-RU"/>
        </w:rPr>
        <w:t>/202</w:t>
      </w:r>
      <w:r w:rsidR="00C12E5F">
        <w:rPr>
          <w:b/>
          <w:noProof/>
          <w:sz w:val="22"/>
          <w:szCs w:val="22"/>
          <w:vertAlign w:val="baseline"/>
          <w:lang w:val="en-US"/>
        </w:rPr>
        <w:t>2</w:t>
      </w:r>
      <w:r>
        <w:rPr>
          <w:b/>
          <w:noProof/>
          <w:sz w:val="22"/>
          <w:szCs w:val="22"/>
          <w:vertAlign w:val="baseline"/>
          <w:lang w:val="ru-RU"/>
        </w:rPr>
        <w:t>. години</w:t>
      </w:r>
    </w:p>
    <w:p w:rsidR="00B81002" w:rsidRDefault="00B81002" w:rsidP="00B81002">
      <w:pPr>
        <w:autoSpaceDE w:val="0"/>
        <w:autoSpaceDN w:val="0"/>
        <w:adjustRightInd w:val="0"/>
        <w:jc w:val="center"/>
        <w:rPr>
          <w:sz w:val="22"/>
          <w:szCs w:val="22"/>
          <w:vertAlign w:val="baseline"/>
          <w:lang w:val="sr-Cyrl-CS"/>
        </w:rPr>
      </w:pPr>
    </w:p>
    <w:p w:rsidR="00B81002" w:rsidRDefault="00B81002" w:rsidP="00B8100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2"/>
          <w:szCs w:val="22"/>
          <w:vertAlign w:val="baseline"/>
          <w:lang w:val="ru-RU" w:eastAsia="sr-Latn-C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1918"/>
        <w:gridCol w:w="1211"/>
        <w:gridCol w:w="773"/>
        <w:gridCol w:w="1701"/>
        <w:gridCol w:w="734"/>
        <w:gridCol w:w="1959"/>
      </w:tblGrid>
      <w:tr w:rsidR="00B81002" w:rsidTr="00B81002">
        <w:trPr>
          <w:trHeight w:val="53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2" w:rsidRDefault="00B8100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vertAlign w:val="baseline"/>
                <w:lang w:val="sr-Cyrl-CS" w:eastAsia="sr-Latn-C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2" w:rsidRDefault="00B8100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vertAlign w:val="baseline"/>
                <w:lang w:val="en-US" w:eastAsia="sr-Latn-C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vertAlign w:val="baseline"/>
                <w:lang w:val="en-US" w:eastAsia="sr-Latn-CS"/>
              </w:rPr>
              <w:t>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2" w:rsidRDefault="00B8100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vertAlign w:val="baseline"/>
                <w:lang w:val="en-US" w:eastAsia="sr-Latn-C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vertAlign w:val="baseline"/>
                <w:lang w:val="en-US" w:eastAsia="sr-Latn-CS"/>
              </w:rPr>
              <w:t>II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2" w:rsidRDefault="00B8100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vertAlign w:val="baseline"/>
                <w:lang w:val="en-US" w:eastAsia="sr-Latn-C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vertAlign w:val="baseline"/>
                <w:lang w:val="en-US" w:eastAsia="sr-Latn-C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2" w:rsidRDefault="00B8100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vertAlign w:val="baseline"/>
                <w:lang w:val="en-US" w:eastAsia="sr-Latn-C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vertAlign w:val="baseline"/>
                <w:lang w:val="en-US" w:eastAsia="sr-Latn-CS"/>
              </w:rPr>
              <w:t>IV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2" w:rsidRDefault="00B81002">
            <w:pPr>
              <w:jc w:val="center"/>
              <w:rPr>
                <w:b/>
                <w:bCs/>
                <w:noProof/>
                <w:color w:val="000000"/>
                <w:vertAlign w:val="baseline"/>
                <w:lang w:eastAsia="sr-Latn-C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vertAlign w:val="baseline"/>
                <w:lang w:val="en-US" w:eastAsia="sr-Latn-CS"/>
              </w:rPr>
              <w:t>V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2" w:rsidRDefault="00B81002">
            <w:pPr>
              <w:jc w:val="center"/>
              <w:rPr>
                <w:b/>
                <w:bCs/>
                <w:noProof/>
                <w:color w:val="000000"/>
                <w:vertAlign w:val="baseline"/>
                <w:lang w:eastAsia="sr-Latn-C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vertAlign w:val="baseline"/>
                <w:lang w:val="en-US" w:eastAsia="sr-Latn-CS"/>
              </w:rPr>
              <w:t>VI</w:t>
            </w:r>
          </w:p>
        </w:tc>
      </w:tr>
      <w:tr w:rsidR="00B81002" w:rsidTr="00B81002">
        <w:trPr>
          <w:trHeight w:val="10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2" w:rsidRDefault="00B8100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vertAlign w:val="baseline"/>
                <w:lang w:val="ru-RU" w:eastAsia="sr-Latn-C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vertAlign w:val="baseline"/>
                <w:lang w:val="ru-RU" w:eastAsia="sr-Latn-CS"/>
              </w:rPr>
              <w:t>Р.б.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2" w:rsidRDefault="00B8100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vertAlign w:val="baseline"/>
                <w:lang w:val="ru-RU" w:eastAsia="sr-Latn-C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vertAlign w:val="baseline"/>
                <w:lang w:val="ru-RU" w:eastAsia="sr-Latn-CS"/>
              </w:rPr>
              <w:t>позиција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2" w:rsidRDefault="00B8100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vertAlign w:val="baseline"/>
                <w:lang w:val="ru-RU" w:eastAsia="sr-Latn-C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vertAlign w:val="baseline"/>
                <w:lang w:val="ru-RU" w:eastAsia="sr-Latn-CS"/>
              </w:rPr>
              <w:t>јединица</w:t>
            </w:r>
          </w:p>
          <w:p w:rsidR="00B81002" w:rsidRDefault="00B8100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vertAlign w:val="baseline"/>
                <w:lang w:val="ru-RU" w:eastAsia="sr-Latn-C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vertAlign w:val="baseline"/>
                <w:lang w:val="ru-RU" w:eastAsia="sr-Latn-CS"/>
              </w:rPr>
              <w:t>мере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2" w:rsidRDefault="00B8100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vertAlign w:val="baseline"/>
                <w:lang w:val="ru-RU" w:eastAsia="sr-Latn-C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vertAlign w:val="baseline"/>
                <w:lang w:val="ru-RU" w:eastAsia="sr-Latn-CS"/>
              </w:rPr>
              <w:t>количина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2" w:rsidRDefault="00B8100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vertAlign w:val="baseline"/>
                <w:lang w:val="ru-RU" w:eastAsia="sr-Latn-C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vertAlign w:val="baseline"/>
                <w:lang w:val="ru-RU" w:eastAsia="sr-Latn-CS"/>
              </w:rPr>
              <w:t>цена</w:t>
            </w:r>
          </w:p>
          <w:p w:rsidR="00B81002" w:rsidRDefault="00B8100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vertAlign w:val="baseline"/>
                <w:lang w:val="ru-RU" w:eastAsia="sr-Latn-C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vertAlign w:val="baseline"/>
                <w:lang w:val="ru-RU" w:eastAsia="sr-Latn-CS"/>
              </w:rPr>
              <w:t>по оброку –     ( комаду 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2" w:rsidRDefault="00B8100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vertAlign w:val="baseline"/>
                <w:lang w:eastAsia="sr-Latn-C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vertAlign w:val="baseline"/>
                <w:lang w:eastAsia="sr-Latn-CS"/>
              </w:rPr>
              <w:t>дана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2" w:rsidRDefault="00B8100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vertAlign w:val="baseline"/>
                <w:lang w:val="ru-RU" w:eastAsia="sr-Latn-C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vertAlign w:val="baseline"/>
                <w:lang w:val="ru-RU" w:eastAsia="sr-Latn-CS"/>
              </w:rPr>
              <w:t>Укупно</w:t>
            </w:r>
          </w:p>
          <w:p w:rsidR="00B81002" w:rsidRDefault="00B8100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vertAlign w:val="baseline"/>
                <w:lang w:val="ru-RU" w:eastAsia="sr-Latn-C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vertAlign w:val="baseline"/>
                <w:lang w:val="ru-RU" w:eastAsia="sr-Latn-CS"/>
              </w:rPr>
              <w:t>без ПДВ-а</w:t>
            </w:r>
          </w:p>
        </w:tc>
      </w:tr>
      <w:tr w:rsidR="00B81002" w:rsidTr="00B81002">
        <w:trPr>
          <w:trHeight w:val="53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2" w:rsidRDefault="00B8100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vertAlign w:val="baseline"/>
                <w:lang w:val="ru-RU" w:eastAsia="sr-Latn-C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vertAlign w:val="baseline"/>
                <w:lang w:val="ru-RU" w:eastAsia="sr-Latn-CS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2" w:rsidRDefault="00B81002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vertAlign w:val="baseline"/>
                <w:lang w:val="ru-RU" w:eastAsia="sr-Latn-CS"/>
              </w:rPr>
            </w:pPr>
            <w:r>
              <w:rPr>
                <w:bCs/>
                <w:noProof/>
                <w:sz w:val="22"/>
                <w:szCs w:val="22"/>
                <w:vertAlign w:val="baseline"/>
                <w:lang w:val="ru-RU" w:eastAsia="sr-Latn-CS"/>
              </w:rPr>
              <w:t>Комплетан оброк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2" w:rsidRDefault="00B81002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vertAlign w:val="baseline"/>
                <w:lang w:val="ru-RU" w:eastAsia="sr-Latn-CS"/>
              </w:rPr>
            </w:pPr>
            <w:r>
              <w:rPr>
                <w:bCs/>
                <w:noProof/>
                <w:color w:val="000000"/>
                <w:sz w:val="22"/>
                <w:szCs w:val="22"/>
                <w:vertAlign w:val="baseline"/>
                <w:lang w:val="ru-RU" w:eastAsia="sr-Latn-CS"/>
              </w:rPr>
              <w:t>Оброк –    ( комада 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2" w:rsidRPr="00767CFB" w:rsidRDefault="00960C50" w:rsidP="00960C50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vertAlign w:val="baseline"/>
                <w:lang w:eastAsia="sr-Latn-CS"/>
              </w:rPr>
            </w:pPr>
            <w:r w:rsidRPr="00767CFB">
              <w:rPr>
                <w:b/>
                <w:bCs/>
                <w:noProof/>
                <w:sz w:val="22"/>
                <w:szCs w:val="22"/>
                <w:vertAlign w:val="baseline"/>
                <w:lang w:eastAsia="sr-Latn-C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2" w:rsidRDefault="00B81002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vertAlign w:val="baseline"/>
                <w:lang w:val="ru-RU" w:eastAsia="sr-Latn-C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2" w:rsidRPr="00585B89" w:rsidRDefault="00767CFB">
            <w:pPr>
              <w:jc w:val="center"/>
              <w:rPr>
                <w:b/>
                <w:bCs/>
                <w:noProof/>
                <w:vertAlign w:val="baseline"/>
                <w:lang w:eastAsia="sr-Latn-CS"/>
              </w:rPr>
            </w:pPr>
            <w:r w:rsidRPr="00767CFB">
              <w:rPr>
                <w:b/>
                <w:bCs/>
                <w:noProof/>
                <w:sz w:val="22"/>
                <w:szCs w:val="22"/>
                <w:vertAlign w:val="baseline"/>
                <w:lang w:eastAsia="sr-Latn-CS"/>
              </w:rPr>
              <w:t>16</w:t>
            </w:r>
            <w:r w:rsidR="00585B89">
              <w:rPr>
                <w:b/>
                <w:bCs/>
                <w:noProof/>
                <w:sz w:val="22"/>
                <w:szCs w:val="22"/>
                <w:vertAlign w:val="baseline"/>
                <w:lang w:eastAsia="sr-Latn-CS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2" w:rsidRDefault="00B81002">
            <w:pPr>
              <w:jc w:val="center"/>
              <w:rPr>
                <w:b/>
                <w:bCs/>
                <w:noProof/>
                <w:color w:val="000000"/>
                <w:vertAlign w:val="baseline"/>
                <w:lang w:val="ru-RU" w:eastAsia="sr-Latn-CS"/>
              </w:rPr>
            </w:pPr>
          </w:p>
        </w:tc>
      </w:tr>
      <w:tr w:rsidR="00B81002" w:rsidTr="00B81002">
        <w:trPr>
          <w:trHeight w:val="532"/>
        </w:trPr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2" w:rsidRDefault="00B81002">
            <w:pPr>
              <w:jc w:val="right"/>
              <w:rPr>
                <w:b/>
                <w:bCs/>
                <w:noProof/>
                <w:color w:val="000000"/>
                <w:vertAlign w:val="baseline"/>
                <w:lang w:val="ru-RU" w:eastAsia="sr-Latn-C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vertAlign w:val="baseline"/>
                <w:lang w:val="ru-RU" w:eastAsia="sr-Latn-CS"/>
              </w:rPr>
              <w:t>ПДВ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2" w:rsidRDefault="00B81002">
            <w:pPr>
              <w:jc w:val="center"/>
              <w:rPr>
                <w:b/>
                <w:bCs/>
                <w:noProof/>
                <w:color w:val="000000"/>
                <w:vertAlign w:val="baseline"/>
                <w:lang w:val="ru-RU" w:eastAsia="sr-Latn-CS"/>
              </w:rPr>
            </w:pPr>
          </w:p>
        </w:tc>
      </w:tr>
      <w:tr w:rsidR="00B81002" w:rsidTr="00B81002">
        <w:trPr>
          <w:trHeight w:val="532"/>
        </w:trPr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2" w:rsidRDefault="00B81002">
            <w:pPr>
              <w:jc w:val="right"/>
              <w:rPr>
                <w:b/>
                <w:bCs/>
                <w:noProof/>
                <w:color w:val="000000"/>
                <w:vertAlign w:val="baseline"/>
                <w:lang w:val="ru-RU" w:eastAsia="sr-Latn-C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vertAlign w:val="baseline"/>
                <w:lang w:val="ru-RU" w:eastAsia="sr-Latn-CS"/>
              </w:rPr>
              <w:t>Укупно са ПДВ-ом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2" w:rsidRDefault="00B81002">
            <w:pPr>
              <w:jc w:val="center"/>
              <w:rPr>
                <w:b/>
                <w:bCs/>
                <w:noProof/>
                <w:color w:val="000000"/>
                <w:vertAlign w:val="baseline"/>
                <w:lang w:val="ru-RU" w:eastAsia="sr-Latn-CS"/>
              </w:rPr>
            </w:pPr>
          </w:p>
        </w:tc>
      </w:tr>
    </w:tbl>
    <w:p w:rsidR="00B81002" w:rsidRDefault="00B81002" w:rsidP="00B81002">
      <w:pPr>
        <w:autoSpaceDE w:val="0"/>
        <w:autoSpaceDN w:val="0"/>
        <w:adjustRightInd w:val="0"/>
        <w:rPr>
          <w:b/>
          <w:bCs/>
          <w:noProof/>
          <w:color w:val="000000"/>
          <w:sz w:val="22"/>
          <w:szCs w:val="22"/>
          <w:vertAlign w:val="baseline"/>
          <w:lang w:val="ru-RU" w:eastAsia="sr-Latn-CS"/>
        </w:rPr>
      </w:pPr>
    </w:p>
    <w:p w:rsidR="00B81002" w:rsidRDefault="00B81002" w:rsidP="00B81002">
      <w:pPr>
        <w:autoSpaceDE w:val="0"/>
        <w:autoSpaceDN w:val="0"/>
        <w:adjustRightInd w:val="0"/>
        <w:rPr>
          <w:b/>
          <w:bCs/>
          <w:noProof/>
          <w:color w:val="000000"/>
          <w:sz w:val="22"/>
          <w:szCs w:val="22"/>
          <w:vertAlign w:val="baseline"/>
          <w:lang w:eastAsia="sr-Latn-CS"/>
        </w:rPr>
      </w:pPr>
      <w:r>
        <w:rPr>
          <w:b/>
          <w:bCs/>
          <w:noProof/>
          <w:color w:val="000000"/>
          <w:sz w:val="22"/>
          <w:szCs w:val="22"/>
          <w:vertAlign w:val="baseline"/>
          <w:lang w:val="ru-RU" w:eastAsia="sr-Latn-CS"/>
        </w:rPr>
        <w:t xml:space="preserve">Начин рачунања:   </w:t>
      </w:r>
      <w:r>
        <w:rPr>
          <w:b/>
          <w:bCs/>
          <w:noProof/>
          <w:color w:val="000000"/>
          <w:sz w:val="22"/>
          <w:szCs w:val="22"/>
          <w:vertAlign w:val="baseline"/>
          <w:lang w:val="en-US" w:eastAsia="sr-Latn-CS"/>
        </w:rPr>
        <w:t>VI</w:t>
      </w:r>
      <w:r>
        <w:rPr>
          <w:b/>
          <w:bCs/>
          <w:noProof/>
          <w:color w:val="000000"/>
          <w:sz w:val="22"/>
          <w:szCs w:val="22"/>
          <w:vertAlign w:val="baseline"/>
          <w:lang w:val="ru-RU" w:eastAsia="sr-Latn-CS"/>
        </w:rPr>
        <w:t xml:space="preserve"> = </w:t>
      </w:r>
      <w:r>
        <w:rPr>
          <w:b/>
          <w:bCs/>
          <w:noProof/>
          <w:color w:val="000000"/>
          <w:sz w:val="22"/>
          <w:szCs w:val="22"/>
          <w:vertAlign w:val="baseline"/>
          <w:lang w:val="en-US" w:eastAsia="sr-Latn-CS"/>
        </w:rPr>
        <w:t>III</w:t>
      </w:r>
      <w:r>
        <w:rPr>
          <w:bCs/>
          <w:noProof/>
          <w:color w:val="000000"/>
          <w:sz w:val="22"/>
          <w:szCs w:val="22"/>
          <w:vertAlign w:val="baseline"/>
          <w:lang w:val="en-US" w:eastAsia="sr-Latn-CS"/>
        </w:rPr>
        <w:t>x</w:t>
      </w:r>
      <w:r>
        <w:rPr>
          <w:b/>
          <w:bCs/>
          <w:noProof/>
          <w:color w:val="000000"/>
          <w:sz w:val="22"/>
          <w:szCs w:val="22"/>
          <w:vertAlign w:val="baseline"/>
          <w:lang w:val="en-US" w:eastAsia="sr-Latn-CS"/>
        </w:rPr>
        <w:t>IV</w:t>
      </w:r>
      <w:r>
        <w:rPr>
          <w:bCs/>
          <w:noProof/>
          <w:color w:val="000000"/>
          <w:sz w:val="22"/>
          <w:szCs w:val="22"/>
          <w:vertAlign w:val="baseline"/>
          <w:lang w:val="en-US" w:eastAsia="sr-Latn-CS"/>
        </w:rPr>
        <w:t>x</w:t>
      </w:r>
      <w:r>
        <w:rPr>
          <w:b/>
          <w:bCs/>
          <w:noProof/>
          <w:color w:val="000000"/>
          <w:sz w:val="22"/>
          <w:szCs w:val="22"/>
          <w:vertAlign w:val="baseline"/>
          <w:lang w:val="en-US" w:eastAsia="sr-Latn-CS"/>
        </w:rPr>
        <w:t>V</w:t>
      </w:r>
      <w:r>
        <w:rPr>
          <w:b/>
          <w:bCs/>
          <w:noProof/>
          <w:color w:val="000000"/>
          <w:sz w:val="22"/>
          <w:szCs w:val="22"/>
          <w:vertAlign w:val="baseline"/>
          <w:lang w:eastAsia="sr-Latn-CS"/>
        </w:rPr>
        <w:t>,</w:t>
      </w:r>
    </w:p>
    <w:p w:rsidR="00B81002" w:rsidRDefault="00B81002" w:rsidP="00B81002">
      <w:pPr>
        <w:suppressAutoHyphens/>
        <w:rPr>
          <w:b/>
          <w:sz w:val="22"/>
          <w:szCs w:val="22"/>
          <w:vertAlign w:val="baseline"/>
          <w:lang w:val="sr-Cyrl-CS" w:eastAsia="ar-SA"/>
        </w:rPr>
      </w:pPr>
    </w:p>
    <w:p w:rsidR="00B81002" w:rsidRDefault="00B81002" w:rsidP="00B81002">
      <w:pPr>
        <w:suppressAutoHyphens/>
        <w:rPr>
          <w:b/>
          <w:sz w:val="22"/>
          <w:szCs w:val="22"/>
          <w:vertAlign w:val="baseline"/>
          <w:lang w:val="sr-Cyrl-CS" w:eastAsia="ar-SA"/>
        </w:rPr>
      </w:pPr>
    </w:p>
    <w:p w:rsidR="00B81002" w:rsidRDefault="00B81002" w:rsidP="00B81002">
      <w:pPr>
        <w:jc w:val="both"/>
        <w:rPr>
          <w:rFonts w:eastAsia="Calibri"/>
          <w:b/>
          <w:sz w:val="22"/>
          <w:szCs w:val="22"/>
          <w:vertAlign w:val="baseline"/>
          <w:lang w:val="sr-Cyrl-CS"/>
        </w:rPr>
      </w:pPr>
      <w:r>
        <w:rPr>
          <w:rFonts w:eastAsia="Calibri"/>
          <w:b/>
          <w:sz w:val="22"/>
          <w:szCs w:val="22"/>
          <w:vertAlign w:val="baseline"/>
          <w:lang w:val="sr-Cyrl-CS"/>
        </w:rPr>
        <w:t xml:space="preserve">У цену услуге су  урачунати и сви додатни трошкови које понуђач има у дистрибуцији оброка. </w:t>
      </w:r>
    </w:p>
    <w:p w:rsidR="00B81002" w:rsidRDefault="00B81002" w:rsidP="00B81002">
      <w:pPr>
        <w:suppressAutoHyphens/>
        <w:rPr>
          <w:b/>
          <w:sz w:val="22"/>
          <w:szCs w:val="22"/>
          <w:vertAlign w:val="baseline"/>
          <w:lang w:val="sr-Cyrl-CS" w:eastAsia="ar-SA"/>
        </w:rPr>
      </w:pPr>
    </w:p>
    <w:p w:rsidR="00B81002" w:rsidRDefault="00B81002" w:rsidP="00B81002">
      <w:pPr>
        <w:suppressAutoHyphens/>
        <w:rPr>
          <w:b/>
          <w:sz w:val="22"/>
          <w:szCs w:val="22"/>
          <w:vertAlign w:val="baseline"/>
          <w:lang w:val="sr-Cyrl-CS" w:eastAsia="ar-SA"/>
        </w:rPr>
      </w:pPr>
    </w:p>
    <w:p w:rsidR="00B81002" w:rsidRDefault="00B81002" w:rsidP="00B81002">
      <w:pPr>
        <w:suppressAutoHyphens/>
        <w:rPr>
          <w:b/>
          <w:sz w:val="22"/>
          <w:szCs w:val="22"/>
          <w:vertAlign w:val="baseline"/>
          <w:lang w:val="sr-Cyrl-CS" w:eastAsia="ar-SA"/>
        </w:rPr>
      </w:pPr>
      <w:bookmarkStart w:id="0" w:name="_GoBack"/>
      <w:bookmarkEnd w:id="0"/>
    </w:p>
    <w:p w:rsidR="00B81002" w:rsidRDefault="00B81002" w:rsidP="00B81002">
      <w:pPr>
        <w:suppressAutoHyphens/>
        <w:rPr>
          <w:sz w:val="22"/>
          <w:szCs w:val="22"/>
          <w:vertAlign w:val="baseline"/>
          <w:lang w:val="sr-Cyrl-CS" w:eastAsia="ar-SA"/>
        </w:rPr>
      </w:pPr>
    </w:p>
    <w:p w:rsidR="00B81002" w:rsidRDefault="00B81002" w:rsidP="00B81002">
      <w:pPr>
        <w:suppressAutoHyphens/>
        <w:rPr>
          <w:sz w:val="22"/>
          <w:szCs w:val="22"/>
          <w:vertAlign w:val="baseline"/>
          <w:lang w:val="sr-Cyrl-CS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8"/>
        <w:gridCol w:w="1980"/>
        <w:gridCol w:w="3258"/>
      </w:tblGrid>
      <w:tr w:rsidR="00B81002" w:rsidTr="00B81002">
        <w:trPr>
          <w:trHeight w:val="908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002" w:rsidRDefault="00B81002">
            <w:pPr>
              <w:suppressAutoHyphens/>
              <w:rPr>
                <w:vertAlign w:val="baseline"/>
                <w:lang w:val="sr-Cyrl-CS" w:eastAsia="ar-SA"/>
              </w:rPr>
            </w:pPr>
            <w:r>
              <w:rPr>
                <w:sz w:val="22"/>
                <w:szCs w:val="22"/>
                <w:vertAlign w:val="baseline"/>
                <w:lang w:val="sr-Cyrl-CS" w:eastAsia="ar-SA"/>
              </w:rPr>
              <w:t>Место и датум</w:t>
            </w:r>
          </w:p>
          <w:p w:rsidR="00B81002" w:rsidRDefault="00B81002">
            <w:pPr>
              <w:suppressAutoHyphens/>
              <w:rPr>
                <w:vertAlign w:val="baseline"/>
                <w:lang w:val="sr-Cyrl-CS" w:eastAsia="ar-SA"/>
              </w:rPr>
            </w:pPr>
            <w:r>
              <w:rPr>
                <w:sz w:val="22"/>
                <w:szCs w:val="22"/>
                <w:vertAlign w:val="baseline"/>
                <w:lang w:val="sr-Cyrl-CS" w:eastAsia="ar-SA"/>
              </w:rPr>
              <w:t>______________________</w:t>
            </w:r>
          </w:p>
          <w:p w:rsidR="00B81002" w:rsidRDefault="00B81002">
            <w:pPr>
              <w:suppressAutoHyphens/>
              <w:rPr>
                <w:vertAlign w:val="baseline"/>
                <w:lang w:val="ru-RU" w:eastAsia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002" w:rsidRDefault="00B81002">
            <w:pPr>
              <w:suppressAutoHyphens/>
              <w:jc w:val="center"/>
              <w:rPr>
                <w:vertAlign w:val="baseline"/>
                <w:lang w:val="ru-RU" w:eastAsia="ar-SA"/>
              </w:rPr>
            </w:pPr>
            <w:r>
              <w:rPr>
                <w:sz w:val="22"/>
                <w:szCs w:val="22"/>
                <w:vertAlign w:val="baseline"/>
                <w:lang w:val="sr-Cyrl-CS" w:eastAsia="ar-SA"/>
              </w:rPr>
              <w:t>М.П.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002" w:rsidRDefault="00B81002">
            <w:pPr>
              <w:suppressAutoHyphens/>
              <w:jc w:val="center"/>
              <w:rPr>
                <w:vertAlign w:val="baseline"/>
                <w:lang w:val="sr-Cyrl-CS" w:eastAsia="ar-SA"/>
              </w:rPr>
            </w:pPr>
            <w:r>
              <w:rPr>
                <w:sz w:val="22"/>
                <w:szCs w:val="22"/>
                <w:vertAlign w:val="baseline"/>
                <w:lang w:val="sr-Cyrl-CS" w:eastAsia="ar-SA"/>
              </w:rPr>
              <w:t>Понуђач</w:t>
            </w:r>
          </w:p>
          <w:p w:rsidR="00B81002" w:rsidRDefault="00B81002">
            <w:pPr>
              <w:suppressAutoHyphens/>
              <w:jc w:val="center"/>
              <w:rPr>
                <w:vertAlign w:val="baseline"/>
                <w:lang w:val="sr-Cyrl-CS" w:eastAsia="ar-SA"/>
              </w:rPr>
            </w:pPr>
            <w:r>
              <w:rPr>
                <w:sz w:val="22"/>
                <w:szCs w:val="22"/>
                <w:vertAlign w:val="baseline"/>
                <w:lang w:val="sr-Cyrl-CS" w:eastAsia="ar-SA"/>
              </w:rPr>
              <w:t>______________________</w:t>
            </w:r>
          </w:p>
          <w:p w:rsidR="00B81002" w:rsidRDefault="00B81002">
            <w:pPr>
              <w:suppressAutoHyphens/>
              <w:jc w:val="center"/>
              <w:rPr>
                <w:vertAlign w:val="baseline"/>
                <w:lang w:val="ru-RU" w:eastAsia="ar-SA"/>
              </w:rPr>
            </w:pPr>
            <w:r>
              <w:rPr>
                <w:sz w:val="22"/>
                <w:szCs w:val="22"/>
                <w:vertAlign w:val="baseline"/>
                <w:lang w:val="sr-Cyrl-CS" w:eastAsia="ar-SA"/>
              </w:rPr>
              <w:t>/ потпис овлашћеног лица /</w:t>
            </w:r>
          </w:p>
        </w:tc>
      </w:tr>
    </w:tbl>
    <w:p w:rsidR="00B81002" w:rsidRDefault="00B81002" w:rsidP="00B81002">
      <w:pPr>
        <w:suppressAutoHyphens/>
        <w:rPr>
          <w:sz w:val="22"/>
          <w:szCs w:val="22"/>
          <w:vertAlign w:val="baseline"/>
          <w:lang w:val="sr-Cyrl-CS" w:eastAsia="ar-SA"/>
        </w:rPr>
      </w:pPr>
    </w:p>
    <w:p w:rsidR="00B81002" w:rsidRDefault="00B81002" w:rsidP="00B81002">
      <w:pPr>
        <w:suppressAutoHyphens/>
        <w:rPr>
          <w:b/>
          <w:sz w:val="22"/>
          <w:szCs w:val="22"/>
          <w:u w:val="single"/>
          <w:vertAlign w:val="baseline"/>
          <w:lang w:val="sr-Cyrl-CS" w:eastAsia="ar-SA"/>
        </w:rPr>
      </w:pPr>
    </w:p>
    <w:p w:rsidR="00B81002" w:rsidRDefault="00B81002" w:rsidP="00B81002">
      <w:pPr>
        <w:suppressAutoHyphens/>
        <w:rPr>
          <w:b/>
          <w:sz w:val="22"/>
          <w:szCs w:val="22"/>
          <w:u w:val="single"/>
          <w:vertAlign w:val="baseline"/>
          <w:lang w:val="sr-Cyrl-CS" w:eastAsia="ar-SA"/>
        </w:rPr>
      </w:pPr>
    </w:p>
    <w:p w:rsidR="001A2641" w:rsidRDefault="001A2641"/>
    <w:sectPr w:rsidR="001A2641" w:rsidSect="00CC0F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3CC"/>
    <w:rsid w:val="001A2641"/>
    <w:rsid w:val="00520FD2"/>
    <w:rsid w:val="00585B89"/>
    <w:rsid w:val="00597884"/>
    <w:rsid w:val="006F53DF"/>
    <w:rsid w:val="00725173"/>
    <w:rsid w:val="00767CFB"/>
    <w:rsid w:val="00770339"/>
    <w:rsid w:val="00960C50"/>
    <w:rsid w:val="00A80BD8"/>
    <w:rsid w:val="00B81002"/>
    <w:rsid w:val="00C12E5F"/>
    <w:rsid w:val="00CC0F08"/>
    <w:rsid w:val="00CD731A"/>
    <w:rsid w:val="00DC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ZDRAVKO</cp:lastModifiedBy>
  <cp:revision>6</cp:revision>
  <cp:lastPrinted>2021-08-30T06:24:00Z</cp:lastPrinted>
  <dcterms:created xsi:type="dcterms:W3CDTF">2021-09-17T08:49:00Z</dcterms:created>
  <dcterms:modified xsi:type="dcterms:W3CDTF">2021-09-20T07:28:00Z</dcterms:modified>
</cp:coreProperties>
</file>