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C7" w:rsidRDefault="00E11AD4">
      <w:pPr>
        <w:pStyle w:val="BodyText"/>
        <w:spacing w:before="2"/>
        <w:rPr>
          <w:sz w:val="15"/>
        </w:rPr>
      </w:pPr>
      <w:r>
        <w:rPr>
          <w:noProof/>
          <w:sz w:val="15"/>
        </w:rPr>
        <w:pict>
          <v:shapetype id="_x0000_t202" coordsize="21600,21600" o:spt="202" path="m,l,21600r21600,l21600,xe">
            <v:stroke joinstyle="miter"/>
            <v:path gradientshapeok="t" o:connecttype="rect"/>
          </v:shapetype>
          <v:shape id="_x0000_s1474" type="#_x0000_t202" style="position:absolute;margin-left:370.75pt;margin-top:-32.3pt;width:123.9pt;height:77pt;z-index:487669248" fillcolor="#ffc000" strokecolor="#ffc000">
            <v:textbox>
              <w:txbxContent>
                <w:p w:rsidR="003E5155" w:rsidRPr="00ED25E4" w:rsidRDefault="003E5155">
                  <w:pPr>
                    <w:rPr>
                      <w:color w:val="FFFFFF" w:themeColor="background1"/>
                      <w:sz w:val="40"/>
                      <w:szCs w:val="40"/>
                    </w:rPr>
                  </w:pPr>
                  <w:r>
                    <w:rPr>
                      <w:color w:val="FFFFFF" w:themeColor="background1"/>
                      <w:sz w:val="40"/>
                      <w:szCs w:val="40"/>
                    </w:rPr>
                    <w:t>ш</w:t>
                  </w:r>
                  <w:r w:rsidRPr="00ED25E4">
                    <w:rPr>
                      <w:color w:val="FFFFFF" w:themeColor="background1"/>
                      <w:sz w:val="40"/>
                      <w:szCs w:val="40"/>
                    </w:rPr>
                    <w:t>колска 2021/22. година</w:t>
                  </w:r>
                </w:p>
              </w:txbxContent>
            </v:textbox>
          </v:shape>
        </w:pict>
      </w:r>
    </w:p>
    <w:p w:rsidR="004A0DC7" w:rsidRDefault="004A0DC7">
      <w:pPr>
        <w:pStyle w:val="BodyText"/>
        <w:ind w:left="3268"/>
        <w:rPr>
          <w:sz w:val="20"/>
        </w:rPr>
      </w:pPr>
    </w:p>
    <w:p w:rsidR="004A0DC7" w:rsidRDefault="00E11AD4">
      <w:pPr>
        <w:pStyle w:val="BodyText"/>
        <w:rPr>
          <w:sz w:val="20"/>
        </w:rPr>
      </w:pPr>
      <w:r>
        <w:rPr>
          <w:noProof/>
          <w:sz w:val="20"/>
        </w:rPr>
        <w:pict>
          <v:group id="_x0000_s1466" style="position:absolute;margin-left:11.9pt;margin-top:16.85pt;width:570.7pt;height:760.25pt;z-index:-15648256;mso-position-horizontal-relative:page;mso-position-vertical-relative:page" coordorigin="238,337" coordsize="11414,15205">
            <v:shape id="_x0000_s1467" style="position:absolute;left:258;top:378;width:8426;height:15164" coordorigin="258,378" coordsize="8426,15164" path="m8684,378r-50,l8634,408r20,l8654,437r-20,l8634,15482r-8346,l288,15472,288,408r-20,l268,378r-10,l258,408r,15064l258,15512r,30l8684,15542r,-30l8684,408r,-1l8684,378xe" fillcolor="#1f3762" stroked="f">
              <v:fill opacity="32896f"/>
              <v:path arrowok="t"/>
            </v:shape>
            <v:rect id="_x0000_s1468" style="position:absolute;left:268;top:367;width:8366;height:15105" fillcolor="#4471c4" stroked="f"/>
            <v:rect id="_x0000_s1469" style="position:absolute;left:268;top:367;width:8366;height:15105" filled="f" strokecolor="#f1f1f1" strokeweight="3pt"/>
            <v:shape id="_x0000_s1470" style="position:absolute;left:8711;top:378;width:2941;height:15164" coordorigin="8711,378" coordsize="2941,15164" path="m11652,378r-50,l11602,408r20,l11622,437r-20,l11602,15482r-2861,l8741,15472r,-15064l8721,408r,-30l8711,378r,30l8711,15472r,40l8711,15542r2941,l11652,15512r,-15104l11652,407r,-29xe" fillcolor="#7e5f00" stroked="f">
              <v:fill opacity="32896f"/>
              <v:path arrowok="t"/>
            </v:shape>
            <v:rect id="_x0000_s1471" style="position:absolute;left:8721;top:367;width:2881;height:15105" fillcolor="#ffc000" stroked="f"/>
            <v:rect id="_x0000_s1472" style="position:absolute;left:8721;top:367;width:2881;height:15105" filled="f" strokecolor="#f1f1f1" strokeweight="3pt"/>
            <w10:wrap anchorx="page" anchory="page"/>
          </v:group>
        </w:pict>
      </w:r>
    </w:p>
    <w:p w:rsidR="004A0DC7" w:rsidRDefault="004A0DC7">
      <w:pPr>
        <w:pStyle w:val="BodyText"/>
        <w:rPr>
          <w:sz w:val="20"/>
        </w:rPr>
      </w:pPr>
    </w:p>
    <w:p w:rsidR="004A0DC7" w:rsidRDefault="004A0DC7">
      <w:pPr>
        <w:pStyle w:val="BodyText"/>
        <w:rPr>
          <w:sz w:val="20"/>
        </w:rPr>
      </w:pPr>
    </w:p>
    <w:p w:rsidR="004A0DC7" w:rsidRDefault="004A0DC7">
      <w:pPr>
        <w:pStyle w:val="BodyText"/>
        <w:rPr>
          <w:sz w:val="20"/>
        </w:rPr>
      </w:pPr>
    </w:p>
    <w:p w:rsidR="007F6163" w:rsidRDefault="007F6163" w:rsidP="007F6163">
      <w:pPr>
        <w:pStyle w:val="BodyText"/>
        <w:ind w:firstLine="720"/>
        <w:jc w:val="both"/>
        <w:rPr>
          <w:sz w:val="80"/>
          <w:szCs w:val="80"/>
        </w:rPr>
      </w:pPr>
      <w:r>
        <w:rPr>
          <w:sz w:val="80"/>
          <w:szCs w:val="80"/>
        </w:rPr>
        <w:t xml:space="preserve">          </w:t>
      </w:r>
    </w:p>
    <w:p w:rsidR="004A0DC7" w:rsidRPr="007F6163" w:rsidRDefault="007F6163" w:rsidP="007F6163">
      <w:pPr>
        <w:pStyle w:val="BodyText"/>
        <w:ind w:firstLine="720"/>
        <w:jc w:val="both"/>
        <w:rPr>
          <w:color w:val="FFFFFF" w:themeColor="background1"/>
          <w:sz w:val="80"/>
          <w:szCs w:val="80"/>
        </w:rPr>
      </w:pPr>
      <w:r>
        <w:rPr>
          <w:sz w:val="80"/>
          <w:szCs w:val="80"/>
        </w:rPr>
        <w:t xml:space="preserve">          </w:t>
      </w:r>
      <w:r w:rsidRPr="007F6163">
        <w:rPr>
          <w:color w:val="FFFFFF" w:themeColor="background1"/>
          <w:sz w:val="80"/>
          <w:szCs w:val="80"/>
        </w:rPr>
        <w:t>ГОДИШЊИ</w:t>
      </w:r>
    </w:p>
    <w:p w:rsidR="007F6163" w:rsidRPr="007F6163" w:rsidRDefault="007F6163" w:rsidP="007F6163">
      <w:pPr>
        <w:pStyle w:val="BodyText"/>
        <w:ind w:firstLine="720"/>
        <w:rPr>
          <w:color w:val="FFFFFF" w:themeColor="background1"/>
          <w:sz w:val="80"/>
          <w:szCs w:val="80"/>
        </w:rPr>
      </w:pPr>
      <w:r w:rsidRPr="007F6163">
        <w:rPr>
          <w:color w:val="FFFFFF" w:themeColor="background1"/>
          <w:sz w:val="80"/>
          <w:szCs w:val="80"/>
        </w:rPr>
        <w:t xml:space="preserve">          ИЗВЕШТАЈ</w:t>
      </w:r>
    </w:p>
    <w:p w:rsidR="007F6163" w:rsidRDefault="007F6163" w:rsidP="007F6163">
      <w:pPr>
        <w:pStyle w:val="BodyText"/>
        <w:ind w:firstLine="720"/>
        <w:rPr>
          <w:color w:val="FFFFFF" w:themeColor="background1"/>
          <w:sz w:val="80"/>
          <w:szCs w:val="80"/>
        </w:rPr>
      </w:pPr>
      <w:r w:rsidRPr="007F6163">
        <w:rPr>
          <w:color w:val="FFFFFF" w:themeColor="background1"/>
          <w:sz w:val="80"/>
          <w:szCs w:val="80"/>
        </w:rPr>
        <w:t xml:space="preserve"> О РАДУ</w:t>
      </w:r>
      <w:r>
        <w:rPr>
          <w:sz w:val="80"/>
          <w:szCs w:val="80"/>
        </w:rPr>
        <w:t xml:space="preserve"> </w:t>
      </w:r>
      <w:r w:rsidRPr="007F6163">
        <w:rPr>
          <w:color w:val="FFFFFF" w:themeColor="background1"/>
          <w:sz w:val="80"/>
          <w:szCs w:val="80"/>
        </w:rPr>
        <w:t>ШКОЛЕ</w:t>
      </w:r>
    </w:p>
    <w:p w:rsidR="007F6163" w:rsidRDefault="007F6163" w:rsidP="007F6163">
      <w:pPr>
        <w:pStyle w:val="BodyText"/>
        <w:ind w:firstLine="720"/>
        <w:rPr>
          <w:color w:val="FFFFFF" w:themeColor="background1"/>
          <w:sz w:val="80"/>
          <w:szCs w:val="80"/>
        </w:rPr>
      </w:pPr>
    </w:p>
    <w:p w:rsidR="007F6163" w:rsidRPr="007F6163" w:rsidRDefault="007F6163" w:rsidP="007F6163">
      <w:pPr>
        <w:pStyle w:val="BodyText"/>
        <w:ind w:firstLine="720"/>
        <w:rPr>
          <w:sz w:val="44"/>
          <w:szCs w:val="44"/>
        </w:rPr>
      </w:pPr>
      <w:r w:rsidRPr="007F6163">
        <w:rPr>
          <w:color w:val="FFFFFF" w:themeColor="background1"/>
          <w:sz w:val="44"/>
          <w:szCs w:val="44"/>
        </w:rPr>
        <w:t>ОШ „Милован Глишић“ Ваљево</w:t>
      </w:r>
    </w:p>
    <w:p w:rsidR="004A0DC7" w:rsidRDefault="004A0DC7">
      <w:pPr>
        <w:pStyle w:val="BodyText"/>
        <w:rPr>
          <w:sz w:val="20"/>
        </w:rPr>
      </w:pPr>
    </w:p>
    <w:p w:rsidR="004A0DC7" w:rsidRDefault="004A0DC7">
      <w:pPr>
        <w:pStyle w:val="BodyText"/>
        <w:rPr>
          <w:sz w:val="20"/>
        </w:rPr>
      </w:pPr>
    </w:p>
    <w:p w:rsidR="004A0DC7" w:rsidRDefault="004A0DC7">
      <w:pPr>
        <w:pStyle w:val="BodyText"/>
        <w:rPr>
          <w:sz w:val="20"/>
        </w:rPr>
      </w:pPr>
    </w:p>
    <w:p w:rsidR="004A0DC7" w:rsidRDefault="004A0DC7">
      <w:pPr>
        <w:pStyle w:val="BodyText"/>
        <w:rPr>
          <w:sz w:val="20"/>
        </w:rPr>
      </w:pPr>
    </w:p>
    <w:p w:rsidR="004A0DC7" w:rsidRDefault="004A0DC7" w:rsidP="007F6163">
      <w:pPr>
        <w:pStyle w:val="Title"/>
        <w:sectPr w:rsidR="004A0DC7" w:rsidSect="002B3073">
          <w:footerReference w:type="default" r:id="rId8"/>
          <w:footerReference w:type="first" r:id="rId9"/>
          <w:type w:val="continuous"/>
          <w:pgSz w:w="12240" w:h="15840"/>
          <w:pgMar w:top="1500" w:right="980" w:bottom="1680" w:left="1560" w:header="720" w:footer="1492" w:gutter="0"/>
          <w:pgNumType w:start="1"/>
          <w:cols w:space="720"/>
          <w:docGrid w:linePitch="299"/>
        </w:sectPr>
      </w:pPr>
    </w:p>
    <w:p w:rsidR="004A0DC7" w:rsidRDefault="008E1A36">
      <w:pPr>
        <w:spacing w:before="75"/>
        <w:ind w:left="142"/>
        <w:rPr>
          <w:b/>
          <w:sz w:val="24"/>
        </w:rPr>
      </w:pPr>
      <w:r>
        <w:rPr>
          <w:b/>
          <w:color w:val="365F91"/>
          <w:sz w:val="24"/>
        </w:rPr>
        <w:lastRenderedPageBreak/>
        <w:t>Садржај</w:t>
      </w:r>
    </w:p>
    <w:p w:rsidR="004A0DC7" w:rsidRDefault="004A0DC7">
      <w:pPr>
        <w:rPr>
          <w:sz w:val="24"/>
        </w:rPr>
      </w:pPr>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r w:rsidRPr="00E11AD4">
        <w:fldChar w:fldCharType="begin"/>
      </w:r>
      <w:r w:rsidR="003E6C86">
        <w:instrText xml:space="preserve"> TOC \o "1-3" \h \z \u </w:instrText>
      </w:r>
      <w:r w:rsidRPr="00E11AD4">
        <w:fldChar w:fldCharType="separate"/>
      </w:r>
      <w:hyperlink w:anchor="_Toc111677048" w:history="1">
        <w:r w:rsidR="00FF7C4E" w:rsidRPr="00656714">
          <w:rPr>
            <w:rStyle w:val="Hyperlink"/>
            <w:noProof/>
            <w:spacing w:val="-1"/>
          </w:rPr>
          <w:t>1.</w:t>
        </w:r>
        <w:r w:rsidR="00FF7C4E">
          <w:rPr>
            <w:rFonts w:asciiTheme="minorHAnsi" w:eastAsiaTheme="minorEastAsia" w:hAnsiTheme="minorHAnsi" w:cstheme="minorBidi"/>
            <w:noProof/>
            <w:sz w:val="22"/>
            <w:szCs w:val="22"/>
          </w:rPr>
          <w:tab/>
        </w:r>
        <w:r w:rsidR="00FF7C4E" w:rsidRPr="00656714">
          <w:rPr>
            <w:rStyle w:val="Hyperlink"/>
            <w:noProof/>
          </w:rPr>
          <w:t>УВОДНИ ДЕО</w:t>
        </w:r>
        <w:r w:rsidR="00FF7C4E">
          <w:rPr>
            <w:noProof/>
            <w:webHidden/>
          </w:rPr>
          <w:tab/>
        </w:r>
        <w:r>
          <w:rPr>
            <w:noProof/>
            <w:webHidden/>
          </w:rPr>
          <w:fldChar w:fldCharType="begin"/>
        </w:r>
        <w:r w:rsidR="00FF7C4E">
          <w:rPr>
            <w:noProof/>
            <w:webHidden/>
          </w:rPr>
          <w:instrText xml:space="preserve"> PAGEREF _Toc111677048 \h </w:instrText>
        </w:r>
        <w:r>
          <w:rPr>
            <w:noProof/>
            <w:webHidden/>
          </w:rPr>
        </w:r>
        <w:r>
          <w:rPr>
            <w:noProof/>
            <w:webHidden/>
          </w:rPr>
          <w:fldChar w:fldCharType="separate"/>
        </w:r>
        <w:r w:rsidR="00FF7C4E">
          <w:rPr>
            <w:noProof/>
            <w:webHidden/>
          </w:rPr>
          <w:t>6</w:t>
        </w:r>
        <w:r>
          <w:rPr>
            <w:noProof/>
            <w:webHidden/>
          </w:rPr>
          <w:fldChar w:fldCharType="end"/>
        </w:r>
      </w:hyperlink>
    </w:p>
    <w:p w:rsidR="00FF7C4E" w:rsidRDefault="00E11AD4">
      <w:pPr>
        <w:pStyle w:val="TOC1"/>
        <w:tabs>
          <w:tab w:val="right" w:leader="dot" w:pos="9690"/>
        </w:tabs>
        <w:rPr>
          <w:rFonts w:asciiTheme="minorHAnsi" w:eastAsiaTheme="minorEastAsia" w:hAnsiTheme="minorHAnsi" w:cstheme="minorBidi"/>
          <w:noProof/>
          <w:sz w:val="22"/>
          <w:szCs w:val="22"/>
        </w:rPr>
      </w:pPr>
      <w:hyperlink w:anchor="_Toc111677049" w:history="1">
        <w:r w:rsidR="00FF7C4E" w:rsidRPr="00656714">
          <w:rPr>
            <w:rStyle w:val="Hyperlink"/>
            <w:noProof/>
          </w:rPr>
          <w:t>Табеларни профил школе - основни подаци</w:t>
        </w:r>
        <w:r w:rsidR="00FF7C4E">
          <w:rPr>
            <w:noProof/>
            <w:webHidden/>
          </w:rPr>
          <w:tab/>
        </w:r>
        <w:r>
          <w:rPr>
            <w:noProof/>
            <w:webHidden/>
          </w:rPr>
          <w:fldChar w:fldCharType="begin"/>
        </w:r>
        <w:r w:rsidR="00FF7C4E">
          <w:rPr>
            <w:noProof/>
            <w:webHidden/>
          </w:rPr>
          <w:instrText xml:space="preserve"> PAGEREF _Toc111677049 \h </w:instrText>
        </w:r>
        <w:r>
          <w:rPr>
            <w:noProof/>
            <w:webHidden/>
          </w:rPr>
        </w:r>
        <w:r>
          <w:rPr>
            <w:noProof/>
            <w:webHidden/>
          </w:rPr>
          <w:fldChar w:fldCharType="separate"/>
        </w:r>
        <w:r w:rsidR="00FF7C4E">
          <w:rPr>
            <w:noProof/>
            <w:webHidden/>
          </w:rPr>
          <w:t>6</w:t>
        </w:r>
        <w:r>
          <w:rPr>
            <w:noProof/>
            <w:webHidden/>
          </w:rPr>
          <w:fldChar w:fldCharType="end"/>
        </w:r>
      </w:hyperlink>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hyperlink w:anchor="_Toc111677050" w:history="1">
        <w:r w:rsidR="00FF7C4E" w:rsidRPr="00656714">
          <w:rPr>
            <w:rStyle w:val="Hyperlink"/>
            <w:noProof/>
            <w:spacing w:val="-1"/>
          </w:rPr>
          <w:t>2.</w:t>
        </w:r>
        <w:r w:rsidR="00FF7C4E">
          <w:rPr>
            <w:rFonts w:asciiTheme="minorHAnsi" w:eastAsiaTheme="minorEastAsia" w:hAnsiTheme="minorHAnsi" w:cstheme="minorBidi"/>
            <w:noProof/>
            <w:sz w:val="22"/>
            <w:szCs w:val="22"/>
          </w:rPr>
          <w:tab/>
        </w:r>
        <w:r w:rsidR="00FF7C4E" w:rsidRPr="00656714">
          <w:rPr>
            <w:rStyle w:val="Hyperlink"/>
            <w:noProof/>
          </w:rPr>
          <w:t>УСЛОВИ РАДА ШКОЛЕ</w:t>
        </w:r>
        <w:r w:rsidR="00FF7C4E">
          <w:rPr>
            <w:noProof/>
            <w:webHidden/>
          </w:rPr>
          <w:tab/>
        </w:r>
        <w:r>
          <w:rPr>
            <w:noProof/>
            <w:webHidden/>
          </w:rPr>
          <w:fldChar w:fldCharType="begin"/>
        </w:r>
        <w:r w:rsidR="00FF7C4E">
          <w:rPr>
            <w:noProof/>
            <w:webHidden/>
          </w:rPr>
          <w:instrText xml:space="preserve"> PAGEREF _Toc111677050 \h </w:instrText>
        </w:r>
        <w:r>
          <w:rPr>
            <w:noProof/>
            <w:webHidden/>
          </w:rPr>
        </w:r>
        <w:r>
          <w:rPr>
            <w:noProof/>
            <w:webHidden/>
          </w:rPr>
          <w:fldChar w:fldCharType="separate"/>
        </w:r>
        <w:r w:rsidR="00FF7C4E">
          <w:rPr>
            <w:noProof/>
            <w:webHidden/>
          </w:rPr>
          <w:t>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51" w:history="1">
        <w:r w:rsidR="00FF7C4E" w:rsidRPr="00656714">
          <w:rPr>
            <w:rStyle w:val="Hyperlink"/>
            <w:noProof/>
          </w:rPr>
          <w:t>Материјално-технички</w:t>
        </w:r>
        <w:r w:rsidR="00FF7C4E" w:rsidRPr="00656714">
          <w:rPr>
            <w:rStyle w:val="Hyperlink"/>
            <w:noProof/>
            <w:spacing w:val="-1"/>
          </w:rPr>
          <w:t xml:space="preserve"> </w:t>
        </w:r>
        <w:r w:rsidR="00FF7C4E" w:rsidRPr="00656714">
          <w:rPr>
            <w:rStyle w:val="Hyperlink"/>
            <w:noProof/>
          </w:rPr>
          <w:t>услови</w:t>
        </w:r>
        <w:r w:rsidR="00FF7C4E">
          <w:rPr>
            <w:noProof/>
            <w:webHidden/>
          </w:rPr>
          <w:tab/>
        </w:r>
        <w:r>
          <w:rPr>
            <w:noProof/>
            <w:webHidden/>
          </w:rPr>
          <w:fldChar w:fldCharType="begin"/>
        </w:r>
        <w:r w:rsidR="00FF7C4E">
          <w:rPr>
            <w:noProof/>
            <w:webHidden/>
          </w:rPr>
          <w:instrText xml:space="preserve"> PAGEREF _Toc111677051 \h </w:instrText>
        </w:r>
        <w:r>
          <w:rPr>
            <w:noProof/>
            <w:webHidden/>
          </w:rPr>
        </w:r>
        <w:r>
          <w:rPr>
            <w:noProof/>
            <w:webHidden/>
          </w:rPr>
          <w:fldChar w:fldCharType="separate"/>
        </w:r>
        <w:r w:rsidR="00FF7C4E">
          <w:rPr>
            <w:noProof/>
            <w:webHidden/>
          </w:rPr>
          <w:t>8</w:t>
        </w:r>
        <w:r>
          <w:rPr>
            <w:noProof/>
            <w:webHidden/>
          </w:rPr>
          <w:fldChar w:fldCharType="end"/>
        </w:r>
      </w:hyperlink>
    </w:p>
    <w:p w:rsidR="00FF7C4E" w:rsidRDefault="00E11AD4">
      <w:pPr>
        <w:pStyle w:val="TOC3"/>
        <w:tabs>
          <w:tab w:val="right" w:leader="dot" w:pos="9690"/>
        </w:tabs>
        <w:rPr>
          <w:rFonts w:asciiTheme="minorHAnsi" w:eastAsiaTheme="minorEastAsia" w:hAnsiTheme="minorHAnsi" w:cstheme="minorBidi"/>
          <w:noProof/>
          <w:sz w:val="22"/>
          <w:szCs w:val="22"/>
        </w:rPr>
      </w:pPr>
      <w:hyperlink w:anchor="_Toc111677052" w:history="1">
        <w:r w:rsidR="00FF7C4E" w:rsidRPr="00656714">
          <w:rPr>
            <w:rStyle w:val="Hyperlink"/>
            <w:i/>
            <w:noProof/>
            <w:lang w:val="sr-Cyrl-CS"/>
          </w:rPr>
          <w:t>Школски објекти и простор</w:t>
        </w:r>
        <w:r w:rsidR="00FF7C4E">
          <w:rPr>
            <w:noProof/>
            <w:webHidden/>
          </w:rPr>
          <w:tab/>
        </w:r>
        <w:r>
          <w:rPr>
            <w:noProof/>
            <w:webHidden/>
          </w:rPr>
          <w:fldChar w:fldCharType="begin"/>
        </w:r>
        <w:r w:rsidR="00FF7C4E">
          <w:rPr>
            <w:noProof/>
            <w:webHidden/>
          </w:rPr>
          <w:instrText xml:space="preserve"> PAGEREF _Toc111677052 \h </w:instrText>
        </w:r>
        <w:r>
          <w:rPr>
            <w:noProof/>
            <w:webHidden/>
          </w:rPr>
        </w:r>
        <w:r>
          <w:rPr>
            <w:noProof/>
            <w:webHidden/>
          </w:rPr>
          <w:fldChar w:fldCharType="separate"/>
        </w:r>
        <w:r w:rsidR="00FF7C4E">
          <w:rPr>
            <w:noProof/>
            <w:webHidden/>
          </w:rPr>
          <w:t>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53" w:history="1">
        <w:r w:rsidR="00FF7C4E" w:rsidRPr="00656714">
          <w:rPr>
            <w:rStyle w:val="Hyperlink"/>
            <w:noProof/>
          </w:rPr>
          <w:t>Наставна средства и опрема</w:t>
        </w:r>
        <w:r w:rsidR="00FF7C4E">
          <w:rPr>
            <w:noProof/>
            <w:webHidden/>
          </w:rPr>
          <w:tab/>
        </w:r>
        <w:r>
          <w:rPr>
            <w:noProof/>
            <w:webHidden/>
          </w:rPr>
          <w:fldChar w:fldCharType="begin"/>
        </w:r>
        <w:r w:rsidR="00FF7C4E">
          <w:rPr>
            <w:noProof/>
            <w:webHidden/>
          </w:rPr>
          <w:instrText xml:space="preserve"> PAGEREF _Toc111677053 \h </w:instrText>
        </w:r>
        <w:r>
          <w:rPr>
            <w:noProof/>
            <w:webHidden/>
          </w:rPr>
        </w:r>
        <w:r>
          <w:rPr>
            <w:noProof/>
            <w:webHidden/>
          </w:rPr>
          <w:fldChar w:fldCharType="separate"/>
        </w:r>
        <w:r w:rsidR="00FF7C4E">
          <w:rPr>
            <w:noProof/>
            <w:webHidden/>
          </w:rPr>
          <w:t>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54" w:history="1">
        <w:r w:rsidR="00FF7C4E" w:rsidRPr="00656714">
          <w:rPr>
            <w:rStyle w:val="Hyperlink"/>
            <w:noProof/>
          </w:rPr>
          <w:t>Кадровски услови рада</w:t>
        </w:r>
        <w:r w:rsidR="00FF7C4E">
          <w:rPr>
            <w:noProof/>
            <w:webHidden/>
          </w:rPr>
          <w:tab/>
        </w:r>
        <w:r>
          <w:rPr>
            <w:noProof/>
            <w:webHidden/>
          </w:rPr>
          <w:fldChar w:fldCharType="begin"/>
        </w:r>
        <w:r w:rsidR="00FF7C4E">
          <w:rPr>
            <w:noProof/>
            <w:webHidden/>
          </w:rPr>
          <w:instrText xml:space="preserve"> PAGEREF _Toc111677054 \h </w:instrText>
        </w:r>
        <w:r>
          <w:rPr>
            <w:noProof/>
            <w:webHidden/>
          </w:rPr>
        </w:r>
        <w:r>
          <w:rPr>
            <w:noProof/>
            <w:webHidden/>
          </w:rPr>
          <w:fldChar w:fldCharType="separate"/>
        </w:r>
        <w:r w:rsidR="00FF7C4E">
          <w:rPr>
            <w:noProof/>
            <w:webHidden/>
          </w:rPr>
          <w:t>9</w:t>
        </w:r>
        <w:r>
          <w:rPr>
            <w:noProof/>
            <w:webHidden/>
          </w:rPr>
          <w:fldChar w:fldCharType="end"/>
        </w:r>
      </w:hyperlink>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hyperlink w:anchor="_Toc111677055" w:history="1">
        <w:r w:rsidR="00FF7C4E" w:rsidRPr="00656714">
          <w:rPr>
            <w:rStyle w:val="Hyperlink"/>
            <w:noProof/>
            <w:spacing w:val="-1"/>
          </w:rPr>
          <w:t>3.</w:t>
        </w:r>
        <w:r w:rsidR="00FF7C4E">
          <w:rPr>
            <w:rFonts w:asciiTheme="minorHAnsi" w:eastAsiaTheme="minorEastAsia" w:hAnsiTheme="minorHAnsi" w:cstheme="minorBidi"/>
            <w:noProof/>
            <w:sz w:val="22"/>
            <w:szCs w:val="22"/>
          </w:rPr>
          <w:tab/>
        </w:r>
        <w:r w:rsidR="00FF7C4E" w:rsidRPr="00656714">
          <w:rPr>
            <w:rStyle w:val="Hyperlink"/>
            <w:noProof/>
          </w:rPr>
          <w:t>ОРГАНИЗАЦИЈА И РЕАЛИЗАЦИЈА ОБРАЗОВНО-ВАСПИТНОГ РАДА ПО</w:t>
        </w:r>
        <w:r w:rsidR="00FF7C4E">
          <w:rPr>
            <w:noProof/>
            <w:webHidden/>
          </w:rPr>
          <w:tab/>
        </w:r>
        <w:r>
          <w:rPr>
            <w:noProof/>
            <w:webHidden/>
          </w:rPr>
          <w:fldChar w:fldCharType="begin"/>
        </w:r>
        <w:r w:rsidR="00FF7C4E">
          <w:rPr>
            <w:noProof/>
            <w:webHidden/>
          </w:rPr>
          <w:instrText xml:space="preserve"> PAGEREF _Toc111677055 \h </w:instrText>
        </w:r>
        <w:r>
          <w:rPr>
            <w:noProof/>
            <w:webHidden/>
          </w:rPr>
        </w:r>
        <w:r>
          <w:rPr>
            <w:noProof/>
            <w:webHidden/>
          </w:rPr>
          <w:fldChar w:fldCharType="separate"/>
        </w:r>
        <w:r w:rsidR="00FF7C4E">
          <w:rPr>
            <w:noProof/>
            <w:webHidden/>
          </w:rPr>
          <w:t>10</w:t>
        </w:r>
        <w:r>
          <w:rPr>
            <w:noProof/>
            <w:webHidden/>
          </w:rPr>
          <w:fldChar w:fldCharType="end"/>
        </w:r>
      </w:hyperlink>
    </w:p>
    <w:p w:rsidR="00FF7C4E" w:rsidRDefault="00E11AD4">
      <w:pPr>
        <w:pStyle w:val="TOC1"/>
        <w:tabs>
          <w:tab w:val="right" w:leader="dot" w:pos="9690"/>
        </w:tabs>
        <w:rPr>
          <w:rFonts w:asciiTheme="minorHAnsi" w:eastAsiaTheme="minorEastAsia" w:hAnsiTheme="minorHAnsi" w:cstheme="minorBidi"/>
          <w:noProof/>
          <w:sz w:val="22"/>
          <w:szCs w:val="22"/>
        </w:rPr>
      </w:pPr>
      <w:hyperlink w:anchor="_Toc111677056" w:history="1">
        <w:r w:rsidR="00FF7C4E" w:rsidRPr="00656714">
          <w:rPr>
            <w:rStyle w:val="Hyperlink"/>
            <w:noProof/>
          </w:rPr>
          <w:t>ПОСЕБНОМ ПРОГРАМУ ЗА РАД У УСЛОВИМА ПАНДЕМИЈЕ ВИРУСА COVID- 19</w:t>
        </w:r>
        <w:r w:rsidR="00FF7C4E">
          <w:rPr>
            <w:noProof/>
            <w:webHidden/>
          </w:rPr>
          <w:tab/>
        </w:r>
        <w:r>
          <w:rPr>
            <w:noProof/>
            <w:webHidden/>
          </w:rPr>
          <w:fldChar w:fldCharType="begin"/>
        </w:r>
        <w:r w:rsidR="00FF7C4E">
          <w:rPr>
            <w:noProof/>
            <w:webHidden/>
          </w:rPr>
          <w:instrText xml:space="preserve"> PAGEREF _Toc111677056 \h </w:instrText>
        </w:r>
        <w:r>
          <w:rPr>
            <w:noProof/>
            <w:webHidden/>
          </w:rPr>
        </w:r>
        <w:r>
          <w:rPr>
            <w:noProof/>
            <w:webHidden/>
          </w:rPr>
          <w:fldChar w:fldCharType="separate"/>
        </w:r>
        <w:r w:rsidR="00FF7C4E">
          <w:rPr>
            <w:noProof/>
            <w:webHidden/>
          </w:rPr>
          <w:t>10</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57" w:history="1">
        <w:r w:rsidR="00FF7C4E" w:rsidRPr="00656714">
          <w:rPr>
            <w:rStyle w:val="Hyperlink"/>
            <w:noProof/>
          </w:rPr>
          <w:t>3.1. План наставе и учења у складу са посебним програмом</w:t>
        </w:r>
        <w:r w:rsidR="00FF7C4E">
          <w:rPr>
            <w:noProof/>
            <w:webHidden/>
          </w:rPr>
          <w:tab/>
        </w:r>
        <w:r>
          <w:rPr>
            <w:noProof/>
            <w:webHidden/>
          </w:rPr>
          <w:fldChar w:fldCharType="begin"/>
        </w:r>
        <w:r w:rsidR="00FF7C4E">
          <w:rPr>
            <w:noProof/>
            <w:webHidden/>
          </w:rPr>
          <w:instrText xml:space="preserve"> PAGEREF _Toc111677057 \h </w:instrText>
        </w:r>
        <w:r>
          <w:rPr>
            <w:noProof/>
            <w:webHidden/>
          </w:rPr>
        </w:r>
        <w:r>
          <w:rPr>
            <w:noProof/>
            <w:webHidden/>
          </w:rPr>
          <w:fldChar w:fldCharType="separate"/>
        </w:r>
        <w:r w:rsidR="00FF7C4E">
          <w:rPr>
            <w:noProof/>
            <w:webHidden/>
          </w:rPr>
          <w:t>10</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58" w:history="1">
        <w:r w:rsidR="00FF7C4E" w:rsidRPr="00656714">
          <w:rPr>
            <w:rStyle w:val="Hyperlink"/>
            <w:noProof/>
          </w:rPr>
          <w:t>3.2. Модел остваривања наставе</w:t>
        </w:r>
        <w:r w:rsidR="00FF7C4E">
          <w:rPr>
            <w:noProof/>
            <w:webHidden/>
          </w:rPr>
          <w:tab/>
        </w:r>
        <w:r>
          <w:rPr>
            <w:noProof/>
            <w:webHidden/>
          </w:rPr>
          <w:fldChar w:fldCharType="begin"/>
        </w:r>
        <w:r w:rsidR="00FF7C4E">
          <w:rPr>
            <w:noProof/>
            <w:webHidden/>
          </w:rPr>
          <w:instrText xml:space="preserve"> PAGEREF _Toc111677058 \h </w:instrText>
        </w:r>
        <w:r>
          <w:rPr>
            <w:noProof/>
            <w:webHidden/>
          </w:rPr>
        </w:r>
        <w:r>
          <w:rPr>
            <w:noProof/>
            <w:webHidden/>
          </w:rPr>
          <w:fldChar w:fldCharType="separate"/>
        </w:r>
        <w:r w:rsidR="00FF7C4E">
          <w:rPr>
            <w:noProof/>
            <w:webHidden/>
          </w:rPr>
          <w:t>10</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59" w:history="1">
        <w:r w:rsidR="00FF7C4E" w:rsidRPr="00656714">
          <w:rPr>
            <w:rStyle w:val="Hyperlink"/>
            <w:noProof/>
          </w:rPr>
          <w:t>3.3. Начин остваривања наставе на даљину- одабрана платформа за учење</w:t>
        </w:r>
        <w:r w:rsidR="00FF7C4E">
          <w:rPr>
            <w:noProof/>
            <w:webHidden/>
          </w:rPr>
          <w:tab/>
        </w:r>
        <w:r>
          <w:rPr>
            <w:noProof/>
            <w:webHidden/>
          </w:rPr>
          <w:fldChar w:fldCharType="begin"/>
        </w:r>
        <w:r w:rsidR="00FF7C4E">
          <w:rPr>
            <w:noProof/>
            <w:webHidden/>
          </w:rPr>
          <w:instrText xml:space="preserve"> PAGEREF _Toc111677059 \h </w:instrText>
        </w:r>
        <w:r>
          <w:rPr>
            <w:noProof/>
            <w:webHidden/>
          </w:rPr>
        </w:r>
        <w:r>
          <w:rPr>
            <w:noProof/>
            <w:webHidden/>
          </w:rPr>
          <w:fldChar w:fldCharType="separate"/>
        </w:r>
        <w:r w:rsidR="00FF7C4E">
          <w:rPr>
            <w:noProof/>
            <w:webHidden/>
          </w:rPr>
          <w:t>10</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60" w:history="1">
        <w:r w:rsidR="00FF7C4E" w:rsidRPr="00656714">
          <w:rPr>
            <w:rStyle w:val="Hyperlink"/>
            <w:noProof/>
          </w:rPr>
          <w:t>3.4. Распоред часова по данима и разредима</w:t>
        </w:r>
        <w:r w:rsidR="00FF7C4E">
          <w:rPr>
            <w:noProof/>
            <w:webHidden/>
          </w:rPr>
          <w:tab/>
        </w:r>
        <w:r>
          <w:rPr>
            <w:noProof/>
            <w:webHidden/>
          </w:rPr>
          <w:fldChar w:fldCharType="begin"/>
        </w:r>
        <w:r w:rsidR="00FF7C4E">
          <w:rPr>
            <w:noProof/>
            <w:webHidden/>
          </w:rPr>
          <w:instrText xml:space="preserve"> PAGEREF _Toc111677060 \h </w:instrText>
        </w:r>
        <w:r>
          <w:rPr>
            <w:noProof/>
            <w:webHidden/>
          </w:rPr>
        </w:r>
        <w:r>
          <w:rPr>
            <w:noProof/>
            <w:webHidden/>
          </w:rPr>
          <w:fldChar w:fldCharType="separate"/>
        </w:r>
        <w:r w:rsidR="00FF7C4E">
          <w:rPr>
            <w:noProof/>
            <w:webHidden/>
          </w:rPr>
          <w:t>11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61" w:history="1">
        <w:r w:rsidR="00FF7C4E" w:rsidRPr="00656714">
          <w:rPr>
            <w:rStyle w:val="Hyperlink"/>
            <w:noProof/>
          </w:rPr>
          <w:t>3.5. Додатна настава и ваннаставне активности</w:t>
        </w:r>
        <w:r w:rsidR="00FF7C4E">
          <w:rPr>
            <w:noProof/>
            <w:webHidden/>
          </w:rPr>
          <w:tab/>
        </w:r>
        <w:r>
          <w:rPr>
            <w:noProof/>
            <w:webHidden/>
          </w:rPr>
          <w:fldChar w:fldCharType="begin"/>
        </w:r>
        <w:r w:rsidR="00FF7C4E">
          <w:rPr>
            <w:noProof/>
            <w:webHidden/>
          </w:rPr>
          <w:instrText xml:space="preserve"> PAGEREF _Toc111677061 \h </w:instrText>
        </w:r>
        <w:r>
          <w:rPr>
            <w:noProof/>
            <w:webHidden/>
          </w:rPr>
        </w:r>
        <w:r>
          <w:rPr>
            <w:noProof/>
            <w:webHidden/>
          </w:rPr>
          <w:fldChar w:fldCharType="separate"/>
        </w:r>
        <w:r w:rsidR="00FF7C4E">
          <w:rPr>
            <w:noProof/>
            <w:webHidden/>
          </w:rPr>
          <w:t>11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62" w:history="1">
        <w:r w:rsidR="00FF7C4E" w:rsidRPr="00656714">
          <w:rPr>
            <w:rStyle w:val="Hyperlink"/>
            <w:noProof/>
          </w:rPr>
          <w:t>3.6. Начин праћења и вредновања постигнућа ученика</w:t>
        </w:r>
        <w:r w:rsidR="00FF7C4E">
          <w:rPr>
            <w:noProof/>
            <w:webHidden/>
          </w:rPr>
          <w:tab/>
        </w:r>
        <w:r>
          <w:rPr>
            <w:noProof/>
            <w:webHidden/>
          </w:rPr>
          <w:fldChar w:fldCharType="begin"/>
        </w:r>
        <w:r w:rsidR="00FF7C4E">
          <w:rPr>
            <w:noProof/>
            <w:webHidden/>
          </w:rPr>
          <w:instrText xml:space="preserve"> PAGEREF _Toc111677062 \h </w:instrText>
        </w:r>
        <w:r>
          <w:rPr>
            <w:noProof/>
            <w:webHidden/>
          </w:rPr>
        </w:r>
        <w:r>
          <w:rPr>
            <w:noProof/>
            <w:webHidden/>
          </w:rPr>
          <w:fldChar w:fldCharType="separate"/>
        </w:r>
        <w:r w:rsidR="00FF7C4E">
          <w:rPr>
            <w:noProof/>
            <w:webHidden/>
          </w:rPr>
          <w:t>11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63" w:history="1">
        <w:r w:rsidR="00FF7C4E" w:rsidRPr="00656714">
          <w:rPr>
            <w:rStyle w:val="Hyperlink"/>
            <w:noProof/>
          </w:rPr>
          <w:t>3.7. Начин праћења остваривања плана активности по посебном програму за рад у условима пандемије вируса covid-19</w:t>
        </w:r>
        <w:r w:rsidR="00FF7C4E">
          <w:rPr>
            <w:noProof/>
            <w:webHidden/>
          </w:rPr>
          <w:tab/>
        </w:r>
        <w:r>
          <w:rPr>
            <w:noProof/>
            <w:webHidden/>
          </w:rPr>
          <w:fldChar w:fldCharType="begin"/>
        </w:r>
        <w:r w:rsidR="00FF7C4E">
          <w:rPr>
            <w:noProof/>
            <w:webHidden/>
          </w:rPr>
          <w:instrText xml:space="preserve"> PAGEREF _Toc111677063 \h </w:instrText>
        </w:r>
        <w:r>
          <w:rPr>
            <w:noProof/>
            <w:webHidden/>
          </w:rPr>
        </w:r>
        <w:r>
          <w:rPr>
            <w:noProof/>
            <w:webHidden/>
          </w:rPr>
          <w:fldChar w:fldCharType="separate"/>
        </w:r>
        <w:r w:rsidR="00FF7C4E">
          <w:rPr>
            <w:noProof/>
            <w:webHidden/>
          </w:rPr>
          <w:t>11</w:t>
        </w:r>
        <w:r>
          <w:rPr>
            <w:noProof/>
            <w:webHidden/>
          </w:rPr>
          <w:fldChar w:fldCharType="end"/>
        </w:r>
      </w:hyperlink>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hyperlink w:anchor="_Toc111677064" w:history="1">
        <w:r w:rsidR="00FF7C4E" w:rsidRPr="00656714">
          <w:rPr>
            <w:rStyle w:val="Hyperlink"/>
            <w:noProof/>
            <w:spacing w:val="-1"/>
          </w:rPr>
          <w:t>4.</w:t>
        </w:r>
        <w:r w:rsidR="00FF7C4E">
          <w:rPr>
            <w:rFonts w:asciiTheme="minorHAnsi" w:eastAsiaTheme="minorEastAsia" w:hAnsiTheme="minorHAnsi" w:cstheme="minorBidi"/>
            <w:noProof/>
            <w:sz w:val="22"/>
            <w:szCs w:val="22"/>
          </w:rPr>
          <w:tab/>
        </w:r>
        <w:r w:rsidR="00FF7C4E" w:rsidRPr="00656714">
          <w:rPr>
            <w:rStyle w:val="Hyperlink"/>
            <w:noProof/>
          </w:rPr>
          <w:t>ОСТВАРЕЊЕ КАЛЕНДАРА ЗНАЧАЈНИХ АКТИВНОСТИ</w:t>
        </w:r>
        <w:r w:rsidR="00FF7C4E">
          <w:rPr>
            <w:noProof/>
            <w:webHidden/>
          </w:rPr>
          <w:tab/>
        </w:r>
        <w:r>
          <w:rPr>
            <w:noProof/>
            <w:webHidden/>
          </w:rPr>
          <w:fldChar w:fldCharType="begin"/>
        </w:r>
        <w:r w:rsidR="00FF7C4E">
          <w:rPr>
            <w:noProof/>
            <w:webHidden/>
          </w:rPr>
          <w:instrText xml:space="preserve"> PAGEREF _Toc111677064 \h </w:instrText>
        </w:r>
        <w:r>
          <w:rPr>
            <w:noProof/>
            <w:webHidden/>
          </w:rPr>
        </w:r>
        <w:r>
          <w:rPr>
            <w:noProof/>
            <w:webHidden/>
          </w:rPr>
          <w:fldChar w:fldCharType="separate"/>
        </w:r>
        <w:r w:rsidR="00FF7C4E">
          <w:rPr>
            <w:noProof/>
            <w:webHidden/>
          </w:rPr>
          <w:t>12</w:t>
        </w:r>
        <w:r>
          <w:rPr>
            <w:noProof/>
            <w:webHidden/>
          </w:rPr>
          <w:fldChar w:fldCharType="end"/>
        </w:r>
      </w:hyperlink>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hyperlink w:anchor="_Toc111677065" w:history="1">
        <w:r w:rsidR="00FF7C4E" w:rsidRPr="00656714">
          <w:rPr>
            <w:rStyle w:val="Hyperlink"/>
            <w:noProof/>
            <w:spacing w:val="-4"/>
          </w:rPr>
          <w:t>5.</w:t>
        </w:r>
        <w:r w:rsidR="00FF7C4E">
          <w:rPr>
            <w:rFonts w:asciiTheme="minorHAnsi" w:eastAsiaTheme="minorEastAsia" w:hAnsiTheme="minorHAnsi" w:cstheme="minorBidi"/>
            <w:noProof/>
            <w:sz w:val="22"/>
            <w:szCs w:val="22"/>
          </w:rPr>
          <w:tab/>
        </w:r>
        <w:r w:rsidR="00FF7C4E" w:rsidRPr="00656714">
          <w:rPr>
            <w:rStyle w:val="Hyperlink"/>
            <w:noProof/>
          </w:rPr>
          <w:t>ВЛАДАЊЕ, ИЗОСТАНЦИ, УСПЕХ И РЕЗУЛТАТИ УЧЕНИКА</w:t>
        </w:r>
        <w:r w:rsidR="00FF7C4E">
          <w:rPr>
            <w:noProof/>
            <w:webHidden/>
          </w:rPr>
          <w:tab/>
        </w:r>
        <w:r>
          <w:rPr>
            <w:noProof/>
            <w:webHidden/>
          </w:rPr>
          <w:fldChar w:fldCharType="begin"/>
        </w:r>
        <w:r w:rsidR="00FF7C4E">
          <w:rPr>
            <w:noProof/>
            <w:webHidden/>
          </w:rPr>
          <w:instrText xml:space="preserve"> PAGEREF _Toc111677065 \h </w:instrText>
        </w:r>
        <w:r>
          <w:rPr>
            <w:noProof/>
            <w:webHidden/>
          </w:rPr>
        </w:r>
        <w:r>
          <w:rPr>
            <w:noProof/>
            <w:webHidden/>
          </w:rPr>
          <w:fldChar w:fldCharType="separate"/>
        </w:r>
        <w:r w:rsidR="00FF7C4E">
          <w:rPr>
            <w:noProof/>
            <w:webHidden/>
          </w:rPr>
          <w:t>15</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66" w:history="1">
        <w:r w:rsidR="00FF7C4E" w:rsidRPr="00656714">
          <w:rPr>
            <w:rStyle w:val="Hyperlink"/>
            <w:noProof/>
          </w:rPr>
          <w:t>5.1. Табеларни приказ броја и изостанака</w:t>
        </w:r>
        <w:r w:rsidR="00FF7C4E" w:rsidRPr="00656714">
          <w:rPr>
            <w:rStyle w:val="Hyperlink"/>
            <w:noProof/>
            <w:spacing w:val="-4"/>
          </w:rPr>
          <w:t xml:space="preserve"> </w:t>
        </w:r>
        <w:r w:rsidR="00FF7C4E" w:rsidRPr="00656714">
          <w:rPr>
            <w:rStyle w:val="Hyperlink"/>
            <w:noProof/>
          </w:rPr>
          <w:t>ученика</w:t>
        </w:r>
        <w:r w:rsidR="00FF7C4E">
          <w:rPr>
            <w:noProof/>
            <w:webHidden/>
          </w:rPr>
          <w:tab/>
        </w:r>
        <w:r>
          <w:rPr>
            <w:noProof/>
            <w:webHidden/>
          </w:rPr>
          <w:fldChar w:fldCharType="begin"/>
        </w:r>
        <w:r w:rsidR="00FF7C4E">
          <w:rPr>
            <w:noProof/>
            <w:webHidden/>
          </w:rPr>
          <w:instrText xml:space="preserve"> PAGEREF _Toc111677066 \h </w:instrText>
        </w:r>
        <w:r>
          <w:rPr>
            <w:noProof/>
            <w:webHidden/>
          </w:rPr>
        </w:r>
        <w:r>
          <w:rPr>
            <w:noProof/>
            <w:webHidden/>
          </w:rPr>
          <w:fldChar w:fldCharType="separate"/>
        </w:r>
        <w:r w:rsidR="00FF7C4E">
          <w:rPr>
            <w:noProof/>
            <w:webHidden/>
          </w:rPr>
          <w:t>15</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67" w:history="1">
        <w:r w:rsidR="00FF7C4E" w:rsidRPr="00656714">
          <w:rPr>
            <w:rStyle w:val="Hyperlink"/>
            <w:noProof/>
          </w:rPr>
          <w:t>5.2 Табеларни</w:t>
        </w:r>
        <w:r w:rsidR="00FF7C4E" w:rsidRPr="00656714">
          <w:rPr>
            <w:rStyle w:val="Hyperlink"/>
            <w:noProof/>
            <w:spacing w:val="-3"/>
          </w:rPr>
          <w:t xml:space="preserve"> </w:t>
        </w:r>
        <w:r w:rsidR="00FF7C4E" w:rsidRPr="00656714">
          <w:rPr>
            <w:rStyle w:val="Hyperlink"/>
            <w:noProof/>
          </w:rPr>
          <w:t>приказ</w:t>
        </w:r>
        <w:r w:rsidR="00FF7C4E" w:rsidRPr="00656714">
          <w:rPr>
            <w:rStyle w:val="Hyperlink"/>
            <w:noProof/>
            <w:spacing w:val="54"/>
          </w:rPr>
          <w:t xml:space="preserve"> </w:t>
        </w:r>
        <w:r w:rsidR="00FF7C4E" w:rsidRPr="00656714">
          <w:rPr>
            <w:rStyle w:val="Hyperlink"/>
            <w:noProof/>
          </w:rPr>
          <w:t>успеха</w:t>
        </w:r>
        <w:r w:rsidR="00FF7C4E" w:rsidRPr="00656714">
          <w:rPr>
            <w:rStyle w:val="Hyperlink"/>
            <w:noProof/>
            <w:spacing w:val="-2"/>
          </w:rPr>
          <w:t xml:space="preserve"> </w:t>
        </w:r>
        <w:r w:rsidR="00FF7C4E" w:rsidRPr="00656714">
          <w:rPr>
            <w:rStyle w:val="Hyperlink"/>
            <w:noProof/>
          </w:rPr>
          <w:t>ученика</w:t>
        </w:r>
        <w:r w:rsidR="00FF7C4E">
          <w:rPr>
            <w:noProof/>
            <w:webHidden/>
          </w:rPr>
          <w:tab/>
        </w:r>
        <w:r>
          <w:rPr>
            <w:noProof/>
            <w:webHidden/>
          </w:rPr>
          <w:fldChar w:fldCharType="begin"/>
        </w:r>
        <w:r w:rsidR="00FF7C4E">
          <w:rPr>
            <w:noProof/>
            <w:webHidden/>
          </w:rPr>
          <w:instrText xml:space="preserve"> PAGEREF _Toc111677067 \h </w:instrText>
        </w:r>
        <w:r>
          <w:rPr>
            <w:noProof/>
            <w:webHidden/>
          </w:rPr>
        </w:r>
        <w:r>
          <w:rPr>
            <w:noProof/>
            <w:webHidden/>
          </w:rPr>
          <w:fldChar w:fldCharType="separate"/>
        </w:r>
        <w:r w:rsidR="00FF7C4E">
          <w:rPr>
            <w:noProof/>
            <w:webHidden/>
          </w:rPr>
          <w:t>17</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68" w:history="1">
        <w:r w:rsidR="00FF7C4E" w:rsidRPr="00656714">
          <w:rPr>
            <w:rStyle w:val="Hyperlink"/>
            <w:noProof/>
          </w:rPr>
          <w:t>5.3. Табеларни приказ средњих оцена по</w:t>
        </w:r>
        <w:r w:rsidR="00FF7C4E" w:rsidRPr="00656714">
          <w:rPr>
            <w:rStyle w:val="Hyperlink"/>
            <w:noProof/>
            <w:spacing w:val="-5"/>
          </w:rPr>
          <w:t xml:space="preserve"> </w:t>
        </w:r>
        <w:r w:rsidR="00FF7C4E" w:rsidRPr="00656714">
          <w:rPr>
            <w:rStyle w:val="Hyperlink"/>
            <w:noProof/>
          </w:rPr>
          <w:t>предметима</w:t>
        </w:r>
        <w:r w:rsidR="00FF7C4E">
          <w:rPr>
            <w:noProof/>
            <w:webHidden/>
          </w:rPr>
          <w:tab/>
        </w:r>
        <w:r>
          <w:rPr>
            <w:noProof/>
            <w:webHidden/>
          </w:rPr>
          <w:fldChar w:fldCharType="begin"/>
        </w:r>
        <w:r w:rsidR="00FF7C4E">
          <w:rPr>
            <w:noProof/>
            <w:webHidden/>
          </w:rPr>
          <w:instrText xml:space="preserve"> PAGEREF _Toc111677068 \h </w:instrText>
        </w:r>
        <w:r>
          <w:rPr>
            <w:noProof/>
            <w:webHidden/>
          </w:rPr>
        </w:r>
        <w:r>
          <w:rPr>
            <w:noProof/>
            <w:webHidden/>
          </w:rPr>
          <w:fldChar w:fldCharType="separate"/>
        </w:r>
        <w:r w:rsidR="00FF7C4E">
          <w:rPr>
            <w:noProof/>
            <w:webHidden/>
          </w:rPr>
          <w:t>21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69" w:history="1">
        <w:r w:rsidR="00FF7C4E" w:rsidRPr="00656714">
          <w:rPr>
            <w:rStyle w:val="Hyperlink"/>
            <w:noProof/>
          </w:rPr>
          <w:t>5.4. Табеларни прикз оцена из владања</w:t>
        </w:r>
        <w:r w:rsidR="00FF7C4E" w:rsidRPr="00656714">
          <w:rPr>
            <w:rStyle w:val="Hyperlink"/>
            <w:noProof/>
            <w:spacing w:val="-4"/>
          </w:rPr>
          <w:t xml:space="preserve"> </w:t>
        </w:r>
        <w:r w:rsidR="00FF7C4E" w:rsidRPr="00656714">
          <w:rPr>
            <w:rStyle w:val="Hyperlink"/>
            <w:noProof/>
          </w:rPr>
          <w:t>ученика</w:t>
        </w:r>
        <w:r w:rsidR="00FF7C4E">
          <w:rPr>
            <w:noProof/>
            <w:webHidden/>
          </w:rPr>
          <w:tab/>
        </w:r>
        <w:r>
          <w:rPr>
            <w:noProof/>
            <w:webHidden/>
          </w:rPr>
          <w:fldChar w:fldCharType="begin"/>
        </w:r>
        <w:r w:rsidR="00FF7C4E">
          <w:rPr>
            <w:noProof/>
            <w:webHidden/>
          </w:rPr>
          <w:instrText xml:space="preserve"> PAGEREF _Toc111677069 \h </w:instrText>
        </w:r>
        <w:r>
          <w:rPr>
            <w:noProof/>
            <w:webHidden/>
          </w:rPr>
        </w:r>
        <w:r>
          <w:rPr>
            <w:noProof/>
            <w:webHidden/>
          </w:rPr>
          <w:fldChar w:fldCharType="separate"/>
        </w:r>
        <w:r w:rsidR="00FF7C4E">
          <w:rPr>
            <w:noProof/>
            <w:webHidden/>
          </w:rPr>
          <w:t>24</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0" w:history="1">
        <w:r w:rsidR="00FF7C4E" w:rsidRPr="00656714">
          <w:rPr>
            <w:rStyle w:val="Hyperlink"/>
            <w:noProof/>
          </w:rPr>
          <w:t>5.5. Табеларни</w:t>
        </w:r>
        <w:r w:rsidR="00FF7C4E" w:rsidRPr="00656714">
          <w:rPr>
            <w:rStyle w:val="Hyperlink"/>
            <w:noProof/>
            <w:spacing w:val="-2"/>
          </w:rPr>
          <w:t xml:space="preserve"> </w:t>
        </w:r>
        <w:r w:rsidR="00FF7C4E" w:rsidRPr="00656714">
          <w:rPr>
            <w:rStyle w:val="Hyperlink"/>
            <w:noProof/>
          </w:rPr>
          <w:t>приказ</w:t>
        </w:r>
        <w:r w:rsidR="00FF7C4E" w:rsidRPr="00656714">
          <w:rPr>
            <w:rStyle w:val="Hyperlink"/>
            <w:noProof/>
            <w:spacing w:val="-3"/>
          </w:rPr>
          <w:t xml:space="preserve"> </w:t>
        </w:r>
        <w:r w:rsidR="00FF7C4E" w:rsidRPr="00656714">
          <w:rPr>
            <w:rStyle w:val="Hyperlink"/>
            <w:noProof/>
          </w:rPr>
          <w:t>Носиоци</w:t>
        </w:r>
        <w:r w:rsidR="00FF7C4E" w:rsidRPr="00656714">
          <w:rPr>
            <w:rStyle w:val="Hyperlink"/>
            <w:noProof/>
            <w:spacing w:val="-2"/>
          </w:rPr>
          <w:t xml:space="preserve"> </w:t>
        </w:r>
        <w:r w:rsidR="00FF7C4E" w:rsidRPr="00656714">
          <w:rPr>
            <w:rStyle w:val="Hyperlink"/>
            <w:noProof/>
          </w:rPr>
          <w:t>Вукових</w:t>
        </w:r>
        <w:r w:rsidR="00FF7C4E" w:rsidRPr="00656714">
          <w:rPr>
            <w:rStyle w:val="Hyperlink"/>
            <w:noProof/>
            <w:spacing w:val="-2"/>
          </w:rPr>
          <w:t xml:space="preserve"> </w:t>
        </w:r>
        <w:r w:rsidR="00FF7C4E" w:rsidRPr="00656714">
          <w:rPr>
            <w:rStyle w:val="Hyperlink"/>
            <w:noProof/>
          </w:rPr>
          <w:t>и</w:t>
        </w:r>
        <w:r w:rsidR="00FF7C4E" w:rsidRPr="00656714">
          <w:rPr>
            <w:rStyle w:val="Hyperlink"/>
            <w:noProof/>
            <w:spacing w:val="-3"/>
          </w:rPr>
          <w:t xml:space="preserve"> </w:t>
        </w:r>
        <w:r w:rsidR="00FF7C4E" w:rsidRPr="00656714">
          <w:rPr>
            <w:rStyle w:val="Hyperlink"/>
            <w:noProof/>
          </w:rPr>
          <w:t>посебних</w:t>
        </w:r>
        <w:r w:rsidR="00FF7C4E" w:rsidRPr="00656714">
          <w:rPr>
            <w:rStyle w:val="Hyperlink"/>
            <w:noProof/>
            <w:spacing w:val="-1"/>
          </w:rPr>
          <w:t xml:space="preserve"> </w:t>
        </w:r>
        <w:r w:rsidR="00FF7C4E" w:rsidRPr="00656714">
          <w:rPr>
            <w:rStyle w:val="Hyperlink"/>
            <w:noProof/>
          </w:rPr>
          <w:t>диплома</w:t>
        </w:r>
        <w:r w:rsidR="00FF7C4E">
          <w:rPr>
            <w:noProof/>
            <w:webHidden/>
          </w:rPr>
          <w:tab/>
        </w:r>
        <w:r>
          <w:rPr>
            <w:noProof/>
            <w:webHidden/>
          </w:rPr>
          <w:fldChar w:fldCharType="begin"/>
        </w:r>
        <w:r w:rsidR="00FF7C4E">
          <w:rPr>
            <w:noProof/>
            <w:webHidden/>
          </w:rPr>
          <w:instrText xml:space="preserve"> PAGEREF _Toc111677070 \h </w:instrText>
        </w:r>
        <w:r>
          <w:rPr>
            <w:noProof/>
            <w:webHidden/>
          </w:rPr>
        </w:r>
        <w:r>
          <w:rPr>
            <w:noProof/>
            <w:webHidden/>
          </w:rPr>
          <w:fldChar w:fldCharType="separate"/>
        </w:r>
        <w:r w:rsidR="00FF7C4E">
          <w:rPr>
            <w:noProof/>
            <w:webHidden/>
          </w:rPr>
          <w:t>29</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1" w:history="1">
        <w:r w:rsidR="00FF7C4E" w:rsidRPr="00656714">
          <w:rPr>
            <w:rStyle w:val="Hyperlink"/>
            <w:noProof/>
          </w:rPr>
          <w:t>5.6. Ученик</w:t>
        </w:r>
        <w:r w:rsidR="00FF7C4E" w:rsidRPr="00656714">
          <w:rPr>
            <w:rStyle w:val="Hyperlink"/>
            <w:noProof/>
            <w:spacing w:val="-6"/>
          </w:rPr>
          <w:t xml:space="preserve"> </w:t>
        </w:r>
        <w:r w:rsidR="00FF7C4E" w:rsidRPr="00656714">
          <w:rPr>
            <w:rStyle w:val="Hyperlink"/>
            <w:noProof/>
          </w:rPr>
          <w:t>генерације</w:t>
        </w:r>
        <w:r w:rsidR="00FF7C4E">
          <w:rPr>
            <w:noProof/>
            <w:webHidden/>
          </w:rPr>
          <w:tab/>
        </w:r>
        <w:r>
          <w:rPr>
            <w:noProof/>
            <w:webHidden/>
          </w:rPr>
          <w:fldChar w:fldCharType="begin"/>
        </w:r>
        <w:r w:rsidR="00FF7C4E">
          <w:rPr>
            <w:noProof/>
            <w:webHidden/>
          </w:rPr>
          <w:instrText xml:space="preserve"> PAGEREF _Toc111677071 \h </w:instrText>
        </w:r>
        <w:r>
          <w:rPr>
            <w:noProof/>
            <w:webHidden/>
          </w:rPr>
        </w:r>
        <w:r>
          <w:rPr>
            <w:noProof/>
            <w:webHidden/>
          </w:rPr>
          <w:fldChar w:fldCharType="separate"/>
        </w:r>
        <w:r w:rsidR="00FF7C4E">
          <w:rPr>
            <w:noProof/>
            <w:webHidden/>
          </w:rPr>
          <w:t>31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2" w:history="1">
        <w:r w:rsidR="00FF7C4E" w:rsidRPr="00656714">
          <w:rPr>
            <w:rStyle w:val="Hyperlink"/>
            <w:noProof/>
          </w:rPr>
          <w:t>5.7. Резултати ученика на такмичењима и смотрама</w:t>
        </w:r>
        <w:r w:rsidR="00FF7C4E">
          <w:rPr>
            <w:noProof/>
            <w:webHidden/>
          </w:rPr>
          <w:tab/>
        </w:r>
        <w:r>
          <w:rPr>
            <w:noProof/>
            <w:webHidden/>
          </w:rPr>
          <w:fldChar w:fldCharType="begin"/>
        </w:r>
        <w:r w:rsidR="00FF7C4E">
          <w:rPr>
            <w:noProof/>
            <w:webHidden/>
          </w:rPr>
          <w:instrText xml:space="preserve"> PAGEREF _Toc111677072 \h </w:instrText>
        </w:r>
        <w:r>
          <w:rPr>
            <w:noProof/>
            <w:webHidden/>
          </w:rPr>
        </w:r>
        <w:r>
          <w:rPr>
            <w:noProof/>
            <w:webHidden/>
          </w:rPr>
          <w:fldChar w:fldCharType="separate"/>
        </w:r>
        <w:r w:rsidR="00FF7C4E">
          <w:rPr>
            <w:noProof/>
            <w:webHidden/>
          </w:rPr>
          <w:t>32</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3" w:history="1">
        <w:r w:rsidR="00FF7C4E" w:rsidRPr="00656714">
          <w:rPr>
            <w:rStyle w:val="Hyperlink"/>
            <w:rFonts w:eastAsia="Meiryo"/>
            <w:noProof/>
          </w:rPr>
          <w:t>5.8. Резултати ученика на завршном испиту и упис у средње школе</w:t>
        </w:r>
        <w:r w:rsidR="00FF7C4E">
          <w:rPr>
            <w:noProof/>
            <w:webHidden/>
          </w:rPr>
          <w:tab/>
        </w:r>
        <w:r>
          <w:rPr>
            <w:noProof/>
            <w:webHidden/>
          </w:rPr>
          <w:fldChar w:fldCharType="begin"/>
        </w:r>
        <w:r w:rsidR="00FF7C4E">
          <w:rPr>
            <w:noProof/>
            <w:webHidden/>
          </w:rPr>
          <w:instrText xml:space="preserve"> PAGEREF _Toc111677073 \h </w:instrText>
        </w:r>
        <w:r>
          <w:rPr>
            <w:noProof/>
            <w:webHidden/>
          </w:rPr>
        </w:r>
        <w:r>
          <w:rPr>
            <w:noProof/>
            <w:webHidden/>
          </w:rPr>
          <w:fldChar w:fldCharType="separate"/>
        </w:r>
        <w:r w:rsidR="00FF7C4E">
          <w:rPr>
            <w:noProof/>
            <w:webHidden/>
          </w:rPr>
          <w:t>38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4" w:history="1">
        <w:r w:rsidR="00FF7C4E" w:rsidRPr="00656714">
          <w:rPr>
            <w:rStyle w:val="Hyperlink"/>
            <w:rFonts w:eastAsia="Meiryo"/>
            <w:noProof/>
            <w:lang w:eastAsia="ja-JP"/>
          </w:rPr>
          <w:t>5.9. Ученици уписани у први разред школске 2021/22. године</w:t>
        </w:r>
        <w:r w:rsidR="00FF7C4E">
          <w:rPr>
            <w:noProof/>
            <w:webHidden/>
          </w:rPr>
          <w:tab/>
        </w:r>
        <w:r>
          <w:rPr>
            <w:noProof/>
            <w:webHidden/>
          </w:rPr>
          <w:fldChar w:fldCharType="begin"/>
        </w:r>
        <w:r w:rsidR="00FF7C4E">
          <w:rPr>
            <w:noProof/>
            <w:webHidden/>
          </w:rPr>
          <w:instrText xml:space="preserve"> PAGEREF _Toc111677074 \h </w:instrText>
        </w:r>
        <w:r>
          <w:rPr>
            <w:noProof/>
            <w:webHidden/>
          </w:rPr>
        </w:r>
        <w:r>
          <w:rPr>
            <w:noProof/>
            <w:webHidden/>
          </w:rPr>
          <w:fldChar w:fldCharType="separate"/>
        </w:r>
        <w:r w:rsidR="00FF7C4E">
          <w:rPr>
            <w:noProof/>
            <w:webHidden/>
          </w:rPr>
          <w:t>39</w:t>
        </w:r>
        <w:r>
          <w:rPr>
            <w:noProof/>
            <w:webHidden/>
          </w:rPr>
          <w:fldChar w:fldCharType="end"/>
        </w:r>
      </w:hyperlink>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hyperlink w:anchor="_Toc111677075" w:history="1">
        <w:r w:rsidR="00FF7C4E" w:rsidRPr="00656714">
          <w:rPr>
            <w:rStyle w:val="Hyperlink"/>
            <w:noProof/>
            <w:spacing w:val="-4"/>
          </w:rPr>
          <w:t>6.</w:t>
        </w:r>
        <w:r w:rsidR="00FF7C4E">
          <w:rPr>
            <w:rFonts w:asciiTheme="minorHAnsi" w:eastAsiaTheme="minorEastAsia" w:hAnsiTheme="minorHAnsi" w:cstheme="minorBidi"/>
            <w:noProof/>
            <w:sz w:val="22"/>
            <w:szCs w:val="22"/>
          </w:rPr>
          <w:tab/>
        </w:r>
        <w:r w:rsidR="00FF7C4E" w:rsidRPr="00656714">
          <w:rPr>
            <w:rStyle w:val="Hyperlink"/>
            <w:noProof/>
          </w:rPr>
          <w:t>РЕАЛИЗАЦИЈА СЛОБОДНИХ</w:t>
        </w:r>
        <w:r w:rsidR="00FF7C4E" w:rsidRPr="00656714">
          <w:rPr>
            <w:rStyle w:val="Hyperlink"/>
            <w:noProof/>
            <w:spacing w:val="-3"/>
          </w:rPr>
          <w:t xml:space="preserve"> </w:t>
        </w:r>
        <w:r w:rsidR="00FF7C4E" w:rsidRPr="00656714">
          <w:rPr>
            <w:rStyle w:val="Hyperlink"/>
            <w:noProof/>
          </w:rPr>
          <w:t>АКТИВНОСТИ</w:t>
        </w:r>
        <w:r w:rsidR="00FF7C4E">
          <w:rPr>
            <w:noProof/>
            <w:webHidden/>
          </w:rPr>
          <w:tab/>
        </w:r>
        <w:r>
          <w:rPr>
            <w:noProof/>
            <w:webHidden/>
          </w:rPr>
          <w:fldChar w:fldCharType="begin"/>
        </w:r>
        <w:r w:rsidR="00FF7C4E">
          <w:rPr>
            <w:noProof/>
            <w:webHidden/>
          </w:rPr>
          <w:instrText xml:space="preserve"> PAGEREF _Toc111677075 \h </w:instrText>
        </w:r>
        <w:r>
          <w:rPr>
            <w:noProof/>
            <w:webHidden/>
          </w:rPr>
        </w:r>
        <w:r>
          <w:rPr>
            <w:noProof/>
            <w:webHidden/>
          </w:rPr>
          <w:fldChar w:fldCharType="separate"/>
        </w:r>
        <w:r w:rsidR="00FF7C4E">
          <w:rPr>
            <w:noProof/>
            <w:webHidden/>
          </w:rPr>
          <w:t>41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6" w:history="1">
        <w:r w:rsidR="00FF7C4E" w:rsidRPr="00656714">
          <w:rPr>
            <w:rStyle w:val="Hyperlink"/>
            <w:noProof/>
          </w:rPr>
          <w:t>6.1 Извештај о раду драмске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_Toc111677076 \h </w:instrText>
        </w:r>
        <w:r>
          <w:rPr>
            <w:noProof/>
            <w:webHidden/>
          </w:rPr>
        </w:r>
        <w:r>
          <w:rPr>
            <w:noProof/>
            <w:webHidden/>
          </w:rPr>
          <w:fldChar w:fldCharType="separate"/>
        </w:r>
        <w:r w:rsidR="00FF7C4E">
          <w:rPr>
            <w:noProof/>
            <w:webHidden/>
          </w:rPr>
          <w:t>41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7" w:history="1">
        <w:r w:rsidR="00FF7C4E" w:rsidRPr="00656714">
          <w:rPr>
            <w:rStyle w:val="Hyperlink"/>
            <w:noProof/>
          </w:rPr>
          <w:t>6.2. Извештај о раду литерарне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_Toc111677077 \h </w:instrText>
        </w:r>
        <w:r>
          <w:rPr>
            <w:noProof/>
            <w:webHidden/>
          </w:rPr>
        </w:r>
        <w:r>
          <w:rPr>
            <w:noProof/>
            <w:webHidden/>
          </w:rPr>
          <w:fldChar w:fldCharType="separate"/>
        </w:r>
        <w:r w:rsidR="00FF7C4E">
          <w:rPr>
            <w:noProof/>
            <w:webHidden/>
          </w:rPr>
          <w:t>41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8" w:history="1">
        <w:r w:rsidR="00FF7C4E" w:rsidRPr="00656714">
          <w:rPr>
            <w:rStyle w:val="Hyperlink"/>
            <w:noProof/>
          </w:rPr>
          <w:t>6.3. Извештај о раду рецитаторске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_Toc111677078 \h </w:instrText>
        </w:r>
        <w:r>
          <w:rPr>
            <w:noProof/>
            <w:webHidden/>
          </w:rPr>
        </w:r>
        <w:r>
          <w:rPr>
            <w:noProof/>
            <w:webHidden/>
          </w:rPr>
          <w:fldChar w:fldCharType="separate"/>
        </w:r>
        <w:r w:rsidR="00FF7C4E">
          <w:rPr>
            <w:noProof/>
            <w:webHidden/>
          </w:rPr>
          <w:t>42</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79" w:history="1">
        <w:r w:rsidR="00FF7C4E" w:rsidRPr="00656714">
          <w:rPr>
            <w:rStyle w:val="Hyperlink"/>
            <w:noProof/>
          </w:rPr>
          <w:t>6.4. Извештај о раду новинарске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_Toc111677079 \h </w:instrText>
        </w:r>
        <w:r>
          <w:rPr>
            <w:noProof/>
            <w:webHidden/>
          </w:rPr>
        </w:r>
        <w:r>
          <w:rPr>
            <w:noProof/>
            <w:webHidden/>
          </w:rPr>
          <w:fldChar w:fldCharType="separate"/>
        </w:r>
        <w:r w:rsidR="00FF7C4E">
          <w:rPr>
            <w:noProof/>
            <w:webHidden/>
          </w:rPr>
          <w:t>43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0" w:history="1">
        <w:r w:rsidR="00FF7C4E" w:rsidRPr="00656714">
          <w:rPr>
            <w:rStyle w:val="Hyperlink"/>
            <w:noProof/>
          </w:rPr>
          <w:t>6.5. Извештај о раду библиотечке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_Toc111677080 \h </w:instrText>
        </w:r>
        <w:r>
          <w:rPr>
            <w:noProof/>
            <w:webHidden/>
          </w:rPr>
        </w:r>
        <w:r>
          <w:rPr>
            <w:noProof/>
            <w:webHidden/>
          </w:rPr>
          <w:fldChar w:fldCharType="separate"/>
        </w:r>
        <w:r w:rsidR="00FF7C4E">
          <w:rPr>
            <w:noProof/>
            <w:webHidden/>
          </w:rPr>
          <w:t>44</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1" w:history="1">
        <w:r w:rsidR="00FF7C4E" w:rsidRPr="00656714">
          <w:rPr>
            <w:rStyle w:val="Hyperlink"/>
            <w:noProof/>
          </w:rPr>
          <w:t>6.6. Извештај о раду секције француског</w:t>
        </w:r>
        <w:r w:rsidR="00FF7C4E" w:rsidRPr="00656714">
          <w:rPr>
            <w:rStyle w:val="Hyperlink"/>
            <w:noProof/>
            <w:spacing w:val="-5"/>
          </w:rPr>
          <w:t xml:space="preserve"> </w:t>
        </w:r>
        <w:r w:rsidR="00FF7C4E" w:rsidRPr="00656714">
          <w:rPr>
            <w:rStyle w:val="Hyperlink"/>
            <w:noProof/>
          </w:rPr>
          <w:t>језика</w:t>
        </w:r>
        <w:r w:rsidR="00FF7C4E">
          <w:rPr>
            <w:noProof/>
            <w:webHidden/>
          </w:rPr>
          <w:tab/>
        </w:r>
        <w:r>
          <w:rPr>
            <w:noProof/>
            <w:webHidden/>
          </w:rPr>
          <w:fldChar w:fldCharType="begin"/>
        </w:r>
        <w:r w:rsidR="00FF7C4E">
          <w:rPr>
            <w:noProof/>
            <w:webHidden/>
          </w:rPr>
          <w:instrText xml:space="preserve"> PAGEREF _Toc111677081 \h </w:instrText>
        </w:r>
        <w:r>
          <w:rPr>
            <w:noProof/>
            <w:webHidden/>
          </w:rPr>
        </w:r>
        <w:r>
          <w:rPr>
            <w:noProof/>
            <w:webHidden/>
          </w:rPr>
          <w:fldChar w:fldCharType="separate"/>
        </w:r>
        <w:r w:rsidR="00FF7C4E">
          <w:rPr>
            <w:noProof/>
            <w:webHidden/>
          </w:rPr>
          <w:t>45</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2" w:history="1">
        <w:r w:rsidR="00FF7C4E" w:rsidRPr="00656714">
          <w:rPr>
            <w:rStyle w:val="Hyperlink"/>
            <w:noProof/>
          </w:rPr>
          <w:t>6.7. Извештај о раду хорске</w:t>
        </w:r>
        <w:r w:rsidR="00FF7C4E" w:rsidRPr="00656714">
          <w:rPr>
            <w:rStyle w:val="Hyperlink"/>
            <w:noProof/>
            <w:spacing w:val="-2"/>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_Toc111677082 \h </w:instrText>
        </w:r>
        <w:r>
          <w:rPr>
            <w:noProof/>
            <w:webHidden/>
          </w:rPr>
        </w:r>
        <w:r>
          <w:rPr>
            <w:noProof/>
            <w:webHidden/>
          </w:rPr>
          <w:fldChar w:fldCharType="separate"/>
        </w:r>
        <w:r w:rsidR="00FF7C4E">
          <w:rPr>
            <w:noProof/>
            <w:webHidden/>
          </w:rPr>
          <w:t>45</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3" w:history="1">
        <w:r w:rsidR="00FF7C4E" w:rsidRPr="00656714">
          <w:rPr>
            <w:rStyle w:val="Hyperlink"/>
            <w:noProof/>
          </w:rPr>
          <w:t>6.8. Извештај о раду историјске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_Toc111677083 \h </w:instrText>
        </w:r>
        <w:r>
          <w:rPr>
            <w:noProof/>
            <w:webHidden/>
          </w:rPr>
        </w:r>
        <w:r>
          <w:rPr>
            <w:noProof/>
            <w:webHidden/>
          </w:rPr>
          <w:fldChar w:fldCharType="separate"/>
        </w:r>
        <w:r w:rsidR="00FF7C4E">
          <w:rPr>
            <w:noProof/>
            <w:webHidden/>
          </w:rPr>
          <w:t>45</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4" w:history="1">
        <w:r w:rsidR="00FF7C4E" w:rsidRPr="00656714">
          <w:rPr>
            <w:rStyle w:val="Hyperlink"/>
            <w:noProof/>
          </w:rPr>
          <w:t>6.9. Извештај о раду биолошке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_Toc111677084 \h </w:instrText>
        </w:r>
        <w:r>
          <w:rPr>
            <w:noProof/>
            <w:webHidden/>
          </w:rPr>
        </w:r>
        <w:r>
          <w:rPr>
            <w:noProof/>
            <w:webHidden/>
          </w:rPr>
          <w:fldChar w:fldCharType="separate"/>
        </w:r>
        <w:r w:rsidR="00FF7C4E">
          <w:rPr>
            <w:noProof/>
            <w:webHidden/>
          </w:rPr>
          <w:t>46</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5" w:history="1">
        <w:r w:rsidR="00FF7C4E" w:rsidRPr="00656714">
          <w:rPr>
            <w:rStyle w:val="Hyperlink"/>
            <w:noProof/>
          </w:rPr>
          <w:t>6.10. Извештај о раду саобраћајне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_Toc111677085 \h </w:instrText>
        </w:r>
        <w:r>
          <w:rPr>
            <w:noProof/>
            <w:webHidden/>
          </w:rPr>
        </w:r>
        <w:r>
          <w:rPr>
            <w:noProof/>
            <w:webHidden/>
          </w:rPr>
          <w:fldChar w:fldCharType="separate"/>
        </w:r>
        <w:r w:rsidR="00FF7C4E">
          <w:rPr>
            <w:noProof/>
            <w:webHidden/>
          </w:rPr>
          <w:t>47</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6" w:history="1">
        <w:r w:rsidR="00FF7C4E" w:rsidRPr="00656714">
          <w:rPr>
            <w:rStyle w:val="Hyperlink"/>
            <w:noProof/>
          </w:rPr>
          <w:t>6.11. Извештај о раду моделарске</w:t>
        </w:r>
        <w:r w:rsidR="00FF7C4E" w:rsidRPr="00656714">
          <w:rPr>
            <w:rStyle w:val="Hyperlink"/>
            <w:noProof/>
            <w:spacing w:val="-3"/>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_Toc111677086 \h </w:instrText>
        </w:r>
        <w:r>
          <w:rPr>
            <w:noProof/>
            <w:webHidden/>
          </w:rPr>
        </w:r>
        <w:r>
          <w:rPr>
            <w:noProof/>
            <w:webHidden/>
          </w:rPr>
          <w:fldChar w:fldCharType="separate"/>
        </w:r>
        <w:r w:rsidR="00FF7C4E">
          <w:rPr>
            <w:noProof/>
            <w:webHidden/>
          </w:rPr>
          <w:t>48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7" w:history="1">
        <w:r w:rsidR="00FF7C4E" w:rsidRPr="00656714">
          <w:rPr>
            <w:rStyle w:val="Hyperlink"/>
            <w:noProof/>
          </w:rPr>
          <w:t>6.12. Извештај о програмерске</w:t>
        </w:r>
        <w:r w:rsidR="00FF7C4E" w:rsidRPr="00656714">
          <w:rPr>
            <w:rStyle w:val="Hyperlink"/>
            <w:noProof/>
            <w:spacing w:val="-1"/>
          </w:rPr>
          <w:t xml:space="preserve"> </w:t>
        </w:r>
        <w:r w:rsidR="00FF7C4E" w:rsidRPr="00656714">
          <w:rPr>
            <w:rStyle w:val="Hyperlink"/>
            <w:noProof/>
          </w:rPr>
          <w:t>секције</w:t>
        </w:r>
        <w:r w:rsidR="00FF7C4E">
          <w:rPr>
            <w:noProof/>
            <w:webHidden/>
          </w:rPr>
          <w:tab/>
        </w:r>
        <w:r>
          <w:rPr>
            <w:noProof/>
            <w:webHidden/>
          </w:rPr>
          <w:fldChar w:fldCharType="begin"/>
        </w:r>
        <w:r w:rsidR="00FF7C4E">
          <w:rPr>
            <w:noProof/>
            <w:webHidden/>
          </w:rPr>
          <w:instrText xml:space="preserve"> PAGEREF _Toc111677087 \h </w:instrText>
        </w:r>
        <w:r>
          <w:rPr>
            <w:noProof/>
            <w:webHidden/>
          </w:rPr>
        </w:r>
        <w:r>
          <w:rPr>
            <w:noProof/>
            <w:webHidden/>
          </w:rPr>
          <w:fldChar w:fldCharType="separate"/>
        </w:r>
        <w:r w:rsidR="00FF7C4E">
          <w:rPr>
            <w:noProof/>
            <w:webHidden/>
          </w:rPr>
          <w:t>49</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88" w:history="1">
        <w:r w:rsidR="00FF7C4E" w:rsidRPr="00656714">
          <w:rPr>
            <w:rStyle w:val="Hyperlink"/>
            <w:noProof/>
          </w:rPr>
          <w:t>6.13. Извештај о раду спортских</w:t>
        </w:r>
        <w:r w:rsidR="00FF7C4E" w:rsidRPr="00656714">
          <w:rPr>
            <w:rStyle w:val="Hyperlink"/>
            <w:noProof/>
            <w:spacing w:val="-2"/>
          </w:rPr>
          <w:t xml:space="preserve"> </w:t>
        </w:r>
        <w:r w:rsidR="00FF7C4E" w:rsidRPr="00656714">
          <w:rPr>
            <w:rStyle w:val="Hyperlink"/>
            <w:noProof/>
          </w:rPr>
          <w:t>секција</w:t>
        </w:r>
        <w:r w:rsidR="00FF7C4E">
          <w:rPr>
            <w:noProof/>
            <w:webHidden/>
          </w:rPr>
          <w:tab/>
        </w:r>
        <w:r>
          <w:rPr>
            <w:noProof/>
            <w:webHidden/>
          </w:rPr>
          <w:fldChar w:fldCharType="begin"/>
        </w:r>
        <w:r w:rsidR="00FF7C4E">
          <w:rPr>
            <w:noProof/>
            <w:webHidden/>
          </w:rPr>
          <w:instrText xml:space="preserve"> PAGEREF _Toc111677088 \h </w:instrText>
        </w:r>
        <w:r>
          <w:rPr>
            <w:noProof/>
            <w:webHidden/>
          </w:rPr>
        </w:r>
        <w:r>
          <w:rPr>
            <w:noProof/>
            <w:webHidden/>
          </w:rPr>
          <w:fldChar w:fldCharType="separate"/>
        </w:r>
        <w:r w:rsidR="00FF7C4E">
          <w:rPr>
            <w:noProof/>
            <w:webHidden/>
          </w:rPr>
          <w:t>50</w:t>
        </w:r>
        <w:r>
          <w:rPr>
            <w:noProof/>
            <w:webHidden/>
          </w:rPr>
          <w:fldChar w:fldCharType="end"/>
        </w:r>
      </w:hyperlink>
    </w:p>
    <w:p w:rsidR="00FF7C4E" w:rsidRDefault="00E11AD4">
      <w:pPr>
        <w:pStyle w:val="TOC1"/>
        <w:tabs>
          <w:tab w:val="right" w:leader="dot" w:pos="9690"/>
        </w:tabs>
        <w:rPr>
          <w:rFonts w:asciiTheme="minorHAnsi" w:eastAsiaTheme="minorEastAsia" w:hAnsiTheme="minorHAnsi" w:cstheme="minorBidi"/>
          <w:noProof/>
          <w:sz w:val="22"/>
          <w:szCs w:val="22"/>
        </w:rPr>
      </w:pPr>
      <w:hyperlink w:anchor="_Toc111677089" w:history="1">
        <w:r w:rsidR="00FF7C4E" w:rsidRPr="00656714">
          <w:rPr>
            <w:rStyle w:val="Hyperlink"/>
            <w:noProof/>
          </w:rPr>
          <w:t>7. УПРАВНИ, РУКОВОДЕЋИ, СТРУЧНИ И САВЕТОДАВНИ ОРГАНИ</w:t>
        </w:r>
        <w:r w:rsidR="00FF7C4E" w:rsidRPr="00656714">
          <w:rPr>
            <w:rStyle w:val="Hyperlink"/>
            <w:noProof/>
            <w:spacing w:val="-8"/>
          </w:rPr>
          <w:t xml:space="preserve"> </w:t>
        </w:r>
        <w:r w:rsidR="00FF7C4E" w:rsidRPr="00656714">
          <w:rPr>
            <w:rStyle w:val="Hyperlink"/>
            <w:noProof/>
          </w:rPr>
          <w:t>ШКОЛЕ</w:t>
        </w:r>
        <w:r w:rsidR="00FF7C4E">
          <w:rPr>
            <w:noProof/>
            <w:webHidden/>
          </w:rPr>
          <w:tab/>
        </w:r>
        <w:r>
          <w:rPr>
            <w:noProof/>
            <w:webHidden/>
          </w:rPr>
          <w:fldChar w:fldCharType="begin"/>
        </w:r>
        <w:r w:rsidR="00FF7C4E">
          <w:rPr>
            <w:noProof/>
            <w:webHidden/>
          </w:rPr>
          <w:instrText xml:space="preserve"> PAGEREF _Toc111677089 \h </w:instrText>
        </w:r>
        <w:r>
          <w:rPr>
            <w:noProof/>
            <w:webHidden/>
          </w:rPr>
        </w:r>
        <w:r>
          <w:rPr>
            <w:noProof/>
            <w:webHidden/>
          </w:rPr>
          <w:fldChar w:fldCharType="separate"/>
        </w:r>
        <w:r w:rsidR="00FF7C4E">
          <w:rPr>
            <w:noProof/>
            <w:webHidden/>
          </w:rPr>
          <w:t>51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90" w:history="1">
        <w:r w:rsidR="00FF7C4E" w:rsidRPr="00656714">
          <w:rPr>
            <w:rStyle w:val="Hyperlink"/>
            <w:noProof/>
          </w:rPr>
          <w:t>7.1. Извештај о раду Школског</w:t>
        </w:r>
        <w:r w:rsidR="00FF7C4E" w:rsidRPr="00656714">
          <w:rPr>
            <w:rStyle w:val="Hyperlink"/>
            <w:noProof/>
            <w:spacing w:val="-3"/>
          </w:rPr>
          <w:t xml:space="preserve"> </w:t>
        </w:r>
        <w:r w:rsidR="00FF7C4E" w:rsidRPr="00656714">
          <w:rPr>
            <w:rStyle w:val="Hyperlink"/>
            <w:noProof/>
          </w:rPr>
          <w:t>одбора</w:t>
        </w:r>
        <w:r w:rsidR="00FF7C4E">
          <w:rPr>
            <w:noProof/>
            <w:webHidden/>
          </w:rPr>
          <w:tab/>
        </w:r>
        <w:r>
          <w:rPr>
            <w:noProof/>
            <w:webHidden/>
          </w:rPr>
          <w:fldChar w:fldCharType="begin"/>
        </w:r>
        <w:r w:rsidR="00FF7C4E">
          <w:rPr>
            <w:noProof/>
            <w:webHidden/>
          </w:rPr>
          <w:instrText xml:space="preserve"> PAGEREF _Toc111677090 \h </w:instrText>
        </w:r>
        <w:r>
          <w:rPr>
            <w:noProof/>
            <w:webHidden/>
          </w:rPr>
        </w:r>
        <w:r>
          <w:rPr>
            <w:noProof/>
            <w:webHidden/>
          </w:rPr>
          <w:fldChar w:fldCharType="separate"/>
        </w:r>
        <w:r w:rsidR="00FF7C4E">
          <w:rPr>
            <w:noProof/>
            <w:webHidden/>
          </w:rPr>
          <w:t>51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91" w:history="1">
        <w:r w:rsidR="00FF7C4E" w:rsidRPr="00656714">
          <w:rPr>
            <w:rStyle w:val="Hyperlink"/>
            <w:noProof/>
          </w:rPr>
          <w:t>7.2. Извештај о раду</w:t>
        </w:r>
        <w:r w:rsidR="00FF7C4E" w:rsidRPr="00656714">
          <w:rPr>
            <w:rStyle w:val="Hyperlink"/>
            <w:noProof/>
            <w:spacing w:val="-2"/>
          </w:rPr>
          <w:t xml:space="preserve"> </w:t>
        </w:r>
        <w:r w:rsidR="00FF7C4E" w:rsidRPr="00656714">
          <w:rPr>
            <w:rStyle w:val="Hyperlink"/>
            <w:noProof/>
          </w:rPr>
          <w:t>директора</w:t>
        </w:r>
        <w:r w:rsidR="00FF7C4E">
          <w:rPr>
            <w:noProof/>
            <w:webHidden/>
          </w:rPr>
          <w:tab/>
        </w:r>
        <w:r>
          <w:rPr>
            <w:noProof/>
            <w:webHidden/>
          </w:rPr>
          <w:fldChar w:fldCharType="begin"/>
        </w:r>
        <w:r w:rsidR="00FF7C4E">
          <w:rPr>
            <w:noProof/>
            <w:webHidden/>
          </w:rPr>
          <w:instrText xml:space="preserve"> PAGEREF _Toc111677091 \h </w:instrText>
        </w:r>
        <w:r>
          <w:rPr>
            <w:noProof/>
            <w:webHidden/>
          </w:rPr>
        </w:r>
        <w:r>
          <w:rPr>
            <w:noProof/>
            <w:webHidden/>
          </w:rPr>
          <w:fldChar w:fldCharType="separate"/>
        </w:r>
        <w:r w:rsidR="00FF7C4E">
          <w:rPr>
            <w:noProof/>
            <w:webHidden/>
          </w:rPr>
          <w:t>53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97" w:history="1">
        <w:r w:rsidR="00FF7C4E" w:rsidRPr="00656714">
          <w:rPr>
            <w:rStyle w:val="Hyperlink"/>
            <w:noProof/>
          </w:rPr>
          <w:t>7.3. Извештај о раду Педагошког</w:t>
        </w:r>
        <w:r w:rsidR="00FF7C4E" w:rsidRPr="00656714">
          <w:rPr>
            <w:rStyle w:val="Hyperlink"/>
            <w:noProof/>
            <w:spacing w:val="-1"/>
          </w:rPr>
          <w:t xml:space="preserve"> </w:t>
        </w:r>
        <w:r w:rsidR="00FF7C4E" w:rsidRPr="00656714">
          <w:rPr>
            <w:rStyle w:val="Hyperlink"/>
            <w:noProof/>
          </w:rPr>
          <w:t>колегијума</w:t>
        </w:r>
        <w:r w:rsidR="00FF7C4E">
          <w:rPr>
            <w:noProof/>
            <w:webHidden/>
          </w:rPr>
          <w:tab/>
        </w:r>
        <w:r>
          <w:rPr>
            <w:noProof/>
            <w:webHidden/>
          </w:rPr>
          <w:fldChar w:fldCharType="begin"/>
        </w:r>
        <w:r w:rsidR="00FF7C4E">
          <w:rPr>
            <w:noProof/>
            <w:webHidden/>
          </w:rPr>
          <w:instrText xml:space="preserve"> PAGEREF _Toc111677097 \h </w:instrText>
        </w:r>
        <w:r>
          <w:rPr>
            <w:noProof/>
            <w:webHidden/>
          </w:rPr>
        </w:r>
        <w:r>
          <w:rPr>
            <w:noProof/>
            <w:webHidden/>
          </w:rPr>
          <w:fldChar w:fldCharType="separate"/>
        </w:r>
        <w:r w:rsidR="00FF7C4E">
          <w:rPr>
            <w:noProof/>
            <w:webHidden/>
          </w:rPr>
          <w:t>66</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98" w:history="1">
        <w:r w:rsidR="00FF7C4E" w:rsidRPr="00656714">
          <w:rPr>
            <w:rStyle w:val="Hyperlink"/>
            <w:noProof/>
          </w:rPr>
          <w:t>7.4. Извештај о раду Наставничког</w:t>
        </w:r>
        <w:r w:rsidR="00FF7C4E" w:rsidRPr="00656714">
          <w:rPr>
            <w:rStyle w:val="Hyperlink"/>
            <w:noProof/>
            <w:spacing w:val="-3"/>
          </w:rPr>
          <w:t xml:space="preserve"> </w:t>
        </w:r>
        <w:r w:rsidR="00FF7C4E" w:rsidRPr="00656714">
          <w:rPr>
            <w:rStyle w:val="Hyperlink"/>
            <w:noProof/>
          </w:rPr>
          <w:t>већа</w:t>
        </w:r>
        <w:r w:rsidR="00FF7C4E">
          <w:rPr>
            <w:noProof/>
            <w:webHidden/>
          </w:rPr>
          <w:tab/>
        </w:r>
        <w:r>
          <w:rPr>
            <w:noProof/>
            <w:webHidden/>
          </w:rPr>
          <w:fldChar w:fldCharType="begin"/>
        </w:r>
        <w:r w:rsidR="00FF7C4E">
          <w:rPr>
            <w:noProof/>
            <w:webHidden/>
          </w:rPr>
          <w:instrText xml:space="preserve"> PAGEREF _Toc111677098 \h </w:instrText>
        </w:r>
        <w:r>
          <w:rPr>
            <w:noProof/>
            <w:webHidden/>
          </w:rPr>
        </w:r>
        <w:r>
          <w:rPr>
            <w:noProof/>
            <w:webHidden/>
          </w:rPr>
          <w:fldChar w:fldCharType="separate"/>
        </w:r>
        <w:r w:rsidR="00FF7C4E">
          <w:rPr>
            <w:noProof/>
            <w:webHidden/>
          </w:rPr>
          <w:t>68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099" w:history="1">
        <w:r w:rsidR="00FF7C4E" w:rsidRPr="00656714">
          <w:rPr>
            <w:rStyle w:val="Hyperlink"/>
            <w:noProof/>
          </w:rPr>
          <w:t>7.5. Извештај</w:t>
        </w:r>
        <w:r w:rsidR="00FF7C4E" w:rsidRPr="00656714">
          <w:rPr>
            <w:rStyle w:val="Hyperlink"/>
            <w:noProof/>
            <w:spacing w:val="-3"/>
          </w:rPr>
          <w:t xml:space="preserve"> </w:t>
        </w:r>
        <w:r w:rsidR="00FF7C4E" w:rsidRPr="00656714">
          <w:rPr>
            <w:rStyle w:val="Hyperlink"/>
            <w:noProof/>
          </w:rPr>
          <w:t>о</w:t>
        </w:r>
        <w:r w:rsidR="00FF7C4E" w:rsidRPr="00656714">
          <w:rPr>
            <w:rStyle w:val="Hyperlink"/>
            <w:noProof/>
            <w:spacing w:val="-2"/>
          </w:rPr>
          <w:t xml:space="preserve"> </w:t>
        </w:r>
        <w:r w:rsidR="00FF7C4E" w:rsidRPr="00656714">
          <w:rPr>
            <w:rStyle w:val="Hyperlink"/>
            <w:noProof/>
          </w:rPr>
          <w:t>раду</w:t>
        </w:r>
        <w:r w:rsidR="00FF7C4E" w:rsidRPr="00656714">
          <w:rPr>
            <w:rStyle w:val="Hyperlink"/>
            <w:noProof/>
            <w:spacing w:val="-2"/>
          </w:rPr>
          <w:t xml:space="preserve"> </w:t>
        </w:r>
        <w:r w:rsidR="00FF7C4E" w:rsidRPr="00656714">
          <w:rPr>
            <w:rStyle w:val="Hyperlink"/>
            <w:noProof/>
          </w:rPr>
          <w:t>Савета</w:t>
        </w:r>
        <w:r w:rsidR="00FF7C4E" w:rsidRPr="00656714">
          <w:rPr>
            <w:rStyle w:val="Hyperlink"/>
            <w:noProof/>
            <w:spacing w:val="-1"/>
          </w:rPr>
          <w:t xml:space="preserve"> </w:t>
        </w:r>
        <w:r w:rsidR="00FF7C4E" w:rsidRPr="00656714">
          <w:rPr>
            <w:rStyle w:val="Hyperlink"/>
            <w:noProof/>
          </w:rPr>
          <w:t>родитеља</w:t>
        </w:r>
        <w:r w:rsidR="00FF7C4E">
          <w:rPr>
            <w:noProof/>
            <w:webHidden/>
          </w:rPr>
          <w:tab/>
        </w:r>
        <w:r>
          <w:rPr>
            <w:noProof/>
            <w:webHidden/>
          </w:rPr>
          <w:fldChar w:fldCharType="begin"/>
        </w:r>
        <w:r w:rsidR="00FF7C4E">
          <w:rPr>
            <w:noProof/>
            <w:webHidden/>
          </w:rPr>
          <w:instrText xml:space="preserve"> PAGEREF _Toc111677099 \h </w:instrText>
        </w:r>
        <w:r>
          <w:rPr>
            <w:noProof/>
            <w:webHidden/>
          </w:rPr>
        </w:r>
        <w:r>
          <w:rPr>
            <w:noProof/>
            <w:webHidden/>
          </w:rPr>
          <w:fldChar w:fldCharType="separate"/>
        </w:r>
        <w:r w:rsidR="00FF7C4E">
          <w:rPr>
            <w:noProof/>
            <w:webHidden/>
          </w:rPr>
          <w:t>70</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0" w:history="1">
        <w:r w:rsidR="00FF7C4E" w:rsidRPr="00656714">
          <w:rPr>
            <w:rStyle w:val="Hyperlink"/>
            <w:noProof/>
          </w:rPr>
          <w:t>7.6. Извештај о раду Одељењских већа од 1. до 4. разреда</w:t>
        </w:r>
        <w:r w:rsidR="00FF7C4E">
          <w:rPr>
            <w:noProof/>
            <w:webHidden/>
          </w:rPr>
          <w:tab/>
        </w:r>
        <w:r>
          <w:rPr>
            <w:noProof/>
            <w:webHidden/>
          </w:rPr>
          <w:fldChar w:fldCharType="begin"/>
        </w:r>
        <w:r w:rsidR="00FF7C4E">
          <w:rPr>
            <w:noProof/>
            <w:webHidden/>
          </w:rPr>
          <w:instrText xml:space="preserve"> PAGEREF _Toc111677100 \h </w:instrText>
        </w:r>
        <w:r>
          <w:rPr>
            <w:noProof/>
            <w:webHidden/>
          </w:rPr>
        </w:r>
        <w:r>
          <w:rPr>
            <w:noProof/>
            <w:webHidden/>
          </w:rPr>
          <w:fldChar w:fldCharType="separate"/>
        </w:r>
        <w:r w:rsidR="00FF7C4E">
          <w:rPr>
            <w:noProof/>
            <w:webHidden/>
          </w:rPr>
          <w:t>73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1" w:history="1">
        <w:r w:rsidR="00FF7C4E" w:rsidRPr="00656714">
          <w:rPr>
            <w:rStyle w:val="Hyperlink"/>
            <w:noProof/>
          </w:rPr>
          <w:t>7.7. Извештај</w:t>
        </w:r>
        <w:r w:rsidR="00FF7C4E" w:rsidRPr="00656714">
          <w:rPr>
            <w:rStyle w:val="Hyperlink"/>
            <w:noProof/>
            <w:spacing w:val="-2"/>
          </w:rPr>
          <w:t xml:space="preserve"> </w:t>
        </w:r>
        <w:r w:rsidR="00FF7C4E" w:rsidRPr="00656714">
          <w:rPr>
            <w:rStyle w:val="Hyperlink"/>
            <w:noProof/>
          </w:rPr>
          <w:t>о</w:t>
        </w:r>
        <w:r w:rsidR="00FF7C4E" w:rsidRPr="00656714">
          <w:rPr>
            <w:rStyle w:val="Hyperlink"/>
            <w:noProof/>
            <w:spacing w:val="-1"/>
          </w:rPr>
          <w:t xml:space="preserve"> </w:t>
        </w:r>
        <w:r w:rsidR="00FF7C4E" w:rsidRPr="00656714">
          <w:rPr>
            <w:rStyle w:val="Hyperlink"/>
            <w:noProof/>
          </w:rPr>
          <w:t>раду</w:t>
        </w:r>
        <w:r w:rsidR="00FF7C4E" w:rsidRPr="00656714">
          <w:rPr>
            <w:rStyle w:val="Hyperlink"/>
            <w:noProof/>
            <w:spacing w:val="-1"/>
          </w:rPr>
          <w:t xml:space="preserve"> </w:t>
        </w:r>
        <w:r w:rsidR="00FF7C4E" w:rsidRPr="00656714">
          <w:rPr>
            <w:rStyle w:val="Hyperlink"/>
            <w:noProof/>
          </w:rPr>
          <w:t>Одељењских</w:t>
        </w:r>
        <w:r w:rsidR="00FF7C4E" w:rsidRPr="00656714">
          <w:rPr>
            <w:rStyle w:val="Hyperlink"/>
            <w:noProof/>
            <w:spacing w:val="-1"/>
          </w:rPr>
          <w:t xml:space="preserve"> </w:t>
        </w:r>
        <w:r w:rsidR="00FF7C4E" w:rsidRPr="00656714">
          <w:rPr>
            <w:rStyle w:val="Hyperlink"/>
            <w:noProof/>
          </w:rPr>
          <w:t>већа од</w:t>
        </w:r>
        <w:r w:rsidR="00FF7C4E" w:rsidRPr="00656714">
          <w:rPr>
            <w:rStyle w:val="Hyperlink"/>
            <w:noProof/>
            <w:spacing w:val="-1"/>
          </w:rPr>
          <w:t xml:space="preserve"> </w:t>
        </w:r>
        <w:r w:rsidR="00FF7C4E" w:rsidRPr="00656714">
          <w:rPr>
            <w:rStyle w:val="Hyperlink"/>
            <w:noProof/>
          </w:rPr>
          <w:t>5.</w:t>
        </w:r>
        <w:r w:rsidR="00FF7C4E" w:rsidRPr="00656714">
          <w:rPr>
            <w:rStyle w:val="Hyperlink"/>
            <w:noProof/>
            <w:spacing w:val="-1"/>
          </w:rPr>
          <w:t xml:space="preserve"> </w:t>
        </w:r>
        <w:r w:rsidR="00FF7C4E" w:rsidRPr="00656714">
          <w:rPr>
            <w:rStyle w:val="Hyperlink"/>
            <w:noProof/>
          </w:rPr>
          <w:t>до</w:t>
        </w:r>
        <w:r w:rsidR="00FF7C4E" w:rsidRPr="00656714">
          <w:rPr>
            <w:rStyle w:val="Hyperlink"/>
            <w:noProof/>
            <w:spacing w:val="-1"/>
          </w:rPr>
          <w:t xml:space="preserve"> </w:t>
        </w:r>
        <w:r w:rsidR="00FF7C4E" w:rsidRPr="00656714">
          <w:rPr>
            <w:rStyle w:val="Hyperlink"/>
            <w:noProof/>
          </w:rPr>
          <w:t>8.</w:t>
        </w:r>
        <w:r w:rsidR="00FF7C4E" w:rsidRPr="00656714">
          <w:rPr>
            <w:rStyle w:val="Hyperlink"/>
            <w:noProof/>
            <w:spacing w:val="1"/>
          </w:rPr>
          <w:t xml:space="preserve"> </w:t>
        </w:r>
        <w:r w:rsidR="00FF7C4E" w:rsidRPr="00656714">
          <w:rPr>
            <w:rStyle w:val="Hyperlink"/>
            <w:noProof/>
          </w:rPr>
          <w:t>разреда</w:t>
        </w:r>
        <w:r w:rsidR="00FF7C4E">
          <w:rPr>
            <w:noProof/>
            <w:webHidden/>
          </w:rPr>
          <w:tab/>
        </w:r>
        <w:r>
          <w:rPr>
            <w:noProof/>
            <w:webHidden/>
          </w:rPr>
          <w:fldChar w:fldCharType="begin"/>
        </w:r>
        <w:r w:rsidR="00FF7C4E">
          <w:rPr>
            <w:noProof/>
            <w:webHidden/>
          </w:rPr>
          <w:instrText xml:space="preserve"> PAGEREF _Toc111677101 \h </w:instrText>
        </w:r>
        <w:r>
          <w:rPr>
            <w:noProof/>
            <w:webHidden/>
          </w:rPr>
        </w:r>
        <w:r>
          <w:rPr>
            <w:noProof/>
            <w:webHidden/>
          </w:rPr>
          <w:fldChar w:fldCharType="separate"/>
        </w:r>
        <w:r w:rsidR="00FF7C4E">
          <w:rPr>
            <w:noProof/>
            <w:webHidden/>
          </w:rPr>
          <w:t>74</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2" w:history="1">
        <w:r w:rsidR="00FF7C4E" w:rsidRPr="00656714">
          <w:rPr>
            <w:rStyle w:val="Hyperlink"/>
            <w:noProof/>
          </w:rPr>
          <w:t>7.8. Извештај о раду стручног већа првог</w:t>
        </w:r>
        <w:r w:rsidR="00FF7C4E" w:rsidRPr="00656714">
          <w:rPr>
            <w:rStyle w:val="Hyperlink"/>
            <w:noProof/>
            <w:spacing w:val="-4"/>
          </w:rPr>
          <w:t xml:space="preserve"> </w:t>
        </w:r>
        <w:r w:rsidR="00FF7C4E" w:rsidRPr="00656714">
          <w:rPr>
            <w:rStyle w:val="Hyperlink"/>
            <w:noProof/>
          </w:rPr>
          <w:t>разреда</w:t>
        </w:r>
        <w:r w:rsidR="00FF7C4E">
          <w:rPr>
            <w:noProof/>
            <w:webHidden/>
          </w:rPr>
          <w:tab/>
        </w:r>
        <w:r>
          <w:rPr>
            <w:noProof/>
            <w:webHidden/>
          </w:rPr>
          <w:fldChar w:fldCharType="begin"/>
        </w:r>
        <w:r w:rsidR="00FF7C4E">
          <w:rPr>
            <w:noProof/>
            <w:webHidden/>
          </w:rPr>
          <w:instrText xml:space="preserve"> PAGEREF _Toc111677102 \h </w:instrText>
        </w:r>
        <w:r>
          <w:rPr>
            <w:noProof/>
            <w:webHidden/>
          </w:rPr>
        </w:r>
        <w:r>
          <w:rPr>
            <w:noProof/>
            <w:webHidden/>
          </w:rPr>
          <w:fldChar w:fldCharType="separate"/>
        </w:r>
        <w:r w:rsidR="00FF7C4E">
          <w:rPr>
            <w:noProof/>
            <w:webHidden/>
          </w:rPr>
          <w:t>76</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3" w:history="1">
        <w:r w:rsidR="00FF7C4E" w:rsidRPr="00656714">
          <w:rPr>
            <w:rStyle w:val="Hyperlink"/>
            <w:noProof/>
          </w:rPr>
          <w:t>7.9. Извештај о раду стручног већа другог</w:t>
        </w:r>
        <w:r w:rsidR="00FF7C4E" w:rsidRPr="00656714">
          <w:rPr>
            <w:rStyle w:val="Hyperlink"/>
            <w:noProof/>
            <w:spacing w:val="-4"/>
          </w:rPr>
          <w:t xml:space="preserve"> </w:t>
        </w:r>
        <w:r w:rsidR="00FF7C4E" w:rsidRPr="00656714">
          <w:rPr>
            <w:rStyle w:val="Hyperlink"/>
            <w:noProof/>
          </w:rPr>
          <w:t>разреда</w:t>
        </w:r>
        <w:r w:rsidR="00FF7C4E">
          <w:rPr>
            <w:noProof/>
            <w:webHidden/>
          </w:rPr>
          <w:tab/>
        </w:r>
        <w:r>
          <w:rPr>
            <w:noProof/>
            <w:webHidden/>
          </w:rPr>
          <w:fldChar w:fldCharType="begin"/>
        </w:r>
        <w:r w:rsidR="00FF7C4E">
          <w:rPr>
            <w:noProof/>
            <w:webHidden/>
          </w:rPr>
          <w:instrText xml:space="preserve"> PAGEREF _Toc111677103 \h </w:instrText>
        </w:r>
        <w:r>
          <w:rPr>
            <w:noProof/>
            <w:webHidden/>
          </w:rPr>
        </w:r>
        <w:r>
          <w:rPr>
            <w:noProof/>
            <w:webHidden/>
          </w:rPr>
          <w:fldChar w:fldCharType="separate"/>
        </w:r>
        <w:r w:rsidR="00FF7C4E">
          <w:rPr>
            <w:noProof/>
            <w:webHidden/>
          </w:rPr>
          <w:t>78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4" w:history="1">
        <w:r w:rsidR="00FF7C4E" w:rsidRPr="00656714">
          <w:rPr>
            <w:rStyle w:val="Hyperlink"/>
            <w:noProof/>
          </w:rPr>
          <w:t>7.10. Извештај о раду стручног већа трећег</w:t>
        </w:r>
        <w:r w:rsidR="00FF7C4E" w:rsidRPr="00656714">
          <w:rPr>
            <w:rStyle w:val="Hyperlink"/>
            <w:noProof/>
            <w:spacing w:val="-7"/>
          </w:rPr>
          <w:t xml:space="preserve"> </w:t>
        </w:r>
        <w:r w:rsidR="00FF7C4E" w:rsidRPr="00656714">
          <w:rPr>
            <w:rStyle w:val="Hyperlink"/>
            <w:noProof/>
          </w:rPr>
          <w:t>разреда</w:t>
        </w:r>
        <w:r w:rsidR="00FF7C4E">
          <w:rPr>
            <w:noProof/>
            <w:webHidden/>
          </w:rPr>
          <w:tab/>
        </w:r>
        <w:r>
          <w:rPr>
            <w:noProof/>
            <w:webHidden/>
          </w:rPr>
          <w:fldChar w:fldCharType="begin"/>
        </w:r>
        <w:r w:rsidR="00FF7C4E">
          <w:rPr>
            <w:noProof/>
            <w:webHidden/>
          </w:rPr>
          <w:instrText xml:space="preserve"> PAGEREF _Toc111677104 \h </w:instrText>
        </w:r>
        <w:r>
          <w:rPr>
            <w:noProof/>
            <w:webHidden/>
          </w:rPr>
        </w:r>
        <w:r>
          <w:rPr>
            <w:noProof/>
            <w:webHidden/>
          </w:rPr>
          <w:fldChar w:fldCharType="separate"/>
        </w:r>
        <w:r w:rsidR="00FF7C4E">
          <w:rPr>
            <w:noProof/>
            <w:webHidden/>
          </w:rPr>
          <w:t>79</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5" w:history="1">
        <w:r w:rsidR="00FF7C4E" w:rsidRPr="00656714">
          <w:rPr>
            <w:rStyle w:val="Hyperlink"/>
            <w:noProof/>
          </w:rPr>
          <w:t>7.11. Извештај о раду стручног већа четвртог</w:t>
        </w:r>
        <w:r w:rsidR="00FF7C4E" w:rsidRPr="00656714">
          <w:rPr>
            <w:rStyle w:val="Hyperlink"/>
            <w:noProof/>
            <w:spacing w:val="-7"/>
          </w:rPr>
          <w:t xml:space="preserve"> </w:t>
        </w:r>
        <w:r w:rsidR="00FF7C4E" w:rsidRPr="00656714">
          <w:rPr>
            <w:rStyle w:val="Hyperlink"/>
            <w:noProof/>
          </w:rPr>
          <w:t>разреда</w:t>
        </w:r>
        <w:r w:rsidR="00FF7C4E">
          <w:rPr>
            <w:noProof/>
            <w:webHidden/>
          </w:rPr>
          <w:tab/>
        </w:r>
        <w:r>
          <w:rPr>
            <w:noProof/>
            <w:webHidden/>
          </w:rPr>
          <w:fldChar w:fldCharType="begin"/>
        </w:r>
        <w:r w:rsidR="00FF7C4E">
          <w:rPr>
            <w:noProof/>
            <w:webHidden/>
          </w:rPr>
          <w:instrText xml:space="preserve"> PAGEREF _Toc111677105 \h </w:instrText>
        </w:r>
        <w:r>
          <w:rPr>
            <w:noProof/>
            <w:webHidden/>
          </w:rPr>
        </w:r>
        <w:r>
          <w:rPr>
            <w:noProof/>
            <w:webHidden/>
          </w:rPr>
          <w:fldChar w:fldCharType="separate"/>
        </w:r>
        <w:r w:rsidR="00FF7C4E">
          <w:rPr>
            <w:noProof/>
            <w:webHidden/>
          </w:rPr>
          <w:t>81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6" w:history="1">
        <w:r w:rsidR="00FF7C4E" w:rsidRPr="00656714">
          <w:rPr>
            <w:rStyle w:val="Hyperlink"/>
            <w:noProof/>
          </w:rPr>
          <w:t>7.12. Извештај о раду стручног већа за српски</w:t>
        </w:r>
        <w:r w:rsidR="00FF7C4E" w:rsidRPr="00656714">
          <w:rPr>
            <w:rStyle w:val="Hyperlink"/>
            <w:noProof/>
            <w:spacing w:val="-3"/>
          </w:rPr>
          <w:t xml:space="preserve"> </w:t>
        </w:r>
        <w:r w:rsidR="00FF7C4E" w:rsidRPr="00656714">
          <w:rPr>
            <w:rStyle w:val="Hyperlink"/>
            <w:noProof/>
          </w:rPr>
          <w:t>језик</w:t>
        </w:r>
        <w:r w:rsidR="00FF7C4E">
          <w:rPr>
            <w:noProof/>
            <w:webHidden/>
          </w:rPr>
          <w:tab/>
        </w:r>
        <w:r>
          <w:rPr>
            <w:noProof/>
            <w:webHidden/>
          </w:rPr>
          <w:fldChar w:fldCharType="begin"/>
        </w:r>
        <w:r w:rsidR="00FF7C4E">
          <w:rPr>
            <w:noProof/>
            <w:webHidden/>
          </w:rPr>
          <w:instrText xml:space="preserve"> PAGEREF _Toc111677106 \h </w:instrText>
        </w:r>
        <w:r>
          <w:rPr>
            <w:noProof/>
            <w:webHidden/>
          </w:rPr>
        </w:r>
        <w:r>
          <w:rPr>
            <w:noProof/>
            <w:webHidden/>
          </w:rPr>
          <w:fldChar w:fldCharType="separate"/>
        </w:r>
        <w:r w:rsidR="00FF7C4E">
          <w:rPr>
            <w:noProof/>
            <w:webHidden/>
          </w:rPr>
          <w:t>83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7" w:history="1">
        <w:r w:rsidR="00FF7C4E" w:rsidRPr="00656714">
          <w:rPr>
            <w:rStyle w:val="Hyperlink"/>
            <w:noProof/>
          </w:rPr>
          <w:t>7.13. Извештај о раду стручног већа за стране</w:t>
        </w:r>
        <w:r w:rsidR="00FF7C4E" w:rsidRPr="00656714">
          <w:rPr>
            <w:rStyle w:val="Hyperlink"/>
            <w:noProof/>
            <w:spacing w:val="-5"/>
          </w:rPr>
          <w:t xml:space="preserve"> </w:t>
        </w:r>
        <w:r w:rsidR="00FF7C4E" w:rsidRPr="00656714">
          <w:rPr>
            <w:rStyle w:val="Hyperlink"/>
            <w:noProof/>
          </w:rPr>
          <w:t>језике</w:t>
        </w:r>
        <w:r w:rsidR="00FF7C4E">
          <w:rPr>
            <w:noProof/>
            <w:webHidden/>
          </w:rPr>
          <w:tab/>
        </w:r>
        <w:r>
          <w:rPr>
            <w:noProof/>
            <w:webHidden/>
          </w:rPr>
          <w:fldChar w:fldCharType="begin"/>
        </w:r>
        <w:r w:rsidR="00FF7C4E">
          <w:rPr>
            <w:noProof/>
            <w:webHidden/>
          </w:rPr>
          <w:instrText xml:space="preserve"> PAGEREF _Toc111677107 \h </w:instrText>
        </w:r>
        <w:r>
          <w:rPr>
            <w:noProof/>
            <w:webHidden/>
          </w:rPr>
        </w:r>
        <w:r>
          <w:rPr>
            <w:noProof/>
            <w:webHidden/>
          </w:rPr>
          <w:fldChar w:fldCharType="separate"/>
        </w:r>
        <w:r w:rsidR="00FF7C4E">
          <w:rPr>
            <w:noProof/>
            <w:webHidden/>
          </w:rPr>
          <w:t>85</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8" w:history="1">
        <w:r w:rsidR="00FF7C4E" w:rsidRPr="00656714">
          <w:rPr>
            <w:rStyle w:val="Hyperlink"/>
            <w:noProof/>
          </w:rPr>
          <w:t>7.14. Извештај стручног већа друштвених</w:t>
        </w:r>
        <w:r w:rsidR="00FF7C4E" w:rsidRPr="00656714">
          <w:rPr>
            <w:rStyle w:val="Hyperlink"/>
            <w:noProof/>
            <w:spacing w:val="-1"/>
          </w:rPr>
          <w:t xml:space="preserve"> </w:t>
        </w:r>
        <w:r w:rsidR="00FF7C4E" w:rsidRPr="00656714">
          <w:rPr>
            <w:rStyle w:val="Hyperlink"/>
            <w:noProof/>
          </w:rPr>
          <w:t>наука</w:t>
        </w:r>
        <w:r w:rsidR="00FF7C4E">
          <w:rPr>
            <w:noProof/>
            <w:webHidden/>
          </w:rPr>
          <w:tab/>
        </w:r>
        <w:r>
          <w:rPr>
            <w:noProof/>
            <w:webHidden/>
          </w:rPr>
          <w:fldChar w:fldCharType="begin"/>
        </w:r>
        <w:r w:rsidR="00FF7C4E">
          <w:rPr>
            <w:noProof/>
            <w:webHidden/>
          </w:rPr>
          <w:instrText xml:space="preserve"> PAGEREF _Toc111677108 \h </w:instrText>
        </w:r>
        <w:r>
          <w:rPr>
            <w:noProof/>
            <w:webHidden/>
          </w:rPr>
        </w:r>
        <w:r>
          <w:rPr>
            <w:noProof/>
            <w:webHidden/>
          </w:rPr>
          <w:fldChar w:fldCharType="separate"/>
        </w:r>
        <w:r w:rsidR="00FF7C4E">
          <w:rPr>
            <w:noProof/>
            <w:webHidden/>
          </w:rPr>
          <w:t>86</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09" w:history="1">
        <w:r w:rsidR="00FF7C4E" w:rsidRPr="00656714">
          <w:rPr>
            <w:rStyle w:val="Hyperlink"/>
            <w:noProof/>
          </w:rPr>
          <w:t>7.15. Извештај о раду стручног већа</w:t>
        </w:r>
        <w:r w:rsidR="00FF7C4E" w:rsidRPr="00656714">
          <w:rPr>
            <w:rStyle w:val="Hyperlink"/>
            <w:noProof/>
            <w:spacing w:val="-2"/>
          </w:rPr>
          <w:t xml:space="preserve"> </w:t>
        </w:r>
        <w:r w:rsidR="00FF7C4E" w:rsidRPr="00656714">
          <w:rPr>
            <w:rStyle w:val="Hyperlink"/>
            <w:noProof/>
          </w:rPr>
          <w:t>математике</w:t>
        </w:r>
        <w:r w:rsidR="00FF7C4E">
          <w:rPr>
            <w:noProof/>
            <w:webHidden/>
          </w:rPr>
          <w:tab/>
        </w:r>
        <w:r>
          <w:rPr>
            <w:noProof/>
            <w:webHidden/>
          </w:rPr>
          <w:fldChar w:fldCharType="begin"/>
        </w:r>
        <w:r w:rsidR="00FF7C4E">
          <w:rPr>
            <w:noProof/>
            <w:webHidden/>
          </w:rPr>
          <w:instrText xml:space="preserve"> PAGEREF _Toc111677109 \h </w:instrText>
        </w:r>
        <w:r>
          <w:rPr>
            <w:noProof/>
            <w:webHidden/>
          </w:rPr>
        </w:r>
        <w:r>
          <w:rPr>
            <w:noProof/>
            <w:webHidden/>
          </w:rPr>
          <w:fldChar w:fldCharType="separate"/>
        </w:r>
        <w:r w:rsidR="00FF7C4E">
          <w:rPr>
            <w:noProof/>
            <w:webHidden/>
          </w:rPr>
          <w:t>89</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0" w:history="1">
        <w:r w:rsidR="00FF7C4E" w:rsidRPr="00656714">
          <w:rPr>
            <w:rStyle w:val="Hyperlink"/>
            <w:noProof/>
          </w:rPr>
          <w:t>7.16. Извештај стручног већа природних</w:t>
        </w:r>
        <w:r w:rsidR="00FF7C4E" w:rsidRPr="00656714">
          <w:rPr>
            <w:rStyle w:val="Hyperlink"/>
            <w:noProof/>
            <w:spacing w:val="-4"/>
          </w:rPr>
          <w:t xml:space="preserve"> </w:t>
        </w:r>
        <w:r w:rsidR="00FF7C4E" w:rsidRPr="00656714">
          <w:rPr>
            <w:rStyle w:val="Hyperlink"/>
            <w:noProof/>
          </w:rPr>
          <w:t>наука</w:t>
        </w:r>
        <w:r w:rsidR="00FF7C4E">
          <w:rPr>
            <w:noProof/>
            <w:webHidden/>
          </w:rPr>
          <w:tab/>
        </w:r>
        <w:r>
          <w:rPr>
            <w:noProof/>
            <w:webHidden/>
          </w:rPr>
          <w:fldChar w:fldCharType="begin"/>
        </w:r>
        <w:r w:rsidR="00FF7C4E">
          <w:rPr>
            <w:noProof/>
            <w:webHidden/>
          </w:rPr>
          <w:instrText xml:space="preserve"> PAGEREF _Toc111677110 \h </w:instrText>
        </w:r>
        <w:r>
          <w:rPr>
            <w:noProof/>
            <w:webHidden/>
          </w:rPr>
        </w:r>
        <w:r>
          <w:rPr>
            <w:noProof/>
            <w:webHidden/>
          </w:rPr>
          <w:fldChar w:fldCharType="separate"/>
        </w:r>
        <w:r w:rsidR="00FF7C4E">
          <w:rPr>
            <w:noProof/>
            <w:webHidden/>
          </w:rPr>
          <w:t>89</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1" w:history="1">
        <w:r w:rsidR="00FF7C4E" w:rsidRPr="00656714">
          <w:rPr>
            <w:rStyle w:val="Hyperlink"/>
            <w:noProof/>
          </w:rPr>
          <w:t>7.17.  Извештај стручног актива музичке и ликовне културе</w:t>
        </w:r>
        <w:r w:rsidR="00FF7C4E">
          <w:rPr>
            <w:noProof/>
            <w:webHidden/>
          </w:rPr>
          <w:tab/>
        </w:r>
        <w:r>
          <w:rPr>
            <w:noProof/>
            <w:webHidden/>
          </w:rPr>
          <w:fldChar w:fldCharType="begin"/>
        </w:r>
        <w:r w:rsidR="00FF7C4E">
          <w:rPr>
            <w:noProof/>
            <w:webHidden/>
          </w:rPr>
          <w:instrText xml:space="preserve"> PAGEREF _Toc111677111 \h </w:instrText>
        </w:r>
        <w:r>
          <w:rPr>
            <w:noProof/>
            <w:webHidden/>
          </w:rPr>
        </w:r>
        <w:r>
          <w:rPr>
            <w:noProof/>
            <w:webHidden/>
          </w:rPr>
          <w:fldChar w:fldCharType="separate"/>
        </w:r>
        <w:r w:rsidR="00FF7C4E">
          <w:rPr>
            <w:noProof/>
            <w:webHidden/>
          </w:rPr>
          <w:t>92</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2" w:history="1">
        <w:r w:rsidR="00FF7C4E" w:rsidRPr="00656714">
          <w:rPr>
            <w:rStyle w:val="Hyperlink"/>
            <w:noProof/>
          </w:rPr>
          <w:t>7.18. Извештај већа за физичко васпитање</w:t>
        </w:r>
        <w:r w:rsidR="00FF7C4E">
          <w:rPr>
            <w:noProof/>
            <w:webHidden/>
          </w:rPr>
          <w:tab/>
        </w:r>
        <w:r>
          <w:rPr>
            <w:noProof/>
            <w:webHidden/>
          </w:rPr>
          <w:fldChar w:fldCharType="begin"/>
        </w:r>
        <w:r w:rsidR="00FF7C4E">
          <w:rPr>
            <w:noProof/>
            <w:webHidden/>
          </w:rPr>
          <w:instrText xml:space="preserve"> PAGEREF _Toc111677112 \h </w:instrText>
        </w:r>
        <w:r>
          <w:rPr>
            <w:noProof/>
            <w:webHidden/>
          </w:rPr>
        </w:r>
        <w:r>
          <w:rPr>
            <w:noProof/>
            <w:webHidden/>
          </w:rPr>
          <w:fldChar w:fldCharType="separate"/>
        </w:r>
        <w:r w:rsidR="00FF7C4E">
          <w:rPr>
            <w:noProof/>
            <w:webHidden/>
          </w:rPr>
          <w:t>93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3" w:history="1">
        <w:r w:rsidR="00FF7C4E" w:rsidRPr="00656714">
          <w:rPr>
            <w:rStyle w:val="Hyperlink"/>
            <w:noProof/>
          </w:rPr>
          <w:t>7.19. Извештај о раду стручног већа за верску</w:t>
        </w:r>
        <w:r w:rsidR="00FF7C4E" w:rsidRPr="00656714">
          <w:rPr>
            <w:rStyle w:val="Hyperlink"/>
            <w:noProof/>
            <w:spacing w:val="-3"/>
          </w:rPr>
          <w:t xml:space="preserve"> </w:t>
        </w:r>
        <w:r w:rsidR="00FF7C4E" w:rsidRPr="00656714">
          <w:rPr>
            <w:rStyle w:val="Hyperlink"/>
            <w:noProof/>
          </w:rPr>
          <w:t>наставу</w:t>
        </w:r>
        <w:r w:rsidR="00FF7C4E">
          <w:rPr>
            <w:noProof/>
            <w:webHidden/>
          </w:rPr>
          <w:tab/>
        </w:r>
        <w:r>
          <w:rPr>
            <w:noProof/>
            <w:webHidden/>
          </w:rPr>
          <w:fldChar w:fldCharType="begin"/>
        </w:r>
        <w:r w:rsidR="00FF7C4E">
          <w:rPr>
            <w:noProof/>
            <w:webHidden/>
          </w:rPr>
          <w:instrText xml:space="preserve"> PAGEREF _Toc111677113 \h </w:instrText>
        </w:r>
        <w:r>
          <w:rPr>
            <w:noProof/>
            <w:webHidden/>
          </w:rPr>
        </w:r>
        <w:r>
          <w:rPr>
            <w:noProof/>
            <w:webHidden/>
          </w:rPr>
          <w:fldChar w:fldCharType="separate"/>
        </w:r>
        <w:r w:rsidR="00FF7C4E">
          <w:rPr>
            <w:noProof/>
            <w:webHidden/>
          </w:rPr>
          <w:t>94</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4" w:history="1">
        <w:r w:rsidR="00FF7C4E" w:rsidRPr="00656714">
          <w:rPr>
            <w:rStyle w:val="Hyperlink"/>
            <w:noProof/>
          </w:rPr>
          <w:t>7.20. Извештај о раду стучног већа за грађанско</w:t>
        </w:r>
        <w:r w:rsidR="00FF7C4E" w:rsidRPr="00656714">
          <w:rPr>
            <w:rStyle w:val="Hyperlink"/>
            <w:noProof/>
            <w:spacing w:val="-3"/>
          </w:rPr>
          <w:t xml:space="preserve"> </w:t>
        </w:r>
        <w:r w:rsidR="00FF7C4E" w:rsidRPr="00656714">
          <w:rPr>
            <w:rStyle w:val="Hyperlink"/>
            <w:noProof/>
          </w:rPr>
          <w:t>васпитање</w:t>
        </w:r>
        <w:r w:rsidR="00FF7C4E">
          <w:rPr>
            <w:noProof/>
            <w:webHidden/>
          </w:rPr>
          <w:tab/>
        </w:r>
        <w:r>
          <w:rPr>
            <w:noProof/>
            <w:webHidden/>
          </w:rPr>
          <w:fldChar w:fldCharType="begin"/>
        </w:r>
        <w:r w:rsidR="00FF7C4E">
          <w:rPr>
            <w:noProof/>
            <w:webHidden/>
          </w:rPr>
          <w:instrText xml:space="preserve"> PAGEREF _Toc111677114 \h </w:instrText>
        </w:r>
        <w:r>
          <w:rPr>
            <w:noProof/>
            <w:webHidden/>
          </w:rPr>
        </w:r>
        <w:r>
          <w:rPr>
            <w:noProof/>
            <w:webHidden/>
          </w:rPr>
          <w:fldChar w:fldCharType="separate"/>
        </w:r>
        <w:r w:rsidR="00FF7C4E">
          <w:rPr>
            <w:noProof/>
            <w:webHidden/>
          </w:rPr>
          <w:t>94</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5" w:history="1">
        <w:r w:rsidR="00FF7C4E" w:rsidRPr="00656714">
          <w:rPr>
            <w:rStyle w:val="Hyperlink"/>
            <w:noProof/>
            <w:lang w:val="sr-Cyrl-CS"/>
          </w:rPr>
          <w:t>7.21. Извештај о раду стручног већа за технику и технологију и информатику и рачунарство</w:t>
        </w:r>
        <w:r w:rsidR="00FF7C4E">
          <w:rPr>
            <w:noProof/>
            <w:webHidden/>
          </w:rPr>
          <w:tab/>
        </w:r>
        <w:r>
          <w:rPr>
            <w:noProof/>
            <w:webHidden/>
          </w:rPr>
          <w:fldChar w:fldCharType="begin"/>
        </w:r>
        <w:r w:rsidR="00FF7C4E">
          <w:rPr>
            <w:noProof/>
            <w:webHidden/>
          </w:rPr>
          <w:instrText xml:space="preserve"> PAGEREF _Toc111677115 \h </w:instrText>
        </w:r>
        <w:r>
          <w:rPr>
            <w:noProof/>
            <w:webHidden/>
          </w:rPr>
        </w:r>
        <w:r>
          <w:rPr>
            <w:noProof/>
            <w:webHidden/>
          </w:rPr>
          <w:fldChar w:fldCharType="separate"/>
        </w:r>
        <w:r w:rsidR="00FF7C4E">
          <w:rPr>
            <w:noProof/>
            <w:webHidden/>
          </w:rPr>
          <w:t>95</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6" w:history="1">
        <w:r w:rsidR="00FF7C4E" w:rsidRPr="00656714">
          <w:rPr>
            <w:rStyle w:val="Hyperlink"/>
            <w:noProof/>
          </w:rPr>
          <w:t>7.22. Извештај о раду Ученичког</w:t>
        </w:r>
        <w:r w:rsidR="00FF7C4E" w:rsidRPr="00656714">
          <w:rPr>
            <w:rStyle w:val="Hyperlink"/>
            <w:noProof/>
            <w:spacing w:val="-3"/>
          </w:rPr>
          <w:t xml:space="preserve"> </w:t>
        </w:r>
        <w:r w:rsidR="00FF7C4E" w:rsidRPr="00656714">
          <w:rPr>
            <w:rStyle w:val="Hyperlink"/>
            <w:noProof/>
          </w:rPr>
          <w:t>парламента</w:t>
        </w:r>
        <w:r w:rsidR="00FF7C4E">
          <w:rPr>
            <w:noProof/>
            <w:webHidden/>
          </w:rPr>
          <w:tab/>
        </w:r>
        <w:r>
          <w:rPr>
            <w:noProof/>
            <w:webHidden/>
          </w:rPr>
          <w:fldChar w:fldCharType="begin"/>
        </w:r>
        <w:r w:rsidR="00FF7C4E">
          <w:rPr>
            <w:noProof/>
            <w:webHidden/>
          </w:rPr>
          <w:instrText xml:space="preserve"> PAGEREF _Toc111677116 \h </w:instrText>
        </w:r>
        <w:r>
          <w:rPr>
            <w:noProof/>
            <w:webHidden/>
          </w:rPr>
        </w:r>
        <w:r>
          <w:rPr>
            <w:noProof/>
            <w:webHidden/>
          </w:rPr>
          <w:fldChar w:fldCharType="separate"/>
        </w:r>
        <w:r w:rsidR="00FF7C4E">
          <w:rPr>
            <w:noProof/>
            <w:webHidden/>
          </w:rPr>
          <w:t>97</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7" w:history="1">
        <w:r w:rsidR="00FF7C4E" w:rsidRPr="00656714">
          <w:rPr>
            <w:rStyle w:val="Hyperlink"/>
            <w:noProof/>
          </w:rPr>
          <w:t>7.23. Извештај о раду школског</w:t>
        </w:r>
        <w:r w:rsidR="00FF7C4E" w:rsidRPr="00656714">
          <w:rPr>
            <w:rStyle w:val="Hyperlink"/>
            <w:noProof/>
            <w:spacing w:val="-3"/>
          </w:rPr>
          <w:t xml:space="preserve"> </w:t>
        </w:r>
        <w:r w:rsidR="00FF7C4E" w:rsidRPr="00656714">
          <w:rPr>
            <w:rStyle w:val="Hyperlink"/>
            <w:noProof/>
          </w:rPr>
          <w:t>педагога</w:t>
        </w:r>
        <w:r w:rsidR="00FF7C4E">
          <w:rPr>
            <w:noProof/>
            <w:webHidden/>
          </w:rPr>
          <w:tab/>
        </w:r>
        <w:r>
          <w:rPr>
            <w:noProof/>
            <w:webHidden/>
          </w:rPr>
          <w:fldChar w:fldCharType="begin"/>
        </w:r>
        <w:r w:rsidR="00FF7C4E">
          <w:rPr>
            <w:noProof/>
            <w:webHidden/>
          </w:rPr>
          <w:instrText xml:space="preserve"> PAGEREF _Toc111677117 \h </w:instrText>
        </w:r>
        <w:r>
          <w:rPr>
            <w:noProof/>
            <w:webHidden/>
          </w:rPr>
        </w:r>
        <w:r>
          <w:rPr>
            <w:noProof/>
            <w:webHidden/>
          </w:rPr>
          <w:fldChar w:fldCharType="separate"/>
        </w:r>
        <w:r w:rsidR="00FF7C4E">
          <w:rPr>
            <w:noProof/>
            <w:webHidden/>
          </w:rPr>
          <w:t>98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8" w:history="1">
        <w:r w:rsidR="00FF7C4E" w:rsidRPr="00656714">
          <w:rPr>
            <w:rStyle w:val="Hyperlink"/>
            <w:noProof/>
          </w:rPr>
          <w:t>7.24. Извештај о раду стручног сарадника -</w:t>
        </w:r>
        <w:r w:rsidR="00FF7C4E" w:rsidRPr="00656714">
          <w:rPr>
            <w:rStyle w:val="Hyperlink"/>
            <w:noProof/>
            <w:spacing w:val="-4"/>
          </w:rPr>
          <w:t xml:space="preserve"> </w:t>
        </w:r>
        <w:r w:rsidR="00FF7C4E" w:rsidRPr="00656714">
          <w:rPr>
            <w:rStyle w:val="Hyperlink"/>
            <w:noProof/>
          </w:rPr>
          <w:t>социолога</w:t>
        </w:r>
        <w:r w:rsidR="00FF7C4E">
          <w:rPr>
            <w:noProof/>
            <w:webHidden/>
          </w:rPr>
          <w:tab/>
        </w:r>
        <w:r>
          <w:rPr>
            <w:noProof/>
            <w:webHidden/>
          </w:rPr>
          <w:fldChar w:fldCharType="begin"/>
        </w:r>
        <w:r w:rsidR="00FF7C4E">
          <w:rPr>
            <w:noProof/>
            <w:webHidden/>
          </w:rPr>
          <w:instrText xml:space="preserve"> PAGEREF _Toc111677118 \h </w:instrText>
        </w:r>
        <w:r>
          <w:rPr>
            <w:noProof/>
            <w:webHidden/>
          </w:rPr>
        </w:r>
        <w:r>
          <w:rPr>
            <w:noProof/>
            <w:webHidden/>
          </w:rPr>
          <w:fldChar w:fldCharType="separate"/>
        </w:r>
        <w:r w:rsidR="00FF7C4E">
          <w:rPr>
            <w:noProof/>
            <w:webHidden/>
          </w:rPr>
          <w:t>101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19" w:history="1">
        <w:r w:rsidR="00FF7C4E" w:rsidRPr="00656714">
          <w:rPr>
            <w:rStyle w:val="Hyperlink"/>
            <w:noProof/>
          </w:rPr>
          <w:t>7.25. Извештај о раду школског</w:t>
        </w:r>
        <w:r w:rsidR="00FF7C4E" w:rsidRPr="00656714">
          <w:rPr>
            <w:rStyle w:val="Hyperlink"/>
            <w:noProof/>
            <w:spacing w:val="-12"/>
          </w:rPr>
          <w:t xml:space="preserve"> </w:t>
        </w:r>
        <w:r w:rsidR="00FF7C4E" w:rsidRPr="00656714">
          <w:rPr>
            <w:rStyle w:val="Hyperlink"/>
            <w:noProof/>
          </w:rPr>
          <w:t>библиотекара</w:t>
        </w:r>
        <w:r w:rsidR="00FF7C4E">
          <w:rPr>
            <w:noProof/>
            <w:webHidden/>
          </w:rPr>
          <w:tab/>
        </w:r>
        <w:r>
          <w:rPr>
            <w:noProof/>
            <w:webHidden/>
          </w:rPr>
          <w:fldChar w:fldCharType="begin"/>
        </w:r>
        <w:r w:rsidR="00FF7C4E">
          <w:rPr>
            <w:noProof/>
            <w:webHidden/>
          </w:rPr>
          <w:instrText xml:space="preserve"> PAGEREF _Toc111677119 \h </w:instrText>
        </w:r>
        <w:r>
          <w:rPr>
            <w:noProof/>
            <w:webHidden/>
          </w:rPr>
        </w:r>
        <w:r>
          <w:rPr>
            <w:noProof/>
            <w:webHidden/>
          </w:rPr>
          <w:fldChar w:fldCharType="separate"/>
        </w:r>
        <w:r w:rsidR="00FF7C4E">
          <w:rPr>
            <w:noProof/>
            <w:webHidden/>
          </w:rPr>
          <w:t>103</w:t>
        </w:r>
        <w:r>
          <w:rPr>
            <w:noProof/>
            <w:webHidden/>
          </w:rPr>
          <w:fldChar w:fldCharType="end"/>
        </w:r>
      </w:hyperlink>
    </w:p>
    <w:p w:rsidR="00FF7C4E" w:rsidRDefault="00E11AD4">
      <w:pPr>
        <w:pStyle w:val="TOC1"/>
        <w:tabs>
          <w:tab w:val="right" w:leader="dot" w:pos="9690"/>
        </w:tabs>
        <w:rPr>
          <w:rFonts w:asciiTheme="minorHAnsi" w:eastAsiaTheme="minorEastAsia" w:hAnsiTheme="minorHAnsi" w:cstheme="minorBidi"/>
          <w:noProof/>
          <w:sz w:val="22"/>
          <w:szCs w:val="22"/>
        </w:rPr>
      </w:pPr>
      <w:hyperlink w:anchor="_Toc111677121" w:history="1">
        <w:r w:rsidR="00FF7C4E" w:rsidRPr="00656714">
          <w:rPr>
            <w:rStyle w:val="Hyperlink"/>
            <w:noProof/>
          </w:rPr>
          <w:t>8.ПОСЕБНИ ПЛАНОВИ ОБРАЗОВНО - ВАСПИТНОГ</w:t>
        </w:r>
        <w:r w:rsidR="00FF7C4E" w:rsidRPr="00656714">
          <w:rPr>
            <w:rStyle w:val="Hyperlink"/>
            <w:noProof/>
            <w:spacing w:val="1"/>
          </w:rPr>
          <w:t xml:space="preserve"> </w:t>
        </w:r>
        <w:r w:rsidR="00FF7C4E" w:rsidRPr="00656714">
          <w:rPr>
            <w:rStyle w:val="Hyperlink"/>
            <w:noProof/>
          </w:rPr>
          <w:t>РАДА</w:t>
        </w:r>
        <w:r w:rsidR="00FF7C4E">
          <w:rPr>
            <w:noProof/>
            <w:webHidden/>
          </w:rPr>
          <w:tab/>
        </w:r>
        <w:r>
          <w:rPr>
            <w:noProof/>
            <w:webHidden/>
          </w:rPr>
          <w:fldChar w:fldCharType="begin"/>
        </w:r>
        <w:r w:rsidR="00FF7C4E">
          <w:rPr>
            <w:noProof/>
            <w:webHidden/>
          </w:rPr>
          <w:instrText xml:space="preserve"> PAGEREF _Toc111677121 \h </w:instrText>
        </w:r>
        <w:r>
          <w:rPr>
            <w:noProof/>
            <w:webHidden/>
          </w:rPr>
        </w:r>
        <w:r>
          <w:rPr>
            <w:noProof/>
            <w:webHidden/>
          </w:rPr>
          <w:fldChar w:fldCharType="separate"/>
        </w:r>
        <w:r w:rsidR="00FF7C4E">
          <w:rPr>
            <w:noProof/>
            <w:webHidden/>
          </w:rPr>
          <w:t>108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22" w:history="1">
        <w:r w:rsidR="00FF7C4E" w:rsidRPr="00656714">
          <w:rPr>
            <w:rStyle w:val="Hyperlink"/>
            <w:noProof/>
          </w:rPr>
          <w:t>8.1. Извештај о раду продуженог</w:t>
        </w:r>
        <w:r w:rsidR="00FF7C4E" w:rsidRPr="00656714">
          <w:rPr>
            <w:rStyle w:val="Hyperlink"/>
            <w:noProof/>
            <w:spacing w:val="-3"/>
          </w:rPr>
          <w:t xml:space="preserve"> </w:t>
        </w:r>
        <w:r w:rsidR="00FF7C4E" w:rsidRPr="00656714">
          <w:rPr>
            <w:rStyle w:val="Hyperlink"/>
            <w:noProof/>
          </w:rPr>
          <w:t>боравка</w:t>
        </w:r>
        <w:r w:rsidR="00FF7C4E">
          <w:rPr>
            <w:noProof/>
            <w:webHidden/>
          </w:rPr>
          <w:tab/>
        </w:r>
        <w:r>
          <w:rPr>
            <w:noProof/>
            <w:webHidden/>
          </w:rPr>
          <w:fldChar w:fldCharType="begin"/>
        </w:r>
        <w:r w:rsidR="00FF7C4E">
          <w:rPr>
            <w:noProof/>
            <w:webHidden/>
          </w:rPr>
          <w:instrText xml:space="preserve"> PAGEREF _Toc111677122 \h </w:instrText>
        </w:r>
        <w:r>
          <w:rPr>
            <w:noProof/>
            <w:webHidden/>
          </w:rPr>
        </w:r>
        <w:r>
          <w:rPr>
            <w:noProof/>
            <w:webHidden/>
          </w:rPr>
          <w:fldChar w:fldCharType="separate"/>
        </w:r>
        <w:r w:rsidR="00FF7C4E">
          <w:rPr>
            <w:noProof/>
            <w:webHidden/>
          </w:rPr>
          <w:t>108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23" w:history="1">
        <w:r w:rsidR="00FF7C4E" w:rsidRPr="00656714">
          <w:rPr>
            <w:rStyle w:val="Hyperlink"/>
            <w:noProof/>
          </w:rPr>
          <w:t>8.2. Извештај о раду целодневне</w:t>
        </w:r>
        <w:r w:rsidR="00FF7C4E" w:rsidRPr="00656714">
          <w:rPr>
            <w:rStyle w:val="Hyperlink"/>
            <w:noProof/>
            <w:spacing w:val="-7"/>
          </w:rPr>
          <w:t xml:space="preserve"> </w:t>
        </w:r>
        <w:r w:rsidR="00FF7C4E" w:rsidRPr="00656714">
          <w:rPr>
            <w:rStyle w:val="Hyperlink"/>
            <w:noProof/>
          </w:rPr>
          <w:t>наставе</w:t>
        </w:r>
        <w:r w:rsidR="00FF7C4E">
          <w:rPr>
            <w:noProof/>
            <w:webHidden/>
          </w:rPr>
          <w:tab/>
        </w:r>
        <w:r>
          <w:rPr>
            <w:noProof/>
            <w:webHidden/>
          </w:rPr>
          <w:fldChar w:fldCharType="begin"/>
        </w:r>
        <w:r w:rsidR="00FF7C4E">
          <w:rPr>
            <w:noProof/>
            <w:webHidden/>
          </w:rPr>
          <w:instrText xml:space="preserve"> PAGEREF _Toc111677123 \h </w:instrText>
        </w:r>
        <w:r>
          <w:rPr>
            <w:noProof/>
            <w:webHidden/>
          </w:rPr>
        </w:r>
        <w:r>
          <w:rPr>
            <w:noProof/>
            <w:webHidden/>
          </w:rPr>
          <w:fldChar w:fldCharType="separate"/>
        </w:r>
        <w:r w:rsidR="00FF7C4E">
          <w:rPr>
            <w:noProof/>
            <w:webHidden/>
          </w:rPr>
          <w:t>109</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24" w:history="1">
        <w:r w:rsidR="00FF7C4E" w:rsidRPr="00656714">
          <w:rPr>
            <w:rStyle w:val="Hyperlink"/>
            <w:noProof/>
          </w:rPr>
          <w:t>8.3. Додатна образовна подршка</w:t>
        </w:r>
        <w:r w:rsidR="00FF7C4E">
          <w:rPr>
            <w:noProof/>
            <w:webHidden/>
          </w:rPr>
          <w:tab/>
        </w:r>
        <w:r>
          <w:rPr>
            <w:noProof/>
            <w:webHidden/>
          </w:rPr>
          <w:fldChar w:fldCharType="begin"/>
        </w:r>
        <w:r w:rsidR="00FF7C4E">
          <w:rPr>
            <w:noProof/>
            <w:webHidden/>
          </w:rPr>
          <w:instrText xml:space="preserve"> PAGEREF _Toc111677124 \h </w:instrText>
        </w:r>
        <w:r>
          <w:rPr>
            <w:noProof/>
            <w:webHidden/>
          </w:rPr>
        </w:r>
        <w:r>
          <w:rPr>
            <w:noProof/>
            <w:webHidden/>
          </w:rPr>
          <w:fldChar w:fldCharType="separate"/>
        </w:r>
        <w:r w:rsidR="00FF7C4E">
          <w:rPr>
            <w:noProof/>
            <w:webHidden/>
          </w:rPr>
          <w:t>110</w:t>
        </w:r>
        <w:r>
          <w:rPr>
            <w:noProof/>
            <w:webHidden/>
          </w:rPr>
          <w:fldChar w:fldCharType="end"/>
        </w:r>
      </w:hyperlink>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hyperlink w:anchor="_Toc111677125" w:history="1">
        <w:r w:rsidR="00FF7C4E" w:rsidRPr="00656714">
          <w:rPr>
            <w:rStyle w:val="Hyperlink"/>
            <w:noProof/>
            <w:spacing w:val="-5"/>
          </w:rPr>
          <w:t>9.</w:t>
        </w:r>
        <w:r w:rsidR="00FF7C4E">
          <w:rPr>
            <w:rFonts w:asciiTheme="minorHAnsi" w:eastAsiaTheme="minorEastAsia" w:hAnsiTheme="minorHAnsi" w:cstheme="minorBidi"/>
            <w:noProof/>
            <w:sz w:val="22"/>
            <w:szCs w:val="22"/>
          </w:rPr>
          <w:tab/>
        </w:r>
        <w:r w:rsidR="00FF7C4E" w:rsidRPr="00656714">
          <w:rPr>
            <w:rStyle w:val="Hyperlink"/>
            <w:noProof/>
          </w:rPr>
          <w:t>ВАСПИТНИ</w:t>
        </w:r>
        <w:r w:rsidR="00FF7C4E" w:rsidRPr="00656714">
          <w:rPr>
            <w:rStyle w:val="Hyperlink"/>
            <w:noProof/>
            <w:spacing w:val="-1"/>
          </w:rPr>
          <w:t xml:space="preserve"> </w:t>
        </w:r>
        <w:r w:rsidR="00FF7C4E" w:rsidRPr="00656714">
          <w:rPr>
            <w:rStyle w:val="Hyperlink"/>
            <w:noProof/>
          </w:rPr>
          <w:t>РАД</w:t>
        </w:r>
        <w:r w:rsidR="00FF7C4E">
          <w:rPr>
            <w:noProof/>
            <w:webHidden/>
          </w:rPr>
          <w:tab/>
        </w:r>
        <w:r>
          <w:rPr>
            <w:noProof/>
            <w:webHidden/>
          </w:rPr>
          <w:fldChar w:fldCharType="begin"/>
        </w:r>
        <w:r w:rsidR="00FF7C4E">
          <w:rPr>
            <w:noProof/>
            <w:webHidden/>
          </w:rPr>
          <w:instrText xml:space="preserve"> PAGEREF _Toc111677125 \h </w:instrText>
        </w:r>
        <w:r>
          <w:rPr>
            <w:noProof/>
            <w:webHidden/>
          </w:rPr>
        </w:r>
        <w:r>
          <w:rPr>
            <w:noProof/>
            <w:webHidden/>
          </w:rPr>
          <w:fldChar w:fldCharType="separate"/>
        </w:r>
        <w:r w:rsidR="00FF7C4E">
          <w:rPr>
            <w:noProof/>
            <w:webHidden/>
          </w:rPr>
          <w:t>113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26" w:history="1">
        <w:r w:rsidR="00FF7C4E" w:rsidRPr="00656714">
          <w:rPr>
            <w:rStyle w:val="Hyperlink"/>
            <w:noProof/>
          </w:rPr>
          <w:t>9.1. Заштита ученика од насиља, злостављања и занемаривања и социјална</w:t>
        </w:r>
        <w:r w:rsidR="00FF7C4E" w:rsidRPr="00656714">
          <w:rPr>
            <w:rStyle w:val="Hyperlink"/>
            <w:noProof/>
            <w:spacing w:val="-15"/>
          </w:rPr>
          <w:t xml:space="preserve"> </w:t>
        </w:r>
        <w:r w:rsidR="00FF7C4E" w:rsidRPr="00656714">
          <w:rPr>
            <w:rStyle w:val="Hyperlink"/>
            <w:noProof/>
          </w:rPr>
          <w:t>заштита</w:t>
        </w:r>
        <w:r w:rsidR="00FF7C4E">
          <w:rPr>
            <w:noProof/>
            <w:webHidden/>
          </w:rPr>
          <w:tab/>
        </w:r>
        <w:r>
          <w:rPr>
            <w:noProof/>
            <w:webHidden/>
          </w:rPr>
          <w:fldChar w:fldCharType="begin"/>
        </w:r>
        <w:r w:rsidR="00FF7C4E">
          <w:rPr>
            <w:noProof/>
            <w:webHidden/>
          </w:rPr>
          <w:instrText xml:space="preserve"> PAGEREF _Toc111677126 \h </w:instrText>
        </w:r>
        <w:r>
          <w:rPr>
            <w:noProof/>
            <w:webHidden/>
          </w:rPr>
        </w:r>
        <w:r>
          <w:rPr>
            <w:noProof/>
            <w:webHidden/>
          </w:rPr>
          <w:fldChar w:fldCharType="separate"/>
        </w:r>
        <w:r w:rsidR="00FF7C4E">
          <w:rPr>
            <w:noProof/>
            <w:webHidden/>
          </w:rPr>
          <w:t>113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27" w:history="1">
        <w:r w:rsidR="00FF7C4E" w:rsidRPr="00656714">
          <w:rPr>
            <w:rStyle w:val="Hyperlink"/>
            <w:noProof/>
          </w:rPr>
          <w:t>9.2. Извештај тима за културну и јавну делатност и сарадњу са локалном заједницом</w:t>
        </w:r>
        <w:r w:rsidR="00FF7C4E">
          <w:rPr>
            <w:noProof/>
            <w:webHidden/>
          </w:rPr>
          <w:tab/>
        </w:r>
        <w:r>
          <w:rPr>
            <w:noProof/>
            <w:webHidden/>
          </w:rPr>
          <w:fldChar w:fldCharType="begin"/>
        </w:r>
        <w:r w:rsidR="00FF7C4E">
          <w:rPr>
            <w:noProof/>
            <w:webHidden/>
          </w:rPr>
          <w:instrText xml:space="preserve"> PAGEREF _Toc111677127 \h </w:instrText>
        </w:r>
        <w:r>
          <w:rPr>
            <w:noProof/>
            <w:webHidden/>
          </w:rPr>
        </w:r>
        <w:r>
          <w:rPr>
            <w:noProof/>
            <w:webHidden/>
          </w:rPr>
          <w:fldChar w:fldCharType="separate"/>
        </w:r>
        <w:r w:rsidR="00FF7C4E">
          <w:rPr>
            <w:noProof/>
            <w:webHidden/>
          </w:rPr>
          <w:t>118</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28" w:history="1">
        <w:r w:rsidR="00FF7C4E" w:rsidRPr="00656714">
          <w:rPr>
            <w:rStyle w:val="Hyperlink"/>
            <w:noProof/>
          </w:rPr>
          <w:t>9.3. Сарадња са локалном заједницом</w:t>
        </w:r>
        <w:r w:rsidR="00FF7C4E">
          <w:rPr>
            <w:noProof/>
            <w:webHidden/>
          </w:rPr>
          <w:tab/>
        </w:r>
        <w:r>
          <w:rPr>
            <w:noProof/>
            <w:webHidden/>
          </w:rPr>
          <w:fldChar w:fldCharType="begin"/>
        </w:r>
        <w:r w:rsidR="00FF7C4E">
          <w:rPr>
            <w:noProof/>
            <w:webHidden/>
          </w:rPr>
          <w:instrText xml:space="preserve"> PAGEREF _Toc111677128 \h </w:instrText>
        </w:r>
        <w:r>
          <w:rPr>
            <w:noProof/>
            <w:webHidden/>
          </w:rPr>
        </w:r>
        <w:r>
          <w:rPr>
            <w:noProof/>
            <w:webHidden/>
          </w:rPr>
          <w:fldChar w:fldCharType="separate"/>
        </w:r>
        <w:r w:rsidR="00FF7C4E">
          <w:rPr>
            <w:noProof/>
            <w:webHidden/>
          </w:rPr>
          <w:t>121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29" w:history="1">
        <w:r w:rsidR="00FF7C4E" w:rsidRPr="00656714">
          <w:rPr>
            <w:rStyle w:val="Hyperlink"/>
            <w:noProof/>
          </w:rPr>
          <w:t>9.4. Извештај тима за сарадњу са</w:t>
        </w:r>
        <w:r w:rsidR="00FF7C4E" w:rsidRPr="00656714">
          <w:rPr>
            <w:rStyle w:val="Hyperlink"/>
            <w:noProof/>
            <w:spacing w:val="-4"/>
          </w:rPr>
          <w:t xml:space="preserve"> </w:t>
        </w:r>
        <w:r w:rsidR="00FF7C4E" w:rsidRPr="00656714">
          <w:rPr>
            <w:rStyle w:val="Hyperlink"/>
            <w:noProof/>
          </w:rPr>
          <w:t>породицом</w:t>
        </w:r>
        <w:r w:rsidR="00FF7C4E">
          <w:rPr>
            <w:noProof/>
            <w:webHidden/>
          </w:rPr>
          <w:tab/>
        </w:r>
        <w:r>
          <w:rPr>
            <w:noProof/>
            <w:webHidden/>
          </w:rPr>
          <w:fldChar w:fldCharType="begin"/>
        </w:r>
        <w:r w:rsidR="00FF7C4E">
          <w:rPr>
            <w:noProof/>
            <w:webHidden/>
          </w:rPr>
          <w:instrText xml:space="preserve"> PAGEREF _Toc111677129 \h </w:instrText>
        </w:r>
        <w:r>
          <w:rPr>
            <w:noProof/>
            <w:webHidden/>
          </w:rPr>
        </w:r>
        <w:r>
          <w:rPr>
            <w:noProof/>
            <w:webHidden/>
          </w:rPr>
          <w:fldChar w:fldCharType="separate"/>
        </w:r>
        <w:r w:rsidR="00FF7C4E">
          <w:rPr>
            <w:noProof/>
            <w:webHidden/>
          </w:rPr>
          <w:t>122</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0" w:history="1">
        <w:r w:rsidR="00FF7C4E" w:rsidRPr="00656714">
          <w:rPr>
            <w:rStyle w:val="Hyperlink"/>
            <w:noProof/>
          </w:rPr>
          <w:t>9.5. Извештај о раду тима за професионалну</w:t>
        </w:r>
        <w:r w:rsidR="00FF7C4E" w:rsidRPr="00656714">
          <w:rPr>
            <w:rStyle w:val="Hyperlink"/>
            <w:noProof/>
            <w:spacing w:val="-5"/>
          </w:rPr>
          <w:t xml:space="preserve"> </w:t>
        </w:r>
        <w:r w:rsidR="00FF7C4E" w:rsidRPr="00656714">
          <w:rPr>
            <w:rStyle w:val="Hyperlink"/>
            <w:noProof/>
          </w:rPr>
          <w:t>оријентацију</w:t>
        </w:r>
        <w:r w:rsidR="00FF7C4E">
          <w:rPr>
            <w:noProof/>
            <w:webHidden/>
          </w:rPr>
          <w:tab/>
        </w:r>
        <w:r>
          <w:rPr>
            <w:noProof/>
            <w:webHidden/>
          </w:rPr>
          <w:fldChar w:fldCharType="begin"/>
        </w:r>
        <w:r w:rsidR="00FF7C4E">
          <w:rPr>
            <w:noProof/>
            <w:webHidden/>
          </w:rPr>
          <w:instrText xml:space="preserve"> PAGEREF _Toc111677130 \h </w:instrText>
        </w:r>
        <w:r>
          <w:rPr>
            <w:noProof/>
            <w:webHidden/>
          </w:rPr>
        </w:r>
        <w:r>
          <w:rPr>
            <w:noProof/>
            <w:webHidden/>
          </w:rPr>
          <w:fldChar w:fldCharType="separate"/>
        </w:r>
        <w:r w:rsidR="00FF7C4E">
          <w:rPr>
            <w:noProof/>
            <w:webHidden/>
          </w:rPr>
          <w:t>123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1" w:history="1">
        <w:r w:rsidR="00FF7C4E" w:rsidRPr="00656714">
          <w:rPr>
            <w:rStyle w:val="Hyperlink"/>
            <w:noProof/>
          </w:rPr>
          <w:t>9.6. Извештај тима за реализацију спортских активности</w:t>
        </w:r>
        <w:r w:rsidR="00FF7C4E">
          <w:rPr>
            <w:noProof/>
            <w:webHidden/>
          </w:rPr>
          <w:tab/>
        </w:r>
        <w:r>
          <w:rPr>
            <w:noProof/>
            <w:webHidden/>
          </w:rPr>
          <w:fldChar w:fldCharType="begin"/>
        </w:r>
        <w:r w:rsidR="00FF7C4E">
          <w:rPr>
            <w:noProof/>
            <w:webHidden/>
          </w:rPr>
          <w:instrText xml:space="preserve"> PAGEREF _Toc111677131 \h </w:instrText>
        </w:r>
        <w:r>
          <w:rPr>
            <w:noProof/>
            <w:webHidden/>
          </w:rPr>
        </w:r>
        <w:r>
          <w:rPr>
            <w:noProof/>
            <w:webHidden/>
          </w:rPr>
          <w:fldChar w:fldCharType="separate"/>
        </w:r>
        <w:r w:rsidR="00FF7C4E">
          <w:rPr>
            <w:noProof/>
            <w:webHidden/>
          </w:rPr>
          <w:t>124</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2" w:history="1">
        <w:r w:rsidR="00FF7C4E" w:rsidRPr="00656714">
          <w:rPr>
            <w:rStyle w:val="Hyperlink"/>
            <w:noProof/>
          </w:rPr>
          <w:t>9.7. Извештај тима за здравствену заштиту и сарадњу са Црвеним</w:t>
        </w:r>
        <w:r w:rsidR="00FF7C4E" w:rsidRPr="00656714">
          <w:rPr>
            <w:rStyle w:val="Hyperlink"/>
            <w:noProof/>
            <w:spacing w:val="-6"/>
          </w:rPr>
          <w:t xml:space="preserve"> </w:t>
        </w:r>
        <w:r w:rsidR="00FF7C4E" w:rsidRPr="00656714">
          <w:rPr>
            <w:rStyle w:val="Hyperlink"/>
            <w:noProof/>
          </w:rPr>
          <w:t>крстом</w:t>
        </w:r>
        <w:r w:rsidR="00FF7C4E">
          <w:rPr>
            <w:noProof/>
            <w:webHidden/>
          </w:rPr>
          <w:tab/>
        </w:r>
        <w:r>
          <w:rPr>
            <w:noProof/>
            <w:webHidden/>
          </w:rPr>
          <w:fldChar w:fldCharType="begin"/>
        </w:r>
        <w:r w:rsidR="00FF7C4E">
          <w:rPr>
            <w:noProof/>
            <w:webHidden/>
          </w:rPr>
          <w:instrText xml:space="preserve"> PAGEREF _Toc111677132 \h </w:instrText>
        </w:r>
        <w:r>
          <w:rPr>
            <w:noProof/>
            <w:webHidden/>
          </w:rPr>
        </w:r>
        <w:r>
          <w:rPr>
            <w:noProof/>
            <w:webHidden/>
          </w:rPr>
          <w:fldChar w:fldCharType="separate"/>
        </w:r>
        <w:r w:rsidR="00FF7C4E">
          <w:rPr>
            <w:noProof/>
            <w:webHidden/>
          </w:rPr>
          <w:t>125</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3" w:history="1">
        <w:r w:rsidR="00FF7C4E" w:rsidRPr="00656714">
          <w:rPr>
            <w:rStyle w:val="Hyperlink"/>
            <w:noProof/>
          </w:rPr>
          <w:t>9.8. Извештај о раду тима за заштиту животне средине и естетско уређење</w:t>
        </w:r>
        <w:r w:rsidR="00FF7C4E" w:rsidRPr="00656714">
          <w:rPr>
            <w:rStyle w:val="Hyperlink"/>
            <w:noProof/>
            <w:spacing w:val="-14"/>
          </w:rPr>
          <w:t xml:space="preserve"> </w:t>
        </w:r>
        <w:r w:rsidR="00FF7C4E" w:rsidRPr="00656714">
          <w:rPr>
            <w:rStyle w:val="Hyperlink"/>
            <w:noProof/>
          </w:rPr>
          <w:t>школе</w:t>
        </w:r>
        <w:r w:rsidR="00FF7C4E">
          <w:rPr>
            <w:noProof/>
            <w:webHidden/>
          </w:rPr>
          <w:tab/>
        </w:r>
        <w:r>
          <w:rPr>
            <w:noProof/>
            <w:webHidden/>
          </w:rPr>
          <w:fldChar w:fldCharType="begin"/>
        </w:r>
        <w:r w:rsidR="00FF7C4E">
          <w:rPr>
            <w:noProof/>
            <w:webHidden/>
          </w:rPr>
          <w:instrText xml:space="preserve"> PAGEREF _Toc111677133 \h </w:instrText>
        </w:r>
        <w:r>
          <w:rPr>
            <w:noProof/>
            <w:webHidden/>
          </w:rPr>
        </w:r>
        <w:r>
          <w:rPr>
            <w:noProof/>
            <w:webHidden/>
          </w:rPr>
          <w:fldChar w:fldCharType="separate"/>
        </w:r>
        <w:r w:rsidR="00FF7C4E">
          <w:rPr>
            <w:noProof/>
            <w:webHidden/>
          </w:rPr>
          <w:t>126</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4" w:history="1">
        <w:r w:rsidR="00FF7C4E" w:rsidRPr="00656714">
          <w:rPr>
            <w:rStyle w:val="Hyperlink"/>
            <w:noProof/>
          </w:rPr>
          <w:t>9.9. Извештај тима за реализацију излета, екскурзија и наставе у</w:t>
        </w:r>
        <w:r w:rsidR="00FF7C4E" w:rsidRPr="00656714">
          <w:rPr>
            <w:rStyle w:val="Hyperlink"/>
            <w:noProof/>
            <w:spacing w:val="-9"/>
          </w:rPr>
          <w:t xml:space="preserve"> </w:t>
        </w:r>
        <w:r w:rsidR="00FF7C4E" w:rsidRPr="00656714">
          <w:rPr>
            <w:rStyle w:val="Hyperlink"/>
            <w:noProof/>
          </w:rPr>
          <w:t>природи</w:t>
        </w:r>
        <w:r w:rsidR="00FF7C4E">
          <w:rPr>
            <w:noProof/>
            <w:webHidden/>
          </w:rPr>
          <w:tab/>
        </w:r>
        <w:r>
          <w:rPr>
            <w:noProof/>
            <w:webHidden/>
          </w:rPr>
          <w:fldChar w:fldCharType="begin"/>
        </w:r>
        <w:r w:rsidR="00FF7C4E">
          <w:rPr>
            <w:noProof/>
            <w:webHidden/>
          </w:rPr>
          <w:instrText xml:space="preserve"> PAGEREF _Toc111677134 \h </w:instrText>
        </w:r>
        <w:r>
          <w:rPr>
            <w:noProof/>
            <w:webHidden/>
          </w:rPr>
        </w:r>
        <w:r>
          <w:rPr>
            <w:noProof/>
            <w:webHidden/>
          </w:rPr>
          <w:fldChar w:fldCharType="separate"/>
        </w:r>
        <w:r w:rsidR="00FF7C4E">
          <w:rPr>
            <w:noProof/>
            <w:webHidden/>
          </w:rPr>
          <w:t>128</w:t>
        </w:r>
        <w:r>
          <w:rPr>
            <w:noProof/>
            <w:webHidden/>
          </w:rPr>
          <w:fldChar w:fldCharType="end"/>
        </w:r>
      </w:hyperlink>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hyperlink w:anchor="_Toc111677135" w:history="1">
        <w:r w:rsidR="00FF7C4E" w:rsidRPr="00656714">
          <w:rPr>
            <w:rStyle w:val="Hyperlink"/>
            <w:noProof/>
            <w:spacing w:val="-5"/>
          </w:rPr>
          <w:t>10.</w:t>
        </w:r>
        <w:r w:rsidR="00FF7C4E">
          <w:rPr>
            <w:rFonts w:asciiTheme="minorHAnsi" w:eastAsiaTheme="minorEastAsia" w:hAnsiTheme="minorHAnsi" w:cstheme="minorBidi"/>
            <w:noProof/>
            <w:sz w:val="22"/>
            <w:szCs w:val="22"/>
          </w:rPr>
          <w:tab/>
        </w:r>
        <w:r w:rsidR="00FF7C4E" w:rsidRPr="00656714">
          <w:rPr>
            <w:rStyle w:val="Hyperlink"/>
            <w:noProof/>
          </w:rPr>
          <w:t>РАЗВОЈ И УНАПРЕЂЕЊЕ КВАЛИТЕТА РАДА ШКОЛЕ И ЗАПОСЛЕНИХ</w:t>
        </w:r>
        <w:r w:rsidR="00FF7C4E">
          <w:rPr>
            <w:noProof/>
            <w:webHidden/>
          </w:rPr>
          <w:tab/>
        </w:r>
        <w:r>
          <w:rPr>
            <w:noProof/>
            <w:webHidden/>
          </w:rPr>
          <w:fldChar w:fldCharType="begin"/>
        </w:r>
        <w:r w:rsidR="00FF7C4E">
          <w:rPr>
            <w:noProof/>
            <w:webHidden/>
          </w:rPr>
          <w:instrText xml:space="preserve"> PAGEREF _Toc111677135 \h </w:instrText>
        </w:r>
        <w:r>
          <w:rPr>
            <w:noProof/>
            <w:webHidden/>
          </w:rPr>
        </w:r>
        <w:r>
          <w:rPr>
            <w:noProof/>
            <w:webHidden/>
          </w:rPr>
          <w:fldChar w:fldCharType="separate"/>
        </w:r>
        <w:r w:rsidR="00FF7C4E">
          <w:rPr>
            <w:noProof/>
            <w:webHidden/>
          </w:rPr>
          <w:t>131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6" w:history="1">
        <w:r w:rsidR="00FF7C4E" w:rsidRPr="00656714">
          <w:rPr>
            <w:rStyle w:val="Hyperlink"/>
            <w:noProof/>
          </w:rPr>
          <w:t>10.1. Извештај о педагошко – инструктивном раду</w:t>
        </w:r>
        <w:r w:rsidR="00FF7C4E">
          <w:rPr>
            <w:noProof/>
            <w:webHidden/>
          </w:rPr>
          <w:tab/>
        </w:r>
        <w:r>
          <w:rPr>
            <w:noProof/>
            <w:webHidden/>
          </w:rPr>
          <w:fldChar w:fldCharType="begin"/>
        </w:r>
        <w:r w:rsidR="00FF7C4E">
          <w:rPr>
            <w:noProof/>
            <w:webHidden/>
          </w:rPr>
          <w:instrText xml:space="preserve"> PAGEREF _Toc111677136 \h </w:instrText>
        </w:r>
        <w:r>
          <w:rPr>
            <w:noProof/>
            <w:webHidden/>
          </w:rPr>
        </w:r>
        <w:r>
          <w:rPr>
            <w:noProof/>
            <w:webHidden/>
          </w:rPr>
          <w:fldChar w:fldCharType="separate"/>
        </w:r>
        <w:r w:rsidR="00FF7C4E">
          <w:rPr>
            <w:noProof/>
            <w:webHidden/>
          </w:rPr>
          <w:t>131</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7" w:history="1">
        <w:r w:rsidR="00FF7C4E" w:rsidRPr="00656714">
          <w:rPr>
            <w:rStyle w:val="Hyperlink"/>
            <w:noProof/>
          </w:rPr>
          <w:t>10.2. Извештај рада тима за стручно</w:t>
        </w:r>
        <w:r w:rsidR="00FF7C4E" w:rsidRPr="00656714">
          <w:rPr>
            <w:rStyle w:val="Hyperlink"/>
            <w:noProof/>
            <w:spacing w:val="-4"/>
          </w:rPr>
          <w:t xml:space="preserve"> </w:t>
        </w:r>
        <w:r w:rsidR="00FF7C4E" w:rsidRPr="00656714">
          <w:rPr>
            <w:rStyle w:val="Hyperlink"/>
            <w:noProof/>
          </w:rPr>
          <w:t>усавршавање</w:t>
        </w:r>
        <w:r w:rsidR="00FF7C4E">
          <w:rPr>
            <w:noProof/>
            <w:webHidden/>
          </w:rPr>
          <w:tab/>
        </w:r>
        <w:r>
          <w:rPr>
            <w:noProof/>
            <w:webHidden/>
          </w:rPr>
          <w:fldChar w:fldCharType="begin"/>
        </w:r>
        <w:r w:rsidR="00FF7C4E">
          <w:rPr>
            <w:noProof/>
            <w:webHidden/>
          </w:rPr>
          <w:instrText xml:space="preserve"> PAGEREF _Toc111677137 \h </w:instrText>
        </w:r>
        <w:r>
          <w:rPr>
            <w:noProof/>
            <w:webHidden/>
          </w:rPr>
        </w:r>
        <w:r>
          <w:rPr>
            <w:noProof/>
            <w:webHidden/>
          </w:rPr>
          <w:fldChar w:fldCharType="separate"/>
        </w:r>
        <w:r w:rsidR="00FF7C4E">
          <w:rPr>
            <w:noProof/>
            <w:webHidden/>
          </w:rPr>
          <w:t>134</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8" w:history="1">
        <w:r w:rsidR="00FF7C4E" w:rsidRPr="00656714">
          <w:rPr>
            <w:rStyle w:val="Hyperlink"/>
            <w:noProof/>
          </w:rPr>
          <w:t>10.3. Рад на</w:t>
        </w:r>
        <w:r w:rsidR="00FF7C4E" w:rsidRPr="00656714">
          <w:rPr>
            <w:rStyle w:val="Hyperlink"/>
            <w:noProof/>
            <w:spacing w:val="-6"/>
          </w:rPr>
          <w:t xml:space="preserve"> </w:t>
        </w:r>
        <w:r w:rsidR="00FF7C4E" w:rsidRPr="00656714">
          <w:rPr>
            <w:rStyle w:val="Hyperlink"/>
            <w:noProof/>
          </w:rPr>
          <w:t>пројектима</w:t>
        </w:r>
        <w:r w:rsidR="00FF7C4E">
          <w:rPr>
            <w:noProof/>
            <w:webHidden/>
          </w:rPr>
          <w:tab/>
        </w:r>
        <w:r>
          <w:rPr>
            <w:noProof/>
            <w:webHidden/>
          </w:rPr>
          <w:fldChar w:fldCharType="begin"/>
        </w:r>
        <w:r w:rsidR="00FF7C4E">
          <w:rPr>
            <w:noProof/>
            <w:webHidden/>
          </w:rPr>
          <w:instrText xml:space="preserve"> PAGEREF _Toc111677138 \h </w:instrText>
        </w:r>
        <w:r>
          <w:rPr>
            <w:noProof/>
            <w:webHidden/>
          </w:rPr>
        </w:r>
        <w:r>
          <w:rPr>
            <w:noProof/>
            <w:webHidden/>
          </w:rPr>
          <w:fldChar w:fldCharType="separate"/>
        </w:r>
        <w:r w:rsidR="00FF7C4E">
          <w:rPr>
            <w:noProof/>
            <w:webHidden/>
          </w:rPr>
          <w:t>139</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39" w:history="1">
        <w:r w:rsidR="00FF7C4E" w:rsidRPr="00656714">
          <w:rPr>
            <w:rStyle w:val="Hyperlink"/>
            <w:noProof/>
          </w:rPr>
          <w:t>10.4. Извештај тима за промоцију и маркетинг</w:t>
        </w:r>
        <w:r w:rsidR="00FF7C4E" w:rsidRPr="00656714">
          <w:rPr>
            <w:rStyle w:val="Hyperlink"/>
            <w:noProof/>
            <w:spacing w:val="-2"/>
          </w:rPr>
          <w:t xml:space="preserve"> </w:t>
        </w:r>
        <w:r w:rsidR="00FF7C4E" w:rsidRPr="00656714">
          <w:rPr>
            <w:rStyle w:val="Hyperlink"/>
            <w:noProof/>
          </w:rPr>
          <w:t>школе</w:t>
        </w:r>
        <w:r w:rsidR="00FF7C4E">
          <w:rPr>
            <w:noProof/>
            <w:webHidden/>
          </w:rPr>
          <w:tab/>
        </w:r>
        <w:r>
          <w:rPr>
            <w:noProof/>
            <w:webHidden/>
          </w:rPr>
          <w:fldChar w:fldCharType="begin"/>
        </w:r>
        <w:r w:rsidR="00FF7C4E">
          <w:rPr>
            <w:noProof/>
            <w:webHidden/>
          </w:rPr>
          <w:instrText xml:space="preserve"> PAGEREF _Toc111677139 \h </w:instrText>
        </w:r>
        <w:r>
          <w:rPr>
            <w:noProof/>
            <w:webHidden/>
          </w:rPr>
        </w:r>
        <w:r>
          <w:rPr>
            <w:noProof/>
            <w:webHidden/>
          </w:rPr>
          <w:fldChar w:fldCharType="separate"/>
        </w:r>
        <w:r w:rsidR="00FF7C4E">
          <w:rPr>
            <w:noProof/>
            <w:webHidden/>
          </w:rPr>
          <w:t>139</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40" w:history="1">
        <w:r w:rsidR="00FF7C4E" w:rsidRPr="00656714">
          <w:rPr>
            <w:rStyle w:val="Hyperlink"/>
            <w:noProof/>
          </w:rPr>
          <w:t>10.5. Извештај тима за</w:t>
        </w:r>
        <w:r w:rsidR="00FF7C4E" w:rsidRPr="00656714">
          <w:rPr>
            <w:rStyle w:val="Hyperlink"/>
            <w:noProof/>
            <w:spacing w:val="51"/>
          </w:rPr>
          <w:t xml:space="preserve"> </w:t>
        </w:r>
        <w:r w:rsidR="00FF7C4E" w:rsidRPr="00656714">
          <w:rPr>
            <w:rStyle w:val="Hyperlink"/>
            <w:noProof/>
          </w:rPr>
          <w:t>самовредновање</w:t>
        </w:r>
        <w:r w:rsidR="00FF7C4E">
          <w:rPr>
            <w:noProof/>
            <w:webHidden/>
          </w:rPr>
          <w:tab/>
        </w:r>
        <w:r>
          <w:rPr>
            <w:noProof/>
            <w:webHidden/>
          </w:rPr>
          <w:fldChar w:fldCharType="begin"/>
        </w:r>
        <w:r w:rsidR="00FF7C4E">
          <w:rPr>
            <w:noProof/>
            <w:webHidden/>
          </w:rPr>
          <w:instrText xml:space="preserve"> PAGEREF _Toc111677140 \h </w:instrText>
        </w:r>
        <w:r>
          <w:rPr>
            <w:noProof/>
            <w:webHidden/>
          </w:rPr>
        </w:r>
        <w:r>
          <w:rPr>
            <w:noProof/>
            <w:webHidden/>
          </w:rPr>
          <w:fldChar w:fldCharType="separate"/>
        </w:r>
        <w:r w:rsidR="00FF7C4E">
          <w:rPr>
            <w:noProof/>
            <w:webHidden/>
          </w:rPr>
          <w:t>142</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41" w:history="1">
        <w:r w:rsidR="00FF7C4E" w:rsidRPr="00656714">
          <w:rPr>
            <w:rStyle w:val="Hyperlink"/>
            <w:noProof/>
          </w:rPr>
          <w:t>10.6. Извештај стручног актива за развојно</w:t>
        </w:r>
        <w:r w:rsidR="00FF7C4E" w:rsidRPr="00656714">
          <w:rPr>
            <w:rStyle w:val="Hyperlink"/>
            <w:noProof/>
            <w:spacing w:val="58"/>
          </w:rPr>
          <w:t xml:space="preserve"> </w:t>
        </w:r>
        <w:r w:rsidR="00FF7C4E" w:rsidRPr="00656714">
          <w:rPr>
            <w:rStyle w:val="Hyperlink"/>
            <w:noProof/>
          </w:rPr>
          <w:t>планирање</w:t>
        </w:r>
        <w:r w:rsidR="00FF7C4E">
          <w:rPr>
            <w:noProof/>
            <w:webHidden/>
          </w:rPr>
          <w:tab/>
        </w:r>
        <w:r>
          <w:rPr>
            <w:noProof/>
            <w:webHidden/>
          </w:rPr>
          <w:fldChar w:fldCharType="begin"/>
        </w:r>
        <w:r w:rsidR="00FF7C4E">
          <w:rPr>
            <w:noProof/>
            <w:webHidden/>
          </w:rPr>
          <w:instrText xml:space="preserve"> PAGEREF _Toc111677141 \h </w:instrText>
        </w:r>
        <w:r>
          <w:rPr>
            <w:noProof/>
            <w:webHidden/>
          </w:rPr>
        </w:r>
        <w:r>
          <w:rPr>
            <w:noProof/>
            <w:webHidden/>
          </w:rPr>
          <w:fldChar w:fldCharType="separate"/>
        </w:r>
        <w:r w:rsidR="00FF7C4E">
          <w:rPr>
            <w:noProof/>
            <w:webHidden/>
          </w:rPr>
          <w:t>143</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42" w:history="1">
        <w:r w:rsidR="00FF7C4E" w:rsidRPr="00656714">
          <w:rPr>
            <w:rStyle w:val="Hyperlink"/>
            <w:noProof/>
          </w:rPr>
          <w:t>10.7.  Развој школског програма</w:t>
        </w:r>
        <w:r w:rsidR="00FF7C4E">
          <w:rPr>
            <w:noProof/>
            <w:webHidden/>
          </w:rPr>
          <w:tab/>
        </w:r>
        <w:r>
          <w:rPr>
            <w:noProof/>
            <w:webHidden/>
          </w:rPr>
          <w:fldChar w:fldCharType="begin"/>
        </w:r>
        <w:r w:rsidR="00FF7C4E">
          <w:rPr>
            <w:noProof/>
            <w:webHidden/>
          </w:rPr>
          <w:instrText xml:space="preserve"> PAGEREF _Toc111677142 \h </w:instrText>
        </w:r>
        <w:r>
          <w:rPr>
            <w:noProof/>
            <w:webHidden/>
          </w:rPr>
        </w:r>
        <w:r>
          <w:rPr>
            <w:noProof/>
            <w:webHidden/>
          </w:rPr>
          <w:fldChar w:fldCharType="separate"/>
        </w:r>
        <w:r w:rsidR="00FF7C4E">
          <w:rPr>
            <w:noProof/>
            <w:webHidden/>
          </w:rPr>
          <w:t>146</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43" w:history="1">
        <w:r w:rsidR="00FF7C4E" w:rsidRPr="00656714">
          <w:rPr>
            <w:rStyle w:val="Hyperlink"/>
            <w:noProof/>
          </w:rPr>
          <w:t>10.8. Извештај о раду Тима за обезбеђивање квалитета и развој установе</w:t>
        </w:r>
        <w:r w:rsidR="00FF7C4E">
          <w:rPr>
            <w:noProof/>
            <w:webHidden/>
          </w:rPr>
          <w:tab/>
        </w:r>
        <w:r>
          <w:rPr>
            <w:noProof/>
            <w:webHidden/>
          </w:rPr>
          <w:fldChar w:fldCharType="begin"/>
        </w:r>
        <w:r w:rsidR="00FF7C4E">
          <w:rPr>
            <w:noProof/>
            <w:webHidden/>
          </w:rPr>
          <w:instrText xml:space="preserve"> PAGEREF _Toc111677143 \h </w:instrText>
        </w:r>
        <w:r>
          <w:rPr>
            <w:noProof/>
            <w:webHidden/>
          </w:rPr>
        </w:r>
        <w:r>
          <w:rPr>
            <w:noProof/>
            <w:webHidden/>
          </w:rPr>
          <w:fldChar w:fldCharType="separate"/>
        </w:r>
        <w:r w:rsidR="00FF7C4E">
          <w:rPr>
            <w:noProof/>
            <w:webHidden/>
          </w:rPr>
          <w:t>147</w:t>
        </w:r>
        <w:r>
          <w:rPr>
            <w:noProof/>
            <w:webHidden/>
          </w:rPr>
          <w:fldChar w:fldCharType="end"/>
        </w:r>
      </w:hyperlink>
    </w:p>
    <w:p w:rsidR="00FF7C4E" w:rsidRDefault="00E11AD4">
      <w:pPr>
        <w:pStyle w:val="TOC2"/>
        <w:tabs>
          <w:tab w:val="right" w:leader="dot" w:pos="9690"/>
        </w:tabs>
        <w:rPr>
          <w:rFonts w:asciiTheme="minorHAnsi" w:eastAsiaTheme="minorEastAsia" w:hAnsiTheme="minorHAnsi" w:cstheme="minorBidi"/>
          <w:noProof/>
          <w:sz w:val="22"/>
          <w:szCs w:val="22"/>
        </w:rPr>
      </w:pPr>
      <w:hyperlink w:anchor="_Toc111677144" w:history="1">
        <w:r w:rsidR="00FF7C4E" w:rsidRPr="00656714">
          <w:rPr>
            <w:rStyle w:val="Hyperlink"/>
            <w:noProof/>
          </w:rPr>
          <w:t>10.9. Извештај</w:t>
        </w:r>
        <w:r w:rsidR="00FF7C4E" w:rsidRPr="00656714">
          <w:rPr>
            <w:rStyle w:val="Hyperlink"/>
            <w:caps/>
            <w:noProof/>
          </w:rPr>
          <w:t xml:space="preserve"> т</w:t>
        </w:r>
        <w:r w:rsidR="00FF7C4E" w:rsidRPr="00656714">
          <w:rPr>
            <w:rStyle w:val="Hyperlink"/>
            <w:noProof/>
          </w:rPr>
          <w:t>има за предузетништво и међупредметне компетенције</w:t>
        </w:r>
        <w:r w:rsidR="00FF7C4E">
          <w:rPr>
            <w:noProof/>
            <w:webHidden/>
          </w:rPr>
          <w:tab/>
        </w:r>
        <w:r>
          <w:rPr>
            <w:noProof/>
            <w:webHidden/>
          </w:rPr>
          <w:fldChar w:fldCharType="begin"/>
        </w:r>
        <w:r w:rsidR="00FF7C4E">
          <w:rPr>
            <w:noProof/>
            <w:webHidden/>
          </w:rPr>
          <w:instrText xml:space="preserve"> PAGEREF _Toc111677144 \h </w:instrText>
        </w:r>
        <w:r>
          <w:rPr>
            <w:noProof/>
            <w:webHidden/>
          </w:rPr>
        </w:r>
        <w:r>
          <w:rPr>
            <w:noProof/>
            <w:webHidden/>
          </w:rPr>
          <w:fldChar w:fldCharType="separate"/>
        </w:r>
        <w:r w:rsidR="00FF7C4E">
          <w:rPr>
            <w:noProof/>
            <w:webHidden/>
          </w:rPr>
          <w:t>149</w:t>
        </w:r>
        <w:r>
          <w:rPr>
            <w:noProof/>
            <w:webHidden/>
          </w:rPr>
          <w:fldChar w:fldCharType="end"/>
        </w:r>
      </w:hyperlink>
    </w:p>
    <w:p w:rsidR="00FF7C4E" w:rsidRDefault="00E11AD4">
      <w:pPr>
        <w:pStyle w:val="TOC1"/>
        <w:tabs>
          <w:tab w:val="left" w:pos="782"/>
          <w:tab w:val="right" w:leader="dot" w:pos="9690"/>
        </w:tabs>
        <w:rPr>
          <w:rFonts w:asciiTheme="minorHAnsi" w:eastAsiaTheme="minorEastAsia" w:hAnsiTheme="minorHAnsi" w:cstheme="minorBidi"/>
          <w:noProof/>
          <w:sz w:val="22"/>
          <w:szCs w:val="22"/>
        </w:rPr>
      </w:pPr>
      <w:hyperlink w:anchor="_Toc111677145" w:history="1">
        <w:r w:rsidR="00FF7C4E" w:rsidRPr="00656714">
          <w:rPr>
            <w:rStyle w:val="Hyperlink"/>
            <w:noProof/>
            <w:spacing w:val="-5"/>
          </w:rPr>
          <w:t>11.</w:t>
        </w:r>
        <w:r w:rsidR="00FF7C4E">
          <w:rPr>
            <w:rFonts w:asciiTheme="minorHAnsi" w:eastAsiaTheme="minorEastAsia" w:hAnsiTheme="minorHAnsi" w:cstheme="minorBidi"/>
            <w:noProof/>
            <w:sz w:val="22"/>
            <w:szCs w:val="22"/>
          </w:rPr>
          <w:tab/>
        </w:r>
        <w:r w:rsidR="00FF7C4E" w:rsidRPr="00656714">
          <w:rPr>
            <w:rStyle w:val="Hyperlink"/>
            <w:noProof/>
          </w:rPr>
          <w:t>ПРЕДЛОЗИ ЗА ДАЉИ</w:t>
        </w:r>
        <w:r w:rsidR="00FF7C4E" w:rsidRPr="00656714">
          <w:rPr>
            <w:rStyle w:val="Hyperlink"/>
            <w:noProof/>
            <w:spacing w:val="-1"/>
          </w:rPr>
          <w:t xml:space="preserve"> </w:t>
        </w:r>
        <w:r w:rsidR="00FF7C4E" w:rsidRPr="00656714">
          <w:rPr>
            <w:rStyle w:val="Hyperlink"/>
            <w:noProof/>
          </w:rPr>
          <w:t>РАД</w:t>
        </w:r>
        <w:r w:rsidR="00FF7C4E">
          <w:rPr>
            <w:noProof/>
            <w:webHidden/>
          </w:rPr>
          <w:tab/>
        </w:r>
        <w:r>
          <w:rPr>
            <w:noProof/>
            <w:webHidden/>
          </w:rPr>
          <w:fldChar w:fldCharType="begin"/>
        </w:r>
        <w:r w:rsidR="00FF7C4E">
          <w:rPr>
            <w:noProof/>
            <w:webHidden/>
          </w:rPr>
          <w:instrText xml:space="preserve"> PAGEREF _Toc111677145 \h </w:instrText>
        </w:r>
        <w:r>
          <w:rPr>
            <w:noProof/>
            <w:webHidden/>
          </w:rPr>
        </w:r>
        <w:r>
          <w:rPr>
            <w:noProof/>
            <w:webHidden/>
          </w:rPr>
          <w:fldChar w:fldCharType="separate"/>
        </w:r>
        <w:r w:rsidR="00FF7C4E">
          <w:rPr>
            <w:noProof/>
            <w:webHidden/>
          </w:rPr>
          <w:t>151</w:t>
        </w:r>
        <w:r>
          <w:rPr>
            <w:noProof/>
            <w:webHidden/>
          </w:rPr>
          <w:fldChar w:fldCharType="end"/>
        </w:r>
      </w:hyperlink>
    </w:p>
    <w:p w:rsidR="003E6C86" w:rsidRPr="003E6C86" w:rsidRDefault="00E11AD4">
      <w:pPr>
        <w:rPr>
          <w:sz w:val="24"/>
        </w:rPr>
        <w:sectPr w:rsidR="003E6C86" w:rsidRPr="003E6C86">
          <w:pgSz w:w="12240" w:h="15840"/>
          <w:pgMar w:top="1340" w:right="980" w:bottom="1920" w:left="1560" w:header="0" w:footer="1492" w:gutter="0"/>
          <w:cols w:space="720"/>
        </w:sectPr>
      </w:pPr>
      <w:r>
        <w:rPr>
          <w:sz w:val="24"/>
        </w:rPr>
        <w:fldChar w:fldCharType="end"/>
      </w:r>
    </w:p>
    <w:p w:rsidR="002D338E" w:rsidRPr="002D338E" w:rsidRDefault="008E1A36" w:rsidP="00537B15">
      <w:pPr>
        <w:pStyle w:val="Heading1"/>
        <w:numPr>
          <w:ilvl w:val="0"/>
          <w:numId w:val="27"/>
        </w:numPr>
        <w:tabs>
          <w:tab w:val="left" w:pos="383"/>
        </w:tabs>
        <w:ind w:hanging="241"/>
      </w:pPr>
      <w:bookmarkStart w:id="0" w:name="_Toc111674798"/>
      <w:bookmarkStart w:id="1" w:name="_Toc111674869"/>
      <w:bookmarkStart w:id="2" w:name="_Toc111677048"/>
      <w:r>
        <w:lastRenderedPageBreak/>
        <w:t>УВОДНИ ДЕО</w:t>
      </w:r>
      <w:bookmarkEnd w:id="0"/>
      <w:bookmarkEnd w:id="1"/>
      <w:bookmarkEnd w:id="2"/>
    </w:p>
    <w:p w:rsidR="002D338E" w:rsidRPr="002D338E" w:rsidRDefault="002D338E" w:rsidP="002D338E">
      <w:pPr>
        <w:pStyle w:val="Heading1"/>
        <w:tabs>
          <w:tab w:val="left" w:pos="383"/>
        </w:tabs>
        <w:ind w:left="382"/>
      </w:pPr>
    </w:p>
    <w:p w:rsidR="002D338E" w:rsidRPr="004F1137" w:rsidRDefault="002D338E" w:rsidP="002D338E">
      <w:pPr>
        <w:pStyle w:val="Heading1"/>
      </w:pPr>
      <w:bookmarkStart w:id="3" w:name="_Toc111674799"/>
      <w:bookmarkStart w:id="4" w:name="_Toc111674870"/>
      <w:bookmarkStart w:id="5" w:name="_Toc111677049"/>
      <w:r w:rsidRPr="004F1137">
        <w:t>Табеларни профил школе - основни подаци</w:t>
      </w:r>
      <w:bookmarkEnd w:id="3"/>
      <w:bookmarkEnd w:id="4"/>
      <w:bookmarkEnd w:id="5"/>
      <w:r w:rsidRPr="004F1137">
        <w:t xml:space="preserve">  </w:t>
      </w:r>
    </w:p>
    <w:p w:rsidR="002D338E" w:rsidRPr="004F1137" w:rsidRDefault="002D338E" w:rsidP="002D338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4536"/>
      </w:tblGrid>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Пун назив школе</w:t>
            </w:r>
          </w:p>
        </w:tc>
        <w:tc>
          <w:tcPr>
            <w:tcW w:w="4536" w:type="dxa"/>
            <w:vAlign w:val="center"/>
          </w:tcPr>
          <w:p w:rsidR="002D338E" w:rsidRPr="0093599A" w:rsidRDefault="002D338E" w:rsidP="002D338E">
            <w:pPr>
              <w:rPr>
                <w:bCs/>
                <w:i/>
                <w:lang w:val="sr-Cyrl-CS"/>
              </w:rPr>
            </w:pPr>
            <w:r>
              <w:rPr>
                <w:bCs/>
                <w:i/>
              </w:rPr>
              <w:t>Основна школа ''</w:t>
            </w:r>
            <w:r w:rsidRPr="0093599A">
              <w:rPr>
                <w:bCs/>
                <w:i/>
                <w:lang w:val="sr-Cyrl-CS"/>
              </w:rPr>
              <w:t>Милован Глишић</w:t>
            </w:r>
            <w:r>
              <w:rPr>
                <w:bCs/>
                <w:i/>
                <w:lang w:val="sr-Cyrl-CS"/>
              </w:rPr>
              <w:t>''</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Адреса</w:t>
            </w:r>
          </w:p>
        </w:tc>
        <w:tc>
          <w:tcPr>
            <w:tcW w:w="4536" w:type="dxa"/>
            <w:vAlign w:val="center"/>
          </w:tcPr>
          <w:p w:rsidR="002D338E" w:rsidRPr="0093599A" w:rsidRDefault="002D338E" w:rsidP="002D338E">
            <w:pPr>
              <w:rPr>
                <w:bCs/>
                <w:i/>
                <w:lang w:val="sr-Cyrl-CS"/>
              </w:rPr>
            </w:pPr>
            <w:r>
              <w:rPr>
                <w:bCs/>
                <w:i/>
                <w:lang w:val="sr-Cyrl-CS"/>
              </w:rPr>
              <w:t xml:space="preserve">Прва пролетерска </w:t>
            </w:r>
            <w:r w:rsidRPr="0093599A">
              <w:rPr>
                <w:bCs/>
                <w:i/>
                <w:lang w:val="sr-Cyrl-CS"/>
              </w:rPr>
              <w:t>6</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 xml:space="preserve">Директор школе </w:t>
            </w:r>
          </w:p>
        </w:tc>
        <w:tc>
          <w:tcPr>
            <w:tcW w:w="4536" w:type="dxa"/>
            <w:vAlign w:val="center"/>
          </w:tcPr>
          <w:p w:rsidR="002D338E" w:rsidRPr="0093599A" w:rsidRDefault="002D338E" w:rsidP="002D338E">
            <w:pPr>
              <w:rPr>
                <w:bCs/>
                <w:i/>
                <w:lang w:val="sr-Cyrl-CS"/>
              </w:rPr>
            </w:pPr>
            <w:r w:rsidRPr="0093599A">
              <w:rPr>
                <w:bCs/>
                <w:i/>
                <w:lang w:val="sr-Cyrl-CS"/>
              </w:rPr>
              <w:t>Наташа Бадовинац</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Телефони</w:t>
            </w:r>
          </w:p>
        </w:tc>
        <w:tc>
          <w:tcPr>
            <w:tcW w:w="4536" w:type="dxa"/>
            <w:vAlign w:val="center"/>
          </w:tcPr>
          <w:p w:rsidR="002D338E" w:rsidRPr="0093599A" w:rsidRDefault="002D338E" w:rsidP="002D338E">
            <w:pPr>
              <w:rPr>
                <w:bCs/>
                <w:i/>
                <w:lang w:val="sr-Cyrl-CS"/>
              </w:rPr>
            </w:pPr>
            <w:r w:rsidRPr="0093599A">
              <w:rPr>
                <w:i/>
                <w:lang w:val="sr-Cyrl-CS"/>
              </w:rPr>
              <w:t>014/225-076</w:t>
            </w:r>
          </w:p>
        </w:tc>
      </w:tr>
      <w:tr w:rsidR="002D338E" w:rsidRPr="0093599A" w:rsidTr="002D338E">
        <w:trPr>
          <w:trHeight w:val="436"/>
          <w:jc w:val="center"/>
        </w:trPr>
        <w:tc>
          <w:tcPr>
            <w:tcW w:w="0" w:type="auto"/>
            <w:shd w:val="clear" w:color="auto" w:fill="D9D9D9"/>
            <w:vAlign w:val="center"/>
          </w:tcPr>
          <w:p w:rsidR="002D338E" w:rsidRPr="0093599A" w:rsidRDefault="002D338E" w:rsidP="002D338E">
            <w:pPr>
              <w:rPr>
                <w:b/>
                <w:bCs/>
              </w:rPr>
            </w:pPr>
            <w:r w:rsidRPr="0093599A">
              <w:rPr>
                <w:b/>
                <w:bCs/>
              </w:rPr>
              <w:t>Web-site</w:t>
            </w:r>
          </w:p>
        </w:tc>
        <w:tc>
          <w:tcPr>
            <w:tcW w:w="4536" w:type="dxa"/>
            <w:vAlign w:val="center"/>
          </w:tcPr>
          <w:p w:rsidR="002D338E" w:rsidRPr="0093599A" w:rsidRDefault="00E11AD4" w:rsidP="002D338E">
            <w:pPr>
              <w:rPr>
                <w:i/>
                <w:lang w:val="sr-Cyrl-CS"/>
              </w:rPr>
            </w:pPr>
            <w:hyperlink r:id="rId10" w:history="1">
              <w:r w:rsidR="002D338E" w:rsidRPr="0093599A">
                <w:rPr>
                  <w:rStyle w:val="Hyperlink"/>
                  <w:shd w:val="clear" w:color="auto" w:fill="FFFFFF"/>
                </w:rPr>
                <w:t>www.m</w:t>
              </w:r>
              <w:r w:rsidR="002D338E" w:rsidRPr="0093599A">
                <w:rPr>
                  <w:rStyle w:val="Hyperlink"/>
                  <w:bCs/>
                  <w:shd w:val="clear" w:color="auto" w:fill="FFFFFF"/>
                </w:rPr>
                <w:t>glisic</w:t>
              </w:r>
              <w:r w:rsidR="002D338E" w:rsidRPr="0093599A">
                <w:rPr>
                  <w:rStyle w:val="Hyperlink"/>
                  <w:shd w:val="clear" w:color="auto" w:fill="FFFFFF"/>
                </w:rPr>
                <w:t>va.edu.rs</w:t>
              </w:r>
            </w:hyperlink>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rPr>
            </w:pPr>
            <w:r w:rsidRPr="0093599A">
              <w:rPr>
                <w:b/>
                <w:bCs/>
              </w:rPr>
              <w:t xml:space="preserve">E-mail </w:t>
            </w:r>
          </w:p>
        </w:tc>
        <w:tc>
          <w:tcPr>
            <w:tcW w:w="4536" w:type="dxa"/>
            <w:vAlign w:val="center"/>
          </w:tcPr>
          <w:p w:rsidR="002D338E" w:rsidRPr="0093599A" w:rsidRDefault="00E11AD4" w:rsidP="002D338E">
            <w:pPr>
              <w:rPr>
                <w:i/>
                <w:color w:val="0000FF"/>
                <w:u w:val="single"/>
              </w:rPr>
            </w:pPr>
            <w:hyperlink r:id="rId11" w:history="1">
              <w:r w:rsidR="002D338E" w:rsidRPr="0093599A">
                <w:rPr>
                  <w:rStyle w:val="Hyperlink"/>
                  <w:i/>
                </w:rPr>
                <w:t>sestaskola014@gamil.com</w:t>
              </w:r>
            </w:hyperlink>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rPr>
            </w:pPr>
            <w:r w:rsidRPr="0093599A">
              <w:rPr>
                <w:b/>
                <w:bCs/>
              </w:rPr>
              <w:t>Матични број</w:t>
            </w:r>
          </w:p>
        </w:tc>
        <w:tc>
          <w:tcPr>
            <w:tcW w:w="4536" w:type="dxa"/>
            <w:vAlign w:val="center"/>
          </w:tcPr>
          <w:p w:rsidR="002D338E" w:rsidRPr="0093599A" w:rsidRDefault="002D338E" w:rsidP="002D338E">
            <w:pPr>
              <w:rPr>
                <w:i/>
              </w:rPr>
            </w:pPr>
            <w:r w:rsidRPr="0093599A">
              <w:rPr>
                <w:i/>
              </w:rPr>
              <w:t>07096909</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rPr>
            </w:pPr>
            <w:r w:rsidRPr="0093599A">
              <w:rPr>
                <w:b/>
                <w:bCs/>
              </w:rPr>
              <w:t>ПИБ</w:t>
            </w:r>
          </w:p>
        </w:tc>
        <w:tc>
          <w:tcPr>
            <w:tcW w:w="4536" w:type="dxa"/>
            <w:vAlign w:val="center"/>
          </w:tcPr>
          <w:p w:rsidR="002D338E" w:rsidRPr="0093599A" w:rsidRDefault="002D338E" w:rsidP="002D338E">
            <w:pPr>
              <w:rPr>
                <w:i/>
              </w:rPr>
            </w:pPr>
            <w:r w:rsidRPr="0093599A">
              <w:rPr>
                <w:i/>
              </w:rPr>
              <w:t>100067933</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Дан школе</w:t>
            </w:r>
          </w:p>
        </w:tc>
        <w:tc>
          <w:tcPr>
            <w:tcW w:w="4536" w:type="dxa"/>
            <w:vAlign w:val="center"/>
          </w:tcPr>
          <w:p w:rsidR="002D338E" w:rsidRPr="00EA3ECC" w:rsidRDefault="002D338E" w:rsidP="002D338E">
            <w:pPr>
              <w:rPr>
                <w:bCs/>
                <w:i/>
              </w:rPr>
            </w:pPr>
            <w:r>
              <w:rPr>
                <w:bCs/>
                <w:i/>
              </w:rPr>
              <w:t>април</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Број ученика</w:t>
            </w:r>
          </w:p>
        </w:tc>
        <w:tc>
          <w:tcPr>
            <w:tcW w:w="4536" w:type="dxa"/>
            <w:vAlign w:val="center"/>
          </w:tcPr>
          <w:p w:rsidR="002D338E" w:rsidRPr="00CC5264" w:rsidRDefault="002D338E" w:rsidP="002D338E">
            <w:pPr>
              <w:rPr>
                <w:bCs/>
                <w:i/>
                <w:color w:val="000000"/>
              </w:rPr>
            </w:pPr>
            <w:r>
              <w:rPr>
                <w:bCs/>
                <w:i/>
                <w:color w:val="000000"/>
              </w:rPr>
              <w:t>666</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Издвојена одељења</w:t>
            </w:r>
          </w:p>
        </w:tc>
        <w:tc>
          <w:tcPr>
            <w:tcW w:w="4536" w:type="dxa"/>
            <w:vAlign w:val="center"/>
          </w:tcPr>
          <w:p w:rsidR="002D338E" w:rsidRPr="0093599A" w:rsidRDefault="002D338E" w:rsidP="002D338E">
            <w:pPr>
              <w:rPr>
                <w:i/>
                <w:lang w:val="sr-Cyrl-CS"/>
              </w:rPr>
            </w:pPr>
            <w:r w:rsidRPr="0093599A">
              <w:rPr>
                <w:rStyle w:val="HTMLCite"/>
                <w:shd w:val="clear" w:color="auto" w:fill="FFFFFF"/>
                <w:lang w:val="sr-Cyrl-CS"/>
              </w:rPr>
              <w:t>Доња Буковица</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Број ученика у издвојеним одељењима</w:t>
            </w:r>
          </w:p>
        </w:tc>
        <w:tc>
          <w:tcPr>
            <w:tcW w:w="4536" w:type="dxa"/>
            <w:vAlign w:val="center"/>
          </w:tcPr>
          <w:p w:rsidR="002D338E" w:rsidRPr="00CC5264" w:rsidRDefault="002D338E" w:rsidP="002D338E">
            <w:pPr>
              <w:rPr>
                <w:i/>
              </w:rPr>
            </w:pPr>
            <w:r>
              <w:rPr>
                <w:i/>
              </w:rPr>
              <w:t>(6)</w:t>
            </w:r>
          </w:p>
        </w:tc>
      </w:tr>
      <w:tr w:rsidR="002D338E" w:rsidRPr="0093599A" w:rsidTr="002D338E">
        <w:trPr>
          <w:trHeight w:val="446"/>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Језици који се уче у школи</w:t>
            </w:r>
          </w:p>
        </w:tc>
        <w:tc>
          <w:tcPr>
            <w:tcW w:w="4536" w:type="dxa"/>
            <w:vAlign w:val="center"/>
          </w:tcPr>
          <w:p w:rsidR="002D338E" w:rsidRPr="0093599A" w:rsidRDefault="002D338E" w:rsidP="002D338E">
            <w:pPr>
              <w:rPr>
                <w:bCs/>
                <w:i/>
                <w:lang w:val="sr-Cyrl-CS"/>
              </w:rPr>
            </w:pPr>
            <w:r w:rsidRPr="0093599A">
              <w:rPr>
                <w:bCs/>
                <w:i/>
                <w:lang w:val="sr-Cyrl-CS"/>
              </w:rPr>
              <w:t>Енглески и француски језик</w:t>
            </w:r>
          </w:p>
        </w:tc>
      </w:tr>
      <w:tr w:rsidR="002D338E" w:rsidRPr="0093599A" w:rsidTr="002D338E">
        <w:trPr>
          <w:trHeight w:val="611"/>
          <w:jc w:val="center"/>
        </w:trPr>
        <w:tc>
          <w:tcPr>
            <w:tcW w:w="0" w:type="auto"/>
            <w:shd w:val="clear" w:color="auto" w:fill="D9D9D9"/>
            <w:vAlign w:val="center"/>
          </w:tcPr>
          <w:p w:rsidR="002D338E" w:rsidRPr="0093599A" w:rsidRDefault="002D338E" w:rsidP="002D338E">
            <w:pPr>
              <w:rPr>
                <w:b/>
                <w:bCs/>
                <w:lang w:val="sr-Cyrl-CS"/>
              </w:rPr>
            </w:pPr>
            <w:r w:rsidRPr="0093599A">
              <w:rPr>
                <w:b/>
                <w:bCs/>
                <w:lang w:val="sr-Cyrl-CS"/>
              </w:rPr>
              <w:t>Број смена у школи начин измене смена</w:t>
            </w:r>
          </w:p>
        </w:tc>
        <w:tc>
          <w:tcPr>
            <w:tcW w:w="4536" w:type="dxa"/>
            <w:vAlign w:val="center"/>
          </w:tcPr>
          <w:p w:rsidR="002D338E" w:rsidRPr="000412AA" w:rsidRDefault="002D338E" w:rsidP="002D338E">
            <w:pPr>
              <w:rPr>
                <w:bCs/>
                <w:i/>
              </w:rPr>
            </w:pPr>
            <w:r>
              <w:rPr>
                <w:i/>
              </w:rPr>
              <w:t>Настава организована у две смене које се седмично смењују</w:t>
            </w:r>
          </w:p>
        </w:tc>
      </w:tr>
    </w:tbl>
    <w:p w:rsidR="002D338E" w:rsidRDefault="002D338E" w:rsidP="002D338E">
      <w:pPr>
        <w:pStyle w:val="Teloteksta"/>
        <w:tabs>
          <w:tab w:val="clear" w:pos="965"/>
        </w:tabs>
        <w:spacing w:line="276" w:lineRule="auto"/>
        <w:ind w:firstLine="0"/>
        <w:rPr>
          <w:rFonts w:ascii="Times New Roman" w:hAnsi="Times New Roman" w:cs="Times New Roman"/>
          <w:color w:val="000000"/>
          <w:sz w:val="24"/>
          <w:szCs w:val="24"/>
        </w:rPr>
      </w:pPr>
    </w:p>
    <w:p w:rsidR="002D338E" w:rsidRDefault="002D338E" w:rsidP="002D338E">
      <w:pPr>
        <w:pStyle w:val="Teloteksta"/>
        <w:tabs>
          <w:tab w:val="clear" w:pos="965"/>
        </w:tabs>
        <w:spacing w:line="276" w:lineRule="auto"/>
        <w:ind w:firstLine="0"/>
        <w:rPr>
          <w:rFonts w:ascii="Times New Roman" w:hAnsi="Times New Roman" w:cs="Times New Roman"/>
          <w:color w:val="000000"/>
          <w:sz w:val="24"/>
          <w:szCs w:val="24"/>
          <w:lang w:val="sr-Cyrl-CS"/>
        </w:rPr>
      </w:pPr>
    </w:p>
    <w:p w:rsidR="002D338E" w:rsidRPr="002D338E" w:rsidRDefault="002D338E" w:rsidP="002D338E">
      <w:pPr>
        <w:pStyle w:val="BodyText"/>
        <w:spacing w:line="276" w:lineRule="auto"/>
        <w:jc w:val="both"/>
      </w:pPr>
      <w:r>
        <w:rPr>
          <w:lang w:val="sr-Cyrl-CS"/>
        </w:rPr>
        <w:tab/>
      </w:r>
      <w:r w:rsidRPr="002D338E">
        <w:rPr>
          <w:lang w:val="sr-Cyrl-CS"/>
        </w:rPr>
        <w:t>При изради</w:t>
      </w:r>
      <w:r w:rsidRPr="002D338E">
        <w:t xml:space="preserve"> Извештаја о раду школе</w:t>
      </w:r>
      <w:r w:rsidRPr="002D338E">
        <w:rPr>
          <w:lang w:val="sr-Cyrl-CS"/>
        </w:rPr>
        <w:t xml:space="preserve"> руководоли смо се важећим Законима којима се регулише остваривање основног образовања и васпитања, правилницима о наставним плановима и програмима за све разреде, остали</w:t>
      </w:r>
      <w:r w:rsidRPr="002D338E">
        <w:t>м</w:t>
      </w:r>
      <w:r w:rsidRPr="002D338E">
        <w:rPr>
          <w:lang w:val="sr-Cyrl-CS"/>
        </w:rPr>
        <w:t xml:space="preserve"> правилницима, протоколима, нормативима, уредбама, стручним упутст</w:t>
      </w:r>
      <w:r w:rsidRPr="002D338E">
        <w:t>в</w:t>
      </w:r>
      <w:r w:rsidRPr="002D338E">
        <w:rPr>
          <w:lang w:val="sr-Cyrl-CS"/>
        </w:rPr>
        <w:t xml:space="preserve">има и информацијама </w:t>
      </w:r>
      <w:r w:rsidRPr="002D338E">
        <w:t>Министарства просвете</w:t>
      </w:r>
      <w:r w:rsidRPr="002D338E">
        <w:rPr>
          <w:lang w:val="sr-Cyrl-CS"/>
        </w:rPr>
        <w:t xml:space="preserve"> науке и технолошког развоја</w:t>
      </w:r>
      <w:r w:rsidRPr="002D338E">
        <w:t xml:space="preserve"> Републике Србије</w:t>
      </w:r>
      <w:r w:rsidRPr="002D338E">
        <w:rPr>
          <w:lang w:val="sr-Cyrl-CS"/>
        </w:rPr>
        <w:t xml:space="preserve"> којима се регулишу посебне образовно васпитне активности, и</w:t>
      </w:r>
      <w:r w:rsidRPr="002D338E">
        <w:t>скуствима и закључ</w:t>
      </w:r>
      <w:r w:rsidRPr="002D338E">
        <w:rPr>
          <w:lang w:val="sr-Cyrl-CS"/>
        </w:rPr>
        <w:t>цима</w:t>
      </w:r>
      <w:r w:rsidRPr="002D338E">
        <w:t xml:space="preserve"> стручних органа у </w:t>
      </w:r>
      <w:r w:rsidRPr="002D338E">
        <w:rPr>
          <w:lang w:val="sr-Cyrl-CS"/>
        </w:rPr>
        <w:t>текућој</w:t>
      </w:r>
      <w:r w:rsidRPr="002D338E">
        <w:t xml:space="preserve"> школској години</w:t>
      </w:r>
      <w:r w:rsidRPr="002D338E">
        <w:rPr>
          <w:lang w:val="sr-Cyrl-CS"/>
        </w:rPr>
        <w:t>, оствареним резултатима у образовно васпитном раду, развојним планом школе, резултатима самовредновања рада школе и општим актима школе</w:t>
      </w:r>
      <w:r w:rsidRPr="002D338E">
        <w:t>.</w:t>
      </w:r>
    </w:p>
    <w:p w:rsidR="002D338E" w:rsidRPr="002D338E" w:rsidRDefault="002D338E" w:rsidP="002D338E">
      <w:pPr>
        <w:pStyle w:val="BodyText"/>
        <w:spacing w:line="276" w:lineRule="auto"/>
        <w:jc w:val="both"/>
        <w:rPr>
          <w:i/>
        </w:rPr>
      </w:pPr>
      <w:r>
        <w:tab/>
      </w:r>
      <w:r w:rsidRPr="002D338E">
        <w:t>Током године,  полазне основе за организацију и реализацију образовно-васпитног рада по посебном програму за рад у условима пандемије вируса covid-19 чинила су стручна упутства добијана од МПНТР, а самим тим и израда полугодишњих извештаја о раду школе је  усклађена су са упутствима и дописима МПНТР</w:t>
      </w:r>
      <w:r w:rsidRPr="002D338E">
        <w:rPr>
          <w:u w:val="single"/>
        </w:rPr>
        <w:t>/</w:t>
      </w:r>
      <w:r w:rsidRPr="002D338E">
        <w:rPr>
          <w:i/>
        </w:rPr>
        <w:t xml:space="preserve">-Организовање и остваривање наставе у основним и средњим школама у школској 2021/2022.години, број: 601-00-00031/2021-15, од </w:t>
      </w:r>
      <w:r w:rsidRPr="002D338E">
        <w:rPr>
          <w:i/>
        </w:rPr>
        <w:lastRenderedPageBreak/>
        <w:t>25.08.2021; Стручно упутство за организацију и реализацију образовно-васпитног рада у основној школи у школској 2021/2022.години , број:</w:t>
      </w:r>
      <w:r w:rsidRPr="002D338E">
        <w:rPr>
          <w:b/>
        </w:rPr>
        <w:t xml:space="preserve"> </w:t>
      </w:r>
      <w:r w:rsidRPr="002D338E">
        <w:rPr>
          <w:i/>
        </w:rPr>
        <w:t>610-00-00763/2021-07, од 13.08.2021.год. као и пратећи документи: Препоруке за почетак о.в.рада у школској 2021/2022.години Тима за праћење и координисање примене превентивних мера у раду школе, Индикатори и сл;</w:t>
      </w:r>
      <w:r w:rsidRPr="002D338E">
        <w:rPr>
          <w:i/>
          <w:noProof/>
        </w:rPr>
        <w:t xml:space="preserve"> </w:t>
      </w:r>
      <w:r w:rsidRPr="002D338E">
        <w:rPr>
          <w:i/>
        </w:rPr>
        <w:t xml:space="preserve">Сагласности </w:t>
      </w:r>
      <w:r w:rsidRPr="002D338E">
        <w:rPr>
          <w:bCs/>
          <w:i/>
        </w:rPr>
        <w:t xml:space="preserve"> Школске управе Ваљево на Оперативни план рада организације и реализације наставе у ОШ “Милован Глишић“ Ваљево у школској 2021/2022. години  бр: 610-118/2021-07/15 од </w:t>
      </w:r>
      <w:r w:rsidRPr="002D338E">
        <w:rPr>
          <w:i/>
        </w:rPr>
        <w:t xml:space="preserve">9. 09. 2021.године; </w:t>
      </w:r>
      <w:r w:rsidRPr="002D338E">
        <w:rPr>
          <w:i/>
          <w:noProof/>
        </w:rPr>
        <w:t>Допис о норми часова слободних наставних активности, број: 610-00-00866/2021-07, од 30.08.2021.године;</w:t>
      </w:r>
      <w:r w:rsidRPr="002D338E">
        <w:rPr>
          <w:i/>
          <w:shd w:val="clear" w:color="auto" w:fill="FFFFFF"/>
        </w:rPr>
        <w:t xml:space="preserve"> План реализације наставе у случају непосредне ратне опасности, ратног стања, ванредног стања или других ванредних ситуација и околности за основну школу (измене), доступан на сајту</w:t>
      </w:r>
      <w:r w:rsidRPr="002D338E">
        <w:rPr>
          <w:i/>
        </w:rPr>
        <w:t xml:space="preserve"> </w:t>
      </w:r>
      <w:r w:rsidRPr="002D338E">
        <w:rPr>
          <w:i/>
          <w:shd w:val="clear" w:color="auto" w:fill="FFFFFF"/>
        </w:rPr>
        <w:t>https://zuov.gov.rs/plan-realizacije-nastave-2021;</w:t>
      </w:r>
      <w:r w:rsidRPr="002D338E">
        <w:rPr>
          <w:i/>
          <w:noProof/>
        </w:rPr>
        <w:t xml:space="preserve"> Недељна обавештење о одлуци Тима за праћење и координисање примене превентивних мера у раду школа која се односи на утврђени модел наставе за школе у одређеним јединицима локалне самоуправе...</w:t>
      </w:r>
    </w:p>
    <w:p w:rsidR="002D338E" w:rsidRPr="00037407" w:rsidRDefault="002D338E" w:rsidP="002D338E">
      <w:pPr>
        <w:jc w:val="both"/>
      </w:pPr>
    </w:p>
    <w:p w:rsidR="004A0DC7" w:rsidRDefault="002D338E" w:rsidP="002D338E">
      <w:pPr>
        <w:pStyle w:val="BodyText"/>
        <w:tabs>
          <w:tab w:val="left" w:pos="1289"/>
        </w:tabs>
        <w:rPr>
          <w:i/>
          <w:sz w:val="26"/>
        </w:rPr>
      </w:pPr>
      <w:r>
        <w:rPr>
          <w:i/>
          <w:sz w:val="26"/>
        </w:rPr>
        <w:tab/>
      </w: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Default="002D338E" w:rsidP="002D338E">
      <w:pPr>
        <w:pStyle w:val="BodyText"/>
        <w:tabs>
          <w:tab w:val="left" w:pos="1289"/>
        </w:tabs>
        <w:rPr>
          <w:i/>
          <w:sz w:val="26"/>
        </w:rPr>
      </w:pPr>
    </w:p>
    <w:p w:rsidR="002D338E" w:rsidRPr="002D338E" w:rsidRDefault="002D338E" w:rsidP="002D338E">
      <w:pPr>
        <w:pStyle w:val="BodyText"/>
        <w:tabs>
          <w:tab w:val="left" w:pos="1289"/>
        </w:tabs>
        <w:rPr>
          <w:i/>
          <w:sz w:val="26"/>
        </w:rPr>
      </w:pPr>
    </w:p>
    <w:p w:rsidR="004A0DC7" w:rsidRPr="002D338E" w:rsidRDefault="008E1A36" w:rsidP="00537B15">
      <w:pPr>
        <w:pStyle w:val="Heading1"/>
        <w:numPr>
          <w:ilvl w:val="0"/>
          <w:numId w:val="27"/>
        </w:numPr>
        <w:spacing w:before="186"/>
        <w:ind w:right="1746"/>
        <w:jc w:val="both"/>
      </w:pPr>
      <w:bookmarkStart w:id="6" w:name="_Toc111674800"/>
      <w:bookmarkStart w:id="7" w:name="_Toc111674871"/>
      <w:bookmarkStart w:id="8" w:name="_Toc111677050"/>
      <w:r>
        <w:lastRenderedPageBreak/>
        <w:t>УСЛОВ</w:t>
      </w:r>
      <w:r w:rsidR="002D338E">
        <w:t>И РАДА ШКОЛЕ</w:t>
      </w:r>
      <w:bookmarkEnd w:id="6"/>
      <w:bookmarkEnd w:id="7"/>
      <w:bookmarkEnd w:id="8"/>
    </w:p>
    <w:p w:rsidR="004A0DC7" w:rsidRDefault="004A0DC7">
      <w:pPr>
        <w:pStyle w:val="BodyText"/>
        <w:spacing w:before="8"/>
        <w:rPr>
          <w:b/>
          <w:sz w:val="27"/>
        </w:rPr>
      </w:pPr>
    </w:p>
    <w:p w:rsidR="004A0DC7" w:rsidRPr="006119AA" w:rsidRDefault="008E1A36" w:rsidP="003E6C86">
      <w:pPr>
        <w:pStyle w:val="Heading2"/>
      </w:pPr>
      <w:bookmarkStart w:id="9" w:name="_Toc111677051"/>
      <w:r>
        <w:t>Материјално-технички</w:t>
      </w:r>
      <w:r>
        <w:rPr>
          <w:spacing w:val="-1"/>
        </w:rPr>
        <w:t xml:space="preserve"> </w:t>
      </w:r>
      <w:r>
        <w:t>услови</w:t>
      </w:r>
      <w:bookmarkEnd w:id="9"/>
    </w:p>
    <w:p w:rsidR="006119AA" w:rsidRPr="006119AA" w:rsidRDefault="006119AA" w:rsidP="006119AA">
      <w:pPr>
        <w:pStyle w:val="ListParagraph"/>
        <w:tabs>
          <w:tab w:val="left" w:pos="861"/>
          <w:tab w:val="left" w:pos="862"/>
        </w:tabs>
        <w:ind w:left="862" w:firstLine="0"/>
        <w:rPr>
          <w:b w:val="0"/>
          <w:sz w:val="24"/>
        </w:rPr>
      </w:pPr>
    </w:p>
    <w:p w:rsidR="006119AA" w:rsidRPr="0044219D" w:rsidRDefault="006119AA" w:rsidP="006119AA">
      <w:pPr>
        <w:pStyle w:val="Heading3"/>
        <w:spacing w:line="276" w:lineRule="auto"/>
        <w:rPr>
          <w:rFonts w:ascii="Times New Roman" w:hAnsi="Times New Roman"/>
          <w:i/>
          <w:color w:val="auto"/>
          <w:sz w:val="24"/>
          <w:szCs w:val="24"/>
          <w:lang w:val="sr-Cyrl-CS"/>
        </w:rPr>
      </w:pPr>
      <w:bookmarkStart w:id="10" w:name="_Toc111674801"/>
      <w:bookmarkStart w:id="11" w:name="_Toc111674872"/>
      <w:bookmarkStart w:id="12" w:name="_Toc111677052"/>
      <w:r w:rsidRPr="0044219D">
        <w:rPr>
          <w:rFonts w:ascii="Times New Roman" w:hAnsi="Times New Roman"/>
          <w:i/>
          <w:color w:val="auto"/>
          <w:sz w:val="24"/>
          <w:szCs w:val="24"/>
          <w:lang w:val="sr-Cyrl-CS"/>
        </w:rPr>
        <w:t>Школски објекти и простор</w:t>
      </w:r>
      <w:bookmarkEnd w:id="10"/>
      <w:bookmarkEnd w:id="11"/>
      <w:bookmarkEnd w:id="12"/>
    </w:p>
    <w:p w:rsidR="006119AA" w:rsidRDefault="006119AA" w:rsidP="006119AA">
      <w:pPr>
        <w:pStyle w:val="ListParagraph"/>
        <w:ind w:left="0"/>
        <w:jc w:val="both"/>
      </w:pPr>
      <w:r w:rsidRPr="005078B2">
        <w:t xml:space="preserve"> </w:t>
      </w:r>
    </w:p>
    <w:p w:rsidR="006119AA" w:rsidRPr="006119AA" w:rsidRDefault="006119AA" w:rsidP="006119AA">
      <w:pPr>
        <w:pStyle w:val="BodyText"/>
        <w:spacing w:line="276" w:lineRule="auto"/>
        <w:jc w:val="both"/>
      </w:pPr>
      <w:r>
        <w:tab/>
      </w:r>
      <w:r w:rsidRPr="006119AA">
        <w:t>Образовно-васпитни рад почео према школском календару рада за школску 2021/2022</w:t>
      </w:r>
      <w:r>
        <w:t xml:space="preserve">. годину  - </w:t>
      </w:r>
      <w:r w:rsidRPr="006119AA">
        <w:t>1. септембра 2021. Реализација се одвија</w:t>
      </w:r>
      <w:r w:rsidRPr="006119AA">
        <w:rPr>
          <w:lang w:val="sr-Cyrl-CS"/>
        </w:rPr>
        <w:t xml:space="preserve"> у новом, савременом школском објекту (од школске 2019/2020.),  на простору МЗ ''Брђани'', </w:t>
      </w:r>
      <w:r w:rsidRPr="006119AA">
        <w:t>која пружа оптималне услове за реализацију савремене наставе Укупна површина земљишта са објектом износи 3ha, 22 ara и 36m</w:t>
      </w:r>
      <w:r w:rsidRPr="006119AA">
        <w:rPr>
          <w:vertAlign w:val="superscript"/>
        </w:rPr>
        <w:t>2</w:t>
      </w:r>
      <w:r w:rsidRPr="006119AA">
        <w:t>. Површина објекта-школске зграде је 6621,47m</w:t>
      </w:r>
      <w:r w:rsidRPr="006119AA">
        <w:rPr>
          <w:vertAlign w:val="superscript"/>
        </w:rPr>
        <w:t>2</w:t>
      </w:r>
      <w:r w:rsidRPr="006119AA">
        <w:t xml:space="preserve"> (сутерен, приземље, 2 спрата и поткровље).</w:t>
      </w:r>
    </w:p>
    <w:p w:rsidR="006119AA" w:rsidRPr="006119AA" w:rsidRDefault="006119AA" w:rsidP="006119AA">
      <w:pPr>
        <w:pStyle w:val="BodyText"/>
        <w:spacing w:line="276" w:lineRule="auto"/>
        <w:jc w:val="both"/>
      </w:pPr>
    </w:p>
    <w:p w:rsidR="006119AA" w:rsidRPr="006119AA" w:rsidRDefault="006119AA" w:rsidP="006119AA">
      <w:pPr>
        <w:pStyle w:val="BodyText"/>
        <w:spacing w:line="276" w:lineRule="auto"/>
        <w:jc w:val="both"/>
      </w:pPr>
      <w:r>
        <w:tab/>
      </w:r>
      <w:r w:rsidRPr="006119AA">
        <w:t>-У сутерену и приземљ</w:t>
      </w:r>
      <w:r>
        <w:t>у је 8 учионица (млађи разреди)</w:t>
      </w:r>
      <w:r w:rsidRPr="006119AA">
        <w:t xml:space="preserve">, 2 кабинета за српски језик, 2 </w:t>
      </w:r>
      <w:r>
        <w:tab/>
      </w:r>
      <w:r w:rsidRPr="006119AA">
        <w:t>кабинета за наставу математике; у овом делу налази се и фискултурни блок.</w:t>
      </w:r>
    </w:p>
    <w:p w:rsidR="006119AA" w:rsidRPr="006119AA" w:rsidRDefault="006119AA" w:rsidP="006119AA">
      <w:pPr>
        <w:pStyle w:val="BodyText"/>
        <w:spacing w:line="276" w:lineRule="auto"/>
        <w:jc w:val="both"/>
      </w:pPr>
      <w:r>
        <w:tab/>
      </w:r>
      <w:r w:rsidRPr="006119AA">
        <w:t>-На првом и другом спрату</w:t>
      </w:r>
      <w:r>
        <w:t xml:space="preserve"> налази се 10 кабинета (физика, </w:t>
      </w:r>
      <w:r w:rsidRPr="006119AA">
        <w:t xml:space="preserve">хемија/биологија, </w:t>
      </w:r>
      <w:r>
        <w:tab/>
      </w:r>
      <w:r w:rsidRPr="006119AA">
        <w:t xml:space="preserve">историја/географија, техника и технологија, енглески језик, француски језик, ликовно, </w:t>
      </w:r>
      <w:r>
        <w:tab/>
      </w:r>
      <w:r w:rsidRPr="006119AA">
        <w:t>медијатека, библиотека и кабинет за информатику и рачунарство</w:t>
      </w:r>
      <w:r>
        <w:t>)</w:t>
      </w:r>
      <w:r w:rsidRPr="006119AA">
        <w:t>.</w:t>
      </w:r>
    </w:p>
    <w:p w:rsidR="006119AA" w:rsidRPr="006119AA" w:rsidRDefault="006119AA" w:rsidP="006119AA">
      <w:pPr>
        <w:pStyle w:val="BodyText"/>
        <w:spacing w:line="276" w:lineRule="auto"/>
        <w:jc w:val="both"/>
      </w:pPr>
      <w:r>
        <w:tab/>
      </w:r>
      <w:r w:rsidRPr="006119AA">
        <w:t xml:space="preserve">-У поткровљу су 2 учионице за продужени боравак, кабинет за музичко васпитање и </w:t>
      </w:r>
      <w:r>
        <w:tab/>
      </w:r>
      <w:r w:rsidRPr="006119AA">
        <w:t>кабинет за верску наставу.</w:t>
      </w:r>
    </w:p>
    <w:p w:rsidR="006119AA" w:rsidRPr="006119AA" w:rsidRDefault="006119AA" w:rsidP="006119AA">
      <w:pPr>
        <w:pStyle w:val="BodyText"/>
        <w:spacing w:line="276" w:lineRule="auto"/>
        <w:jc w:val="both"/>
      </w:pPr>
      <w:r>
        <w:tab/>
      </w:r>
      <w:r w:rsidRPr="006119AA">
        <w:t xml:space="preserve">-Сви запослени (управа, администрација, стручни сарадници...) имају савремено </w:t>
      </w:r>
      <w:r>
        <w:tab/>
      </w:r>
      <w:r w:rsidRPr="006119AA">
        <w:t xml:space="preserve">опремљене канцеларије; наставници поред наставничке канцеларије имају и </w:t>
      </w:r>
      <w:r>
        <w:tab/>
      </w:r>
      <w:r w:rsidRPr="006119AA">
        <w:t>припремни простор до кабинета;</w:t>
      </w:r>
    </w:p>
    <w:p w:rsidR="006119AA" w:rsidRPr="006119AA" w:rsidRDefault="006119AA" w:rsidP="006119AA">
      <w:pPr>
        <w:pStyle w:val="BodyText"/>
        <w:spacing w:line="276" w:lineRule="auto"/>
        <w:jc w:val="both"/>
      </w:pPr>
      <w:r>
        <w:tab/>
      </w:r>
      <w:r w:rsidRPr="006119AA">
        <w:t xml:space="preserve">-Школа има велики хол за пријеме, приредбе и прославе, савремени блок за наставу </w:t>
      </w:r>
      <w:r>
        <w:tab/>
      </w:r>
      <w:r w:rsidRPr="006119AA">
        <w:t xml:space="preserve">физичког и здравственог васпитања, отворене спортске терене,  модерну библиотеку, </w:t>
      </w:r>
      <w:r>
        <w:tab/>
      </w:r>
      <w:r w:rsidRPr="006119AA">
        <w:t xml:space="preserve">медијатеку, кухињу за исхрану ученика, разглас, помоћне просторије и чајне кухиње </w:t>
      </w:r>
      <w:r>
        <w:tab/>
      </w:r>
      <w:r w:rsidRPr="006119AA">
        <w:t xml:space="preserve">на сваком нивоу;  тоалети су доступни свима и налазе се на сваком нивоу учионичког, </w:t>
      </w:r>
      <w:r>
        <w:tab/>
      </w:r>
      <w:r w:rsidRPr="006119AA">
        <w:t>кабинетског и канцеларијског простора.</w:t>
      </w:r>
    </w:p>
    <w:p w:rsidR="006119AA" w:rsidRPr="006119AA" w:rsidRDefault="006119AA" w:rsidP="006119AA">
      <w:pPr>
        <w:pStyle w:val="BodyText"/>
        <w:spacing w:line="276" w:lineRule="auto"/>
        <w:jc w:val="both"/>
      </w:pPr>
      <w:r>
        <w:tab/>
      </w:r>
      <w:r w:rsidRPr="006119AA">
        <w:t xml:space="preserve">У школском дворишту, поред спортских терена, постоји и уређен простор за наставу </w:t>
      </w:r>
      <w:r>
        <w:tab/>
      </w:r>
      <w:r w:rsidRPr="006119AA">
        <w:t xml:space="preserve">на отвореном (летње учионице).  </w:t>
      </w:r>
    </w:p>
    <w:p w:rsidR="006119AA" w:rsidRPr="006119AA" w:rsidRDefault="006119AA" w:rsidP="006119AA">
      <w:pPr>
        <w:pStyle w:val="BodyText"/>
        <w:spacing w:line="276" w:lineRule="auto"/>
        <w:jc w:val="both"/>
      </w:pPr>
    </w:p>
    <w:p w:rsidR="006119AA" w:rsidRPr="006119AA" w:rsidRDefault="006119AA" w:rsidP="006119AA">
      <w:pPr>
        <w:pStyle w:val="BodyText"/>
        <w:spacing w:line="276" w:lineRule="auto"/>
        <w:jc w:val="both"/>
      </w:pPr>
      <w:r>
        <w:rPr>
          <w:lang w:val="sr-Cyrl-CS"/>
        </w:rPr>
        <w:tab/>
      </w:r>
      <w:r w:rsidRPr="006119AA">
        <w:rPr>
          <w:lang w:val="sr-Cyrl-CS"/>
        </w:rPr>
        <w:t>У свом саставу школа има физички издвојено одељење у Доњој Буковици. Школа је изграђена после Другог светског рата и у свом саставу има две учионице, канцеларију и стан за учитеља. По својој величини и броју просторија за сада је у функцији остваривања образовно-васпитног рада.</w:t>
      </w:r>
      <w:r w:rsidRPr="006119AA">
        <w:t xml:space="preserve"> </w:t>
      </w:r>
    </w:p>
    <w:p w:rsidR="004A0DC7" w:rsidRPr="00A60EE3" w:rsidRDefault="004A0DC7">
      <w:pPr>
        <w:pStyle w:val="BodyText"/>
        <w:spacing w:before="1"/>
        <w:rPr>
          <w:sz w:val="33"/>
        </w:rPr>
      </w:pPr>
    </w:p>
    <w:p w:rsidR="004A0DC7" w:rsidRPr="003E6C86" w:rsidRDefault="008E1A36" w:rsidP="003E6C86">
      <w:pPr>
        <w:pStyle w:val="Heading2"/>
      </w:pPr>
      <w:bookmarkStart w:id="13" w:name="_Toc111674802"/>
      <w:bookmarkStart w:id="14" w:name="_Toc111674873"/>
      <w:bookmarkStart w:id="15" w:name="_Toc111677053"/>
      <w:r w:rsidRPr="003E6C86">
        <w:t>Наставна средства и опрема</w:t>
      </w:r>
      <w:bookmarkEnd w:id="13"/>
      <w:bookmarkEnd w:id="14"/>
      <w:bookmarkEnd w:id="15"/>
    </w:p>
    <w:p w:rsidR="00A60EE3" w:rsidRPr="00A60EE3" w:rsidRDefault="00A60EE3">
      <w:pPr>
        <w:pStyle w:val="Heading2"/>
        <w:ind w:left="142"/>
        <w:jc w:val="both"/>
      </w:pPr>
    </w:p>
    <w:p w:rsidR="00A60EE3" w:rsidRPr="00A60EE3" w:rsidRDefault="00A60EE3" w:rsidP="00A60EE3">
      <w:pPr>
        <w:pStyle w:val="BodyText"/>
        <w:spacing w:line="276" w:lineRule="auto"/>
        <w:jc w:val="both"/>
      </w:pPr>
      <w:r>
        <w:rPr>
          <w:b/>
          <w:i/>
          <w:sz w:val="26"/>
        </w:rPr>
        <w:tab/>
      </w:r>
      <w:r w:rsidRPr="00A60EE3">
        <w:rPr>
          <w:lang w:val="sr-Cyrl-CS"/>
        </w:rPr>
        <w:t>У односу на почетак школске године нема битних измена када су у питању наставна</w:t>
      </w:r>
      <w:r>
        <w:rPr>
          <w:lang w:val="sr-Cyrl-CS"/>
        </w:rPr>
        <w:t xml:space="preserve"> средства. </w:t>
      </w:r>
      <w:r w:rsidRPr="00A60EE3">
        <w:rPr>
          <w:lang w:val="sr-Cyrl-CS"/>
        </w:rPr>
        <w:t>За потребе рада финансијског пословања школе набављени</w:t>
      </w:r>
      <w:r>
        <w:rPr>
          <w:lang w:val="sr-Cyrl-CS"/>
        </w:rPr>
        <w:t xml:space="preserve"> су</w:t>
      </w:r>
      <w:r w:rsidRPr="00A60EE3">
        <w:rPr>
          <w:lang w:val="sr-Cyrl-CS"/>
        </w:rPr>
        <w:t xml:space="preserve"> софтвери за канцеларијско пословање. У току првог полугодишта извршена набавка целокупне кухињске </w:t>
      </w:r>
      <w:r w:rsidRPr="00A60EE3">
        <w:rPr>
          <w:lang w:val="sr-Cyrl-CS"/>
        </w:rPr>
        <w:lastRenderedPageBreak/>
        <w:t xml:space="preserve">опреме и инвентара за школску кухињу; у овој школској години завршени  радови на опреми стоматолошке ординације која је отпочела свој рад; </w:t>
      </w:r>
      <w:r w:rsidRPr="00A60EE3">
        <w:t xml:space="preserve">купљена тракторска косачица за кошење школског дворишта; </w:t>
      </w:r>
      <w:r w:rsidRPr="00A60EE3">
        <w:rPr>
          <w:lang w:val="sr-Cyrl-CS"/>
        </w:rPr>
        <w:t>извршена реконструкција елктро опреме и светиљки у ИО Д.Буковица</w:t>
      </w:r>
      <w:r w:rsidRPr="00A60EE3">
        <w:t>, а започети радови на санацији санитарних чворова и бетонирање ходника школе</w:t>
      </w:r>
      <w:r w:rsidRPr="00A60EE3">
        <w:rPr>
          <w:lang w:val="sr-Cyrl-CS"/>
        </w:rPr>
        <w:t>. Набављено још 10 лаптопова, 6 пројектора и 6 колица за пројекторе. У рекс соби замењена 2 свича за коришћење интернета. Средства су коришћена и за одржавање постојеће ИТ опреме, сервисирање агрегата и хидрофора.</w:t>
      </w:r>
    </w:p>
    <w:p w:rsidR="00A60EE3" w:rsidRDefault="00A60EE3" w:rsidP="00A60EE3">
      <w:pPr>
        <w:pStyle w:val="BodyText"/>
        <w:spacing w:line="276" w:lineRule="auto"/>
        <w:jc w:val="both"/>
      </w:pPr>
    </w:p>
    <w:p w:rsidR="00A60EE3" w:rsidRPr="003E6C86" w:rsidRDefault="00A60EE3" w:rsidP="003E6C86">
      <w:pPr>
        <w:pStyle w:val="Heading2"/>
      </w:pPr>
      <w:bookmarkStart w:id="16" w:name="_Toc111674803"/>
      <w:bookmarkStart w:id="17" w:name="_Toc111674874"/>
      <w:bookmarkStart w:id="18" w:name="_Toc111677054"/>
      <w:r w:rsidRPr="003E6C86">
        <w:t>Кадровски услови рада</w:t>
      </w:r>
      <w:bookmarkEnd w:id="16"/>
      <w:bookmarkEnd w:id="17"/>
      <w:bookmarkEnd w:id="18"/>
    </w:p>
    <w:p w:rsidR="00A60EE3" w:rsidRDefault="00A60EE3" w:rsidP="00A60EE3">
      <w:pPr>
        <w:pStyle w:val="Heading2"/>
        <w:tabs>
          <w:tab w:val="left" w:pos="861"/>
          <w:tab w:val="left" w:pos="862"/>
        </w:tabs>
        <w:spacing w:before="74"/>
        <w:ind w:left="862"/>
      </w:pPr>
    </w:p>
    <w:p w:rsidR="00A60EE3" w:rsidRPr="00A60EE3" w:rsidRDefault="00A60EE3" w:rsidP="00A60EE3">
      <w:pPr>
        <w:pStyle w:val="BodyText"/>
        <w:spacing w:line="276" w:lineRule="auto"/>
        <w:jc w:val="both"/>
        <w:rPr>
          <w:lang w:val="sr-Cyrl-CS"/>
        </w:rPr>
      </w:pPr>
      <w:r>
        <w:rPr>
          <w:lang w:val="sr-Cyrl-CS"/>
        </w:rPr>
        <w:tab/>
      </w:r>
      <w:r w:rsidRPr="00A60EE3">
        <w:rPr>
          <w:lang w:val="sr-Cyrl-CS"/>
        </w:rPr>
        <w:t xml:space="preserve">Од почетка школске године није било је већих промена у кадровској структури, </w:t>
      </w:r>
      <w:r w:rsidRPr="00A60EE3">
        <w:rPr>
          <w:lang w:val="sr-Latn-CS"/>
        </w:rPr>
        <w:t>a</w:t>
      </w:r>
      <w:r w:rsidRPr="00A60EE3">
        <w:rPr>
          <w:lang w:val="sr-Cyrl-CS"/>
        </w:rPr>
        <w:t xml:space="preserve"> ангажовањ</w:t>
      </w:r>
      <w:r w:rsidRPr="00A60EE3">
        <w:rPr>
          <w:lang w:val="sr-Latn-CS"/>
        </w:rPr>
        <w:t xml:space="preserve">a </w:t>
      </w:r>
      <w:r w:rsidRPr="00A60EE3">
        <w:rPr>
          <w:lang w:val="sr-Cyrl-CS"/>
        </w:rPr>
        <w:t>нових</w:t>
      </w:r>
      <w:r w:rsidRPr="00A60EE3">
        <w:rPr>
          <w:lang w:val="sr-Latn-CS"/>
        </w:rPr>
        <w:t xml:space="preserve"> </w:t>
      </w:r>
      <w:r w:rsidRPr="00A60EE3">
        <w:rPr>
          <w:lang w:val="sr-Cyrl-CS"/>
        </w:rPr>
        <w:t>радника било је у случајевима замене наставника због боловања или престанка радног односа. Кадровска структура запослених је у складу са Правилником о врсти стручне спреме наставника у основној школи.</w:t>
      </w:r>
    </w:p>
    <w:p w:rsidR="00A60EE3" w:rsidRDefault="00A60EE3" w:rsidP="00A60EE3">
      <w:pPr>
        <w:pStyle w:val="BodyText"/>
        <w:spacing w:before="9"/>
        <w:rPr>
          <w:sz w:val="1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7"/>
        <w:gridCol w:w="756"/>
        <w:gridCol w:w="636"/>
        <w:gridCol w:w="636"/>
        <w:gridCol w:w="631"/>
        <w:gridCol w:w="641"/>
        <w:gridCol w:w="757"/>
        <w:gridCol w:w="641"/>
        <w:gridCol w:w="799"/>
        <w:gridCol w:w="1303"/>
      </w:tblGrid>
      <w:tr w:rsidR="00A60EE3" w:rsidTr="00F55C9B">
        <w:trPr>
          <w:trHeight w:val="443"/>
        </w:trPr>
        <w:tc>
          <w:tcPr>
            <w:tcW w:w="2677" w:type="dxa"/>
          </w:tcPr>
          <w:p w:rsidR="00A60EE3" w:rsidRDefault="00A60EE3" w:rsidP="00F55C9B">
            <w:pPr>
              <w:pStyle w:val="TableParagraph"/>
              <w:rPr>
                <w:sz w:val="24"/>
              </w:rPr>
            </w:pPr>
          </w:p>
        </w:tc>
        <w:tc>
          <w:tcPr>
            <w:tcW w:w="756" w:type="dxa"/>
          </w:tcPr>
          <w:p w:rsidR="00A60EE3" w:rsidRDefault="00A60EE3" w:rsidP="00F55C9B">
            <w:pPr>
              <w:pStyle w:val="TableParagraph"/>
              <w:spacing w:line="273" w:lineRule="exact"/>
              <w:ind w:left="9"/>
              <w:jc w:val="center"/>
              <w:rPr>
                <w:sz w:val="24"/>
              </w:rPr>
            </w:pPr>
            <w:r>
              <w:rPr>
                <w:w w:val="99"/>
                <w:sz w:val="24"/>
              </w:rPr>
              <w:t>I</w:t>
            </w:r>
          </w:p>
        </w:tc>
        <w:tc>
          <w:tcPr>
            <w:tcW w:w="636" w:type="dxa"/>
          </w:tcPr>
          <w:p w:rsidR="00A60EE3" w:rsidRDefault="00A60EE3" w:rsidP="00F55C9B">
            <w:pPr>
              <w:pStyle w:val="TableParagraph"/>
              <w:spacing w:line="273" w:lineRule="exact"/>
              <w:ind w:left="82" w:right="79"/>
              <w:jc w:val="center"/>
              <w:rPr>
                <w:sz w:val="24"/>
              </w:rPr>
            </w:pPr>
            <w:r>
              <w:rPr>
                <w:sz w:val="24"/>
              </w:rPr>
              <w:t>III</w:t>
            </w:r>
          </w:p>
        </w:tc>
        <w:tc>
          <w:tcPr>
            <w:tcW w:w="636" w:type="dxa"/>
          </w:tcPr>
          <w:p w:rsidR="00A60EE3" w:rsidRDefault="00A60EE3" w:rsidP="00F55C9B">
            <w:pPr>
              <w:pStyle w:val="TableParagraph"/>
              <w:spacing w:line="273" w:lineRule="exact"/>
              <w:ind w:left="79" w:right="79"/>
              <w:jc w:val="center"/>
              <w:rPr>
                <w:sz w:val="24"/>
              </w:rPr>
            </w:pPr>
            <w:r>
              <w:rPr>
                <w:sz w:val="24"/>
              </w:rPr>
              <w:t>IV</w:t>
            </w:r>
          </w:p>
        </w:tc>
        <w:tc>
          <w:tcPr>
            <w:tcW w:w="631" w:type="dxa"/>
          </w:tcPr>
          <w:p w:rsidR="00A60EE3" w:rsidRDefault="00A60EE3" w:rsidP="00F55C9B">
            <w:pPr>
              <w:pStyle w:val="TableParagraph"/>
              <w:spacing w:line="273" w:lineRule="exact"/>
              <w:ind w:left="227"/>
              <w:rPr>
                <w:sz w:val="24"/>
              </w:rPr>
            </w:pPr>
            <w:r>
              <w:rPr>
                <w:w w:val="99"/>
                <w:sz w:val="24"/>
              </w:rPr>
              <w:t>V</w:t>
            </w:r>
          </w:p>
        </w:tc>
        <w:tc>
          <w:tcPr>
            <w:tcW w:w="641" w:type="dxa"/>
          </w:tcPr>
          <w:p w:rsidR="00A60EE3" w:rsidRDefault="00A60EE3" w:rsidP="00F55C9B">
            <w:pPr>
              <w:pStyle w:val="TableParagraph"/>
              <w:spacing w:line="273" w:lineRule="exact"/>
              <w:ind w:left="87" w:right="78"/>
              <w:jc w:val="center"/>
              <w:rPr>
                <w:sz w:val="24"/>
              </w:rPr>
            </w:pPr>
            <w:r>
              <w:rPr>
                <w:sz w:val="24"/>
              </w:rPr>
              <w:t>VI</w:t>
            </w:r>
          </w:p>
        </w:tc>
        <w:tc>
          <w:tcPr>
            <w:tcW w:w="757" w:type="dxa"/>
          </w:tcPr>
          <w:p w:rsidR="00A60EE3" w:rsidRDefault="00A60EE3" w:rsidP="00F55C9B">
            <w:pPr>
              <w:pStyle w:val="TableParagraph"/>
              <w:spacing w:line="273" w:lineRule="exact"/>
              <w:ind w:left="210"/>
              <w:rPr>
                <w:sz w:val="24"/>
              </w:rPr>
            </w:pPr>
            <w:r>
              <w:rPr>
                <w:sz w:val="24"/>
              </w:rPr>
              <w:t>VII</w:t>
            </w:r>
          </w:p>
        </w:tc>
        <w:tc>
          <w:tcPr>
            <w:tcW w:w="641" w:type="dxa"/>
          </w:tcPr>
          <w:p w:rsidR="00A60EE3" w:rsidRDefault="00A60EE3" w:rsidP="00F55C9B">
            <w:pPr>
              <w:pStyle w:val="TableParagraph"/>
              <w:spacing w:line="273" w:lineRule="exact"/>
              <w:ind w:left="83" w:right="81"/>
              <w:jc w:val="center"/>
              <w:rPr>
                <w:sz w:val="24"/>
              </w:rPr>
            </w:pPr>
            <w:r>
              <w:rPr>
                <w:sz w:val="24"/>
              </w:rPr>
              <w:t>VII</w:t>
            </w:r>
            <w:r>
              <w:rPr>
                <w:sz w:val="24"/>
                <w:vertAlign w:val="subscript"/>
              </w:rPr>
              <w:t>2</w:t>
            </w:r>
          </w:p>
        </w:tc>
        <w:tc>
          <w:tcPr>
            <w:tcW w:w="799" w:type="dxa"/>
          </w:tcPr>
          <w:p w:rsidR="00A60EE3" w:rsidRDefault="00A60EE3" w:rsidP="00F55C9B">
            <w:pPr>
              <w:pStyle w:val="TableParagraph"/>
              <w:spacing w:line="273" w:lineRule="exact"/>
              <w:ind w:left="87" w:right="77"/>
              <w:jc w:val="center"/>
              <w:rPr>
                <w:sz w:val="24"/>
              </w:rPr>
            </w:pPr>
            <w:r>
              <w:rPr>
                <w:sz w:val="24"/>
              </w:rPr>
              <w:t>Спец.</w:t>
            </w:r>
          </w:p>
        </w:tc>
        <w:tc>
          <w:tcPr>
            <w:tcW w:w="1303" w:type="dxa"/>
          </w:tcPr>
          <w:p w:rsidR="00A60EE3" w:rsidRDefault="00A60EE3" w:rsidP="00F55C9B">
            <w:pPr>
              <w:pStyle w:val="TableParagraph"/>
              <w:spacing w:before="63"/>
              <w:ind w:left="86" w:right="79"/>
              <w:jc w:val="center"/>
              <w:rPr>
                <w:b/>
                <w:sz w:val="24"/>
              </w:rPr>
            </w:pPr>
            <w:r>
              <w:rPr>
                <w:b/>
                <w:sz w:val="24"/>
              </w:rPr>
              <w:t>УКУПНО</w:t>
            </w:r>
          </w:p>
        </w:tc>
      </w:tr>
      <w:tr w:rsidR="00A60EE3" w:rsidTr="00F55C9B">
        <w:trPr>
          <w:trHeight w:val="318"/>
        </w:trPr>
        <w:tc>
          <w:tcPr>
            <w:tcW w:w="2677" w:type="dxa"/>
          </w:tcPr>
          <w:p w:rsidR="00A60EE3" w:rsidRDefault="00A60EE3" w:rsidP="00F55C9B">
            <w:pPr>
              <w:pStyle w:val="TableParagraph"/>
              <w:spacing w:line="270" w:lineRule="exact"/>
              <w:ind w:left="107"/>
              <w:rPr>
                <w:sz w:val="24"/>
              </w:rPr>
            </w:pPr>
            <w:r>
              <w:rPr>
                <w:sz w:val="24"/>
              </w:rPr>
              <w:t>Управа и стр.сарадн</w:t>
            </w:r>
          </w:p>
        </w:tc>
        <w:tc>
          <w:tcPr>
            <w:tcW w:w="75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1" w:type="dxa"/>
          </w:tcPr>
          <w:p w:rsidR="00A60EE3" w:rsidRDefault="00A60EE3" w:rsidP="00F55C9B">
            <w:pPr>
              <w:pStyle w:val="TableParagraph"/>
              <w:rPr>
                <w:sz w:val="24"/>
              </w:rPr>
            </w:pPr>
          </w:p>
        </w:tc>
        <w:tc>
          <w:tcPr>
            <w:tcW w:w="641" w:type="dxa"/>
          </w:tcPr>
          <w:p w:rsidR="00A60EE3" w:rsidRDefault="00A60EE3" w:rsidP="00F55C9B">
            <w:pPr>
              <w:pStyle w:val="TableParagraph"/>
              <w:rPr>
                <w:sz w:val="24"/>
              </w:rPr>
            </w:pPr>
          </w:p>
        </w:tc>
        <w:tc>
          <w:tcPr>
            <w:tcW w:w="757" w:type="dxa"/>
          </w:tcPr>
          <w:p w:rsidR="00A60EE3" w:rsidRDefault="00A60EE3" w:rsidP="00F55C9B">
            <w:pPr>
              <w:pStyle w:val="TableParagraph"/>
              <w:spacing w:line="270" w:lineRule="exact"/>
              <w:ind w:right="97"/>
              <w:jc w:val="right"/>
              <w:rPr>
                <w:sz w:val="24"/>
              </w:rPr>
            </w:pPr>
            <w:r>
              <w:rPr>
                <w:sz w:val="24"/>
              </w:rPr>
              <w:t>3,50</w:t>
            </w:r>
          </w:p>
        </w:tc>
        <w:tc>
          <w:tcPr>
            <w:tcW w:w="641" w:type="dxa"/>
          </w:tcPr>
          <w:p w:rsidR="00A60EE3" w:rsidRDefault="00A60EE3" w:rsidP="00F55C9B">
            <w:pPr>
              <w:pStyle w:val="TableParagraph"/>
              <w:rPr>
                <w:sz w:val="24"/>
              </w:rPr>
            </w:pPr>
          </w:p>
        </w:tc>
        <w:tc>
          <w:tcPr>
            <w:tcW w:w="799" w:type="dxa"/>
          </w:tcPr>
          <w:p w:rsidR="00A60EE3" w:rsidRDefault="00A60EE3" w:rsidP="00F55C9B">
            <w:pPr>
              <w:pStyle w:val="TableParagraph"/>
              <w:rPr>
                <w:sz w:val="24"/>
              </w:rPr>
            </w:pPr>
          </w:p>
        </w:tc>
        <w:tc>
          <w:tcPr>
            <w:tcW w:w="1303" w:type="dxa"/>
            <w:shd w:val="clear" w:color="auto" w:fill="D9D9D9"/>
          </w:tcPr>
          <w:p w:rsidR="00A60EE3" w:rsidRDefault="00A60EE3" w:rsidP="00F55C9B">
            <w:pPr>
              <w:pStyle w:val="TableParagraph"/>
              <w:spacing w:line="270" w:lineRule="exact"/>
              <w:ind w:left="86" w:right="78"/>
              <w:jc w:val="center"/>
              <w:rPr>
                <w:sz w:val="24"/>
              </w:rPr>
            </w:pPr>
            <w:r>
              <w:rPr>
                <w:sz w:val="24"/>
              </w:rPr>
              <w:t>3,50</w:t>
            </w:r>
          </w:p>
        </w:tc>
      </w:tr>
      <w:tr w:rsidR="00A60EE3" w:rsidTr="00F55C9B">
        <w:trPr>
          <w:trHeight w:val="316"/>
        </w:trPr>
        <w:tc>
          <w:tcPr>
            <w:tcW w:w="2677" w:type="dxa"/>
          </w:tcPr>
          <w:p w:rsidR="00A60EE3" w:rsidRDefault="00A60EE3" w:rsidP="00F55C9B">
            <w:pPr>
              <w:pStyle w:val="TableParagraph"/>
              <w:spacing w:line="270" w:lineRule="exact"/>
              <w:ind w:left="107"/>
              <w:rPr>
                <w:sz w:val="24"/>
              </w:rPr>
            </w:pPr>
            <w:r>
              <w:rPr>
                <w:sz w:val="24"/>
              </w:rPr>
              <w:t>Наст.предметне наставе</w:t>
            </w:r>
          </w:p>
        </w:tc>
        <w:tc>
          <w:tcPr>
            <w:tcW w:w="75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1" w:type="dxa"/>
          </w:tcPr>
          <w:p w:rsidR="00A60EE3" w:rsidRDefault="00A60EE3" w:rsidP="00F55C9B">
            <w:pPr>
              <w:pStyle w:val="TableParagraph"/>
              <w:rPr>
                <w:sz w:val="24"/>
              </w:rPr>
            </w:pPr>
          </w:p>
        </w:tc>
        <w:tc>
          <w:tcPr>
            <w:tcW w:w="641" w:type="dxa"/>
          </w:tcPr>
          <w:p w:rsidR="00A60EE3" w:rsidRDefault="00A60EE3" w:rsidP="00F55C9B">
            <w:pPr>
              <w:pStyle w:val="TableParagraph"/>
              <w:spacing w:line="270" w:lineRule="exact"/>
              <w:ind w:left="85" w:right="81"/>
              <w:jc w:val="center"/>
              <w:rPr>
                <w:sz w:val="24"/>
              </w:rPr>
            </w:pPr>
            <w:r>
              <w:rPr>
                <w:sz w:val="24"/>
              </w:rPr>
              <w:t>2,65</w:t>
            </w:r>
          </w:p>
        </w:tc>
        <w:tc>
          <w:tcPr>
            <w:tcW w:w="757" w:type="dxa"/>
          </w:tcPr>
          <w:p w:rsidR="00A60EE3" w:rsidRDefault="00A60EE3" w:rsidP="00F55C9B">
            <w:pPr>
              <w:pStyle w:val="TableParagraph"/>
              <w:spacing w:line="270" w:lineRule="exact"/>
              <w:ind w:right="97"/>
              <w:jc w:val="right"/>
              <w:rPr>
                <w:sz w:val="24"/>
              </w:rPr>
            </w:pPr>
            <w:r>
              <w:rPr>
                <w:sz w:val="24"/>
              </w:rPr>
              <w:t>21,04</w:t>
            </w:r>
          </w:p>
        </w:tc>
        <w:tc>
          <w:tcPr>
            <w:tcW w:w="641" w:type="dxa"/>
          </w:tcPr>
          <w:p w:rsidR="00A60EE3" w:rsidRDefault="00A60EE3" w:rsidP="00F55C9B">
            <w:pPr>
              <w:pStyle w:val="TableParagraph"/>
              <w:spacing w:line="270" w:lineRule="exact"/>
              <w:ind w:left="87" w:right="79"/>
              <w:jc w:val="center"/>
              <w:rPr>
                <w:sz w:val="24"/>
              </w:rPr>
            </w:pPr>
            <w:r>
              <w:rPr>
                <w:sz w:val="24"/>
              </w:rPr>
              <w:t>0,70</w:t>
            </w:r>
          </w:p>
        </w:tc>
        <w:tc>
          <w:tcPr>
            <w:tcW w:w="799" w:type="dxa"/>
          </w:tcPr>
          <w:p w:rsidR="00A60EE3" w:rsidRDefault="00A60EE3" w:rsidP="00F55C9B">
            <w:pPr>
              <w:pStyle w:val="TableParagraph"/>
              <w:rPr>
                <w:sz w:val="24"/>
              </w:rPr>
            </w:pPr>
          </w:p>
        </w:tc>
        <w:tc>
          <w:tcPr>
            <w:tcW w:w="1303" w:type="dxa"/>
            <w:shd w:val="clear" w:color="auto" w:fill="D9D9D9"/>
          </w:tcPr>
          <w:p w:rsidR="00A60EE3" w:rsidRDefault="00A60EE3" w:rsidP="00F55C9B">
            <w:pPr>
              <w:pStyle w:val="TableParagraph"/>
              <w:spacing w:line="270" w:lineRule="exact"/>
              <w:ind w:left="86" w:right="78"/>
              <w:jc w:val="center"/>
              <w:rPr>
                <w:sz w:val="24"/>
              </w:rPr>
            </w:pPr>
            <w:r>
              <w:rPr>
                <w:sz w:val="24"/>
              </w:rPr>
              <w:t>24,39</w:t>
            </w:r>
          </w:p>
        </w:tc>
      </w:tr>
      <w:tr w:rsidR="00A60EE3" w:rsidTr="00F55C9B">
        <w:trPr>
          <w:trHeight w:val="316"/>
        </w:trPr>
        <w:tc>
          <w:tcPr>
            <w:tcW w:w="2677" w:type="dxa"/>
          </w:tcPr>
          <w:p w:rsidR="00A60EE3" w:rsidRDefault="00A60EE3" w:rsidP="00F55C9B">
            <w:pPr>
              <w:pStyle w:val="TableParagraph"/>
              <w:spacing w:line="270" w:lineRule="exact"/>
              <w:ind w:left="107"/>
              <w:rPr>
                <w:sz w:val="24"/>
              </w:rPr>
            </w:pPr>
            <w:r>
              <w:rPr>
                <w:sz w:val="24"/>
              </w:rPr>
              <w:t>Наст.разредне наставе</w:t>
            </w:r>
          </w:p>
        </w:tc>
        <w:tc>
          <w:tcPr>
            <w:tcW w:w="75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1" w:type="dxa"/>
          </w:tcPr>
          <w:p w:rsidR="00A60EE3" w:rsidRDefault="00A60EE3" w:rsidP="00F55C9B">
            <w:pPr>
              <w:pStyle w:val="TableParagraph"/>
              <w:rPr>
                <w:sz w:val="24"/>
              </w:rPr>
            </w:pPr>
          </w:p>
        </w:tc>
        <w:tc>
          <w:tcPr>
            <w:tcW w:w="641" w:type="dxa"/>
          </w:tcPr>
          <w:p w:rsidR="00A60EE3" w:rsidRDefault="00A60EE3" w:rsidP="00F55C9B">
            <w:pPr>
              <w:pStyle w:val="TableParagraph"/>
              <w:spacing w:line="270" w:lineRule="exact"/>
              <w:ind w:left="85" w:right="81"/>
              <w:jc w:val="center"/>
              <w:rPr>
                <w:sz w:val="24"/>
              </w:rPr>
            </w:pPr>
            <w:r>
              <w:rPr>
                <w:sz w:val="24"/>
              </w:rPr>
              <w:t>1,00</w:t>
            </w:r>
          </w:p>
        </w:tc>
        <w:tc>
          <w:tcPr>
            <w:tcW w:w="757" w:type="dxa"/>
          </w:tcPr>
          <w:p w:rsidR="00A60EE3" w:rsidRDefault="00A60EE3" w:rsidP="00F55C9B">
            <w:pPr>
              <w:pStyle w:val="TableParagraph"/>
              <w:spacing w:line="270" w:lineRule="exact"/>
              <w:ind w:right="97"/>
              <w:jc w:val="right"/>
              <w:rPr>
                <w:sz w:val="24"/>
              </w:rPr>
            </w:pPr>
            <w:r>
              <w:rPr>
                <w:sz w:val="24"/>
              </w:rPr>
              <w:t>14,00</w:t>
            </w:r>
          </w:p>
        </w:tc>
        <w:tc>
          <w:tcPr>
            <w:tcW w:w="641" w:type="dxa"/>
          </w:tcPr>
          <w:p w:rsidR="00A60EE3" w:rsidRDefault="00A60EE3" w:rsidP="00F55C9B">
            <w:pPr>
              <w:pStyle w:val="TableParagraph"/>
              <w:rPr>
                <w:sz w:val="24"/>
              </w:rPr>
            </w:pPr>
          </w:p>
        </w:tc>
        <w:tc>
          <w:tcPr>
            <w:tcW w:w="799" w:type="dxa"/>
          </w:tcPr>
          <w:p w:rsidR="00A60EE3" w:rsidRDefault="00A60EE3" w:rsidP="00F55C9B">
            <w:pPr>
              <w:pStyle w:val="TableParagraph"/>
              <w:spacing w:line="270" w:lineRule="exact"/>
              <w:ind w:left="85" w:right="77"/>
              <w:jc w:val="center"/>
              <w:rPr>
                <w:sz w:val="24"/>
              </w:rPr>
            </w:pPr>
            <w:r>
              <w:rPr>
                <w:sz w:val="24"/>
              </w:rPr>
              <w:t>1,00</w:t>
            </w:r>
          </w:p>
        </w:tc>
        <w:tc>
          <w:tcPr>
            <w:tcW w:w="1303" w:type="dxa"/>
            <w:shd w:val="clear" w:color="auto" w:fill="D9D9D9"/>
          </w:tcPr>
          <w:p w:rsidR="00A60EE3" w:rsidRDefault="00A60EE3" w:rsidP="00F55C9B">
            <w:pPr>
              <w:pStyle w:val="TableParagraph"/>
              <w:spacing w:line="270" w:lineRule="exact"/>
              <w:ind w:left="86" w:right="78"/>
              <w:jc w:val="center"/>
              <w:rPr>
                <w:sz w:val="24"/>
              </w:rPr>
            </w:pPr>
            <w:r>
              <w:rPr>
                <w:sz w:val="24"/>
              </w:rPr>
              <w:t>16,00</w:t>
            </w:r>
          </w:p>
        </w:tc>
      </w:tr>
      <w:tr w:rsidR="00A60EE3" w:rsidTr="00F55C9B">
        <w:trPr>
          <w:trHeight w:val="319"/>
        </w:trPr>
        <w:tc>
          <w:tcPr>
            <w:tcW w:w="2677" w:type="dxa"/>
          </w:tcPr>
          <w:p w:rsidR="00A60EE3" w:rsidRDefault="00A60EE3" w:rsidP="00F55C9B">
            <w:pPr>
              <w:pStyle w:val="TableParagraph"/>
              <w:spacing w:line="273" w:lineRule="exact"/>
              <w:ind w:left="107"/>
              <w:rPr>
                <w:sz w:val="24"/>
              </w:rPr>
            </w:pPr>
            <w:r>
              <w:rPr>
                <w:sz w:val="24"/>
              </w:rPr>
              <w:t>Секретар</w:t>
            </w:r>
          </w:p>
        </w:tc>
        <w:tc>
          <w:tcPr>
            <w:tcW w:w="75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1" w:type="dxa"/>
          </w:tcPr>
          <w:p w:rsidR="00A60EE3" w:rsidRDefault="00A60EE3" w:rsidP="00F55C9B">
            <w:pPr>
              <w:pStyle w:val="TableParagraph"/>
              <w:rPr>
                <w:sz w:val="24"/>
              </w:rPr>
            </w:pPr>
          </w:p>
        </w:tc>
        <w:tc>
          <w:tcPr>
            <w:tcW w:w="641" w:type="dxa"/>
          </w:tcPr>
          <w:p w:rsidR="00A60EE3" w:rsidRDefault="00A60EE3" w:rsidP="00F55C9B">
            <w:pPr>
              <w:pStyle w:val="TableParagraph"/>
              <w:rPr>
                <w:sz w:val="24"/>
              </w:rPr>
            </w:pPr>
          </w:p>
        </w:tc>
        <w:tc>
          <w:tcPr>
            <w:tcW w:w="757" w:type="dxa"/>
          </w:tcPr>
          <w:p w:rsidR="00A60EE3" w:rsidRDefault="00A60EE3" w:rsidP="00F55C9B">
            <w:pPr>
              <w:pStyle w:val="TableParagraph"/>
              <w:spacing w:line="273" w:lineRule="exact"/>
              <w:ind w:right="97"/>
              <w:jc w:val="right"/>
              <w:rPr>
                <w:sz w:val="24"/>
              </w:rPr>
            </w:pPr>
            <w:r>
              <w:rPr>
                <w:sz w:val="24"/>
              </w:rPr>
              <w:t>1,00</w:t>
            </w:r>
          </w:p>
        </w:tc>
        <w:tc>
          <w:tcPr>
            <w:tcW w:w="641" w:type="dxa"/>
          </w:tcPr>
          <w:p w:rsidR="00A60EE3" w:rsidRDefault="00A60EE3" w:rsidP="00F55C9B">
            <w:pPr>
              <w:pStyle w:val="TableParagraph"/>
              <w:rPr>
                <w:sz w:val="24"/>
              </w:rPr>
            </w:pPr>
          </w:p>
        </w:tc>
        <w:tc>
          <w:tcPr>
            <w:tcW w:w="799" w:type="dxa"/>
          </w:tcPr>
          <w:p w:rsidR="00A60EE3" w:rsidRDefault="00A60EE3" w:rsidP="00F55C9B">
            <w:pPr>
              <w:pStyle w:val="TableParagraph"/>
              <w:rPr>
                <w:sz w:val="24"/>
              </w:rPr>
            </w:pPr>
          </w:p>
        </w:tc>
        <w:tc>
          <w:tcPr>
            <w:tcW w:w="1303" w:type="dxa"/>
            <w:shd w:val="clear" w:color="auto" w:fill="D9D9D9"/>
          </w:tcPr>
          <w:p w:rsidR="00A60EE3" w:rsidRDefault="00A60EE3" w:rsidP="00F55C9B">
            <w:pPr>
              <w:pStyle w:val="TableParagraph"/>
              <w:spacing w:line="273" w:lineRule="exact"/>
              <w:ind w:left="86" w:right="78"/>
              <w:jc w:val="center"/>
              <w:rPr>
                <w:sz w:val="24"/>
              </w:rPr>
            </w:pPr>
            <w:r>
              <w:rPr>
                <w:sz w:val="24"/>
              </w:rPr>
              <w:t>1,00</w:t>
            </w:r>
          </w:p>
        </w:tc>
      </w:tr>
      <w:tr w:rsidR="00A60EE3" w:rsidTr="00F55C9B">
        <w:trPr>
          <w:trHeight w:val="316"/>
        </w:trPr>
        <w:tc>
          <w:tcPr>
            <w:tcW w:w="2677" w:type="dxa"/>
          </w:tcPr>
          <w:p w:rsidR="00A60EE3" w:rsidRDefault="00A60EE3" w:rsidP="00F55C9B">
            <w:pPr>
              <w:pStyle w:val="TableParagraph"/>
              <w:spacing w:line="270" w:lineRule="exact"/>
              <w:ind w:left="107"/>
              <w:rPr>
                <w:sz w:val="24"/>
              </w:rPr>
            </w:pPr>
            <w:r>
              <w:rPr>
                <w:sz w:val="24"/>
              </w:rPr>
              <w:t>Финанс.рачун радн.</w:t>
            </w:r>
          </w:p>
        </w:tc>
        <w:tc>
          <w:tcPr>
            <w:tcW w:w="75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6" w:type="dxa"/>
          </w:tcPr>
          <w:p w:rsidR="00A60EE3" w:rsidRDefault="00A60EE3" w:rsidP="00F55C9B">
            <w:pPr>
              <w:pStyle w:val="TableParagraph"/>
              <w:spacing w:line="270" w:lineRule="exact"/>
              <w:ind w:left="87" w:right="79"/>
              <w:jc w:val="center"/>
              <w:rPr>
                <w:sz w:val="24"/>
              </w:rPr>
            </w:pPr>
            <w:r>
              <w:rPr>
                <w:sz w:val="24"/>
              </w:rPr>
              <w:t>1,00</w:t>
            </w:r>
          </w:p>
        </w:tc>
        <w:tc>
          <w:tcPr>
            <w:tcW w:w="631" w:type="dxa"/>
          </w:tcPr>
          <w:p w:rsidR="00A60EE3" w:rsidRDefault="00A60EE3" w:rsidP="00F55C9B">
            <w:pPr>
              <w:pStyle w:val="TableParagraph"/>
              <w:rPr>
                <w:sz w:val="24"/>
              </w:rPr>
            </w:pPr>
          </w:p>
        </w:tc>
        <w:tc>
          <w:tcPr>
            <w:tcW w:w="641" w:type="dxa"/>
          </w:tcPr>
          <w:p w:rsidR="00A60EE3" w:rsidRDefault="00A60EE3" w:rsidP="00F55C9B">
            <w:pPr>
              <w:pStyle w:val="TableParagraph"/>
              <w:spacing w:line="270" w:lineRule="exact"/>
              <w:ind w:left="85" w:right="81"/>
              <w:jc w:val="center"/>
              <w:rPr>
                <w:sz w:val="24"/>
              </w:rPr>
            </w:pPr>
            <w:r>
              <w:rPr>
                <w:sz w:val="24"/>
              </w:rPr>
              <w:t>1,00</w:t>
            </w:r>
          </w:p>
        </w:tc>
        <w:tc>
          <w:tcPr>
            <w:tcW w:w="757" w:type="dxa"/>
          </w:tcPr>
          <w:p w:rsidR="00A60EE3" w:rsidRDefault="00A60EE3" w:rsidP="00F55C9B">
            <w:pPr>
              <w:pStyle w:val="TableParagraph"/>
              <w:rPr>
                <w:sz w:val="24"/>
              </w:rPr>
            </w:pPr>
          </w:p>
        </w:tc>
        <w:tc>
          <w:tcPr>
            <w:tcW w:w="641" w:type="dxa"/>
          </w:tcPr>
          <w:p w:rsidR="00A60EE3" w:rsidRDefault="00A60EE3" w:rsidP="00F55C9B">
            <w:pPr>
              <w:pStyle w:val="TableParagraph"/>
              <w:rPr>
                <w:sz w:val="24"/>
              </w:rPr>
            </w:pPr>
          </w:p>
        </w:tc>
        <w:tc>
          <w:tcPr>
            <w:tcW w:w="799" w:type="dxa"/>
          </w:tcPr>
          <w:p w:rsidR="00A60EE3" w:rsidRDefault="00A60EE3" w:rsidP="00F55C9B">
            <w:pPr>
              <w:pStyle w:val="TableParagraph"/>
              <w:rPr>
                <w:sz w:val="24"/>
              </w:rPr>
            </w:pPr>
          </w:p>
        </w:tc>
        <w:tc>
          <w:tcPr>
            <w:tcW w:w="1303" w:type="dxa"/>
            <w:shd w:val="clear" w:color="auto" w:fill="D9D9D9"/>
          </w:tcPr>
          <w:p w:rsidR="00A60EE3" w:rsidRDefault="00A60EE3" w:rsidP="00F55C9B">
            <w:pPr>
              <w:pStyle w:val="TableParagraph"/>
              <w:spacing w:line="270" w:lineRule="exact"/>
              <w:ind w:left="86" w:right="78"/>
              <w:jc w:val="center"/>
              <w:rPr>
                <w:sz w:val="24"/>
              </w:rPr>
            </w:pPr>
            <w:r>
              <w:rPr>
                <w:sz w:val="24"/>
              </w:rPr>
              <w:t>2,00</w:t>
            </w:r>
          </w:p>
        </w:tc>
      </w:tr>
      <w:tr w:rsidR="00A60EE3" w:rsidTr="00F55C9B">
        <w:trPr>
          <w:trHeight w:val="318"/>
        </w:trPr>
        <w:tc>
          <w:tcPr>
            <w:tcW w:w="2677" w:type="dxa"/>
          </w:tcPr>
          <w:p w:rsidR="00A60EE3" w:rsidRDefault="00A60EE3" w:rsidP="00F55C9B">
            <w:pPr>
              <w:pStyle w:val="TableParagraph"/>
              <w:spacing w:line="270" w:lineRule="exact"/>
              <w:ind w:left="107"/>
              <w:rPr>
                <w:sz w:val="24"/>
              </w:rPr>
            </w:pPr>
            <w:r>
              <w:rPr>
                <w:sz w:val="24"/>
              </w:rPr>
              <w:t>Домар-ложач</w:t>
            </w:r>
          </w:p>
        </w:tc>
        <w:tc>
          <w:tcPr>
            <w:tcW w:w="756" w:type="dxa"/>
          </w:tcPr>
          <w:p w:rsidR="00A60EE3" w:rsidRDefault="00A60EE3" w:rsidP="00F55C9B">
            <w:pPr>
              <w:pStyle w:val="TableParagraph"/>
              <w:rPr>
                <w:sz w:val="24"/>
              </w:rPr>
            </w:pPr>
          </w:p>
        </w:tc>
        <w:tc>
          <w:tcPr>
            <w:tcW w:w="636" w:type="dxa"/>
          </w:tcPr>
          <w:p w:rsidR="00A60EE3" w:rsidRDefault="00A60EE3" w:rsidP="00F55C9B">
            <w:pPr>
              <w:pStyle w:val="TableParagraph"/>
              <w:spacing w:line="270" w:lineRule="exact"/>
              <w:ind w:left="87" w:right="79"/>
              <w:jc w:val="center"/>
              <w:rPr>
                <w:sz w:val="24"/>
              </w:rPr>
            </w:pPr>
            <w:r>
              <w:rPr>
                <w:sz w:val="24"/>
              </w:rPr>
              <w:t>1,00</w:t>
            </w:r>
          </w:p>
        </w:tc>
        <w:tc>
          <w:tcPr>
            <w:tcW w:w="636" w:type="dxa"/>
          </w:tcPr>
          <w:p w:rsidR="00A60EE3" w:rsidRDefault="00A60EE3" w:rsidP="00F55C9B">
            <w:pPr>
              <w:pStyle w:val="TableParagraph"/>
              <w:spacing w:line="270" w:lineRule="exact"/>
              <w:ind w:left="87" w:right="79"/>
              <w:jc w:val="center"/>
              <w:rPr>
                <w:sz w:val="24"/>
              </w:rPr>
            </w:pPr>
            <w:r>
              <w:rPr>
                <w:sz w:val="24"/>
              </w:rPr>
              <w:t>1,00</w:t>
            </w:r>
          </w:p>
        </w:tc>
        <w:tc>
          <w:tcPr>
            <w:tcW w:w="631" w:type="dxa"/>
          </w:tcPr>
          <w:p w:rsidR="00A60EE3" w:rsidRDefault="00A60EE3" w:rsidP="00F55C9B">
            <w:pPr>
              <w:pStyle w:val="TableParagraph"/>
              <w:rPr>
                <w:sz w:val="24"/>
              </w:rPr>
            </w:pPr>
          </w:p>
        </w:tc>
        <w:tc>
          <w:tcPr>
            <w:tcW w:w="641" w:type="dxa"/>
          </w:tcPr>
          <w:p w:rsidR="00A60EE3" w:rsidRDefault="00A60EE3" w:rsidP="00F55C9B">
            <w:pPr>
              <w:pStyle w:val="TableParagraph"/>
              <w:rPr>
                <w:sz w:val="24"/>
              </w:rPr>
            </w:pPr>
          </w:p>
        </w:tc>
        <w:tc>
          <w:tcPr>
            <w:tcW w:w="757" w:type="dxa"/>
          </w:tcPr>
          <w:p w:rsidR="00A60EE3" w:rsidRDefault="00A60EE3" w:rsidP="00F55C9B">
            <w:pPr>
              <w:pStyle w:val="TableParagraph"/>
              <w:rPr>
                <w:sz w:val="24"/>
              </w:rPr>
            </w:pPr>
          </w:p>
        </w:tc>
        <w:tc>
          <w:tcPr>
            <w:tcW w:w="641" w:type="dxa"/>
          </w:tcPr>
          <w:p w:rsidR="00A60EE3" w:rsidRDefault="00A60EE3" w:rsidP="00F55C9B">
            <w:pPr>
              <w:pStyle w:val="TableParagraph"/>
              <w:rPr>
                <w:sz w:val="24"/>
              </w:rPr>
            </w:pPr>
          </w:p>
        </w:tc>
        <w:tc>
          <w:tcPr>
            <w:tcW w:w="799" w:type="dxa"/>
          </w:tcPr>
          <w:p w:rsidR="00A60EE3" w:rsidRDefault="00A60EE3" w:rsidP="00F55C9B">
            <w:pPr>
              <w:pStyle w:val="TableParagraph"/>
              <w:rPr>
                <w:sz w:val="24"/>
              </w:rPr>
            </w:pPr>
          </w:p>
        </w:tc>
        <w:tc>
          <w:tcPr>
            <w:tcW w:w="1303" w:type="dxa"/>
            <w:shd w:val="clear" w:color="auto" w:fill="D9D9D9"/>
          </w:tcPr>
          <w:p w:rsidR="00A60EE3" w:rsidRDefault="00A60EE3" w:rsidP="00F55C9B">
            <w:pPr>
              <w:pStyle w:val="TableParagraph"/>
              <w:spacing w:line="270" w:lineRule="exact"/>
              <w:ind w:left="86" w:right="78"/>
              <w:jc w:val="center"/>
              <w:rPr>
                <w:sz w:val="24"/>
              </w:rPr>
            </w:pPr>
            <w:r>
              <w:rPr>
                <w:sz w:val="24"/>
              </w:rPr>
              <w:t>2,00</w:t>
            </w:r>
          </w:p>
        </w:tc>
      </w:tr>
      <w:tr w:rsidR="00A60EE3" w:rsidTr="00F55C9B">
        <w:trPr>
          <w:trHeight w:val="316"/>
        </w:trPr>
        <w:tc>
          <w:tcPr>
            <w:tcW w:w="2677" w:type="dxa"/>
          </w:tcPr>
          <w:p w:rsidR="00A60EE3" w:rsidRDefault="00A60EE3" w:rsidP="00F55C9B">
            <w:pPr>
              <w:pStyle w:val="TableParagraph"/>
              <w:spacing w:line="270" w:lineRule="exact"/>
              <w:ind w:left="107"/>
              <w:rPr>
                <w:sz w:val="24"/>
              </w:rPr>
            </w:pPr>
            <w:r>
              <w:rPr>
                <w:sz w:val="24"/>
              </w:rPr>
              <w:t>Помоћни радн.</w:t>
            </w:r>
          </w:p>
        </w:tc>
        <w:tc>
          <w:tcPr>
            <w:tcW w:w="756" w:type="dxa"/>
          </w:tcPr>
          <w:p w:rsidR="00A60EE3" w:rsidRDefault="00A60EE3" w:rsidP="00F55C9B">
            <w:pPr>
              <w:pStyle w:val="TableParagraph"/>
              <w:spacing w:line="270" w:lineRule="exact"/>
              <w:ind w:left="87" w:right="79"/>
              <w:jc w:val="center"/>
              <w:rPr>
                <w:sz w:val="24"/>
              </w:rPr>
            </w:pPr>
            <w:r>
              <w:rPr>
                <w:sz w:val="24"/>
              </w:rPr>
              <w:t>15,56</w:t>
            </w:r>
          </w:p>
        </w:tc>
        <w:tc>
          <w:tcPr>
            <w:tcW w:w="636" w:type="dxa"/>
          </w:tcPr>
          <w:p w:rsidR="00A60EE3" w:rsidRDefault="00A60EE3" w:rsidP="00F55C9B">
            <w:pPr>
              <w:pStyle w:val="TableParagraph"/>
              <w:rPr>
                <w:sz w:val="24"/>
              </w:rPr>
            </w:pPr>
          </w:p>
        </w:tc>
        <w:tc>
          <w:tcPr>
            <w:tcW w:w="636" w:type="dxa"/>
          </w:tcPr>
          <w:p w:rsidR="00A60EE3" w:rsidRDefault="00A60EE3" w:rsidP="00F55C9B">
            <w:pPr>
              <w:pStyle w:val="TableParagraph"/>
              <w:rPr>
                <w:sz w:val="24"/>
              </w:rPr>
            </w:pPr>
          </w:p>
        </w:tc>
        <w:tc>
          <w:tcPr>
            <w:tcW w:w="631" w:type="dxa"/>
          </w:tcPr>
          <w:p w:rsidR="00A60EE3" w:rsidRDefault="00A60EE3" w:rsidP="00F55C9B">
            <w:pPr>
              <w:pStyle w:val="TableParagraph"/>
              <w:rPr>
                <w:sz w:val="24"/>
              </w:rPr>
            </w:pPr>
          </w:p>
        </w:tc>
        <w:tc>
          <w:tcPr>
            <w:tcW w:w="641" w:type="dxa"/>
          </w:tcPr>
          <w:p w:rsidR="00A60EE3" w:rsidRDefault="00A60EE3" w:rsidP="00F55C9B">
            <w:pPr>
              <w:pStyle w:val="TableParagraph"/>
              <w:rPr>
                <w:sz w:val="24"/>
              </w:rPr>
            </w:pPr>
          </w:p>
        </w:tc>
        <w:tc>
          <w:tcPr>
            <w:tcW w:w="757" w:type="dxa"/>
          </w:tcPr>
          <w:p w:rsidR="00A60EE3" w:rsidRDefault="00A60EE3" w:rsidP="00F55C9B">
            <w:pPr>
              <w:pStyle w:val="TableParagraph"/>
              <w:rPr>
                <w:sz w:val="24"/>
              </w:rPr>
            </w:pPr>
          </w:p>
        </w:tc>
        <w:tc>
          <w:tcPr>
            <w:tcW w:w="641" w:type="dxa"/>
          </w:tcPr>
          <w:p w:rsidR="00A60EE3" w:rsidRDefault="00A60EE3" w:rsidP="00F55C9B">
            <w:pPr>
              <w:pStyle w:val="TableParagraph"/>
              <w:rPr>
                <w:sz w:val="24"/>
              </w:rPr>
            </w:pPr>
          </w:p>
        </w:tc>
        <w:tc>
          <w:tcPr>
            <w:tcW w:w="799" w:type="dxa"/>
          </w:tcPr>
          <w:p w:rsidR="00A60EE3" w:rsidRDefault="00A60EE3" w:rsidP="00F55C9B">
            <w:pPr>
              <w:pStyle w:val="TableParagraph"/>
              <w:rPr>
                <w:sz w:val="24"/>
              </w:rPr>
            </w:pPr>
          </w:p>
        </w:tc>
        <w:tc>
          <w:tcPr>
            <w:tcW w:w="1303" w:type="dxa"/>
            <w:shd w:val="clear" w:color="auto" w:fill="D9D9D9"/>
          </w:tcPr>
          <w:p w:rsidR="00A60EE3" w:rsidRDefault="00A60EE3" w:rsidP="00F55C9B">
            <w:pPr>
              <w:pStyle w:val="TableParagraph"/>
              <w:spacing w:line="270" w:lineRule="exact"/>
              <w:ind w:left="86" w:right="78"/>
              <w:jc w:val="center"/>
              <w:rPr>
                <w:sz w:val="24"/>
              </w:rPr>
            </w:pPr>
            <w:r>
              <w:rPr>
                <w:sz w:val="24"/>
              </w:rPr>
              <w:t>15,56</w:t>
            </w:r>
          </w:p>
        </w:tc>
      </w:tr>
      <w:tr w:rsidR="00A60EE3" w:rsidTr="00F55C9B">
        <w:trPr>
          <w:trHeight w:val="318"/>
        </w:trPr>
        <w:tc>
          <w:tcPr>
            <w:tcW w:w="2677" w:type="dxa"/>
          </w:tcPr>
          <w:p w:rsidR="00A60EE3" w:rsidRDefault="00A60EE3" w:rsidP="00F55C9B">
            <w:pPr>
              <w:pStyle w:val="TableParagraph"/>
              <w:spacing w:line="275" w:lineRule="exact"/>
              <w:ind w:left="107"/>
              <w:rPr>
                <w:b/>
                <w:sz w:val="24"/>
              </w:rPr>
            </w:pPr>
            <w:r>
              <w:rPr>
                <w:b/>
                <w:sz w:val="24"/>
              </w:rPr>
              <w:t>УКУПНО</w:t>
            </w:r>
          </w:p>
        </w:tc>
        <w:tc>
          <w:tcPr>
            <w:tcW w:w="756" w:type="dxa"/>
            <w:shd w:val="clear" w:color="auto" w:fill="D9D9D9"/>
          </w:tcPr>
          <w:p w:rsidR="00A60EE3" w:rsidRDefault="00A60EE3" w:rsidP="00F55C9B">
            <w:pPr>
              <w:pStyle w:val="TableParagraph"/>
              <w:spacing w:line="270" w:lineRule="exact"/>
              <w:ind w:left="87" w:right="79"/>
              <w:jc w:val="center"/>
              <w:rPr>
                <w:sz w:val="24"/>
              </w:rPr>
            </w:pPr>
            <w:r>
              <w:rPr>
                <w:sz w:val="24"/>
              </w:rPr>
              <w:t>15,56</w:t>
            </w:r>
          </w:p>
        </w:tc>
        <w:tc>
          <w:tcPr>
            <w:tcW w:w="636" w:type="dxa"/>
            <w:shd w:val="clear" w:color="auto" w:fill="D9D9D9"/>
          </w:tcPr>
          <w:p w:rsidR="00A60EE3" w:rsidRDefault="00A60EE3" w:rsidP="00F55C9B">
            <w:pPr>
              <w:pStyle w:val="TableParagraph"/>
              <w:spacing w:line="270" w:lineRule="exact"/>
              <w:ind w:left="87" w:right="79"/>
              <w:jc w:val="center"/>
              <w:rPr>
                <w:sz w:val="24"/>
              </w:rPr>
            </w:pPr>
            <w:r>
              <w:rPr>
                <w:sz w:val="24"/>
              </w:rPr>
              <w:t>1,00</w:t>
            </w:r>
          </w:p>
        </w:tc>
        <w:tc>
          <w:tcPr>
            <w:tcW w:w="636" w:type="dxa"/>
            <w:shd w:val="clear" w:color="auto" w:fill="D9D9D9"/>
          </w:tcPr>
          <w:p w:rsidR="00A60EE3" w:rsidRDefault="00A60EE3" w:rsidP="00F55C9B">
            <w:pPr>
              <w:pStyle w:val="TableParagraph"/>
              <w:spacing w:line="270" w:lineRule="exact"/>
              <w:ind w:left="87" w:right="79"/>
              <w:jc w:val="center"/>
              <w:rPr>
                <w:sz w:val="24"/>
              </w:rPr>
            </w:pPr>
            <w:r>
              <w:rPr>
                <w:sz w:val="24"/>
              </w:rPr>
              <w:t>2,00</w:t>
            </w:r>
          </w:p>
        </w:tc>
        <w:tc>
          <w:tcPr>
            <w:tcW w:w="631" w:type="dxa"/>
            <w:shd w:val="clear" w:color="auto" w:fill="D9D9D9"/>
          </w:tcPr>
          <w:p w:rsidR="00A60EE3" w:rsidRDefault="00A60EE3" w:rsidP="00F55C9B">
            <w:pPr>
              <w:pStyle w:val="TableParagraph"/>
              <w:spacing w:line="270" w:lineRule="exact"/>
              <w:ind w:left="254"/>
              <w:rPr>
                <w:sz w:val="24"/>
              </w:rPr>
            </w:pPr>
            <w:r>
              <w:rPr>
                <w:sz w:val="24"/>
              </w:rPr>
              <w:t>0</w:t>
            </w:r>
          </w:p>
        </w:tc>
        <w:tc>
          <w:tcPr>
            <w:tcW w:w="641" w:type="dxa"/>
            <w:shd w:val="clear" w:color="auto" w:fill="D9D9D9"/>
          </w:tcPr>
          <w:p w:rsidR="00A60EE3" w:rsidRDefault="00A60EE3" w:rsidP="00F55C9B">
            <w:pPr>
              <w:pStyle w:val="TableParagraph"/>
              <w:spacing w:line="270" w:lineRule="exact"/>
              <w:ind w:left="85" w:right="81"/>
              <w:jc w:val="center"/>
              <w:rPr>
                <w:sz w:val="24"/>
              </w:rPr>
            </w:pPr>
            <w:r>
              <w:rPr>
                <w:sz w:val="24"/>
              </w:rPr>
              <w:t>4,65</w:t>
            </w:r>
          </w:p>
        </w:tc>
        <w:tc>
          <w:tcPr>
            <w:tcW w:w="757" w:type="dxa"/>
            <w:shd w:val="clear" w:color="auto" w:fill="D9D9D9"/>
          </w:tcPr>
          <w:p w:rsidR="00A60EE3" w:rsidRDefault="00A60EE3" w:rsidP="00F55C9B">
            <w:pPr>
              <w:pStyle w:val="TableParagraph"/>
              <w:spacing w:line="270" w:lineRule="exact"/>
              <w:ind w:right="97"/>
              <w:jc w:val="right"/>
              <w:rPr>
                <w:sz w:val="24"/>
              </w:rPr>
            </w:pPr>
            <w:r>
              <w:rPr>
                <w:sz w:val="24"/>
              </w:rPr>
              <w:t>39,54</w:t>
            </w:r>
          </w:p>
        </w:tc>
        <w:tc>
          <w:tcPr>
            <w:tcW w:w="641" w:type="dxa"/>
            <w:shd w:val="clear" w:color="auto" w:fill="D9D9D9"/>
          </w:tcPr>
          <w:p w:rsidR="00A60EE3" w:rsidRDefault="00A60EE3" w:rsidP="00F55C9B">
            <w:pPr>
              <w:pStyle w:val="TableParagraph"/>
              <w:spacing w:line="270" w:lineRule="exact"/>
              <w:ind w:left="87" w:right="79"/>
              <w:jc w:val="center"/>
              <w:rPr>
                <w:sz w:val="24"/>
              </w:rPr>
            </w:pPr>
            <w:r>
              <w:rPr>
                <w:sz w:val="24"/>
              </w:rPr>
              <w:t>0,70</w:t>
            </w:r>
          </w:p>
        </w:tc>
        <w:tc>
          <w:tcPr>
            <w:tcW w:w="799" w:type="dxa"/>
            <w:shd w:val="clear" w:color="auto" w:fill="D9D9D9"/>
          </w:tcPr>
          <w:p w:rsidR="00A60EE3" w:rsidRDefault="00A60EE3" w:rsidP="00F55C9B">
            <w:pPr>
              <w:pStyle w:val="TableParagraph"/>
              <w:spacing w:line="270" w:lineRule="exact"/>
              <w:ind w:left="85" w:right="77"/>
              <w:jc w:val="center"/>
              <w:rPr>
                <w:sz w:val="24"/>
              </w:rPr>
            </w:pPr>
            <w:r>
              <w:rPr>
                <w:sz w:val="24"/>
              </w:rPr>
              <w:t>1,00</w:t>
            </w:r>
          </w:p>
        </w:tc>
        <w:tc>
          <w:tcPr>
            <w:tcW w:w="1303" w:type="dxa"/>
            <w:shd w:val="clear" w:color="auto" w:fill="D9D9D9"/>
          </w:tcPr>
          <w:p w:rsidR="00A60EE3" w:rsidRDefault="00A60EE3" w:rsidP="00F55C9B">
            <w:pPr>
              <w:pStyle w:val="TableParagraph"/>
              <w:spacing w:line="275" w:lineRule="exact"/>
              <w:ind w:left="86" w:right="78"/>
              <w:jc w:val="center"/>
              <w:rPr>
                <w:b/>
                <w:sz w:val="24"/>
              </w:rPr>
            </w:pPr>
            <w:r>
              <w:rPr>
                <w:b/>
                <w:sz w:val="24"/>
              </w:rPr>
              <w:t>64,45</w:t>
            </w:r>
          </w:p>
        </w:tc>
      </w:tr>
    </w:tbl>
    <w:p w:rsidR="00A60EE3" w:rsidRPr="00A60EE3" w:rsidRDefault="00A60EE3" w:rsidP="00A60EE3">
      <w:pPr>
        <w:pStyle w:val="BodyText"/>
        <w:spacing w:line="276" w:lineRule="auto"/>
        <w:jc w:val="both"/>
        <w:sectPr w:rsidR="00A60EE3" w:rsidRPr="00A60EE3" w:rsidSect="007339EA">
          <w:pgSz w:w="12240" w:h="15840"/>
          <w:pgMar w:top="1300" w:right="980" w:bottom="1680" w:left="1560" w:header="0" w:footer="1492" w:gutter="0"/>
          <w:cols w:space="720"/>
          <w:titlePg/>
          <w:docGrid w:linePitch="299"/>
        </w:sectPr>
      </w:pPr>
    </w:p>
    <w:p w:rsidR="004A0DC7" w:rsidRDefault="008E1A36" w:rsidP="003E6C86">
      <w:pPr>
        <w:pStyle w:val="Heading1"/>
        <w:numPr>
          <w:ilvl w:val="0"/>
          <w:numId w:val="27"/>
        </w:numPr>
      </w:pPr>
      <w:bookmarkStart w:id="19" w:name="_Toc111674804"/>
      <w:bookmarkStart w:id="20" w:name="_Toc111674875"/>
      <w:bookmarkStart w:id="21" w:name="_Toc111677055"/>
      <w:r>
        <w:lastRenderedPageBreak/>
        <w:t>ОРГАНИЗАЦИЈА И РЕАЛИЗАЦИЈА ОБРАЗОВНО-ВАСПИТНОГ РАДА ПО</w:t>
      </w:r>
      <w:bookmarkEnd w:id="19"/>
      <w:bookmarkEnd w:id="20"/>
      <w:bookmarkEnd w:id="21"/>
    </w:p>
    <w:p w:rsidR="004A0DC7" w:rsidRDefault="008E1A36" w:rsidP="003E6C86">
      <w:pPr>
        <w:pStyle w:val="Heading1"/>
      </w:pPr>
      <w:bookmarkStart w:id="22" w:name="_Toc111677056"/>
      <w:r>
        <w:t>ПОСЕБНОМ ПРОГРАМУ ЗА РАД У УСЛОВИМА ПАНДЕМИЈЕ ВИРУСА COVID- 19</w:t>
      </w:r>
      <w:bookmarkEnd w:id="22"/>
    </w:p>
    <w:p w:rsidR="004A0DC7" w:rsidRPr="004834AB" w:rsidRDefault="004A0DC7">
      <w:pPr>
        <w:pStyle w:val="BodyText"/>
        <w:spacing w:before="11"/>
        <w:rPr>
          <w:b/>
          <w:sz w:val="20"/>
        </w:rPr>
      </w:pPr>
    </w:p>
    <w:p w:rsidR="00A60EE3" w:rsidRPr="00A24D8E" w:rsidRDefault="00A60EE3" w:rsidP="00A60EE3">
      <w:pPr>
        <w:pStyle w:val="BodyText"/>
        <w:spacing w:line="276" w:lineRule="auto"/>
        <w:jc w:val="both"/>
      </w:pPr>
      <w:r>
        <w:tab/>
      </w:r>
      <w:r w:rsidRPr="00766A26">
        <w:t>На основу Стручног упутства за организацију образовно-васпитног рада у основној школи у школској 2021/22. години, Препорукама за почетак образовно-васпитног рада у школској 2021/2022. години</w:t>
      </w:r>
      <w:r>
        <w:t>, у складу са Законом о основам</w:t>
      </w:r>
      <w:r w:rsidRPr="00766A26">
        <w:t xml:space="preserve">а система образовања и васпитања („Службени гласник PC”, бр. 88/17, 27/18 - др. закон, 10/19 и 6/20, </w:t>
      </w:r>
      <w:r>
        <w:t>129/21), Законом о основном образ</w:t>
      </w:r>
      <w:r w:rsidRPr="00766A26">
        <w:t>овању и васпитатању („Службени гласних PC”, бр. 55/13, 101/17, 27/18 - др. закон и 10/19</w:t>
      </w:r>
      <w:r>
        <w:t>, 129/21</w:t>
      </w:r>
      <w:r w:rsidRPr="00766A26">
        <w:t xml:space="preserve">) и у складу са прописима којима се ypeђyje план и програм наставе и учења, односно наставни план и програм у основном образовању и васпитању, Правилником о посебном програму образовања и васпитања, кao и другим прописима којима се ближе ypeђyjy специфични аспекти рада основне школе, Педагошки колегијум и Тим за обезбеђивање квалитета и развоја установе припремио је Оперативни план организације и реализације наставе у школској 2021/2022. </w:t>
      </w:r>
      <w:r>
        <w:t>г</w:t>
      </w:r>
      <w:r w:rsidRPr="00766A26">
        <w:t>одини</w:t>
      </w:r>
      <w:r>
        <w:t>, према коме је извршена реализација, као и у складу са недељним препорукама Тима</w:t>
      </w:r>
      <w:r>
        <w:rPr>
          <w:i/>
          <w:noProof/>
        </w:rPr>
        <w:t xml:space="preserve"> </w:t>
      </w:r>
      <w:r w:rsidRPr="00A24D8E">
        <w:rPr>
          <w:noProof/>
        </w:rPr>
        <w:t>за праћење и координисање примене превентивних мера у раду школа која се односи на утврђени модел наставе за школе у одређеним јединицима локалне самоуправе</w:t>
      </w:r>
      <w:r>
        <w:rPr>
          <w:noProof/>
        </w:rPr>
        <w:t xml:space="preserve"> (у даљем тексту Тима...).</w:t>
      </w:r>
    </w:p>
    <w:p w:rsidR="00A60EE3" w:rsidRPr="00A22B20" w:rsidRDefault="00A60EE3" w:rsidP="00A60EE3">
      <w:pPr>
        <w:pStyle w:val="NoSpacing"/>
        <w:jc w:val="both"/>
        <w:rPr>
          <w:rFonts w:ascii="Times New Roman" w:hAnsi="Times New Roman"/>
          <w:b/>
        </w:rPr>
      </w:pPr>
    </w:p>
    <w:p w:rsidR="0050327C" w:rsidRPr="0050327C" w:rsidRDefault="004834AB" w:rsidP="003E6C86">
      <w:pPr>
        <w:pStyle w:val="Heading2"/>
      </w:pPr>
      <w:bookmarkStart w:id="23" w:name="_Toc111677057"/>
      <w:r>
        <w:t xml:space="preserve">3.1. </w:t>
      </w:r>
      <w:r w:rsidR="00A60EE3" w:rsidRPr="0050327C">
        <w:t>План наставе и учења у складу са посебним програмом</w:t>
      </w:r>
      <w:bookmarkEnd w:id="23"/>
    </w:p>
    <w:p w:rsidR="00A60EE3" w:rsidRPr="0050327C" w:rsidRDefault="0050327C" w:rsidP="0050327C">
      <w:pPr>
        <w:pStyle w:val="BodyText"/>
        <w:spacing w:line="276" w:lineRule="auto"/>
        <w:jc w:val="both"/>
      </w:pPr>
      <w:r>
        <w:tab/>
      </w:r>
      <w:r w:rsidR="00A60EE3" w:rsidRPr="0050327C">
        <w:t xml:space="preserve">На основу Плана реализације наставе у случају непосредне ратне опасности, ратног стања, ванредног стања или других ванредних ситуација и околности за основну школу наставници су израдили и ускладили оперативне планове на основу којих су реализовали наставу. </w:t>
      </w:r>
    </w:p>
    <w:p w:rsidR="00A60EE3" w:rsidRPr="004834AB" w:rsidRDefault="00A60EE3" w:rsidP="0050327C">
      <w:pPr>
        <w:pStyle w:val="BodyText"/>
        <w:spacing w:line="276" w:lineRule="auto"/>
        <w:jc w:val="both"/>
        <w:rPr>
          <w:sz w:val="22"/>
        </w:rPr>
      </w:pPr>
    </w:p>
    <w:p w:rsidR="0050327C" w:rsidRPr="0050327C" w:rsidRDefault="004834AB" w:rsidP="003E6C86">
      <w:pPr>
        <w:pStyle w:val="Heading2"/>
      </w:pPr>
      <w:bookmarkStart w:id="24" w:name="_Toc111677058"/>
      <w:r>
        <w:t xml:space="preserve">3.2. </w:t>
      </w:r>
      <w:r w:rsidR="00A60EE3" w:rsidRPr="0050327C">
        <w:t>Модел остваривања наставе</w:t>
      </w:r>
      <w:bookmarkEnd w:id="24"/>
    </w:p>
    <w:p w:rsidR="00A60EE3" w:rsidRPr="0050327C" w:rsidRDefault="0050327C" w:rsidP="0050327C">
      <w:pPr>
        <w:pStyle w:val="BodyText"/>
        <w:spacing w:line="276" w:lineRule="auto"/>
        <w:jc w:val="both"/>
      </w:pPr>
      <w:r>
        <w:rPr>
          <w:lang w:val="sr-Cyrl-CS"/>
        </w:rPr>
        <w:tab/>
      </w:r>
      <w:r w:rsidR="00A60EE3" w:rsidRPr="0050327C">
        <w:rPr>
          <w:lang w:val="sr-Cyrl-CS"/>
        </w:rPr>
        <w:t>Образовно-васпитни рад у  школи  поч</w:t>
      </w:r>
      <w:r w:rsidR="00A60EE3" w:rsidRPr="0050327C">
        <w:t>eo</w:t>
      </w:r>
      <w:r w:rsidR="00A60EE3" w:rsidRPr="0050327C">
        <w:rPr>
          <w:lang w:val="sr-Cyrl-CS"/>
        </w:rPr>
        <w:t xml:space="preserve"> кроз непосредни рад- I </w:t>
      </w:r>
      <w:r>
        <w:t>модел</w:t>
      </w:r>
      <w:r w:rsidR="00A60EE3" w:rsidRPr="0050327C">
        <w:t xml:space="preserve">, који је углавном био заступљен у оба циклуса, осим у случајевима: Од 13.септембра до 30. септембра 2021. године,  ученици седмих и осмих разреда радили по моделу II – непосредан рад у школи и настава на даљину (по одлуци </w:t>
      </w:r>
      <w:r w:rsidR="00A60EE3" w:rsidRPr="0050327C">
        <w:rPr>
          <w:i/>
          <w:noProof/>
        </w:rPr>
        <w:t>Тима...</w:t>
      </w:r>
      <w:r w:rsidR="00A60EE3" w:rsidRPr="0050327C">
        <w:t>);</w:t>
      </w:r>
      <w:r w:rsidR="00A60EE3" w:rsidRPr="0050327C">
        <w:rPr>
          <w:lang w:val="sr-Cyrl-CS"/>
        </w:rPr>
        <w:t xml:space="preserve"> Током првог полугодишта </w:t>
      </w:r>
      <w:r w:rsidR="00A60EE3" w:rsidRPr="0050327C">
        <w:t>директор школе је организовао рад према датим инструкцијама Тима</w:t>
      </w:r>
      <w:r w:rsidR="00A60EE3" w:rsidRPr="0050327C">
        <w:rPr>
          <w:lang w:val="sr-Cyrl-CS"/>
        </w:rPr>
        <w:t xml:space="preserve"> (септембар и октобар)  и настава се остваривала по другом комбинованом моделу у одељењима са </w:t>
      </w:r>
      <w:r w:rsidR="00A60EE3" w:rsidRPr="0050327C">
        <w:t>два или више случајева инфекције вирусом SARS-Cov-2. Од фебруара месеца (након сретењског распуста) настава се одвијала по првом моделу рада-непосредно у школи.</w:t>
      </w:r>
    </w:p>
    <w:p w:rsidR="00A60EE3" w:rsidRPr="004834AB" w:rsidRDefault="00A60EE3" w:rsidP="00A60EE3">
      <w:pPr>
        <w:pStyle w:val="ListParagraph"/>
        <w:ind w:left="0"/>
        <w:jc w:val="both"/>
        <w:rPr>
          <w:b w:val="0"/>
          <w:szCs w:val="24"/>
        </w:rPr>
      </w:pPr>
    </w:p>
    <w:p w:rsidR="00A60EE3" w:rsidRPr="00811A2B" w:rsidRDefault="004834AB" w:rsidP="003E6C86">
      <w:pPr>
        <w:pStyle w:val="Heading2"/>
      </w:pPr>
      <w:bookmarkStart w:id="25" w:name="_Toc111677059"/>
      <w:r>
        <w:t xml:space="preserve">3.3. </w:t>
      </w:r>
      <w:r w:rsidR="00A60EE3" w:rsidRPr="00811A2B">
        <w:t>Начин остваривања наставе на даљину- одабрана платформа за учење</w:t>
      </w:r>
      <w:bookmarkEnd w:id="25"/>
    </w:p>
    <w:p w:rsidR="00A60EE3" w:rsidRDefault="00811A2B" w:rsidP="0050327C">
      <w:pPr>
        <w:pStyle w:val="BodyText"/>
        <w:spacing w:line="276" w:lineRule="auto"/>
        <w:jc w:val="both"/>
      </w:pPr>
      <w:r>
        <w:tab/>
      </w:r>
      <w:r w:rsidR="00A60EE3">
        <w:t xml:space="preserve">Изабрана платформа која </w:t>
      </w:r>
      <w:r w:rsidR="00A60EE3" w:rsidRPr="00DC6AFF">
        <w:t>се кор</w:t>
      </w:r>
      <w:r w:rsidR="00A60EE3">
        <w:t>истила</w:t>
      </w:r>
      <w:r w:rsidR="00A60EE3" w:rsidRPr="00DC6AFF">
        <w:t xml:space="preserve"> као допунска подршка ученицима у учењу</w:t>
      </w:r>
      <w:r w:rsidR="00A60EE3">
        <w:t xml:space="preserve"> </w:t>
      </w:r>
      <w:r w:rsidR="00A60EE3" w:rsidRPr="00DC6AFF">
        <w:t xml:space="preserve"> је Гугл учионица</w:t>
      </w:r>
      <w:r>
        <w:t xml:space="preserve"> </w:t>
      </w:r>
      <w:r w:rsidR="00A60EE3">
        <w:t>(и гугл мит)</w:t>
      </w:r>
      <w:r w:rsidR="00A60EE3" w:rsidRPr="00DC6AFF">
        <w:t>.</w:t>
      </w:r>
      <w:r w:rsidR="00A60EE3" w:rsidRPr="00A22B20">
        <w:t xml:space="preserve"> </w:t>
      </w:r>
      <w:r w:rsidR="00A60EE3">
        <w:t>Настава на даљину остваривала се и са одељењима која су у једном периоду радила по моделу II. Онлајн настава се реализовала  и са ученицима код којих је било потврђ</w:t>
      </w:r>
      <w:r>
        <w:t>ено да су позитивни на ковид 19</w:t>
      </w:r>
      <w:r w:rsidR="00A60EE3">
        <w:t xml:space="preserve"> и са одељењима која су због 2 или више оболела ученика пратила наставу на даљину </w:t>
      </w:r>
      <w:r w:rsidR="00A60EE3" w:rsidRPr="00DC6AFF">
        <w:t xml:space="preserve">. </w:t>
      </w:r>
    </w:p>
    <w:p w:rsidR="00A60EE3" w:rsidRPr="00811A2B" w:rsidRDefault="004834AB" w:rsidP="003E6C86">
      <w:pPr>
        <w:pStyle w:val="Heading2"/>
      </w:pPr>
      <w:bookmarkStart w:id="26" w:name="_Toc111677060"/>
      <w:r>
        <w:lastRenderedPageBreak/>
        <w:t xml:space="preserve">3.4. </w:t>
      </w:r>
      <w:r w:rsidR="00A60EE3" w:rsidRPr="00811A2B">
        <w:t>Распоред часова по данима и разредима</w:t>
      </w:r>
      <w:bookmarkEnd w:id="26"/>
    </w:p>
    <w:p w:rsidR="00A60EE3" w:rsidRDefault="00811A2B" w:rsidP="0050327C">
      <w:pPr>
        <w:pStyle w:val="BodyText"/>
        <w:spacing w:line="276" w:lineRule="auto"/>
        <w:jc w:val="both"/>
      </w:pPr>
      <w:r>
        <w:tab/>
      </w:r>
      <w:r w:rsidR="00A60EE3">
        <w:t xml:space="preserve">Увид у распоред часова </w:t>
      </w:r>
      <w:r w:rsidR="00A60EE3" w:rsidRPr="00803223">
        <w:t xml:space="preserve"> преко линка: </w:t>
      </w:r>
      <w:hyperlink r:id="rId12" w:history="1">
        <w:r w:rsidR="00A60EE3" w:rsidRPr="00803223">
          <w:rPr>
            <w:rStyle w:val="Hyperlink"/>
          </w:rPr>
          <w:t>https://www.mglisicva.edu.rs/uchenici/rasored-chasova-mladji-razredi/</w:t>
        </w:r>
      </w:hyperlink>
      <w:r w:rsidR="00A60EE3" w:rsidRPr="00803223">
        <w:t xml:space="preserve">; </w:t>
      </w:r>
      <w:hyperlink r:id="rId13" w:history="1">
        <w:r w:rsidR="00A60EE3" w:rsidRPr="00803223">
          <w:rPr>
            <w:rStyle w:val="Hyperlink"/>
          </w:rPr>
          <w:t>https://www.mglisicva.edu.rs/uchenici/stariji-razredi/</w:t>
        </w:r>
      </w:hyperlink>
      <w:r w:rsidR="00A60EE3" w:rsidRPr="00803223">
        <w:t xml:space="preserve">. </w:t>
      </w:r>
    </w:p>
    <w:p w:rsidR="00A60EE3" w:rsidRDefault="00A60EE3" w:rsidP="0050327C">
      <w:pPr>
        <w:pStyle w:val="BodyText"/>
        <w:spacing w:line="276" w:lineRule="auto"/>
        <w:jc w:val="both"/>
      </w:pPr>
      <w:r>
        <w:t>Часови трајали</w:t>
      </w:r>
      <w:r w:rsidRPr="00803223">
        <w:t xml:space="preserve"> 45 минута</w:t>
      </w:r>
      <w:r>
        <w:t xml:space="preserve"> и по моделу I и по моделу II</w:t>
      </w:r>
      <w:r w:rsidRPr="00803223">
        <w:t>.</w:t>
      </w:r>
      <w:r>
        <w:t xml:space="preserve"> </w:t>
      </w:r>
    </w:p>
    <w:p w:rsidR="00811A2B" w:rsidRPr="00EE69F0" w:rsidRDefault="00811A2B" w:rsidP="0050327C">
      <w:pPr>
        <w:pStyle w:val="BodyText"/>
        <w:spacing w:line="276" w:lineRule="auto"/>
        <w:jc w:val="both"/>
      </w:pPr>
    </w:p>
    <w:p w:rsidR="00A60EE3" w:rsidRPr="00811A2B" w:rsidRDefault="004834AB" w:rsidP="003E6C86">
      <w:pPr>
        <w:pStyle w:val="Heading2"/>
      </w:pPr>
      <w:bookmarkStart w:id="27" w:name="_Toc111677061"/>
      <w:r>
        <w:t xml:space="preserve">3.5. </w:t>
      </w:r>
      <w:r w:rsidR="00A60EE3" w:rsidRPr="00811A2B">
        <w:t>Додатна настава и ваннаставне активности</w:t>
      </w:r>
      <w:bookmarkEnd w:id="27"/>
    </w:p>
    <w:p w:rsidR="00A60EE3" w:rsidRPr="00B13581" w:rsidRDefault="00811A2B" w:rsidP="0050327C">
      <w:pPr>
        <w:pStyle w:val="BodyText"/>
        <w:spacing w:line="276" w:lineRule="auto"/>
        <w:jc w:val="both"/>
      </w:pPr>
      <w:r>
        <w:tab/>
      </w:r>
      <w:r w:rsidR="00A60EE3" w:rsidRPr="00B13581">
        <w:t>Све наставне и ваннаставне активности предвиђене Годи</w:t>
      </w:r>
      <w:r w:rsidR="00A60EE3">
        <w:t>шњим планом рада школе реалозоване непосредно</w:t>
      </w:r>
      <w:r w:rsidR="00A60EE3" w:rsidRPr="00B13581">
        <w:t xml:space="preserve"> у школи, у складу са I моделом наставе. </w:t>
      </w:r>
    </w:p>
    <w:p w:rsidR="00A60EE3" w:rsidRDefault="00A60EE3" w:rsidP="0050327C">
      <w:pPr>
        <w:pStyle w:val="BodyText"/>
        <w:spacing w:line="276" w:lineRule="auto"/>
        <w:jc w:val="both"/>
      </w:pPr>
    </w:p>
    <w:p w:rsidR="00A60EE3" w:rsidRPr="00811A2B" w:rsidRDefault="004834AB" w:rsidP="003E6C86">
      <w:pPr>
        <w:pStyle w:val="Heading2"/>
      </w:pPr>
      <w:bookmarkStart w:id="28" w:name="_Toc111677062"/>
      <w:r>
        <w:t xml:space="preserve">3.6. </w:t>
      </w:r>
      <w:r w:rsidR="00A60EE3" w:rsidRPr="00811A2B">
        <w:t>Начин праћења и вредновања постигнућа ученика</w:t>
      </w:r>
      <w:bookmarkEnd w:id="28"/>
    </w:p>
    <w:p w:rsidR="00A60EE3" w:rsidRPr="009331DB" w:rsidRDefault="00811A2B" w:rsidP="0050327C">
      <w:pPr>
        <w:pStyle w:val="BodyText"/>
        <w:spacing w:line="276" w:lineRule="auto"/>
        <w:jc w:val="both"/>
      </w:pPr>
      <w:r>
        <w:tab/>
      </w:r>
      <w:r w:rsidR="00A60EE3" w:rsidRPr="009331DB">
        <w:t xml:space="preserve">Формативно оцењивање – редовно посматрање и проверавање постигнућа, мотивисаности, степена разумевања и владања ученика у току процеса наставе: давање повратне информације и препоруке за даље напредовање (евиденција у педагошкој документацији); </w:t>
      </w:r>
    </w:p>
    <w:p w:rsidR="00A60EE3" w:rsidRPr="009331DB" w:rsidRDefault="00811A2B" w:rsidP="0050327C">
      <w:pPr>
        <w:pStyle w:val="BodyText"/>
        <w:spacing w:line="276" w:lineRule="auto"/>
        <w:jc w:val="both"/>
      </w:pPr>
      <w:r>
        <w:tab/>
      </w:r>
      <w:r w:rsidR="00A60EE3" w:rsidRPr="009331DB">
        <w:t xml:space="preserve">У случајевима када </w:t>
      </w:r>
      <w:r w:rsidR="00A60EE3">
        <w:t xml:space="preserve">је </w:t>
      </w:r>
      <w:r w:rsidR="00A60EE3" w:rsidRPr="009331DB">
        <w:t>неко од ученика, или цело одељење прати</w:t>
      </w:r>
      <w:r w:rsidR="00A60EE3">
        <w:t>ло</w:t>
      </w:r>
      <w:r w:rsidR="00A60EE3" w:rsidRPr="009331DB">
        <w:t xml:space="preserve"> наставу на даљину</w:t>
      </w:r>
      <w:r w:rsidR="00A60EE3">
        <w:t xml:space="preserve">, као и рад ученика по II моделу, </w:t>
      </w:r>
      <w:r w:rsidR="00A60EE3" w:rsidRPr="009331DB">
        <w:t xml:space="preserve"> редовно се прати</w:t>
      </w:r>
      <w:r w:rsidR="00A60EE3">
        <w:t xml:space="preserve">ло </w:t>
      </w:r>
      <w:r w:rsidR="00A60EE3" w:rsidRPr="009331DB">
        <w:t xml:space="preserve"> ангажовање ученика у Гугл учионици, израда индивидуалних и групних домаћих задатака и других продуката рада ученика.</w:t>
      </w:r>
    </w:p>
    <w:p w:rsidR="00A60EE3" w:rsidRDefault="00811A2B" w:rsidP="0050327C">
      <w:pPr>
        <w:pStyle w:val="BodyText"/>
        <w:spacing w:line="276" w:lineRule="auto"/>
        <w:jc w:val="both"/>
      </w:pPr>
      <w:r>
        <w:tab/>
      </w:r>
      <w:r w:rsidR="00A60EE3" w:rsidRPr="009331DB">
        <w:t>Сумативно оцењивање – након завршене наставне области кроз усмено и писмено испитивање и тестирање у школи.</w:t>
      </w:r>
    </w:p>
    <w:p w:rsidR="00A60EE3" w:rsidRPr="000821DD" w:rsidRDefault="00811A2B" w:rsidP="0050327C">
      <w:pPr>
        <w:pStyle w:val="BodyText"/>
        <w:spacing w:line="276" w:lineRule="auto"/>
        <w:jc w:val="both"/>
      </w:pPr>
      <w:r>
        <w:tab/>
      </w:r>
      <w:r w:rsidR="00A60EE3" w:rsidRPr="009331DB">
        <w:t>Додатни начини пружања подршке ученицима у складу са специфичним потребама и у односу на породични контекст:</w:t>
      </w:r>
      <w:r w:rsidR="00A60EE3">
        <w:t xml:space="preserve"> </w:t>
      </w:r>
      <w:r w:rsidR="00A60EE3" w:rsidRPr="009331DB">
        <w:t>Прилагођавање наставе и припрема посебних наставних материјала за ученике који похађају наставу према индивидуалном образовном плану</w:t>
      </w:r>
      <w:r w:rsidR="00A60EE3">
        <w:t xml:space="preserve">; </w:t>
      </w:r>
      <w:r w:rsidR="00A60EE3" w:rsidRPr="009331DB">
        <w:t>Посебан облик рада ученика на дужем кућном лечењу (1 ученик) – у договору са родитељима организација часова онлајн и испитивање постигнућа у кућним условима</w:t>
      </w:r>
      <w:r w:rsidR="00A60EE3">
        <w:t>.</w:t>
      </w:r>
    </w:p>
    <w:p w:rsidR="00A60EE3" w:rsidRDefault="00A60EE3" w:rsidP="0050327C">
      <w:pPr>
        <w:pStyle w:val="BodyText"/>
        <w:spacing w:line="276" w:lineRule="auto"/>
        <w:jc w:val="both"/>
      </w:pPr>
    </w:p>
    <w:p w:rsidR="00A60EE3" w:rsidRPr="00811A2B" w:rsidRDefault="004834AB" w:rsidP="003E6C86">
      <w:pPr>
        <w:pStyle w:val="Heading2"/>
      </w:pPr>
      <w:bookmarkStart w:id="29" w:name="_Toc111677063"/>
      <w:r>
        <w:t xml:space="preserve">3.7. </w:t>
      </w:r>
      <w:r w:rsidR="00A60EE3" w:rsidRPr="00811A2B">
        <w:t>Начин праћења остваривања плана активности по посебном програму за рад у условима пандемије вируса covid-19</w:t>
      </w:r>
      <w:bookmarkEnd w:id="29"/>
    </w:p>
    <w:p w:rsidR="00A60EE3" w:rsidRPr="00FD3D01" w:rsidRDefault="00811A2B" w:rsidP="0050327C">
      <w:pPr>
        <w:pStyle w:val="BodyText"/>
        <w:spacing w:line="276" w:lineRule="auto"/>
        <w:jc w:val="both"/>
      </w:pPr>
      <w:r>
        <w:tab/>
      </w:r>
      <w:r w:rsidR="00A60EE3">
        <w:t>Праћење вршио</w:t>
      </w:r>
      <w:r w:rsidR="00A60EE3" w:rsidRPr="00FD3D01">
        <w:t xml:space="preserve"> директор школе, стручни сарадници и Тим за обезбеђивање квалитета и развој установе: </w:t>
      </w:r>
    </w:p>
    <w:p w:rsidR="00A60EE3" w:rsidRPr="00FD3D01" w:rsidRDefault="00A60EE3" w:rsidP="0050327C">
      <w:pPr>
        <w:pStyle w:val="BodyText"/>
        <w:spacing w:line="276" w:lineRule="auto"/>
        <w:jc w:val="both"/>
      </w:pPr>
      <w:r w:rsidRPr="00FD3D01">
        <w:t>-Редовно евидентирање о епидемиолошкој ситуацији ученика и запослених</w:t>
      </w:r>
    </w:p>
    <w:p w:rsidR="00A60EE3" w:rsidRPr="00FD3D01" w:rsidRDefault="00A60EE3" w:rsidP="0050327C">
      <w:pPr>
        <w:pStyle w:val="BodyText"/>
        <w:spacing w:line="276" w:lineRule="auto"/>
        <w:jc w:val="both"/>
      </w:pPr>
      <w:r w:rsidRPr="00FD3D01">
        <w:t>-Увид у извештаје одељењских старешина о редовности похађања наставе у школи и ангажовања ученика у раду на даљину (рад у Гугл учионици и праћење наставе путем телевизије)</w:t>
      </w:r>
    </w:p>
    <w:p w:rsidR="00A60EE3" w:rsidRPr="00C359CA" w:rsidRDefault="00A60EE3" w:rsidP="0050327C">
      <w:pPr>
        <w:pStyle w:val="BodyText"/>
        <w:spacing w:line="276" w:lineRule="auto"/>
        <w:jc w:val="both"/>
      </w:pPr>
      <w:r w:rsidRPr="00FD3D01">
        <w:t>-Увид у оперативне планове наставника (електронска форма) по Посебном програму образовања и васпитања</w:t>
      </w:r>
    </w:p>
    <w:p w:rsidR="00A60EE3" w:rsidRDefault="00A60EE3" w:rsidP="0050327C">
      <w:pPr>
        <w:pStyle w:val="BodyText"/>
        <w:spacing w:line="276" w:lineRule="auto"/>
        <w:jc w:val="both"/>
      </w:pPr>
      <w:r w:rsidRPr="00FD3D01">
        <w:t>-Посматрање и уочавање евентуалних тешкоћа у реализацији предвиђених активности и проналажење решења за превазилаж</w:t>
      </w:r>
      <w:r>
        <w:t xml:space="preserve">ење истих </w:t>
      </w:r>
    </w:p>
    <w:p w:rsidR="004A0DC7" w:rsidRDefault="004A0DC7">
      <w:pPr>
        <w:pStyle w:val="BodyText"/>
        <w:rPr>
          <w:sz w:val="26"/>
        </w:rPr>
      </w:pPr>
    </w:p>
    <w:p w:rsidR="004834AB" w:rsidRDefault="004834AB">
      <w:pPr>
        <w:pStyle w:val="BodyText"/>
        <w:rPr>
          <w:sz w:val="26"/>
        </w:rPr>
      </w:pPr>
    </w:p>
    <w:p w:rsidR="003E6C86" w:rsidRPr="003E6C86" w:rsidRDefault="003E6C86">
      <w:pPr>
        <w:pStyle w:val="BodyText"/>
        <w:rPr>
          <w:sz w:val="26"/>
        </w:rPr>
      </w:pPr>
    </w:p>
    <w:p w:rsidR="004A0DC7" w:rsidRDefault="008E1A36" w:rsidP="00537B15">
      <w:pPr>
        <w:pStyle w:val="Heading1"/>
        <w:numPr>
          <w:ilvl w:val="0"/>
          <w:numId w:val="27"/>
        </w:numPr>
        <w:spacing w:before="199"/>
        <w:jc w:val="both"/>
      </w:pPr>
      <w:bookmarkStart w:id="30" w:name="_Toc111674805"/>
      <w:bookmarkStart w:id="31" w:name="_Toc111674876"/>
      <w:bookmarkStart w:id="32" w:name="_Toc111677064"/>
      <w:r>
        <w:lastRenderedPageBreak/>
        <w:t>ОСТВАРЕЊЕ КАЛЕНДАРА ЗНАЧАЈНИХ АКТИВНОСТИ</w:t>
      </w:r>
      <w:bookmarkEnd w:id="30"/>
      <w:bookmarkEnd w:id="31"/>
      <w:bookmarkEnd w:id="32"/>
    </w:p>
    <w:p w:rsidR="004A0DC7" w:rsidRDefault="004A0DC7">
      <w:pPr>
        <w:pStyle w:val="BodyText"/>
        <w:rPr>
          <w:b/>
          <w:sz w:val="26"/>
        </w:rPr>
      </w:pPr>
    </w:p>
    <w:p w:rsidR="00811A2B" w:rsidRPr="004834AB" w:rsidRDefault="00811A2B" w:rsidP="004834AB">
      <w:pPr>
        <w:pStyle w:val="BodyText"/>
        <w:spacing w:line="276" w:lineRule="auto"/>
        <w:jc w:val="both"/>
        <w:rPr>
          <w:bCs/>
          <w:i/>
          <w:color w:val="FF0000"/>
        </w:rPr>
      </w:pPr>
      <w:r w:rsidRPr="00811A2B">
        <w:rPr>
          <w:lang w:val="sr-Cyrl-CS"/>
        </w:rPr>
        <w:tab/>
      </w:r>
      <w:r w:rsidRPr="00811A2B">
        <w:rPr>
          <w:u w:val="single"/>
          <w:lang w:val="sr-Cyrl-CS"/>
        </w:rPr>
        <w:t>Настава у првом полугодишту шк.2021/22. отпочела је 1. септембра 2021. године</w:t>
      </w:r>
      <w:r w:rsidRPr="00811A2B">
        <w:rPr>
          <w:lang w:val="sr-Cyrl-CS"/>
        </w:rPr>
        <w:t xml:space="preserve"> и трајала је до 30. децембра 2021. године. </w:t>
      </w:r>
      <w:r w:rsidRPr="00811A2B">
        <w:rPr>
          <w:bCs/>
        </w:rPr>
        <w:t xml:space="preserve">У складу са </w:t>
      </w:r>
      <w:r w:rsidRPr="00811A2B">
        <w:rPr>
          <w:bCs/>
          <w:i/>
        </w:rPr>
        <w:t xml:space="preserve">Правилником о </w:t>
      </w:r>
      <w:r>
        <w:rPr>
          <w:bCs/>
          <w:i/>
        </w:rPr>
        <w:t xml:space="preserve">изменама Правилника о календару </w:t>
      </w:r>
      <w:r w:rsidRPr="00811A2B">
        <w:rPr>
          <w:bCs/>
          <w:i/>
        </w:rPr>
        <w:t>образовно-васпитног рада основнe школe за школску 2021/2022. годину (</w:t>
      </w:r>
      <w:r w:rsidRPr="00811A2B">
        <w:rPr>
          <w:i/>
        </w:rPr>
        <w:t xml:space="preserve">„Службени гласник Републике Србије – Просветни гласник”,бр. 17/2021 ,од 5.11.2021.) – </w:t>
      </w:r>
      <w:r w:rsidRPr="00811A2B">
        <w:t>вршене</w:t>
      </w:r>
      <w:r w:rsidRPr="00811A2B">
        <w:rPr>
          <w:i/>
        </w:rPr>
        <w:t xml:space="preserve"> </w:t>
      </w:r>
      <w:r w:rsidRPr="00811A2B">
        <w:t>измене школског</w:t>
      </w:r>
      <w:r w:rsidRPr="00811A2B">
        <w:rPr>
          <w:lang w:val="sr-Cyrl-CS"/>
        </w:rPr>
        <w:t xml:space="preserve"> календара  због промене трајања јесењег распуста</w:t>
      </w:r>
    </w:p>
    <w:p w:rsidR="00811A2B" w:rsidRPr="00811A2B" w:rsidRDefault="00811A2B" w:rsidP="00537B15">
      <w:pPr>
        <w:pStyle w:val="BodyText"/>
        <w:numPr>
          <w:ilvl w:val="0"/>
          <w:numId w:val="30"/>
        </w:numPr>
        <w:spacing w:line="276" w:lineRule="auto"/>
        <w:jc w:val="both"/>
      </w:pPr>
      <w:r w:rsidRPr="00811A2B">
        <w:t>Пријем ученика првих разреда и петих разреда обављен 31.08.2021. године у складу са препорукама и мерама заштите од пандемије вируса Ковид-19.</w:t>
      </w:r>
    </w:p>
    <w:p w:rsidR="00811A2B" w:rsidRPr="00811A2B" w:rsidRDefault="00811A2B" w:rsidP="00537B15">
      <w:pPr>
        <w:pStyle w:val="BodyText"/>
        <w:numPr>
          <w:ilvl w:val="0"/>
          <w:numId w:val="30"/>
        </w:numPr>
        <w:spacing w:line="276" w:lineRule="auto"/>
        <w:jc w:val="both"/>
        <w:rPr>
          <w:i/>
          <w:lang w:val="sr-Cyrl-CS"/>
        </w:rPr>
      </w:pPr>
      <w:r w:rsidRPr="00811A2B">
        <w:rPr>
          <w:lang w:val="sr-Cyrl-CS"/>
        </w:rPr>
        <w:t>Прве недеље октобра, поводом Дечје недеље-под називом</w:t>
      </w:r>
      <w:r w:rsidRPr="00811A2B">
        <w:rPr>
          <w:i/>
          <w:lang w:val="sr-Cyrl-CS"/>
        </w:rPr>
        <w:t xml:space="preserve"> </w:t>
      </w:r>
      <w:r w:rsidRPr="00811A2B">
        <w:rPr>
          <w:i/>
        </w:rPr>
        <w:t>Дете је дете да га волите и разумете</w:t>
      </w:r>
      <w:r w:rsidRPr="00811A2B">
        <w:rPr>
          <w:lang w:val="sr-Cyrl-CS"/>
        </w:rPr>
        <w:t>,  организоване су разноврсне активности</w:t>
      </w:r>
      <w:r w:rsidRPr="00811A2B">
        <w:rPr>
          <w:i/>
          <w:lang w:val="sr-Cyrl-CS"/>
        </w:rPr>
        <w:t xml:space="preserve">, </w:t>
      </w:r>
      <w:r w:rsidRPr="00811A2B">
        <w:rPr>
          <w:lang w:val="sr-Cyrl-CS"/>
        </w:rPr>
        <w:t xml:space="preserve">на нивоу школе и града, уз свесрдно ангажовање ученика и наставника школе, а све активности су реализоване у складу са актуелном епидемиолошком ситуацијом; Посебно наглашавамо уређење школског дворишта зеленилом кроз акције ученика и наставника школе, као и сарадњу са Градском управом и организацијама из града: </w:t>
      </w:r>
      <w:r w:rsidRPr="00811A2B">
        <w:rPr>
          <w:i/>
          <w:lang w:val="sr-Cyrl-CS"/>
        </w:rPr>
        <w:t xml:space="preserve">Наш мали врт ''Воћко'' и Дечји цветни дан </w:t>
      </w:r>
      <w:r w:rsidRPr="00811A2B">
        <w:rPr>
          <w:lang w:val="sr-Cyrl-CS"/>
        </w:rPr>
        <w:t>(садња воћа и цвећа у дворишту школе) и током новембра месеца поклон садница дрвећа Ротари клуба према пројекту озелењавања партерног уређења.</w:t>
      </w:r>
    </w:p>
    <w:p w:rsidR="00811A2B" w:rsidRPr="00811A2B" w:rsidRDefault="00811A2B" w:rsidP="00537B15">
      <w:pPr>
        <w:pStyle w:val="BodyText"/>
        <w:numPr>
          <w:ilvl w:val="0"/>
          <w:numId w:val="30"/>
        </w:numPr>
        <w:spacing w:line="276" w:lineRule="auto"/>
        <w:jc w:val="both"/>
        <w:rPr>
          <w:lang w:val="sr-Cyrl-CS"/>
        </w:rPr>
      </w:pPr>
      <w:r w:rsidRPr="00811A2B">
        <w:rPr>
          <w:lang w:val="sr-Cyrl-CS"/>
        </w:rPr>
        <w:t>У среду 27.10.2021. настава се реализовала по распореду часова за петак.</w:t>
      </w:r>
    </w:p>
    <w:p w:rsidR="00811A2B" w:rsidRPr="00811A2B" w:rsidRDefault="00811A2B" w:rsidP="00537B15">
      <w:pPr>
        <w:pStyle w:val="BodyText"/>
        <w:numPr>
          <w:ilvl w:val="0"/>
          <w:numId w:val="30"/>
        </w:numPr>
        <w:spacing w:line="276" w:lineRule="auto"/>
        <w:jc w:val="both"/>
        <w:rPr>
          <w:lang w:val="sr-Cyrl-CS"/>
        </w:rPr>
      </w:pPr>
      <w:r w:rsidRPr="00811A2B">
        <w:rPr>
          <w:lang w:val="sr-Cyrl-CS"/>
        </w:rPr>
        <w:t>Први класификациони период био је 30.10.2021. (одељенска већа млађих и старијих разреда 1. и 2.11.2021. а наставничко веће 9.11.). Родитељски састанци су реализовани у периоду 3-5.11.2021.</w:t>
      </w:r>
    </w:p>
    <w:p w:rsidR="00811A2B" w:rsidRPr="00811A2B" w:rsidRDefault="00811A2B" w:rsidP="00537B15">
      <w:pPr>
        <w:pStyle w:val="BodyText"/>
        <w:numPr>
          <w:ilvl w:val="0"/>
          <w:numId w:val="30"/>
        </w:numPr>
        <w:spacing w:line="276" w:lineRule="auto"/>
        <w:jc w:val="both"/>
        <w:rPr>
          <w:lang w:val="sr-Cyrl-CS"/>
        </w:rPr>
      </w:pPr>
      <w:r w:rsidRPr="00811A2B">
        <w:rPr>
          <w:lang w:val="sr-Cyrl-CS"/>
        </w:rPr>
        <w:t xml:space="preserve">Од 8.11. до 12.11.2021. трајао јесењи распуст </w:t>
      </w:r>
    </w:p>
    <w:p w:rsidR="00811A2B" w:rsidRPr="00811A2B" w:rsidRDefault="00811A2B" w:rsidP="00537B15">
      <w:pPr>
        <w:pStyle w:val="BodyText"/>
        <w:numPr>
          <w:ilvl w:val="0"/>
          <w:numId w:val="30"/>
        </w:numPr>
        <w:spacing w:line="276" w:lineRule="auto"/>
        <w:jc w:val="both"/>
        <w:rPr>
          <w:lang w:val="sr-Cyrl-CS"/>
        </w:rPr>
      </w:pPr>
      <w:r w:rsidRPr="00811A2B">
        <w:rPr>
          <w:lang w:val="sr-Cyrl-CS"/>
        </w:rPr>
        <w:t>Среда, 11.11.2020.-Државни празник/дан примирја у Првом светском рату.</w:t>
      </w:r>
    </w:p>
    <w:p w:rsidR="00811A2B" w:rsidRPr="00811A2B" w:rsidRDefault="00811A2B" w:rsidP="00537B15">
      <w:pPr>
        <w:pStyle w:val="BodyText"/>
        <w:numPr>
          <w:ilvl w:val="0"/>
          <w:numId w:val="30"/>
        </w:numPr>
        <w:spacing w:line="276" w:lineRule="auto"/>
        <w:jc w:val="both"/>
        <w:rPr>
          <w:lang w:val="sr-Cyrl-CS"/>
        </w:rPr>
      </w:pPr>
      <w:r w:rsidRPr="00811A2B">
        <w:rPr>
          <w:lang w:val="sr-Cyrl-CS"/>
        </w:rPr>
        <w:t xml:space="preserve">У другом класифкационом периоду, од 1.11. до краја првог полугодишта 30.12. 2021., настава се одвијала по планираној организацији и распореду рада и у складу са препорукама </w:t>
      </w:r>
      <w:r w:rsidRPr="00811A2B">
        <w:rPr>
          <w:i/>
          <w:noProof/>
        </w:rPr>
        <w:t>Тима за праћење и координисање примене превентивних мера у раду школа која се односи на утврђени модел наставе за школе у одређеним јединицима локалне самоуправе</w:t>
      </w:r>
      <w:r w:rsidRPr="00811A2B">
        <w:rPr>
          <w:lang w:val="sr-Cyrl-CS"/>
        </w:rPr>
        <w:t>...</w:t>
      </w:r>
    </w:p>
    <w:p w:rsidR="00811A2B" w:rsidRPr="00811A2B" w:rsidRDefault="00811A2B" w:rsidP="00537B15">
      <w:pPr>
        <w:pStyle w:val="BodyText"/>
        <w:numPr>
          <w:ilvl w:val="0"/>
          <w:numId w:val="30"/>
        </w:numPr>
        <w:spacing w:line="276" w:lineRule="auto"/>
        <w:jc w:val="both"/>
        <w:rPr>
          <w:lang w:val="sr-Cyrl-CS"/>
        </w:rPr>
      </w:pPr>
      <w:r w:rsidRPr="00811A2B">
        <w:rPr>
          <w:lang w:val="sr-Cyrl-CS"/>
        </w:rPr>
        <w:t>3.12.2021. - Школско такмичење из математике за ученике основних школа (3.-8.разред)</w:t>
      </w:r>
    </w:p>
    <w:p w:rsidR="00811A2B" w:rsidRPr="00811A2B" w:rsidRDefault="00811A2B" w:rsidP="00537B15">
      <w:pPr>
        <w:pStyle w:val="BodyText"/>
        <w:numPr>
          <w:ilvl w:val="0"/>
          <w:numId w:val="30"/>
        </w:numPr>
        <w:spacing w:line="276" w:lineRule="auto"/>
        <w:jc w:val="both"/>
        <w:rPr>
          <w:lang w:val="sr-Cyrl-CS"/>
        </w:rPr>
      </w:pPr>
      <w:r w:rsidRPr="00811A2B">
        <w:rPr>
          <w:lang w:val="sr-Cyrl-CS"/>
        </w:rPr>
        <w:t>Седнице одељењских већа реализоване 29.12.2021. уз поштовање свих епидемиолошких мера</w:t>
      </w:r>
    </w:p>
    <w:p w:rsidR="00811A2B" w:rsidRPr="00811A2B" w:rsidRDefault="00811A2B" w:rsidP="00537B15">
      <w:pPr>
        <w:pStyle w:val="BodyText"/>
        <w:numPr>
          <w:ilvl w:val="0"/>
          <w:numId w:val="30"/>
        </w:numPr>
        <w:spacing w:line="276" w:lineRule="auto"/>
        <w:jc w:val="both"/>
        <w:rPr>
          <w:lang w:val="sr-Cyrl-CS"/>
        </w:rPr>
      </w:pPr>
      <w:r w:rsidRPr="00811A2B">
        <w:rPr>
          <w:lang w:val="sr-Cyrl-CS"/>
        </w:rPr>
        <w:t>30.12.2020. године завршена настава у првом полугодишту.</w:t>
      </w:r>
    </w:p>
    <w:p w:rsidR="00811A2B" w:rsidRPr="00811A2B" w:rsidRDefault="00811A2B" w:rsidP="00537B15">
      <w:pPr>
        <w:pStyle w:val="BodyText"/>
        <w:numPr>
          <w:ilvl w:val="0"/>
          <w:numId w:val="30"/>
        </w:numPr>
        <w:spacing w:line="276" w:lineRule="auto"/>
        <w:jc w:val="both"/>
        <w:rPr>
          <w:lang w:val="sr-Cyrl-CS"/>
        </w:rPr>
      </w:pPr>
      <w:r w:rsidRPr="00811A2B">
        <w:rPr>
          <w:lang w:val="sr-Cyrl-CS"/>
        </w:rPr>
        <w:t>Уручивање ђачких књижица обављено 4.1.2022. године.(</w:t>
      </w:r>
      <w:r w:rsidRPr="00811A2B">
        <w:rPr>
          <w:bCs/>
          <w:lang w:val="sr-Cyrl-CS"/>
        </w:rPr>
        <w:t>ОС договарају са родитеља време преузимања које се обавља уз поштовање епидемиолошких мера)</w:t>
      </w:r>
      <w:r w:rsidRPr="00811A2B">
        <w:rPr>
          <w:lang w:val="sr-Cyrl-CS"/>
        </w:rPr>
        <w:t>.</w:t>
      </w:r>
    </w:p>
    <w:p w:rsidR="00811A2B" w:rsidRPr="00811A2B" w:rsidRDefault="00811A2B" w:rsidP="00537B15">
      <w:pPr>
        <w:pStyle w:val="BodyText"/>
        <w:numPr>
          <w:ilvl w:val="0"/>
          <w:numId w:val="30"/>
        </w:numPr>
        <w:spacing w:line="276" w:lineRule="auto"/>
        <w:jc w:val="both"/>
        <w:rPr>
          <w:lang w:val="sr-Cyrl-CS"/>
        </w:rPr>
      </w:pPr>
      <w:r w:rsidRPr="00811A2B">
        <w:rPr>
          <w:lang w:val="sr-Cyrl-CS"/>
        </w:rPr>
        <w:t>Од 31.12.2021. до 23.01.2022. године - зимски распуст.</w:t>
      </w:r>
    </w:p>
    <w:p w:rsidR="00811A2B" w:rsidRPr="00811A2B" w:rsidRDefault="00811A2B" w:rsidP="00811A2B">
      <w:pPr>
        <w:pStyle w:val="BodyText"/>
        <w:spacing w:line="276" w:lineRule="auto"/>
        <w:jc w:val="both"/>
        <w:rPr>
          <w:lang w:val="sr-Cyrl-CS"/>
        </w:rPr>
      </w:pPr>
    </w:p>
    <w:p w:rsidR="00BC1410" w:rsidRDefault="00BC1410" w:rsidP="00811A2B">
      <w:pPr>
        <w:pStyle w:val="BodyText"/>
        <w:spacing w:line="276" w:lineRule="auto"/>
        <w:jc w:val="both"/>
        <w:rPr>
          <w:u w:val="single"/>
          <w:lang w:val="sr-Cyrl-CS"/>
        </w:rPr>
      </w:pPr>
    </w:p>
    <w:p w:rsidR="00BC1410" w:rsidRDefault="00BC1410" w:rsidP="00811A2B">
      <w:pPr>
        <w:pStyle w:val="BodyText"/>
        <w:spacing w:line="276" w:lineRule="auto"/>
        <w:jc w:val="both"/>
        <w:rPr>
          <w:u w:val="single"/>
          <w:lang w:val="sr-Cyrl-CS"/>
        </w:rPr>
      </w:pPr>
    </w:p>
    <w:p w:rsidR="00811A2B" w:rsidRPr="004834AB" w:rsidRDefault="00BC1410" w:rsidP="00811A2B">
      <w:pPr>
        <w:pStyle w:val="BodyText"/>
        <w:spacing w:line="276" w:lineRule="auto"/>
        <w:jc w:val="both"/>
        <w:rPr>
          <w:bCs/>
          <w:i/>
        </w:rPr>
      </w:pPr>
      <w:r w:rsidRPr="00BC1410">
        <w:rPr>
          <w:lang w:val="sr-Cyrl-CS"/>
        </w:rPr>
        <w:lastRenderedPageBreak/>
        <w:tab/>
      </w:r>
      <w:r w:rsidR="00811A2B" w:rsidRPr="00811A2B">
        <w:rPr>
          <w:u w:val="single"/>
          <w:lang w:val="sr-Cyrl-CS"/>
        </w:rPr>
        <w:t>Настава у другом полугодишту отпочела у понедељак, 24. јануара 2022.године и трајала до 24.јуна 2022 (за ученике осмих разреда до 10.јуна).</w:t>
      </w:r>
      <w:r w:rsidR="00811A2B" w:rsidRPr="00811A2B">
        <w:rPr>
          <w:lang w:val="sr-Cyrl-CS"/>
        </w:rPr>
        <w:t xml:space="preserve"> Измене у календару рада су вршене због продужен</w:t>
      </w:r>
      <w:r>
        <w:rPr>
          <w:lang w:val="sr-Cyrl-CS"/>
        </w:rPr>
        <w:t>ог сретењског распуста у складу</w:t>
      </w:r>
      <w:r w:rsidR="00811A2B" w:rsidRPr="00811A2B">
        <w:rPr>
          <w:lang w:val="sr-Cyrl-CS"/>
        </w:rPr>
        <w:t xml:space="preserve"> </w:t>
      </w:r>
      <w:r w:rsidR="00811A2B" w:rsidRPr="00811A2B">
        <w:rPr>
          <w:bCs/>
        </w:rPr>
        <w:t xml:space="preserve">са </w:t>
      </w:r>
      <w:r w:rsidR="00811A2B" w:rsidRPr="00811A2B">
        <w:rPr>
          <w:bCs/>
          <w:i/>
        </w:rPr>
        <w:t>Правилником о изменама Правилника о календару образовно-васпитног рада основнe школe за школску 2021/2022. годину од  8.02.2022.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Обележена школска слава Свети Сава, 27.јануар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Сретењски распуст од 14-18. фебруара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Од 18.фебруара 2022. године до краја школске године, настава се према упутству Тима, одвијала по првом моделу рада-непосредно у школи</w:t>
      </w:r>
    </w:p>
    <w:p w:rsidR="00811A2B" w:rsidRPr="00811A2B" w:rsidRDefault="00811A2B" w:rsidP="00537B15">
      <w:pPr>
        <w:pStyle w:val="BodyText"/>
        <w:numPr>
          <w:ilvl w:val="0"/>
          <w:numId w:val="31"/>
        </w:numPr>
        <w:spacing w:line="276" w:lineRule="auto"/>
        <w:jc w:val="both"/>
        <w:rPr>
          <w:lang w:val="sr-Cyrl-CS"/>
        </w:rPr>
      </w:pPr>
      <w:r w:rsidRPr="00811A2B">
        <w:rPr>
          <w:lang w:val="sr-Cyrl-CS"/>
        </w:rPr>
        <w:t>Школа била домаћин -општинско такмичење из математике/20. фебруар 2022.</w:t>
      </w:r>
      <w:r w:rsidRPr="00811A2B">
        <w:t xml:space="preserve"> (5. и 8. Разред)</w:t>
      </w:r>
      <w:r w:rsidRPr="00811A2B">
        <w:rPr>
          <w:lang w:val="sr-Cyrl-CS"/>
        </w:rPr>
        <w:t xml:space="preserve"> и  окружно такмичење из математике 12.марта 2022. (4-8.разреда)</w:t>
      </w:r>
    </w:p>
    <w:p w:rsidR="00811A2B" w:rsidRPr="00811A2B" w:rsidRDefault="00811A2B" w:rsidP="00537B15">
      <w:pPr>
        <w:pStyle w:val="BodyText"/>
        <w:numPr>
          <w:ilvl w:val="0"/>
          <w:numId w:val="31"/>
        </w:numPr>
        <w:spacing w:line="276" w:lineRule="auto"/>
        <w:jc w:val="both"/>
        <w:rPr>
          <w:lang w:val="sr-Cyrl-CS"/>
        </w:rPr>
      </w:pPr>
      <w:r w:rsidRPr="00811A2B">
        <w:rPr>
          <w:lang w:val="sr-Cyrl-CS"/>
        </w:rPr>
        <w:t>Пробни завршни испити реализовани 25-26.марта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Трећи класификациони период-9.април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Седнице одељењских већа реализоване 12.априла, а родитељски састанци у периоду од 12-15. априла</w:t>
      </w:r>
    </w:p>
    <w:p w:rsidR="00811A2B" w:rsidRPr="00811A2B" w:rsidRDefault="00811A2B" w:rsidP="00537B15">
      <w:pPr>
        <w:pStyle w:val="BodyText"/>
        <w:numPr>
          <w:ilvl w:val="0"/>
          <w:numId w:val="31"/>
        </w:numPr>
        <w:spacing w:line="276" w:lineRule="auto"/>
        <w:jc w:val="both"/>
        <w:rPr>
          <w:lang w:val="sr-Cyrl-CS"/>
        </w:rPr>
      </w:pPr>
      <w:r w:rsidRPr="00811A2B">
        <w:rPr>
          <w:lang w:val="sr-Cyrl-CS"/>
        </w:rPr>
        <w:t>Пролећни распуст трајао у периоду од 22.априла до 3.маја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Наставничко веће одржано 5.маја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Активности ученика поводом Дана школе реализоване у периоду од 16-20.маја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Реализоване екскурзије ученика у периоду -крај маја/почетак јуна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4.јун 2022.-радна субота/надокнада часова</w:t>
      </w:r>
    </w:p>
    <w:p w:rsidR="00811A2B" w:rsidRPr="00811A2B" w:rsidRDefault="00811A2B" w:rsidP="00537B15">
      <w:pPr>
        <w:pStyle w:val="BodyText"/>
        <w:numPr>
          <w:ilvl w:val="0"/>
          <w:numId w:val="31"/>
        </w:numPr>
        <w:spacing w:line="276" w:lineRule="auto"/>
        <w:jc w:val="both"/>
        <w:rPr>
          <w:lang w:val="sr-Cyrl-CS"/>
        </w:rPr>
      </w:pPr>
      <w:r w:rsidRPr="00811A2B">
        <w:rPr>
          <w:lang w:val="sr-Cyrl-CS"/>
        </w:rPr>
        <w:t>Настава за ученике осмих разреда завршена 10.јуна</w:t>
      </w:r>
    </w:p>
    <w:p w:rsidR="00811A2B" w:rsidRPr="00811A2B" w:rsidRDefault="00811A2B" w:rsidP="00537B15">
      <w:pPr>
        <w:pStyle w:val="BodyText"/>
        <w:numPr>
          <w:ilvl w:val="0"/>
          <w:numId w:val="31"/>
        </w:numPr>
        <w:spacing w:line="276" w:lineRule="auto"/>
        <w:jc w:val="both"/>
        <w:rPr>
          <w:lang w:val="sr-Cyrl-CS"/>
        </w:rPr>
      </w:pPr>
      <w:r w:rsidRPr="00811A2B">
        <w:rPr>
          <w:lang w:val="sr-Cyrl-CS"/>
        </w:rPr>
        <w:t>Одељењска већа за ученике 8.разреда реализована 13.јуна, а Наставничко веће 14.јуна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15.јуна 2022. године одржано годишње тестирање ученика 4.разреда и пробно тестирање ученика 7.разреда</w:t>
      </w:r>
    </w:p>
    <w:p w:rsidR="00811A2B" w:rsidRPr="00811A2B" w:rsidRDefault="00811A2B" w:rsidP="00537B15">
      <w:pPr>
        <w:pStyle w:val="BodyText"/>
        <w:numPr>
          <w:ilvl w:val="0"/>
          <w:numId w:val="31"/>
        </w:numPr>
        <w:spacing w:line="276" w:lineRule="auto"/>
        <w:jc w:val="both"/>
        <w:rPr>
          <w:lang w:val="sr-Cyrl-CS"/>
        </w:rPr>
      </w:pPr>
      <w:r w:rsidRPr="00811A2B">
        <w:rPr>
          <w:lang w:val="sr-Cyrl-CS"/>
        </w:rPr>
        <w:t>20.јуна 2022. свечана прослава-матура ученика осмих разреда и додела награда за ученике носиоце посебних диплома, Вукових диплома и Ученика генерације</w:t>
      </w:r>
    </w:p>
    <w:p w:rsidR="00811A2B" w:rsidRPr="00811A2B" w:rsidRDefault="00811A2B" w:rsidP="00537B15">
      <w:pPr>
        <w:pStyle w:val="BodyText"/>
        <w:numPr>
          <w:ilvl w:val="0"/>
          <w:numId w:val="31"/>
        </w:numPr>
        <w:spacing w:line="276" w:lineRule="auto"/>
        <w:jc w:val="both"/>
        <w:rPr>
          <w:lang w:val="sr-Cyrl-CS"/>
        </w:rPr>
      </w:pPr>
      <w:r w:rsidRPr="00811A2B">
        <w:rPr>
          <w:lang w:val="sr-Cyrl-CS"/>
        </w:rPr>
        <w:t>Од 13-24.јуна реализована припремна настава за ученике осмих разреда</w:t>
      </w:r>
    </w:p>
    <w:p w:rsidR="00811A2B" w:rsidRPr="00811A2B" w:rsidRDefault="00811A2B" w:rsidP="00537B15">
      <w:pPr>
        <w:pStyle w:val="BodyText"/>
        <w:numPr>
          <w:ilvl w:val="0"/>
          <w:numId w:val="31"/>
        </w:numPr>
        <w:spacing w:line="276" w:lineRule="auto"/>
        <w:jc w:val="both"/>
        <w:rPr>
          <w:lang w:val="sr-Cyrl-CS"/>
        </w:rPr>
      </w:pPr>
      <w:r w:rsidRPr="00811A2B">
        <w:rPr>
          <w:lang w:val="sr-Cyrl-CS"/>
        </w:rPr>
        <w:t>24.јуна 2022.- завршетак наставе у школској 2021/22.години</w:t>
      </w:r>
    </w:p>
    <w:p w:rsidR="00811A2B" w:rsidRPr="00811A2B" w:rsidRDefault="00811A2B" w:rsidP="00537B15">
      <w:pPr>
        <w:pStyle w:val="BodyText"/>
        <w:numPr>
          <w:ilvl w:val="0"/>
          <w:numId w:val="31"/>
        </w:numPr>
        <w:spacing w:line="276" w:lineRule="auto"/>
        <w:jc w:val="both"/>
        <w:rPr>
          <w:lang w:val="sr-Cyrl-CS"/>
        </w:rPr>
      </w:pPr>
      <w:r w:rsidRPr="00811A2B">
        <w:rPr>
          <w:lang w:val="sr-Cyrl-CS"/>
        </w:rPr>
        <w:t>Одељењска већа реализована 23.јуна, а Наставничко веће 24.јуна 2022.</w:t>
      </w:r>
    </w:p>
    <w:p w:rsidR="00811A2B" w:rsidRPr="00811A2B" w:rsidRDefault="00811A2B" w:rsidP="00537B15">
      <w:pPr>
        <w:pStyle w:val="BodyText"/>
        <w:numPr>
          <w:ilvl w:val="0"/>
          <w:numId w:val="31"/>
        </w:numPr>
        <w:spacing w:line="276" w:lineRule="auto"/>
        <w:jc w:val="both"/>
        <w:rPr>
          <w:lang w:val="sr-Cyrl-CS"/>
        </w:rPr>
      </w:pPr>
      <w:r w:rsidRPr="00811A2B">
        <w:rPr>
          <w:lang w:val="sr-Cyrl-CS"/>
        </w:rPr>
        <w:t>27-29.јуна 2022 реализовани завршни испити за ученике осмих разреда</w:t>
      </w:r>
    </w:p>
    <w:p w:rsidR="00811A2B" w:rsidRPr="00811A2B" w:rsidRDefault="00811A2B" w:rsidP="00537B15">
      <w:pPr>
        <w:pStyle w:val="BodyText"/>
        <w:numPr>
          <w:ilvl w:val="0"/>
          <w:numId w:val="31"/>
        </w:numPr>
        <w:spacing w:line="276" w:lineRule="auto"/>
        <w:jc w:val="both"/>
        <w:rPr>
          <w:lang w:val="sr-Cyrl-CS"/>
        </w:rPr>
      </w:pPr>
      <w:r w:rsidRPr="00811A2B">
        <w:rPr>
          <w:lang w:val="sr-Cyrl-CS"/>
        </w:rPr>
        <w:t>29.јуна 2022. одржани родитељски састанци за ученике од 1-7.разреда/саопштавање успеха</w:t>
      </w:r>
    </w:p>
    <w:p w:rsidR="00811A2B" w:rsidRPr="004834AB" w:rsidRDefault="00811A2B" w:rsidP="00537B15">
      <w:pPr>
        <w:pStyle w:val="BodyText"/>
        <w:numPr>
          <w:ilvl w:val="0"/>
          <w:numId w:val="31"/>
        </w:numPr>
        <w:spacing w:line="276" w:lineRule="auto"/>
        <w:jc w:val="both"/>
        <w:rPr>
          <w:lang w:val="sr-Cyrl-CS"/>
        </w:rPr>
      </w:pPr>
      <w:r w:rsidRPr="00811A2B">
        <w:rPr>
          <w:lang w:val="sr-Cyrl-CS"/>
        </w:rPr>
        <w:t>Реализација активности поводом уписа ученика осмих разреда у средње школе реализована према Календару МПНТР до 16.јула 2022.</w:t>
      </w:r>
    </w:p>
    <w:p w:rsidR="004834AB" w:rsidRDefault="004834AB" w:rsidP="004834AB">
      <w:pPr>
        <w:pStyle w:val="BodyText"/>
        <w:spacing w:line="276" w:lineRule="auto"/>
        <w:jc w:val="both"/>
      </w:pPr>
    </w:p>
    <w:p w:rsidR="004834AB" w:rsidRDefault="004834AB" w:rsidP="004834AB">
      <w:pPr>
        <w:pStyle w:val="BodyText"/>
        <w:spacing w:line="276" w:lineRule="auto"/>
        <w:jc w:val="both"/>
      </w:pPr>
    </w:p>
    <w:p w:rsidR="004834AB" w:rsidRDefault="004834AB" w:rsidP="004834AB">
      <w:pPr>
        <w:pStyle w:val="BodyText"/>
        <w:spacing w:line="276" w:lineRule="auto"/>
        <w:jc w:val="both"/>
      </w:pPr>
    </w:p>
    <w:p w:rsidR="004834AB" w:rsidRPr="004834AB" w:rsidRDefault="004834AB" w:rsidP="004834AB">
      <w:pPr>
        <w:pStyle w:val="BodyText"/>
        <w:spacing w:line="276" w:lineRule="auto"/>
        <w:jc w:val="both"/>
        <w:rPr>
          <w:lang w:val="sr-Cyrl-CS"/>
        </w:rPr>
      </w:pPr>
    </w:p>
    <w:p w:rsidR="00811A2B" w:rsidRPr="00A47E9B" w:rsidRDefault="00BC1410" w:rsidP="00811A2B">
      <w:pPr>
        <w:pStyle w:val="BodyText"/>
        <w:spacing w:line="276" w:lineRule="auto"/>
        <w:jc w:val="both"/>
        <w:rPr>
          <w:sz w:val="22"/>
          <w:szCs w:val="22"/>
          <w:lang w:val="sr-Cyrl-CS"/>
        </w:rPr>
      </w:pPr>
      <w:r>
        <w:rPr>
          <w:lang w:val="sr-Cyrl-CS"/>
        </w:rPr>
        <w:lastRenderedPageBreak/>
        <w:tab/>
      </w:r>
      <w:r w:rsidR="00811A2B" w:rsidRPr="00811A2B">
        <w:rPr>
          <w:lang w:val="sr-Cyrl-CS"/>
        </w:rPr>
        <w:t>Обележавање појединих датума, активности ученика и наставника у школи и локалној заједници, које су биле од значаја у образовном и васпитном смислу, евидентирано је у школском летопису, на фејсбук страници и сајту школе.</w:t>
      </w:r>
    </w:p>
    <w:p w:rsidR="00811A2B" w:rsidRPr="00A47E9B" w:rsidRDefault="00811A2B" w:rsidP="00811A2B">
      <w:pPr>
        <w:jc w:val="both"/>
        <w:rPr>
          <w:lang w:val="sr-Cyrl-CS"/>
        </w:rPr>
      </w:pPr>
    </w:p>
    <w:p w:rsidR="004A0DC7" w:rsidRDefault="004A0DC7">
      <w:pPr>
        <w:spacing w:line="276" w:lineRule="auto"/>
        <w:jc w:val="both"/>
        <w:sectPr w:rsidR="004A0DC7">
          <w:pgSz w:w="12240" w:h="15840"/>
          <w:pgMar w:top="1340" w:right="980" w:bottom="1680" w:left="1560" w:header="0" w:footer="1492" w:gutter="0"/>
          <w:cols w:space="720"/>
        </w:sectPr>
      </w:pPr>
    </w:p>
    <w:p w:rsidR="004A0DC7" w:rsidRDefault="004A0DC7">
      <w:pPr>
        <w:pStyle w:val="BodyText"/>
        <w:spacing w:before="8"/>
        <w:rPr>
          <w:sz w:val="19"/>
        </w:rPr>
      </w:pPr>
    </w:p>
    <w:p w:rsidR="00315B33" w:rsidRPr="00315B33" w:rsidRDefault="00315B33" w:rsidP="00537B15">
      <w:pPr>
        <w:pStyle w:val="Heading1"/>
        <w:numPr>
          <w:ilvl w:val="0"/>
          <w:numId w:val="26"/>
        </w:numPr>
        <w:tabs>
          <w:tab w:val="left" w:pos="981"/>
        </w:tabs>
        <w:spacing w:before="90"/>
        <w:ind w:right="4176" w:firstLine="0"/>
        <w:jc w:val="left"/>
      </w:pPr>
      <w:bookmarkStart w:id="33" w:name="_Toc111674806"/>
      <w:bookmarkStart w:id="34" w:name="_Toc111674877"/>
      <w:bookmarkStart w:id="35" w:name="_Toc111677065"/>
      <w:r>
        <w:t>ВЛАДАЊЕ, ИЗОСТАНЦИ, УСПЕХ И РЕЗУЛТАТИ УЧЕНИКА</w:t>
      </w:r>
      <w:bookmarkEnd w:id="33"/>
      <w:bookmarkEnd w:id="34"/>
      <w:bookmarkEnd w:id="35"/>
    </w:p>
    <w:p w:rsidR="00315B33" w:rsidRPr="00315B33" w:rsidRDefault="00315B33" w:rsidP="00653F4A">
      <w:pPr>
        <w:pStyle w:val="Heading2"/>
      </w:pPr>
      <w:r>
        <w:tab/>
      </w:r>
      <w:bookmarkStart w:id="36" w:name="_Toc111674807"/>
      <w:bookmarkStart w:id="37" w:name="_Toc111674878"/>
      <w:bookmarkStart w:id="38" w:name="_Toc111677066"/>
      <w:r w:rsidR="00296C22">
        <w:t xml:space="preserve">5.1. </w:t>
      </w:r>
      <w:r>
        <w:t>Табеларни приказ броја и изостанака</w:t>
      </w:r>
      <w:r>
        <w:rPr>
          <w:spacing w:val="-4"/>
        </w:rPr>
        <w:t xml:space="preserve"> </w:t>
      </w:r>
      <w:r>
        <w:t>ученика</w:t>
      </w:r>
      <w:bookmarkEnd w:id="36"/>
      <w:bookmarkEnd w:id="37"/>
      <w:bookmarkEnd w:id="38"/>
    </w:p>
    <w:tbl>
      <w:tblPr>
        <w:tblW w:w="0" w:type="auto"/>
        <w:tblInd w:w="10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460"/>
        <w:gridCol w:w="1817"/>
        <w:gridCol w:w="1650"/>
        <w:gridCol w:w="1647"/>
        <w:gridCol w:w="1659"/>
        <w:gridCol w:w="1659"/>
        <w:gridCol w:w="1645"/>
        <w:gridCol w:w="1644"/>
      </w:tblGrid>
      <w:tr w:rsidR="00F55C9B" w:rsidTr="00F55C9B">
        <w:trPr>
          <w:trHeight w:val="382"/>
        </w:trPr>
        <w:tc>
          <w:tcPr>
            <w:tcW w:w="1460" w:type="dxa"/>
            <w:tcBorders>
              <w:right w:val="single" w:sz="4" w:space="0" w:color="000000"/>
            </w:tcBorders>
            <w:shd w:val="clear" w:color="auto" w:fill="DDD9C3"/>
          </w:tcPr>
          <w:p w:rsidR="00F55C9B" w:rsidRDefault="00F55C9B" w:rsidP="00F55C9B">
            <w:pPr>
              <w:pStyle w:val="TableParagraph"/>
              <w:spacing w:before="95"/>
              <w:ind w:left="362"/>
              <w:rPr>
                <w:b/>
                <w:sz w:val="17"/>
              </w:rPr>
            </w:pPr>
            <w:r>
              <w:rPr>
                <w:b/>
                <w:sz w:val="17"/>
              </w:rPr>
              <w:t>Одељење</w:t>
            </w:r>
          </w:p>
        </w:tc>
        <w:tc>
          <w:tcPr>
            <w:tcW w:w="1817" w:type="dxa"/>
            <w:tcBorders>
              <w:left w:val="single" w:sz="4" w:space="0" w:color="000000"/>
              <w:right w:val="single" w:sz="4" w:space="0" w:color="000000"/>
            </w:tcBorders>
            <w:shd w:val="clear" w:color="auto" w:fill="DDD9C3"/>
          </w:tcPr>
          <w:p w:rsidR="00F55C9B" w:rsidRDefault="00F55C9B" w:rsidP="00F55C9B">
            <w:pPr>
              <w:pStyle w:val="TableParagraph"/>
              <w:spacing w:before="95"/>
              <w:ind w:left="443"/>
              <w:rPr>
                <w:b/>
                <w:sz w:val="17"/>
              </w:rPr>
            </w:pPr>
            <w:r>
              <w:rPr>
                <w:b/>
                <w:sz w:val="17"/>
              </w:rPr>
              <w:t>Бр.</w:t>
            </w:r>
            <w:r>
              <w:rPr>
                <w:b/>
                <w:spacing w:val="-4"/>
                <w:sz w:val="17"/>
              </w:rPr>
              <w:t xml:space="preserve"> </w:t>
            </w:r>
            <w:r>
              <w:rPr>
                <w:b/>
                <w:sz w:val="17"/>
              </w:rPr>
              <w:t>ученика</w:t>
            </w:r>
          </w:p>
        </w:tc>
        <w:tc>
          <w:tcPr>
            <w:tcW w:w="1650" w:type="dxa"/>
            <w:tcBorders>
              <w:left w:val="single" w:sz="4" w:space="0" w:color="000000"/>
              <w:right w:val="single" w:sz="4" w:space="0" w:color="000000"/>
            </w:tcBorders>
            <w:shd w:val="clear" w:color="auto" w:fill="DDD9C3"/>
          </w:tcPr>
          <w:p w:rsidR="00F55C9B" w:rsidRDefault="00F55C9B" w:rsidP="00F55C9B">
            <w:pPr>
              <w:pStyle w:val="TableParagraph"/>
              <w:spacing w:line="194" w:lineRule="exact"/>
              <w:ind w:left="390" w:right="322" w:hanging="46"/>
              <w:rPr>
                <w:b/>
                <w:sz w:val="17"/>
              </w:rPr>
            </w:pPr>
            <w:r>
              <w:rPr>
                <w:b/>
                <w:sz w:val="17"/>
              </w:rPr>
              <w:t>Оправданих</w:t>
            </w:r>
            <w:r>
              <w:rPr>
                <w:b/>
                <w:spacing w:val="-40"/>
                <w:sz w:val="17"/>
              </w:rPr>
              <w:t xml:space="preserve"> </w:t>
            </w:r>
            <w:r>
              <w:rPr>
                <w:b/>
                <w:sz w:val="17"/>
              </w:rPr>
              <w:t>изостанака</w:t>
            </w:r>
          </w:p>
        </w:tc>
        <w:tc>
          <w:tcPr>
            <w:tcW w:w="1647" w:type="dxa"/>
            <w:tcBorders>
              <w:left w:val="single" w:sz="4" w:space="0" w:color="000000"/>
              <w:right w:val="single" w:sz="4" w:space="0" w:color="000000"/>
            </w:tcBorders>
            <w:shd w:val="clear" w:color="auto" w:fill="DDD9C3"/>
          </w:tcPr>
          <w:p w:rsidR="00F55C9B" w:rsidRDefault="00F55C9B" w:rsidP="00F55C9B">
            <w:pPr>
              <w:pStyle w:val="TableParagraph"/>
              <w:spacing w:line="194" w:lineRule="exact"/>
              <w:ind w:left="502" w:right="208" w:hanging="272"/>
              <w:rPr>
                <w:b/>
                <w:sz w:val="17"/>
              </w:rPr>
            </w:pPr>
            <w:r>
              <w:rPr>
                <w:b/>
                <w:sz w:val="17"/>
              </w:rPr>
              <w:t>Оправданих по</w:t>
            </w:r>
            <w:r>
              <w:rPr>
                <w:b/>
                <w:spacing w:val="-40"/>
                <w:sz w:val="17"/>
              </w:rPr>
              <w:t xml:space="preserve"> </w:t>
            </w:r>
            <w:r>
              <w:rPr>
                <w:b/>
                <w:sz w:val="17"/>
              </w:rPr>
              <w:t>ученику</w:t>
            </w:r>
          </w:p>
        </w:tc>
        <w:tc>
          <w:tcPr>
            <w:tcW w:w="1659" w:type="dxa"/>
            <w:tcBorders>
              <w:left w:val="single" w:sz="4" w:space="0" w:color="000000"/>
              <w:right w:val="single" w:sz="4" w:space="0" w:color="000000"/>
            </w:tcBorders>
            <w:shd w:val="clear" w:color="auto" w:fill="DDD9C3"/>
          </w:tcPr>
          <w:p w:rsidR="00F55C9B" w:rsidRDefault="00F55C9B" w:rsidP="00F55C9B">
            <w:pPr>
              <w:pStyle w:val="TableParagraph"/>
              <w:spacing w:line="194" w:lineRule="exact"/>
              <w:ind w:left="396" w:right="247" w:hanging="128"/>
              <w:rPr>
                <w:b/>
                <w:sz w:val="17"/>
              </w:rPr>
            </w:pPr>
            <w:r>
              <w:rPr>
                <w:b/>
                <w:sz w:val="17"/>
              </w:rPr>
              <w:t>Неоправданих</w:t>
            </w:r>
            <w:r>
              <w:rPr>
                <w:b/>
                <w:spacing w:val="-40"/>
                <w:sz w:val="17"/>
              </w:rPr>
              <w:t xml:space="preserve"> </w:t>
            </w:r>
            <w:r>
              <w:rPr>
                <w:b/>
                <w:sz w:val="17"/>
              </w:rPr>
              <w:t>изостанака</w:t>
            </w:r>
          </w:p>
        </w:tc>
        <w:tc>
          <w:tcPr>
            <w:tcW w:w="1659" w:type="dxa"/>
            <w:tcBorders>
              <w:left w:val="single" w:sz="4" w:space="0" w:color="000000"/>
              <w:right w:val="single" w:sz="4" w:space="0" w:color="000000"/>
            </w:tcBorders>
            <w:shd w:val="clear" w:color="auto" w:fill="DDD9C3"/>
          </w:tcPr>
          <w:p w:rsidR="00F55C9B" w:rsidRDefault="00F55C9B" w:rsidP="00F55C9B">
            <w:pPr>
              <w:pStyle w:val="TableParagraph"/>
              <w:spacing w:line="194" w:lineRule="exact"/>
              <w:ind w:left="508" w:right="134" w:hanging="353"/>
              <w:rPr>
                <w:b/>
                <w:sz w:val="17"/>
              </w:rPr>
            </w:pPr>
            <w:r>
              <w:rPr>
                <w:b/>
                <w:sz w:val="17"/>
              </w:rPr>
              <w:t>Неоправданих по</w:t>
            </w:r>
            <w:r>
              <w:rPr>
                <w:b/>
                <w:spacing w:val="-40"/>
                <w:sz w:val="17"/>
              </w:rPr>
              <w:t xml:space="preserve"> </w:t>
            </w:r>
            <w:r>
              <w:rPr>
                <w:b/>
                <w:sz w:val="17"/>
              </w:rPr>
              <w:t>ученику</w:t>
            </w:r>
          </w:p>
        </w:tc>
        <w:tc>
          <w:tcPr>
            <w:tcW w:w="1645" w:type="dxa"/>
            <w:tcBorders>
              <w:left w:val="single" w:sz="4" w:space="0" w:color="000000"/>
              <w:right w:val="single" w:sz="4" w:space="0" w:color="000000"/>
            </w:tcBorders>
            <w:shd w:val="clear" w:color="auto" w:fill="DDD9C3"/>
          </w:tcPr>
          <w:p w:rsidR="00F55C9B" w:rsidRDefault="00F55C9B" w:rsidP="00F55C9B">
            <w:pPr>
              <w:pStyle w:val="TableParagraph"/>
              <w:spacing w:line="194" w:lineRule="exact"/>
              <w:ind w:left="388" w:right="365" w:firstLine="135"/>
              <w:rPr>
                <w:b/>
                <w:sz w:val="17"/>
              </w:rPr>
            </w:pPr>
            <w:r>
              <w:rPr>
                <w:b/>
                <w:sz w:val="17"/>
              </w:rPr>
              <w:t>Укупно</w:t>
            </w:r>
            <w:r>
              <w:rPr>
                <w:b/>
                <w:spacing w:val="1"/>
                <w:sz w:val="17"/>
              </w:rPr>
              <w:t xml:space="preserve"> </w:t>
            </w:r>
            <w:r>
              <w:rPr>
                <w:b/>
                <w:sz w:val="17"/>
              </w:rPr>
              <w:t>изостанака</w:t>
            </w:r>
          </w:p>
        </w:tc>
        <w:tc>
          <w:tcPr>
            <w:tcW w:w="1644" w:type="dxa"/>
            <w:tcBorders>
              <w:left w:val="single" w:sz="4" w:space="0" w:color="000000"/>
            </w:tcBorders>
            <w:shd w:val="clear" w:color="auto" w:fill="DDD9C3"/>
          </w:tcPr>
          <w:p w:rsidR="00F55C9B" w:rsidRDefault="00F55C9B" w:rsidP="00F55C9B">
            <w:pPr>
              <w:pStyle w:val="TableParagraph"/>
              <w:spacing w:line="194" w:lineRule="exact"/>
              <w:ind w:left="500" w:right="228" w:hanging="245"/>
              <w:rPr>
                <w:b/>
                <w:sz w:val="17"/>
              </w:rPr>
            </w:pPr>
            <w:r>
              <w:rPr>
                <w:b/>
                <w:sz w:val="17"/>
              </w:rPr>
              <w:t>Изостанака по</w:t>
            </w:r>
            <w:r>
              <w:rPr>
                <w:b/>
                <w:spacing w:val="-40"/>
                <w:sz w:val="17"/>
              </w:rPr>
              <w:t xml:space="preserve"> </w:t>
            </w:r>
            <w:r>
              <w:rPr>
                <w:b/>
                <w:sz w:val="17"/>
              </w:rPr>
              <w:t>ученику</w:t>
            </w:r>
          </w:p>
        </w:tc>
      </w:tr>
      <w:tr w:rsidR="00F55C9B" w:rsidTr="00F55C9B">
        <w:trPr>
          <w:trHeight w:val="201"/>
        </w:trPr>
        <w:tc>
          <w:tcPr>
            <w:tcW w:w="1460" w:type="dxa"/>
            <w:tcBorders>
              <w:bottom w:val="single" w:sz="4" w:space="0" w:color="000000"/>
              <w:right w:val="single" w:sz="4" w:space="0" w:color="000000"/>
            </w:tcBorders>
          </w:tcPr>
          <w:p w:rsidR="00F55C9B" w:rsidRDefault="00F55C9B" w:rsidP="00F55C9B">
            <w:pPr>
              <w:pStyle w:val="TableParagraph"/>
              <w:spacing w:line="181" w:lineRule="exact"/>
              <w:ind w:left="97"/>
              <w:rPr>
                <w:sz w:val="17"/>
              </w:rPr>
            </w:pPr>
            <w:r>
              <w:rPr>
                <w:sz w:val="17"/>
              </w:rPr>
              <w:t>1-1</w:t>
            </w:r>
          </w:p>
        </w:tc>
        <w:tc>
          <w:tcPr>
            <w:tcW w:w="1817" w:type="dxa"/>
            <w:tcBorders>
              <w:left w:val="single" w:sz="4" w:space="0" w:color="000000"/>
              <w:bottom w:val="single" w:sz="4" w:space="0" w:color="000000"/>
              <w:right w:val="single" w:sz="4" w:space="0" w:color="000000"/>
            </w:tcBorders>
          </w:tcPr>
          <w:p w:rsidR="00F55C9B" w:rsidRDefault="00F55C9B" w:rsidP="00F55C9B">
            <w:pPr>
              <w:pStyle w:val="TableParagraph"/>
              <w:spacing w:line="181" w:lineRule="exact"/>
              <w:ind w:right="94"/>
              <w:jc w:val="right"/>
              <w:rPr>
                <w:sz w:val="17"/>
              </w:rPr>
            </w:pPr>
            <w:r>
              <w:rPr>
                <w:sz w:val="17"/>
              </w:rPr>
              <w:t>29</w:t>
            </w:r>
          </w:p>
        </w:tc>
        <w:tc>
          <w:tcPr>
            <w:tcW w:w="1650" w:type="dxa"/>
            <w:tcBorders>
              <w:left w:val="single" w:sz="4" w:space="0" w:color="000000"/>
              <w:bottom w:val="single" w:sz="4" w:space="0" w:color="000000"/>
              <w:right w:val="single" w:sz="4" w:space="0" w:color="000000"/>
            </w:tcBorders>
          </w:tcPr>
          <w:p w:rsidR="00F55C9B" w:rsidRDefault="00F55C9B" w:rsidP="00F55C9B">
            <w:pPr>
              <w:pStyle w:val="TableParagraph"/>
              <w:spacing w:line="181" w:lineRule="exact"/>
              <w:ind w:right="98"/>
              <w:jc w:val="right"/>
              <w:rPr>
                <w:sz w:val="17"/>
              </w:rPr>
            </w:pPr>
            <w:r>
              <w:rPr>
                <w:sz w:val="17"/>
              </w:rPr>
              <w:t>1687</w:t>
            </w:r>
          </w:p>
        </w:tc>
        <w:tc>
          <w:tcPr>
            <w:tcW w:w="1647" w:type="dxa"/>
            <w:tcBorders>
              <w:left w:val="single" w:sz="4" w:space="0" w:color="000000"/>
              <w:bottom w:val="single" w:sz="4" w:space="0" w:color="000000"/>
              <w:right w:val="single" w:sz="4" w:space="0" w:color="000000"/>
            </w:tcBorders>
          </w:tcPr>
          <w:p w:rsidR="00F55C9B" w:rsidRDefault="00F55C9B" w:rsidP="00F55C9B">
            <w:pPr>
              <w:pStyle w:val="TableParagraph"/>
              <w:spacing w:line="181" w:lineRule="exact"/>
              <w:ind w:right="97"/>
              <w:jc w:val="right"/>
              <w:rPr>
                <w:sz w:val="17"/>
              </w:rPr>
            </w:pPr>
            <w:r>
              <w:rPr>
                <w:sz w:val="17"/>
              </w:rPr>
              <w:t>58.17</w:t>
            </w:r>
          </w:p>
        </w:tc>
        <w:tc>
          <w:tcPr>
            <w:tcW w:w="1659" w:type="dxa"/>
            <w:tcBorders>
              <w:left w:val="single" w:sz="4" w:space="0" w:color="000000"/>
              <w:bottom w:val="single" w:sz="4" w:space="0" w:color="000000"/>
              <w:right w:val="single" w:sz="4" w:space="0" w:color="000000"/>
            </w:tcBorders>
          </w:tcPr>
          <w:p w:rsidR="00F55C9B" w:rsidRDefault="00F55C9B" w:rsidP="00F55C9B">
            <w:pPr>
              <w:pStyle w:val="TableParagraph"/>
              <w:spacing w:line="181" w:lineRule="exact"/>
              <w:ind w:right="98"/>
              <w:jc w:val="right"/>
              <w:rPr>
                <w:sz w:val="17"/>
              </w:rPr>
            </w:pPr>
            <w:r>
              <w:rPr>
                <w:sz w:val="17"/>
              </w:rPr>
              <w:t>0</w:t>
            </w:r>
          </w:p>
        </w:tc>
        <w:tc>
          <w:tcPr>
            <w:tcW w:w="1659" w:type="dxa"/>
            <w:tcBorders>
              <w:left w:val="single" w:sz="4" w:space="0" w:color="000000"/>
              <w:bottom w:val="single" w:sz="4" w:space="0" w:color="000000"/>
              <w:right w:val="single" w:sz="4" w:space="0" w:color="000000"/>
            </w:tcBorders>
          </w:tcPr>
          <w:p w:rsidR="00F55C9B" w:rsidRDefault="00F55C9B" w:rsidP="00F55C9B">
            <w:pPr>
              <w:pStyle w:val="TableParagraph"/>
              <w:spacing w:line="181" w:lineRule="exact"/>
              <w:ind w:right="97"/>
              <w:jc w:val="right"/>
              <w:rPr>
                <w:sz w:val="17"/>
              </w:rPr>
            </w:pPr>
            <w:r>
              <w:rPr>
                <w:sz w:val="17"/>
              </w:rPr>
              <w:t>0</w:t>
            </w:r>
          </w:p>
        </w:tc>
        <w:tc>
          <w:tcPr>
            <w:tcW w:w="1645" w:type="dxa"/>
            <w:tcBorders>
              <w:left w:val="single" w:sz="4" w:space="0" w:color="000000"/>
              <w:bottom w:val="single" w:sz="4" w:space="0" w:color="000000"/>
              <w:right w:val="single" w:sz="4" w:space="0" w:color="000000"/>
            </w:tcBorders>
          </w:tcPr>
          <w:p w:rsidR="00F55C9B" w:rsidRDefault="00F55C9B" w:rsidP="00F55C9B">
            <w:pPr>
              <w:pStyle w:val="TableParagraph"/>
              <w:spacing w:line="181" w:lineRule="exact"/>
              <w:ind w:right="98"/>
              <w:jc w:val="right"/>
              <w:rPr>
                <w:sz w:val="17"/>
              </w:rPr>
            </w:pPr>
            <w:r>
              <w:rPr>
                <w:sz w:val="17"/>
              </w:rPr>
              <w:t>1687</w:t>
            </w:r>
          </w:p>
        </w:tc>
        <w:tc>
          <w:tcPr>
            <w:tcW w:w="1644" w:type="dxa"/>
            <w:tcBorders>
              <w:left w:val="single" w:sz="4" w:space="0" w:color="000000"/>
              <w:bottom w:val="single" w:sz="4" w:space="0" w:color="000000"/>
            </w:tcBorders>
          </w:tcPr>
          <w:p w:rsidR="00F55C9B" w:rsidRDefault="00F55C9B" w:rsidP="00F55C9B">
            <w:pPr>
              <w:pStyle w:val="TableParagraph"/>
              <w:spacing w:line="181" w:lineRule="exact"/>
              <w:ind w:right="97"/>
              <w:jc w:val="right"/>
              <w:rPr>
                <w:sz w:val="17"/>
              </w:rPr>
            </w:pPr>
            <w:r>
              <w:rPr>
                <w:sz w:val="17"/>
              </w:rPr>
              <w:t>58.17</w:t>
            </w:r>
          </w:p>
        </w:tc>
      </w:tr>
      <w:tr w:rsidR="00F55C9B" w:rsidTr="00F55C9B">
        <w:trPr>
          <w:trHeight w:val="193"/>
        </w:trPr>
        <w:tc>
          <w:tcPr>
            <w:tcW w:w="1460" w:type="dxa"/>
            <w:tcBorders>
              <w:top w:val="single" w:sz="4" w:space="0" w:color="000000"/>
              <w:bottom w:val="single" w:sz="4" w:space="0" w:color="000000"/>
              <w:right w:val="single" w:sz="4" w:space="0" w:color="000000"/>
            </w:tcBorders>
          </w:tcPr>
          <w:p w:rsidR="00F55C9B" w:rsidRDefault="00F55C9B" w:rsidP="00F55C9B">
            <w:pPr>
              <w:pStyle w:val="TableParagraph"/>
              <w:spacing w:line="174" w:lineRule="exact"/>
              <w:ind w:left="97"/>
              <w:rPr>
                <w:sz w:val="17"/>
              </w:rPr>
            </w:pPr>
            <w:r>
              <w:rPr>
                <w:sz w:val="17"/>
              </w:rPr>
              <w:t>1-2</w:t>
            </w:r>
          </w:p>
        </w:tc>
        <w:tc>
          <w:tcPr>
            <w:tcW w:w="1817"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4" w:lineRule="exact"/>
              <w:ind w:right="94"/>
              <w:jc w:val="right"/>
              <w:rPr>
                <w:sz w:val="17"/>
              </w:rPr>
            </w:pPr>
            <w:r>
              <w:rPr>
                <w:sz w:val="17"/>
              </w:rPr>
              <w:t>30</w:t>
            </w:r>
          </w:p>
        </w:tc>
        <w:tc>
          <w:tcPr>
            <w:tcW w:w="1650"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4" w:lineRule="exact"/>
              <w:ind w:right="98"/>
              <w:jc w:val="right"/>
              <w:rPr>
                <w:sz w:val="17"/>
              </w:rPr>
            </w:pPr>
            <w:r>
              <w:rPr>
                <w:sz w:val="17"/>
              </w:rPr>
              <w:t>1726</w:t>
            </w:r>
          </w:p>
        </w:tc>
        <w:tc>
          <w:tcPr>
            <w:tcW w:w="1647"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4" w:lineRule="exact"/>
              <w:ind w:right="97"/>
              <w:jc w:val="right"/>
              <w:rPr>
                <w:sz w:val="17"/>
              </w:rPr>
            </w:pPr>
            <w:r>
              <w:rPr>
                <w:sz w:val="17"/>
              </w:rPr>
              <w:t>57.53</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4"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4"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4" w:lineRule="exact"/>
              <w:ind w:right="98"/>
              <w:jc w:val="right"/>
              <w:rPr>
                <w:sz w:val="17"/>
              </w:rPr>
            </w:pPr>
            <w:r>
              <w:rPr>
                <w:sz w:val="17"/>
              </w:rPr>
              <w:t>1726</w:t>
            </w:r>
          </w:p>
        </w:tc>
        <w:tc>
          <w:tcPr>
            <w:tcW w:w="1644" w:type="dxa"/>
            <w:tcBorders>
              <w:top w:val="single" w:sz="4" w:space="0" w:color="000000"/>
              <w:left w:val="single" w:sz="4" w:space="0" w:color="000000"/>
              <w:bottom w:val="single" w:sz="4" w:space="0" w:color="000000"/>
            </w:tcBorders>
          </w:tcPr>
          <w:p w:rsidR="00F55C9B" w:rsidRDefault="00F55C9B" w:rsidP="00F55C9B">
            <w:pPr>
              <w:pStyle w:val="TableParagraph"/>
              <w:spacing w:line="174" w:lineRule="exact"/>
              <w:ind w:right="97"/>
              <w:jc w:val="right"/>
              <w:rPr>
                <w:sz w:val="17"/>
              </w:rPr>
            </w:pPr>
            <w:r>
              <w:rPr>
                <w:sz w:val="17"/>
              </w:rPr>
              <w:t>57.53</w:t>
            </w:r>
          </w:p>
        </w:tc>
      </w:tr>
      <w:tr w:rsidR="00F55C9B" w:rsidTr="00F55C9B">
        <w:trPr>
          <w:trHeight w:val="196"/>
        </w:trPr>
        <w:tc>
          <w:tcPr>
            <w:tcW w:w="1460" w:type="dxa"/>
            <w:tcBorders>
              <w:top w:val="single" w:sz="4" w:space="0" w:color="000000"/>
              <w:bottom w:val="single" w:sz="4" w:space="0" w:color="000000"/>
              <w:right w:val="single" w:sz="4" w:space="0" w:color="000000"/>
            </w:tcBorders>
          </w:tcPr>
          <w:p w:rsidR="00F55C9B" w:rsidRDefault="00F55C9B" w:rsidP="00F55C9B">
            <w:pPr>
              <w:pStyle w:val="TableParagraph"/>
              <w:spacing w:line="176" w:lineRule="exact"/>
              <w:ind w:left="97"/>
              <w:rPr>
                <w:sz w:val="17"/>
              </w:rPr>
            </w:pPr>
            <w:r>
              <w:rPr>
                <w:sz w:val="17"/>
              </w:rPr>
              <w:t>1-3</w:t>
            </w:r>
          </w:p>
        </w:tc>
        <w:tc>
          <w:tcPr>
            <w:tcW w:w="1817"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4"/>
              <w:jc w:val="right"/>
              <w:rPr>
                <w:sz w:val="17"/>
              </w:rPr>
            </w:pPr>
            <w:r>
              <w:rPr>
                <w:sz w:val="17"/>
              </w:rPr>
              <w:t>28</w:t>
            </w:r>
          </w:p>
        </w:tc>
        <w:tc>
          <w:tcPr>
            <w:tcW w:w="1650"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8"/>
              <w:jc w:val="right"/>
              <w:rPr>
                <w:sz w:val="17"/>
              </w:rPr>
            </w:pPr>
            <w:r>
              <w:rPr>
                <w:sz w:val="17"/>
              </w:rPr>
              <w:t>1335</w:t>
            </w:r>
          </w:p>
        </w:tc>
        <w:tc>
          <w:tcPr>
            <w:tcW w:w="1647" w:type="dxa"/>
            <w:tcBorders>
              <w:top w:val="single" w:sz="4" w:space="0" w:color="000000"/>
              <w:left w:val="single" w:sz="4" w:space="0" w:color="000000"/>
              <w:bottom w:val="single" w:sz="4" w:space="0" w:color="000000"/>
              <w:right w:val="single" w:sz="4" w:space="0" w:color="000000"/>
            </w:tcBorders>
          </w:tcPr>
          <w:p w:rsidR="00F55C9B" w:rsidRDefault="0078408C" w:rsidP="00F55C9B">
            <w:pPr>
              <w:pStyle w:val="TableParagraph"/>
              <w:spacing w:line="176" w:lineRule="exact"/>
              <w:ind w:right="97"/>
              <w:jc w:val="right"/>
              <w:rPr>
                <w:sz w:val="17"/>
              </w:rPr>
            </w:pPr>
            <w:r>
              <w:rPr>
                <w:sz w:val="17"/>
              </w:rPr>
              <w:t>47.68</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F55C9B" w:rsidRDefault="0078408C" w:rsidP="00F55C9B">
            <w:pPr>
              <w:pStyle w:val="TableParagraph"/>
              <w:spacing w:line="176" w:lineRule="exact"/>
              <w:ind w:right="98"/>
              <w:jc w:val="right"/>
              <w:rPr>
                <w:sz w:val="17"/>
              </w:rPr>
            </w:pPr>
            <w:r>
              <w:rPr>
                <w:sz w:val="17"/>
              </w:rPr>
              <w:t>1335</w:t>
            </w:r>
          </w:p>
        </w:tc>
        <w:tc>
          <w:tcPr>
            <w:tcW w:w="1644" w:type="dxa"/>
            <w:tcBorders>
              <w:top w:val="single" w:sz="4" w:space="0" w:color="000000"/>
              <w:left w:val="single" w:sz="4" w:space="0" w:color="000000"/>
              <w:bottom w:val="single" w:sz="4" w:space="0" w:color="000000"/>
            </w:tcBorders>
          </w:tcPr>
          <w:p w:rsidR="00F55C9B" w:rsidRDefault="0078408C" w:rsidP="00F55C9B">
            <w:pPr>
              <w:pStyle w:val="TableParagraph"/>
              <w:spacing w:line="176" w:lineRule="exact"/>
              <w:ind w:right="88"/>
              <w:jc w:val="right"/>
              <w:rPr>
                <w:sz w:val="17"/>
              </w:rPr>
            </w:pPr>
            <w:r>
              <w:rPr>
                <w:sz w:val="17"/>
              </w:rPr>
              <w:t>47.68</w:t>
            </w:r>
          </w:p>
        </w:tc>
      </w:tr>
      <w:tr w:rsidR="00F55C9B" w:rsidTr="00F55C9B">
        <w:trPr>
          <w:trHeight w:val="193"/>
        </w:trPr>
        <w:tc>
          <w:tcPr>
            <w:tcW w:w="1460" w:type="dxa"/>
            <w:tcBorders>
              <w:top w:val="single" w:sz="4" w:space="0" w:color="000000"/>
              <w:right w:val="single" w:sz="4" w:space="0" w:color="000000"/>
            </w:tcBorders>
          </w:tcPr>
          <w:p w:rsidR="00F55C9B" w:rsidRDefault="00F55C9B" w:rsidP="00F55C9B">
            <w:pPr>
              <w:pStyle w:val="TableParagraph"/>
              <w:spacing w:line="174" w:lineRule="exact"/>
              <w:ind w:left="97"/>
              <w:rPr>
                <w:sz w:val="17"/>
              </w:rPr>
            </w:pPr>
            <w:r>
              <w:rPr>
                <w:sz w:val="17"/>
              </w:rPr>
              <w:t>Д.</w:t>
            </w:r>
            <w:r>
              <w:rPr>
                <w:spacing w:val="-3"/>
                <w:sz w:val="17"/>
              </w:rPr>
              <w:t xml:space="preserve"> </w:t>
            </w:r>
            <w:r>
              <w:rPr>
                <w:sz w:val="17"/>
              </w:rPr>
              <w:t>Буковица</w:t>
            </w:r>
          </w:p>
        </w:tc>
        <w:tc>
          <w:tcPr>
            <w:tcW w:w="1817"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5"/>
              <w:jc w:val="right"/>
              <w:rPr>
                <w:sz w:val="17"/>
              </w:rPr>
            </w:pPr>
            <w:r>
              <w:rPr>
                <w:sz w:val="17"/>
              </w:rPr>
              <w:t>1</w:t>
            </w:r>
          </w:p>
        </w:tc>
        <w:tc>
          <w:tcPr>
            <w:tcW w:w="1650"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8"/>
              <w:jc w:val="right"/>
              <w:rPr>
                <w:sz w:val="17"/>
              </w:rPr>
            </w:pPr>
            <w:r>
              <w:rPr>
                <w:sz w:val="17"/>
              </w:rPr>
              <w:t>0</w:t>
            </w:r>
          </w:p>
        </w:tc>
        <w:tc>
          <w:tcPr>
            <w:tcW w:w="1647"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6"/>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8"/>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7"/>
              <w:jc w:val="right"/>
              <w:rPr>
                <w:sz w:val="17"/>
              </w:rPr>
            </w:pPr>
            <w:r>
              <w:rPr>
                <w:sz w:val="17"/>
              </w:rPr>
              <w:t>0</w:t>
            </w:r>
          </w:p>
        </w:tc>
        <w:tc>
          <w:tcPr>
            <w:tcW w:w="1645"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9"/>
              <w:jc w:val="right"/>
              <w:rPr>
                <w:sz w:val="17"/>
              </w:rPr>
            </w:pPr>
            <w:r>
              <w:rPr>
                <w:sz w:val="17"/>
              </w:rPr>
              <w:t>0</w:t>
            </w:r>
          </w:p>
        </w:tc>
        <w:tc>
          <w:tcPr>
            <w:tcW w:w="1644" w:type="dxa"/>
            <w:tcBorders>
              <w:top w:val="single" w:sz="4" w:space="0" w:color="000000"/>
              <w:left w:val="single" w:sz="4" w:space="0" w:color="000000"/>
            </w:tcBorders>
          </w:tcPr>
          <w:p w:rsidR="00F55C9B" w:rsidRDefault="00F55C9B" w:rsidP="00F55C9B">
            <w:pPr>
              <w:pStyle w:val="TableParagraph"/>
              <w:spacing w:line="174" w:lineRule="exact"/>
              <w:ind w:right="89"/>
              <w:jc w:val="right"/>
              <w:rPr>
                <w:sz w:val="17"/>
              </w:rPr>
            </w:pPr>
            <w:r>
              <w:rPr>
                <w:sz w:val="17"/>
              </w:rPr>
              <w:t>0</w:t>
            </w:r>
          </w:p>
        </w:tc>
      </w:tr>
      <w:tr w:rsidR="00A52C14" w:rsidTr="00A5256C">
        <w:trPr>
          <w:trHeight w:val="186"/>
        </w:trPr>
        <w:tc>
          <w:tcPr>
            <w:tcW w:w="1460" w:type="dxa"/>
            <w:tcBorders>
              <w:right w:val="single" w:sz="4" w:space="0" w:color="000000"/>
            </w:tcBorders>
            <w:shd w:val="clear" w:color="auto" w:fill="DDD9C3"/>
          </w:tcPr>
          <w:p w:rsidR="00A52C14" w:rsidRDefault="00A52C14" w:rsidP="00F55C9B">
            <w:pPr>
              <w:pStyle w:val="TableParagraph"/>
              <w:spacing w:line="166" w:lineRule="exact"/>
              <w:ind w:left="97"/>
              <w:rPr>
                <w:b/>
                <w:sz w:val="17"/>
              </w:rPr>
            </w:pPr>
            <w:r>
              <w:rPr>
                <w:b/>
                <w:sz w:val="17"/>
              </w:rPr>
              <w:t>Укупно</w:t>
            </w:r>
          </w:p>
        </w:tc>
        <w:tc>
          <w:tcPr>
            <w:tcW w:w="1817" w:type="dxa"/>
            <w:tcBorders>
              <w:left w:val="single" w:sz="4" w:space="0" w:color="000000"/>
              <w:right w:val="single" w:sz="4" w:space="0" w:color="000000"/>
            </w:tcBorders>
            <w:shd w:val="clear" w:color="auto" w:fill="DDD9C3"/>
            <w:vAlign w:val="center"/>
          </w:tcPr>
          <w:p w:rsidR="00A52C14" w:rsidRPr="00601950" w:rsidRDefault="00A52C14" w:rsidP="00A5256C">
            <w:pPr>
              <w:pStyle w:val="TableParagraph"/>
              <w:spacing w:line="166" w:lineRule="exact"/>
              <w:ind w:right="94"/>
              <w:jc w:val="right"/>
              <w:rPr>
                <w:b/>
                <w:sz w:val="17"/>
              </w:rPr>
            </w:pPr>
            <w:r>
              <w:rPr>
                <w:b/>
                <w:sz w:val="17"/>
              </w:rPr>
              <w:t>88</w:t>
            </w:r>
          </w:p>
        </w:tc>
        <w:tc>
          <w:tcPr>
            <w:tcW w:w="1650" w:type="dxa"/>
            <w:tcBorders>
              <w:left w:val="single" w:sz="4" w:space="0" w:color="000000"/>
              <w:right w:val="single" w:sz="4" w:space="0" w:color="000000"/>
            </w:tcBorders>
            <w:shd w:val="clear" w:color="auto" w:fill="DDD9C3"/>
            <w:vAlign w:val="center"/>
          </w:tcPr>
          <w:p w:rsidR="00A52C14" w:rsidRPr="00601950" w:rsidRDefault="00A52C14" w:rsidP="00A5256C">
            <w:pPr>
              <w:pStyle w:val="TableParagraph"/>
              <w:spacing w:line="166" w:lineRule="exact"/>
              <w:ind w:right="98"/>
              <w:jc w:val="right"/>
              <w:rPr>
                <w:b/>
                <w:sz w:val="17"/>
              </w:rPr>
            </w:pPr>
            <w:r>
              <w:rPr>
                <w:b/>
                <w:sz w:val="17"/>
              </w:rPr>
              <w:t>4748</w:t>
            </w:r>
          </w:p>
        </w:tc>
        <w:tc>
          <w:tcPr>
            <w:tcW w:w="1647" w:type="dxa"/>
            <w:tcBorders>
              <w:left w:val="single" w:sz="4" w:space="0" w:color="000000"/>
              <w:right w:val="single" w:sz="4" w:space="0" w:color="000000"/>
            </w:tcBorders>
            <w:shd w:val="clear" w:color="auto" w:fill="DDD9C3"/>
            <w:vAlign w:val="center"/>
          </w:tcPr>
          <w:p w:rsidR="00A52C14" w:rsidRPr="00601950" w:rsidRDefault="00A52C14" w:rsidP="00A5256C">
            <w:pPr>
              <w:pStyle w:val="TableParagraph"/>
              <w:spacing w:line="166" w:lineRule="exact"/>
              <w:ind w:right="97"/>
              <w:jc w:val="right"/>
              <w:rPr>
                <w:b/>
                <w:sz w:val="17"/>
              </w:rPr>
            </w:pPr>
            <w:r>
              <w:rPr>
                <w:b/>
                <w:sz w:val="17"/>
              </w:rPr>
              <w:t>53.95</w:t>
            </w:r>
          </w:p>
        </w:tc>
        <w:tc>
          <w:tcPr>
            <w:tcW w:w="1659" w:type="dxa"/>
            <w:tcBorders>
              <w:left w:val="single" w:sz="4" w:space="0" w:color="000000"/>
              <w:right w:val="single" w:sz="4" w:space="0" w:color="000000"/>
            </w:tcBorders>
            <w:shd w:val="clear" w:color="auto" w:fill="DDD9C3"/>
            <w:vAlign w:val="center"/>
          </w:tcPr>
          <w:p w:rsidR="00A52C14" w:rsidRDefault="00A52C14" w:rsidP="00A5256C">
            <w:pPr>
              <w:pStyle w:val="TableParagraph"/>
              <w:spacing w:line="166" w:lineRule="exact"/>
              <w:ind w:right="98"/>
              <w:jc w:val="right"/>
              <w:rPr>
                <w:b/>
                <w:sz w:val="17"/>
              </w:rPr>
            </w:pPr>
            <w:r>
              <w:rPr>
                <w:b/>
                <w:sz w:val="17"/>
              </w:rPr>
              <w:t>0</w:t>
            </w:r>
          </w:p>
        </w:tc>
        <w:tc>
          <w:tcPr>
            <w:tcW w:w="1659" w:type="dxa"/>
            <w:tcBorders>
              <w:left w:val="single" w:sz="4" w:space="0" w:color="000000"/>
              <w:right w:val="single" w:sz="4" w:space="0" w:color="000000"/>
            </w:tcBorders>
            <w:shd w:val="clear" w:color="auto" w:fill="DDD9C3"/>
            <w:vAlign w:val="center"/>
          </w:tcPr>
          <w:p w:rsidR="00A52C14" w:rsidRDefault="00A52C14" w:rsidP="00A5256C">
            <w:pPr>
              <w:pStyle w:val="TableParagraph"/>
              <w:spacing w:line="166" w:lineRule="exact"/>
              <w:ind w:right="97"/>
              <w:jc w:val="right"/>
              <w:rPr>
                <w:b/>
                <w:sz w:val="17"/>
              </w:rPr>
            </w:pPr>
            <w:r>
              <w:rPr>
                <w:b/>
                <w:sz w:val="17"/>
              </w:rPr>
              <w:t>0</w:t>
            </w:r>
          </w:p>
        </w:tc>
        <w:tc>
          <w:tcPr>
            <w:tcW w:w="1645" w:type="dxa"/>
            <w:tcBorders>
              <w:left w:val="single" w:sz="4" w:space="0" w:color="000000"/>
              <w:right w:val="single" w:sz="4" w:space="0" w:color="000000"/>
            </w:tcBorders>
            <w:shd w:val="clear" w:color="auto" w:fill="DDD9C3"/>
            <w:vAlign w:val="center"/>
          </w:tcPr>
          <w:p w:rsidR="00A52C14" w:rsidRPr="00601950" w:rsidRDefault="00A52C14" w:rsidP="00925D75">
            <w:pPr>
              <w:pStyle w:val="TableParagraph"/>
              <w:spacing w:line="166" w:lineRule="exact"/>
              <w:ind w:right="98"/>
              <w:jc w:val="right"/>
              <w:rPr>
                <w:b/>
                <w:sz w:val="17"/>
              </w:rPr>
            </w:pPr>
            <w:r>
              <w:rPr>
                <w:b/>
                <w:sz w:val="17"/>
              </w:rPr>
              <w:t>4748</w:t>
            </w:r>
          </w:p>
        </w:tc>
        <w:tc>
          <w:tcPr>
            <w:tcW w:w="1644" w:type="dxa"/>
            <w:tcBorders>
              <w:left w:val="single" w:sz="4" w:space="0" w:color="000000"/>
            </w:tcBorders>
            <w:shd w:val="clear" w:color="auto" w:fill="DDD9C3"/>
            <w:vAlign w:val="center"/>
          </w:tcPr>
          <w:p w:rsidR="00A52C14" w:rsidRPr="00601950" w:rsidRDefault="00A52C14" w:rsidP="00925D75">
            <w:pPr>
              <w:pStyle w:val="TableParagraph"/>
              <w:spacing w:line="166" w:lineRule="exact"/>
              <w:ind w:right="97"/>
              <w:jc w:val="right"/>
              <w:rPr>
                <w:b/>
                <w:sz w:val="17"/>
              </w:rPr>
            </w:pPr>
            <w:r>
              <w:rPr>
                <w:b/>
                <w:sz w:val="17"/>
              </w:rPr>
              <w:t>53.95</w:t>
            </w:r>
          </w:p>
        </w:tc>
      </w:tr>
      <w:tr w:rsidR="0078408C" w:rsidTr="00F55C9B">
        <w:trPr>
          <w:trHeight w:val="205"/>
        </w:trPr>
        <w:tc>
          <w:tcPr>
            <w:tcW w:w="1460" w:type="dxa"/>
            <w:tcBorders>
              <w:bottom w:val="single" w:sz="4" w:space="0" w:color="000000"/>
              <w:right w:val="single" w:sz="4" w:space="0" w:color="000000"/>
            </w:tcBorders>
          </w:tcPr>
          <w:p w:rsidR="0078408C" w:rsidRDefault="0078408C" w:rsidP="00F55C9B">
            <w:pPr>
              <w:pStyle w:val="TableParagraph"/>
              <w:spacing w:before="6" w:line="179" w:lineRule="exact"/>
              <w:ind w:left="97"/>
              <w:rPr>
                <w:sz w:val="17"/>
              </w:rPr>
            </w:pPr>
            <w:r>
              <w:rPr>
                <w:sz w:val="17"/>
              </w:rPr>
              <w:t>2-1</w:t>
            </w:r>
          </w:p>
        </w:tc>
        <w:tc>
          <w:tcPr>
            <w:tcW w:w="1817" w:type="dxa"/>
            <w:tcBorders>
              <w:left w:val="single" w:sz="4" w:space="0" w:color="000000"/>
              <w:bottom w:val="single" w:sz="4" w:space="0" w:color="000000"/>
              <w:right w:val="single" w:sz="4" w:space="0" w:color="000000"/>
            </w:tcBorders>
          </w:tcPr>
          <w:p w:rsidR="0078408C" w:rsidRDefault="0078408C" w:rsidP="00F55C9B">
            <w:pPr>
              <w:pStyle w:val="TableParagraph"/>
              <w:spacing w:before="6" w:line="179" w:lineRule="exact"/>
              <w:ind w:right="94"/>
              <w:jc w:val="right"/>
              <w:rPr>
                <w:sz w:val="17"/>
              </w:rPr>
            </w:pPr>
            <w:r>
              <w:rPr>
                <w:sz w:val="17"/>
              </w:rPr>
              <w:t>26</w:t>
            </w:r>
          </w:p>
        </w:tc>
        <w:tc>
          <w:tcPr>
            <w:tcW w:w="1650" w:type="dxa"/>
            <w:tcBorders>
              <w:left w:val="single" w:sz="4" w:space="0" w:color="000000"/>
              <w:bottom w:val="single" w:sz="4" w:space="0" w:color="000000"/>
              <w:right w:val="single" w:sz="4" w:space="0" w:color="000000"/>
            </w:tcBorders>
          </w:tcPr>
          <w:p w:rsidR="0078408C" w:rsidRDefault="0078408C" w:rsidP="00F55C9B">
            <w:pPr>
              <w:pStyle w:val="TableParagraph"/>
              <w:spacing w:before="6" w:line="179" w:lineRule="exact"/>
              <w:ind w:right="98"/>
              <w:jc w:val="right"/>
              <w:rPr>
                <w:sz w:val="17"/>
              </w:rPr>
            </w:pPr>
            <w:r>
              <w:rPr>
                <w:sz w:val="17"/>
              </w:rPr>
              <w:t>854</w:t>
            </w:r>
          </w:p>
        </w:tc>
        <w:tc>
          <w:tcPr>
            <w:tcW w:w="1647" w:type="dxa"/>
            <w:tcBorders>
              <w:left w:val="single" w:sz="4" w:space="0" w:color="000000"/>
              <w:bottom w:val="single" w:sz="4" w:space="0" w:color="000000"/>
              <w:right w:val="single" w:sz="4" w:space="0" w:color="000000"/>
            </w:tcBorders>
          </w:tcPr>
          <w:p w:rsidR="0078408C" w:rsidRDefault="0078408C" w:rsidP="00F55C9B">
            <w:pPr>
              <w:pStyle w:val="TableParagraph"/>
              <w:spacing w:before="6" w:line="179" w:lineRule="exact"/>
              <w:ind w:right="97"/>
              <w:jc w:val="right"/>
              <w:rPr>
                <w:sz w:val="17"/>
              </w:rPr>
            </w:pPr>
            <w:r>
              <w:rPr>
                <w:sz w:val="17"/>
              </w:rPr>
              <w:t>32.85</w:t>
            </w:r>
          </w:p>
        </w:tc>
        <w:tc>
          <w:tcPr>
            <w:tcW w:w="1659" w:type="dxa"/>
            <w:tcBorders>
              <w:left w:val="single" w:sz="4" w:space="0" w:color="000000"/>
              <w:bottom w:val="single" w:sz="4" w:space="0" w:color="000000"/>
              <w:right w:val="single" w:sz="4" w:space="0" w:color="000000"/>
            </w:tcBorders>
          </w:tcPr>
          <w:p w:rsidR="0078408C" w:rsidRDefault="0078408C" w:rsidP="00F55C9B">
            <w:pPr>
              <w:pStyle w:val="TableParagraph"/>
              <w:spacing w:before="6" w:line="179" w:lineRule="exact"/>
              <w:ind w:right="98"/>
              <w:jc w:val="right"/>
              <w:rPr>
                <w:sz w:val="17"/>
              </w:rPr>
            </w:pPr>
            <w:r>
              <w:rPr>
                <w:sz w:val="17"/>
              </w:rPr>
              <w:t>0</w:t>
            </w:r>
          </w:p>
        </w:tc>
        <w:tc>
          <w:tcPr>
            <w:tcW w:w="1659" w:type="dxa"/>
            <w:tcBorders>
              <w:left w:val="single" w:sz="4" w:space="0" w:color="000000"/>
              <w:bottom w:val="single" w:sz="4" w:space="0" w:color="000000"/>
              <w:right w:val="single" w:sz="4" w:space="0" w:color="000000"/>
            </w:tcBorders>
          </w:tcPr>
          <w:p w:rsidR="0078408C" w:rsidRDefault="0078408C" w:rsidP="00F55C9B">
            <w:pPr>
              <w:pStyle w:val="TableParagraph"/>
              <w:spacing w:before="6" w:line="179" w:lineRule="exact"/>
              <w:ind w:right="97"/>
              <w:jc w:val="right"/>
              <w:rPr>
                <w:sz w:val="17"/>
              </w:rPr>
            </w:pPr>
            <w:r>
              <w:rPr>
                <w:sz w:val="17"/>
              </w:rPr>
              <w:t>0</w:t>
            </w:r>
          </w:p>
        </w:tc>
        <w:tc>
          <w:tcPr>
            <w:tcW w:w="1645" w:type="dxa"/>
            <w:tcBorders>
              <w:left w:val="single" w:sz="4" w:space="0" w:color="000000"/>
              <w:bottom w:val="single" w:sz="4" w:space="0" w:color="000000"/>
              <w:right w:val="single" w:sz="4" w:space="0" w:color="000000"/>
            </w:tcBorders>
          </w:tcPr>
          <w:p w:rsidR="0078408C" w:rsidRDefault="0078408C" w:rsidP="00666DF1">
            <w:pPr>
              <w:pStyle w:val="TableParagraph"/>
              <w:spacing w:before="6" w:line="179" w:lineRule="exact"/>
              <w:ind w:right="98"/>
              <w:jc w:val="right"/>
              <w:rPr>
                <w:sz w:val="17"/>
              </w:rPr>
            </w:pPr>
            <w:r>
              <w:rPr>
                <w:sz w:val="17"/>
              </w:rPr>
              <w:t>854</w:t>
            </w:r>
          </w:p>
        </w:tc>
        <w:tc>
          <w:tcPr>
            <w:tcW w:w="1644" w:type="dxa"/>
            <w:tcBorders>
              <w:left w:val="single" w:sz="4" w:space="0" w:color="000000"/>
              <w:bottom w:val="single" w:sz="4" w:space="0" w:color="000000"/>
            </w:tcBorders>
          </w:tcPr>
          <w:p w:rsidR="0078408C" w:rsidRDefault="0078408C" w:rsidP="00666DF1">
            <w:pPr>
              <w:pStyle w:val="TableParagraph"/>
              <w:spacing w:before="6" w:line="179" w:lineRule="exact"/>
              <w:ind w:right="97"/>
              <w:jc w:val="right"/>
              <w:rPr>
                <w:sz w:val="17"/>
              </w:rPr>
            </w:pPr>
            <w:r>
              <w:rPr>
                <w:sz w:val="17"/>
              </w:rPr>
              <w:t>32.85</w:t>
            </w:r>
          </w:p>
        </w:tc>
      </w:tr>
      <w:tr w:rsidR="00F55C9B" w:rsidTr="00F55C9B">
        <w:trPr>
          <w:trHeight w:val="196"/>
        </w:trPr>
        <w:tc>
          <w:tcPr>
            <w:tcW w:w="1460" w:type="dxa"/>
            <w:tcBorders>
              <w:top w:val="single" w:sz="4" w:space="0" w:color="000000"/>
              <w:bottom w:val="single" w:sz="4" w:space="0" w:color="000000"/>
              <w:right w:val="single" w:sz="4" w:space="0" w:color="000000"/>
            </w:tcBorders>
          </w:tcPr>
          <w:p w:rsidR="00F55C9B" w:rsidRDefault="00F55C9B" w:rsidP="00F55C9B">
            <w:pPr>
              <w:pStyle w:val="TableParagraph"/>
              <w:spacing w:line="176" w:lineRule="exact"/>
              <w:ind w:left="97"/>
              <w:rPr>
                <w:sz w:val="17"/>
              </w:rPr>
            </w:pPr>
            <w:r>
              <w:rPr>
                <w:sz w:val="17"/>
              </w:rPr>
              <w:t>2-2</w:t>
            </w:r>
          </w:p>
        </w:tc>
        <w:tc>
          <w:tcPr>
            <w:tcW w:w="1817"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4"/>
              <w:jc w:val="right"/>
              <w:rPr>
                <w:sz w:val="17"/>
              </w:rPr>
            </w:pPr>
            <w:r>
              <w:rPr>
                <w:sz w:val="17"/>
              </w:rPr>
              <w:t>2</w:t>
            </w:r>
            <w:r w:rsidR="0078408C">
              <w:rPr>
                <w:sz w:val="17"/>
              </w:rPr>
              <w:t>2</w:t>
            </w:r>
          </w:p>
        </w:tc>
        <w:tc>
          <w:tcPr>
            <w:tcW w:w="1650" w:type="dxa"/>
            <w:tcBorders>
              <w:top w:val="single" w:sz="4" w:space="0" w:color="000000"/>
              <w:left w:val="single" w:sz="4" w:space="0" w:color="000000"/>
              <w:bottom w:val="single" w:sz="4" w:space="0" w:color="000000"/>
              <w:right w:val="single" w:sz="4" w:space="0" w:color="000000"/>
            </w:tcBorders>
          </w:tcPr>
          <w:p w:rsidR="00F55C9B" w:rsidRDefault="0078408C" w:rsidP="00F55C9B">
            <w:pPr>
              <w:pStyle w:val="TableParagraph"/>
              <w:spacing w:line="176" w:lineRule="exact"/>
              <w:ind w:right="98"/>
              <w:jc w:val="right"/>
              <w:rPr>
                <w:sz w:val="17"/>
              </w:rPr>
            </w:pPr>
            <w:r>
              <w:rPr>
                <w:sz w:val="17"/>
              </w:rPr>
              <w:t>648</w:t>
            </w:r>
          </w:p>
        </w:tc>
        <w:tc>
          <w:tcPr>
            <w:tcW w:w="1647" w:type="dxa"/>
            <w:tcBorders>
              <w:top w:val="single" w:sz="4" w:space="0" w:color="000000"/>
              <w:left w:val="single" w:sz="4" w:space="0" w:color="000000"/>
              <w:bottom w:val="single" w:sz="4" w:space="0" w:color="000000"/>
              <w:right w:val="single" w:sz="4" w:space="0" w:color="000000"/>
            </w:tcBorders>
          </w:tcPr>
          <w:p w:rsidR="00F55C9B" w:rsidRDefault="0078408C" w:rsidP="00F55C9B">
            <w:pPr>
              <w:pStyle w:val="TableParagraph"/>
              <w:spacing w:line="176" w:lineRule="exact"/>
              <w:ind w:right="97"/>
              <w:jc w:val="right"/>
              <w:rPr>
                <w:sz w:val="17"/>
              </w:rPr>
            </w:pPr>
            <w:r>
              <w:rPr>
                <w:sz w:val="17"/>
              </w:rPr>
              <w:t>29.45</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F55C9B" w:rsidRDefault="0078408C" w:rsidP="00F55C9B">
            <w:pPr>
              <w:pStyle w:val="TableParagraph"/>
              <w:spacing w:line="176" w:lineRule="exact"/>
              <w:ind w:right="98"/>
              <w:jc w:val="right"/>
              <w:rPr>
                <w:sz w:val="17"/>
              </w:rPr>
            </w:pPr>
            <w:r>
              <w:rPr>
                <w:sz w:val="17"/>
              </w:rPr>
              <w:t>648</w:t>
            </w:r>
          </w:p>
        </w:tc>
        <w:tc>
          <w:tcPr>
            <w:tcW w:w="1644" w:type="dxa"/>
            <w:tcBorders>
              <w:top w:val="single" w:sz="4" w:space="0" w:color="000000"/>
              <w:left w:val="single" w:sz="4" w:space="0" w:color="000000"/>
              <w:bottom w:val="single" w:sz="4" w:space="0" w:color="000000"/>
            </w:tcBorders>
          </w:tcPr>
          <w:p w:rsidR="00F55C9B" w:rsidRDefault="0078408C" w:rsidP="00F55C9B">
            <w:pPr>
              <w:pStyle w:val="TableParagraph"/>
              <w:spacing w:line="176" w:lineRule="exact"/>
              <w:ind w:right="88"/>
              <w:jc w:val="right"/>
              <w:rPr>
                <w:sz w:val="17"/>
              </w:rPr>
            </w:pPr>
            <w:r>
              <w:rPr>
                <w:sz w:val="17"/>
              </w:rPr>
              <w:t>29.45</w:t>
            </w:r>
          </w:p>
        </w:tc>
      </w:tr>
      <w:tr w:rsidR="00F55C9B" w:rsidTr="00F55C9B">
        <w:trPr>
          <w:trHeight w:val="196"/>
        </w:trPr>
        <w:tc>
          <w:tcPr>
            <w:tcW w:w="1460" w:type="dxa"/>
            <w:tcBorders>
              <w:top w:val="single" w:sz="4" w:space="0" w:color="000000"/>
              <w:bottom w:val="single" w:sz="4" w:space="0" w:color="000000"/>
              <w:right w:val="single" w:sz="4" w:space="0" w:color="000000"/>
            </w:tcBorders>
          </w:tcPr>
          <w:p w:rsidR="00F55C9B" w:rsidRDefault="00F55C9B" w:rsidP="00F55C9B">
            <w:pPr>
              <w:pStyle w:val="TableParagraph"/>
              <w:spacing w:line="176" w:lineRule="exact"/>
              <w:ind w:left="97"/>
              <w:rPr>
                <w:sz w:val="17"/>
              </w:rPr>
            </w:pPr>
            <w:r>
              <w:rPr>
                <w:sz w:val="17"/>
              </w:rPr>
              <w:t>2-3</w:t>
            </w:r>
          </w:p>
        </w:tc>
        <w:tc>
          <w:tcPr>
            <w:tcW w:w="1817"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4"/>
              <w:jc w:val="right"/>
              <w:rPr>
                <w:sz w:val="17"/>
              </w:rPr>
            </w:pPr>
            <w:r>
              <w:rPr>
                <w:sz w:val="17"/>
              </w:rPr>
              <w:t>2</w:t>
            </w:r>
            <w:r w:rsidR="0078408C">
              <w:rPr>
                <w:sz w:val="17"/>
              </w:rPr>
              <w:t>5</w:t>
            </w:r>
          </w:p>
        </w:tc>
        <w:tc>
          <w:tcPr>
            <w:tcW w:w="1650" w:type="dxa"/>
            <w:tcBorders>
              <w:top w:val="single" w:sz="4" w:space="0" w:color="000000"/>
              <w:left w:val="single" w:sz="4" w:space="0" w:color="000000"/>
              <w:bottom w:val="single" w:sz="4" w:space="0" w:color="000000"/>
              <w:right w:val="single" w:sz="4" w:space="0" w:color="000000"/>
            </w:tcBorders>
          </w:tcPr>
          <w:p w:rsidR="00F55C9B" w:rsidRDefault="0078408C" w:rsidP="00F55C9B">
            <w:pPr>
              <w:pStyle w:val="TableParagraph"/>
              <w:spacing w:line="176" w:lineRule="exact"/>
              <w:ind w:right="98"/>
              <w:jc w:val="right"/>
              <w:rPr>
                <w:sz w:val="17"/>
              </w:rPr>
            </w:pPr>
            <w:r>
              <w:rPr>
                <w:sz w:val="17"/>
              </w:rPr>
              <w:t>775</w:t>
            </w:r>
          </w:p>
        </w:tc>
        <w:tc>
          <w:tcPr>
            <w:tcW w:w="1647" w:type="dxa"/>
            <w:tcBorders>
              <w:top w:val="single" w:sz="4" w:space="0" w:color="000000"/>
              <w:left w:val="single" w:sz="4" w:space="0" w:color="000000"/>
              <w:bottom w:val="single" w:sz="4" w:space="0" w:color="000000"/>
              <w:right w:val="single" w:sz="4" w:space="0" w:color="000000"/>
            </w:tcBorders>
          </w:tcPr>
          <w:p w:rsidR="00F55C9B" w:rsidRDefault="0078408C" w:rsidP="00F55C9B">
            <w:pPr>
              <w:pStyle w:val="TableParagraph"/>
              <w:spacing w:line="176" w:lineRule="exact"/>
              <w:ind w:right="97"/>
              <w:jc w:val="right"/>
              <w:rPr>
                <w:sz w:val="17"/>
              </w:rPr>
            </w:pPr>
            <w:r>
              <w:rPr>
                <w:sz w:val="17"/>
              </w:rPr>
              <w:t>31</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F55C9B" w:rsidRDefault="0078408C" w:rsidP="00F55C9B">
            <w:pPr>
              <w:pStyle w:val="TableParagraph"/>
              <w:spacing w:line="176" w:lineRule="exact"/>
              <w:ind w:right="98"/>
              <w:jc w:val="right"/>
              <w:rPr>
                <w:sz w:val="17"/>
              </w:rPr>
            </w:pPr>
            <w:r>
              <w:rPr>
                <w:sz w:val="17"/>
              </w:rPr>
              <w:t>775</w:t>
            </w:r>
          </w:p>
        </w:tc>
        <w:tc>
          <w:tcPr>
            <w:tcW w:w="1644" w:type="dxa"/>
            <w:tcBorders>
              <w:top w:val="single" w:sz="4" w:space="0" w:color="000000"/>
              <w:left w:val="single" w:sz="4" w:space="0" w:color="000000"/>
              <w:bottom w:val="single" w:sz="4" w:space="0" w:color="000000"/>
            </w:tcBorders>
          </w:tcPr>
          <w:p w:rsidR="00F55C9B" w:rsidRDefault="00F55C9B" w:rsidP="00F55C9B">
            <w:pPr>
              <w:pStyle w:val="TableParagraph"/>
              <w:spacing w:line="176" w:lineRule="exact"/>
              <w:ind w:right="88"/>
              <w:jc w:val="right"/>
              <w:rPr>
                <w:sz w:val="17"/>
              </w:rPr>
            </w:pPr>
            <w:r>
              <w:rPr>
                <w:sz w:val="17"/>
              </w:rPr>
              <w:t>3</w:t>
            </w:r>
            <w:r w:rsidR="0078408C">
              <w:rPr>
                <w:sz w:val="17"/>
              </w:rPr>
              <w:t>1</w:t>
            </w:r>
          </w:p>
        </w:tc>
      </w:tr>
      <w:tr w:rsidR="00F55C9B" w:rsidTr="00F55C9B">
        <w:trPr>
          <w:trHeight w:val="193"/>
        </w:trPr>
        <w:tc>
          <w:tcPr>
            <w:tcW w:w="1460" w:type="dxa"/>
            <w:tcBorders>
              <w:top w:val="single" w:sz="4" w:space="0" w:color="000000"/>
              <w:right w:val="single" w:sz="4" w:space="0" w:color="000000"/>
            </w:tcBorders>
          </w:tcPr>
          <w:p w:rsidR="00F55C9B" w:rsidRDefault="00F55C9B" w:rsidP="00F55C9B">
            <w:pPr>
              <w:pStyle w:val="TableParagraph"/>
              <w:spacing w:line="174" w:lineRule="exact"/>
              <w:ind w:left="97"/>
              <w:rPr>
                <w:sz w:val="17"/>
              </w:rPr>
            </w:pPr>
            <w:r>
              <w:rPr>
                <w:sz w:val="17"/>
              </w:rPr>
              <w:t>Д.</w:t>
            </w:r>
            <w:r>
              <w:rPr>
                <w:spacing w:val="-3"/>
                <w:sz w:val="17"/>
              </w:rPr>
              <w:t xml:space="preserve"> </w:t>
            </w:r>
            <w:r>
              <w:rPr>
                <w:sz w:val="17"/>
              </w:rPr>
              <w:t>Буковица</w:t>
            </w:r>
          </w:p>
        </w:tc>
        <w:tc>
          <w:tcPr>
            <w:tcW w:w="1817" w:type="dxa"/>
            <w:tcBorders>
              <w:top w:val="single" w:sz="4" w:space="0" w:color="000000"/>
              <w:left w:val="single" w:sz="4" w:space="0" w:color="000000"/>
              <w:right w:val="single" w:sz="4" w:space="0" w:color="000000"/>
            </w:tcBorders>
          </w:tcPr>
          <w:p w:rsidR="00F55C9B" w:rsidRDefault="0078408C" w:rsidP="00F55C9B">
            <w:pPr>
              <w:pStyle w:val="TableParagraph"/>
              <w:spacing w:line="174" w:lineRule="exact"/>
              <w:ind w:right="95"/>
              <w:jc w:val="right"/>
              <w:rPr>
                <w:sz w:val="17"/>
              </w:rPr>
            </w:pPr>
            <w:r>
              <w:rPr>
                <w:sz w:val="17"/>
              </w:rPr>
              <w:t>1</w:t>
            </w:r>
          </w:p>
        </w:tc>
        <w:tc>
          <w:tcPr>
            <w:tcW w:w="1650"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8"/>
              <w:jc w:val="right"/>
              <w:rPr>
                <w:sz w:val="17"/>
              </w:rPr>
            </w:pPr>
            <w:r>
              <w:rPr>
                <w:sz w:val="17"/>
              </w:rPr>
              <w:t>0</w:t>
            </w:r>
          </w:p>
        </w:tc>
        <w:tc>
          <w:tcPr>
            <w:tcW w:w="1647"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6"/>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8"/>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7"/>
              <w:jc w:val="right"/>
              <w:rPr>
                <w:sz w:val="17"/>
              </w:rPr>
            </w:pPr>
            <w:r>
              <w:rPr>
                <w:sz w:val="17"/>
              </w:rPr>
              <w:t>0</w:t>
            </w:r>
          </w:p>
        </w:tc>
        <w:tc>
          <w:tcPr>
            <w:tcW w:w="1645" w:type="dxa"/>
            <w:tcBorders>
              <w:top w:val="single" w:sz="4" w:space="0" w:color="000000"/>
              <w:left w:val="single" w:sz="4" w:space="0" w:color="000000"/>
              <w:right w:val="single" w:sz="4" w:space="0" w:color="000000"/>
            </w:tcBorders>
          </w:tcPr>
          <w:p w:rsidR="00F55C9B" w:rsidRDefault="00F55C9B" w:rsidP="00F55C9B">
            <w:pPr>
              <w:pStyle w:val="TableParagraph"/>
              <w:spacing w:line="174" w:lineRule="exact"/>
              <w:ind w:right="99"/>
              <w:jc w:val="right"/>
              <w:rPr>
                <w:sz w:val="17"/>
              </w:rPr>
            </w:pPr>
            <w:r>
              <w:rPr>
                <w:sz w:val="17"/>
              </w:rPr>
              <w:t>0</w:t>
            </w:r>
          </w:p>
        </w:tc>
        <w:tc>
          <w:tcPr>
            <w:tcW w:w="1644" w:type="dxa"/>
            <w:tcBorders>
              <w:top w:val="single" w:sz="4" w:space="0" w:color="000000"/>
              <w:left w:val="single" w:sz="4" w:space="0" w:color="000000"/>
            </w:tcBorders>
          </w:tcPr>
          <w:p w:rsidR="00F55C9B" w:rsidRDefault="00F55C9B" w:rsidP="00F55C9B">
            <w:pPr>
              <w:pStyle w:val="TableParagraph"/>
              <w:spacing w:line="174" w:lineRule="exact"/>
              <w:ind w:right="89"/>
              <w:jc w:val="right"/>
              <w:rPr>
                <w:sz w:val="17"/>
              </w:rPr>
            </w:pPr>
            <w:r>
              <w:rPr>
                <w:sz w:val="17"/>
              </w:rPr>
              <w:t>0</w:t>
            </w:r>
          </w:p>
        </w:tc>
      </w:tr>
      <w:tr w:rsidR="00A5256C" w:rsidTr="00A5256C">
        <w:trPr>
          <w:trHeight w:val="185"/>
        </w:trPr>
        <w:tc>
          <w:tcPr>
            <w:tcW w:w="1460" w:type="dxa"/>
            <w:tcBorders>
              <w:right w:val="single" w:sz="4" w:space="0" w:color="000000"/>
            </w:tcBorders>
            <w:shd w:val="clear" w:color="auto" w:fill="DDD9C3"/>
          </w:tcPr>
          <w:p w:rsidR="00A5256C" w:rsidRDefault="00A5256C" w:rsidP="00F55C9B">
            <w:pPr>
              <w:pStyle w:val="TableParagraph"/>
              <w:spacing w:line="166" w:lineRule="exact"/>
              <w:ind w:left="97"/>
              <w:rPr>
                <w:b/>
                <w:sz w:val="17"/>
              </w:rPr>
            </w:pPr>
            <w:r>
              <w:rPr>
                <w:b/>
                <w:sz w:val="17"/>
              </w:rPr>
              <w:t>Укупно</w:t>
            </w:r>
          </w:p>
        </w:tc>
        <w:tc>
          <w:tcPr>
            <w:tcW w:w="1817" w:type="dxa"/>
            <w:tcBorders>
              <w:left w:val="single" w:sz="4" w:space="0" w:color="000000"/>
              <w:right w:val="single" w:sz="4" w:space="0" w:color="000000"/>
            </w:tcBorders>
            <w:shd w:val="clear" w:color="auto" w:fill="DDD9C3"/>
            <w:vAlign w:val="center"/>
          </w:tcPr>
          <w:p w:rsidR="00A5256C" w:rsidRDefault="00A5256C" w:rsidP="00A5256C">
            <w:pPr>
              <w:pStyle w:val="TableParagraph"/>
              <w:spacing w:line="166" w:lineRule="exact"/>
              <w:ind w:right="94"/>
              <w:jc w:val="right"/>
              <w:rPr>
                <w:b/>
                <w:sz w:val="17"/>
              </w:rPr>
            </w:pPr>
            <w:r>
              <w:rPr>
                <w:b/>
                <w:sz w:val="17"/>
              </w:rPr>
              <w:t>74</w:t>
            </w:r>
          </w:p>
        </w:tc>
        <w:tc>
          <w:tcPr>
            <w:tcW w:w="1650" w:type="dxa"/>
            <w:tcBorders>
              <w:left w:val="single" w:sz="4" w:space="0" w:color="000000"/>
              <w:right w:val="single" w:sz="4" w:space="0" w:color="000000"/>
            </w:tcBorders>
            <w:shd w:val="clear" w:color="auto" w:fill="DDD9C3"/>
            <w:vAlign w:val="center"/>
          </w:tcPr>
          <w:p w:rsidR="00A5256C" w:rsidRPr="00A5256C" w:rsidRDefault="00A5256C" w:rsidP="00A5256C">
            <w:pPr>
              <w:pStyle w:val="TableParagraph"/>
              <w:spacing w:line="166" w:lineRule="exact"/>
              <w:ind w:right="98"/>
              <w:jc w:val="right"/>
              <w:rPr>
                <w:b/>
                <w:sz w:val="17"/>
              </w:rPr>
            </w:pPr>
            <w:r>
              <w:rPr>
                <w:b/>
                <w:sz w:val="17"/>
              </w:rPr>
              <w:t>2277</w:t>
            </w:r>
          </w:p>
        </w:tc>
        <w:tc>
          <w:tcPr>
            <w:tcW w:w="1647" w:type="dxa"/>
            <w:tcBorders>
              <w:left w:val="single" w:sz="4" w:space="0" w:color="000000"/>
              <w:right w:val="single" w:sz="4" w:space="0" w:color="000000"/>
            </w:tcBorders>
            <w:shd w:val="clear" w:color="auto" w:fill="DDD9C3"/>
            <w:vAlign w:val="center"/>
          </w:tcPr>
          <w:p w:rsidR="00A5256C" w:rsidRPr="00A5256C" w:rsidRDefault="00A5256C" w:rsidP="00A5256C">
            <w:pPr>
              <w:pStyle w:val="TableParagraph"/>
              <w:spacing w:line="166" w:lineRule="exact"/>
              <w:ind w:right="97"/>
              <w:jc w:val="right"/>
              <w:rPr>
                <w:b/>
                <w:sz w:val="17"/>
              </w:rPr>
            </w:pPr>
            <w:r>
              <w:rPr>
                <w:b/>
                <w:sz w:val="17"/>
              </w:rPr>
              <w:t>30.77</w:t>
            </w:r>
          </w:p>
        </w:tc>
        <w:tc>
          <w:tcPr>
            <w:tcW w:w="1659" w:type="dxa"/>
            <w:tcBorders>
              <w:left w:val="single" w:sz="4" w:space="0" w:color="000000"/>
              <w:right w:val="single" w:sz="4" w:space="0" w:color="000000"/>
            </w:tcBorders>
            <w:shd w:val="clear" w:color="auto" w:fill="DDD9C3"/>
            <w:vAlign w:val="center"/>
          </w:tcPr>
          <w:p w:rsidR="00A5256C" w:rsidRDefault="00A5256C" w:rsidP="00A5256C">
            <w:pPr>
              <w:pStyle w:val="TableParagraph"/>
              <w:spacing w:line="166" w:lineRule="exact"/>
              <w:ind w:right="98"/>
              <w:jc w:val="right"/>
              <w:rPr>
                <w:b/>
                <w:sz w:val="17"/>
              </w:rPr>
            </w:pPr>
            <w:r>
              <w:rPr>
                <w:b/>
                <w:sz w:val="17"/>
              </w:rPr>
              <w:t>0</w:t>
            </w:r>
          </w:p>
        </w:tc>
        <w:tc>
          <w:tcPr>
            <w:tcW w:w="1659" w:type="dxa"/>
            <w:tcBorders>
              <w:left w:val="single" w:sz="4" w:space="0" w:color="000000"/>
              <w:right w:val="single" w:sz="4" w:space="0" w:color="000000"/>
            </w:tcBorders>
            <w:shd w:val="clear" w:color="auto" w:fill="DDD9C3"/>
            <w:vAlign w:val="center"/>
          </w:tcPr>
          <w:p w:rsidR="00A5256C" w:rsidRDefault="00A5256C" w:rsidP="00A5256C">
            <w:pPr>
              <w:pStyle w:val="TableParagraph"/>
              <w:spacing w:line="166" w:lineRule="exact"/>
              <w:ind w:right="97"/>
              <w:jc w:val="right"/>
              <w:rPr>
                <w:b/>
                <w:sz w:val="17"/>
              </w:rPr>
            </w:pPr>
            <w:r>
              <w:rPr>
                <w:b/>
                <w:sz w:val="17"/>
              </w:rPr>
              <w:t>0</w:t>
            </w:r>
          </w:p>
        </w:tc>
        <w:tc>
          <w:tcPr>
            <w:tcW w:w="1645" w:type="dxa"/>
            <w:tcBorders>
              <w:left w:val="single" w:sz="4" w:space="0" w:color="000000"/>
              <w:right w:val="single" w:sz="4" w:space="0" w:color="000000"/>
            </w:tcBorders>
            <w:shd w:val="clear" w:color="auto" w:fill="DDD9C3"/>
            <w:vAlign w:val="center"/>
          </w:tcPr>
          <w:p w:rsidR="00A5256C" w:rsidRPr="00A5256C" w:rsidRDefault="00A5256C" w:rsidP="00666DF1">
            <w:pPr>
              <w:pStyle w:val="TableParagraph"/>
              <w:spacing w:line="166" w:lineRule="exact"/>
              <w:ind w:right="98"/>
              <w:jc w:val="right"/>
              <w:rPr>
                <w:b/>
                <w:sz w:val="17"/>
              </w:rPr>
            </w:pPr>
            <w:r>
              <w:rPr>
                <w:b/>
                <w:sz w:val="17"/>
              </w:rPr>
              <w:t>2277</w:t>
            </w:r>
          </w:p>
        </w:tc>
        <w:tc>
          <w:tcPr>
            <w:tcW w:w="1644" w:type="dxa"/>
            <w:tcBorders>
              <w:left w:val="single" w:sz="4" w:space="0" w:color="000000"/>
            </w:tcBorders>
            <w:shd w:val="clear" w:color="auto" w:fill="DDD9C3"/>
            <w:vAlign w:val="center"/>
          </w:tcPr>
          <w:p w:rsidR="00A5256C" w:rsidRPr="00A5256C" w:rsidRDefault="00A5256C" w:rsidP="00666DF1">
            <w:pPr>
              <w:pStyle w:val="TableParagraph"/>
              <w:spacing w:line="166" w:lineRule="exact"/>
              <w:ind w:right="97"/>
              <w:jc w:val="right"/>
              <w:rPr>
                <w:b/>
                <w:sz w:val="17"/>
              </w:rPr>
            </w:pPr>
            <w:r>
              <w:rPr>
                <w:b/>
                <w:sz w:val="17"/>
              </w:rPr>
              <w:t>30.77</w:t>
            </w:r>
          </w:p>
        </w:tc>
      </w:tr>
      <w:tr w:rsidR="004E015B" w:rsidTr="00F55C9B">
        <w:trPr>
          <w:trHeight w:val="205"/>
        </w:trPr>
        <w:tc>
          <w:tcPr>
            <w:tcW w:w="1460" w:type="dxa"/>
            <w:tcBorders>
              <w:bottom w:val="single" w:sz="4" w:space="0" w:color="000000"/>
              <w:right w:val="single" w:sz="4" w:space="0" w:color="000000"/>
            </w:tcBorders>
          </w:tcPr>
          <w:p w:rsidR="004E015B" w:rsidRDefault="004E015B" w:rsidP="00F55C9B">
            <w:pPr>
              <w:pStyle w:val="TableParagraph"/>
              <w:spacing w:before="6" w:line="179" w:lineRule="exact"/>
              <w:ind w:left="97"/>
              <w:rPr>
                <w:sz w:val="17"/>
              </w:rPr>
            </w:pPr>
            <w:r>
              <w:rPr>
                <w:sz w:val="17"/>
              </w:rPr>
              <w:t>3-1</w:t>
            </w:r>
          </w:p>
        </w:tc>
        <w:tc>
          <w:tcPr>
            <w:tcW w:w="1817" w:type="dxa"/>
            <w:tcBorders>
              <w:left w:val="single" w:sz="4" w:space="0" w:color="000000"/>
              <w:bottom w:val="single" w:sz="4" w:space="0" w:color="000000"/>
              <w:right w:val="single" w:sz="4" w:space="0" w:color="000000"/>
            </w:tcBorders>
          </w:tcPr>
          <w:p w:rsidR="004E015B" w:rsidRDefault="004E015B" w:rsidP="00F55C9B">
            <w:pPr>
              <w:pStyle w:val="TableParagraph"/>
              <w:spacing w:before="6" w:line="179" w:lineRule="exact"/>
              <w:ind w:right="94"/>
              <w:jc w:val="right"/>
              <w:rPr>
                <w:sz w:val="17"/>
              </w:rPr>
            </w:pPr>
            <w:r>
              <w:rPr>
                <w:sz w:val="17"/>
              </w:rPr>
              <w:t>29</w:t>
            </w:r>
          </w:p>
        </w:tc>
        <w:tc>
          <w:tcPr>
            <w:tcW w:w="1650" w:type="dxa"/>
            <w:tcBorders>
              <w:left w:val="single" w:sz="4" w:space="0" w:color="000000"/>
              <w:bottom w:val="single" w:sz="4" w:space="0" w:color="000000"/>
              <w:right w:val="single" w:sz="4" w:space="0" w:color="000000"/>
            </w:tcBorders>
          </w:tcPr>
          <w:p w:rsidR="004E015B" w:rsidRDefault="004E015B" w:rsidP="00F55C9B">
            <w:pPr>
              <w:pStyle w:val="TableParagraph"/>
              <w:spacing w:before="6" w:line="179" w:lineRule="exact"/>
              <w:ind w:right="98"/>
              <w:jc w:val="right"/>
              <w:rPr>
                <w:sz w:val="17"/>
              </w:rPr>
            </w:pPr>
            <w:r>
              <w:rPr>
                <w:sz w:val="17"/>
              </w:rPr>
              <w:t>1126</w:t>
            </w:r>
          </w:p>
        </w:tc>
        <w:tc>
          <w:tcPr>
            <w:tcW w:w="1647" w:type="dxa"/>
            <w:tcBorders>
              <w:left w:val="single" w:sz="4" w:space="0" w:color="000000"/>
              <w:bottom w:val="single" w:sz="4" w:space="0" w:color="000000"/>
              <w:right w:val="single" w:sz="4" w:space="0" w:color="000000"/>
            </w:tcBorders>
          </w:tcPr>
          <w:p w:rsidR="004E015B" w:rsidRDefault="004E015B" w:rsidP="00F55C9B">
            <w:pPr>
              <w:pStyle w:val="TableParagraph"/>
              <w:spacing w:before="6" w:line="179" w:lineRule="exact"/>
              <w:ind w:right="97"/>
              <w:jc w:val="right"/>
              <w:rPr>
                <w:sz w:val="17"/>
              </w:rPr>
            </w:pPr>
            <w:r>
              <w:rPr>
                <w:sz w:val="17"/>
              </w:rPr>
              <w:t>38.83</w:t>
            </w:r>
          </w:p>
        </w:tc>
        <w:tc>
          <w:tcPr>
            <w:tcW w:w="1659" w:type="dxa"/>
            <w:tcBorders>
              <w:left w:val="single" w:sz="4" w:space="0" w:color="000000"/>
              <w:bottom w:val="single" w:sz="4" w:space="0" w:color="000000"/>
              <w:right w:val="single" w:sz="4" w:space="0" w:color="000000"/>
            </w:tcBorders>
          </w:tcPr>
          <w:p w:rsidR="004E015B" w:rsidRDefault="004E015B" w:rsidP="00F55C9B">
            <w:pPr>
              <w:pStyle w:val="TableParagraph"/>
              <w:spacing w:before="6" w:line="179" w:lineRule="exact"/>
              <w:ind w:right="98"/>
              <w:jc w:val="right"/>
              <w:rPr>
                <w:sz w:val="17"/>
              </w:rPr>
            </w:pPr>
            <w:r>
              <w:rPr>
                <w:sz w:val="17"/>
              </w:rPr>
              <w:t>0</w:t>
            </w:r>
          </w:p>
        </w:tc>
        <w:tc>
          <w:tcPr>
            <w:tcW w:w="1659" w:type="dxa"/>
            <w:tcBorders>
              <w:left w:val="single" w:sz="4" w:space="0" w:color="000000"/>
              <w:bottom w:val="single" w:sz="4" w:space="0" w:color="000000"/>
              <w:right w:val="single" w:sz="4" w:space="0" w:color="000000"/>
            </w:tcBorders>
          </w:tcPr>
          <w:p w:rsidR="004E015B" w:rsidRDefault="004E015B" w:rsidP="00F55C9B">
            <w:pPr>
              <w:pStyle w:val="TableParagraph"/>
              <w:spacing w:before="6" w:line="179" w:lineRule="exact"/>
              <w:ind w:right="97"/>
              <w:jc w:val="right"/>
              <w:rPr>
                <w:sz w:val="17"/>
              </w:rPr>
            </w:pPr>
            <w:r>
              <w:rPr>
                <w:sz w:val="17"/>
              </w:rPr>
              <w:t>0</w:t>
            </w:r>
          </w:p>
        </w:tc>
        <w:tc>
          <w:tcPr>
            <w:tcW w:w="1645" w:type="dxa"/>
            <w:tcBorders>
              <w:left w:val="single" w:sz="4" w:space="0" w:color="000000"/>
              <w:bottom w:val="single" w:sz="4" w:space="0" w:color="000000"/>
              <w:right w:val="single" w:sz="4" w:space="0" w:color="000000"/>
            </w:tcBorders>
          </w:tcPr>
          <w:p w:rsidR="004E015B" w:rsidRDefault="004E015B" w:rsidP="00666DF1">
            <w:pPr>
              <w:pStyle w:val="TableParagraph"/>
              <w:spacing w:before="6" w:line="179" w:lineRule="exact"/>
              <w:ind w:right="98"/>
              <w:jc w:val="right"/>
              <w:rPr>
                <w:sz w:val="17"/>
              </w:rPr>
            </w:pPr>
            <w:r>
              <w:rPr>
                <w:sz w:val="17"/>
              </w:rPr>
              <w:t>1126</w:t>
            </w:r>
          </w:p>
        </w:tc>
        <w:tc>
          <w:tcPr>
            <w:tcW w:w="1644" w:type="dxa"/>
            <w:tcBorders>
              <w:left w:val="single" w:sz="4" w:space="0" w:color="000000"/>
              <w:bottom w:val="single" w:sz="4" w:space="0" w:color="000000"/>
              <w:right w:val="single" w:sz="4" w:space="0" w:color="000000"/>
            </w:tcBorders>
          </w:tcPr>
          <w:p w:rsidR="004E015B" w:rsidRDefault="004E015B" w:rsidP="00666DF1">
            <w:pPr>
              <w:pStyle w:val="TableParagraph"/>
              <w:spacing w:before="6" w:line="179" w:lineRule="exact"/>
              <w:ind w:right="97"/>
              <w:jc w:val="right"/>
              <w:rPr>
                <w:sz w:val="17"/>
              </w:rPr>
            </w:pPr>
            <w:r>
              <w:rPr>
                <w:sz w:val="17"/>
              </w:rPr>
              <w:t>38.83</w:t>
            </w:r>
          </w:p>
        </w:tc>
      </w:tr>
      <w:tr w:rsidR="004E015B" w:rsidTr="00F55C9B">
        <w:trPr>
          <w:trHeight w:val="196"/>
        </w:trPr>
        <w:tc>
          <w:tcPr>
            <w:tcW w:w="1460" w:type="dxa"/>
            <w:tcBorders>
              <w:top w:val="single" w:sz="4" w:space="0" w:color="000000"/>
              <w:bottom w:val="single" w:sz="4" w:space="0" w:color="000000"/>
              <w:right w:val="single" w:sz="4" w:space="0" w:color="000000"/>
            </w:tcBorders>
          </w:tcPr>
          <w:p w:rsidR="004E015B" w:rsidRDefault="004E015B" w:rsidP="00F55C9B">
            <w:pPr>
              <w:pStyle w:val="TableParagraph"/>
              <w:spacing w:line="177" w:lineRule="exact"/>
              <w:ind w:left="97"/>
              <w:rPr>
                <w:sz w:val="17"/>
              </w:rPr>
            </w:pPr>
            <w:r>
              <w:rPr>
                <w:sz w:val="17"/>
              </w:rPr>
              <w:t>3-2</w:t>
            </w:r>
          </w:p>
        </w:tc>
        <w:tc>
          <w:tcPr>
            <w:tcW w:w="1817" w:type="dxa"/>
            <w:tcBorders>
              <w:top w:val="single" w:sz="4" w:space="0" w:color="000000"/>
              <w:left w:val="single" w:sz="4" w:space="0" w:color="000000"/>
              <w:bottom w:val="single" w:sz="4" w:space="0" w:color="000000"/>
              <w:right w:val="single" w:sz="4" w:space="0" w:color="000000"/>
            </w:tcBorders>
          </w:tcPr>
          <w:p w:rsidR="004E015B" w:rsidRDefault="004E015B" w:rsidP="00F55C9B">
            <w:pPr>
              <w:pStyle w:val="TableParagraph"/>
              <w:spacing w:line="177" w:lineRule="exact"/>
              <w:ind w:right="94"/>
              <w:jc w:val="right"/>
              <w:rPr>
                <w:sz w:val="17"/>
              </w:rPr>
            </w:pPr>
            <w:r>
              <w:rPr>
                <w:sz w:val="17"/>
              </w:rPr>
              <w:t>27</w:t>
            </w:r>
          </w:p>
        </w:tc>
        <w:tc>
          <w:tcPr>
            <w:tcW w:w="1650" w:type="dxa"/>
            <w:tcBorders>
              <w:top w:val="single" w:sz="4" w:space="0" w:color="000000"/>
              <w:left w:val="single" w:sz="4" w:space="0" w:color="000000"/>
              <w:bottom w:val="single" w:sz="4" w:space="0" w:color="000000"/>
              <w:right w:val="single" w:sz="4" w:space="0" w:color="000000"/>
            </w:tcBorders>
          </w:tcPr>
          <w:p w:rsidR="004E015B" w:rsidRDefault="004E015B" w:rsidP="00F55C9B">
            <w:pPr>
              <w:pStyle w:val="TableParagraph"/>
              <w:spacing w:line="177" w:lineRule="exact"/>
              <w:ind w:right="98"/>
              <w:jc w:val="right"/>
              <w:rPr>
                <w:sz w:val="17"/>
              </w:rPr>
            </w:pPr>
            <w:r>
              <w:rPr>
                <w:sz w:val="17"/>
              </w:rPr>
              <w:t>1121</w:t>
            </w:r>
          </w:p>
        </w:tc>
        <w:tc>
          <w:tcPr>
            <w:tcW w:w="1647" w:type="dxa"/>
            <w:tcBorders>
              <w:top w:val="single" w:sz="4" w:space="0" w:color="000000"/>
              <w:left w:val="single" w:sz="4" w:space="0" w:color="000000"/>
              <w:bottom w:val="single" w:sz="4" w:space="0" w:color="000000"/>
              <w:right w:val="single" w:sz="4" w:space="0" w:color="000000"/>
            </w:tcBorders>
          </w:tcPr>
          <w:p w:rsidR="004E015B" w:rsidRDefault="004E015B" w:rsidP="00F55C9B">
            <w:pPr>
              <w:pStyle w:val="TableParagraph"/>
              <w:spacing w:line="177" w:lineRule="exact"/>
              <w:ind w:right="97"/>
              <w:jc w:val="right"/>
              <w:rPr>
                <w:sz w:val="17"/>
              </w:rPr>
            </w:pPr>
            <w:r>
              <w:rPr>
                <w:sz w:val="17"/>
              </w:rPr>
              <w:t>41.52</w:t>
            </w:r>
          </w:p>
        </w:tc>
        <w:tc>
          <w:tcPr>
            <w:tcW w:w="1659" w:type="dxa"/>
            <w:tcBorders>
              <w:top w:val="single" w:sz="4" w:space="0" w:color="000000"/>
              <w:left w:val="single" w:sz="4" w:space="0" w:color="000000"/>
              <w:bottom w:val="single" w:sz="4" w:space="0" w:color="000000"/>
              <w:right w:val="single" w:sz="4" w:space="0" w:color="000000"/>
            </w:tcBorders>
          </w:tcPr>
          <w:p w:rsidR="004E015B" w:rsidRDefault="004E015B" w:rsidP="00F55C9B">
            <w:pPr>
              <w:pStyle w:val="TableParagraph"/>
              <w:spacing w:line="177"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4E015B" w:rsidRDefault="004E015B" w:rsidP="00F55C9B">
            <w:pPr>
              <w:pStyle w:val="TableParagraph"/>
              <w:spacing w:line="177"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4E015B" w:rsidRDefault="004E015B" w:rsidP="00666DF1">
            <w:pPr>
              <w:pStyle w:val="TableParagraph"/>
              <w:spacing w:line="177" w:lineRule="exact"/>
              <w:ind w:right="98"/>
              <w:jc w:val="right"/>
              <w:rPr>
                <w:sz w:val="17"/>
              </w:rPr>
            </w:pPr>
            <w:r>
              <w:rPr>
                <w:sz w:val="17"/>
              </w:rPr>
              <w:t>1121</w:t>
            </w:r>
          </w:p>
        </w:tc>
        <w:tc>
          <w:tcPr>
            <w:tcW w:w="1644" w:type="dxa"/>
            <w:tcBorders>
              <w:top w:val="single" w:sz="4" w:space="0" w:color="000000"/>
              <w:left w:val="single" w:sz="4" w:space="0" w:color="000000"/>
              <w:bottom w:val="single" w:sz="4" w:space="0" w:color="000000"/>
              <w:right w:val="single" w:sz="4" w:space="0" w:color="000000"/>
            </w:tcBorders>
          </w:tcPr>
          <w:p w:rsidR="004E015B" w:rsidRDefault="004E015B" w:rsidP="00666DF1">
            <w:pPr>
              <w:pStyle w:val="TableParagraph"/>
              <w:spacing w:line="177" w:lineRule="exact"/>
              <w:ind w:right="97"/>
              <w:jc w:val="right"/>
              <w:rPr>
                <w:sz w:val="17"/>
              </w:rPr>
            </w:pPr>
            <w:r>
              <w:rPr>
                <w:sz w:val="17"/>
              </w:rPr>
              <w:t>41.52</w:t>
            </w:r>
          </w:p>
        </w:tc>
      </w:tr>
      <w:tr w:rsidR="00C775B8" w:rsidTr="00F55C9B">
        <w:trPr>
          <w:trHeight w:val="193"/>
        </w:trPr>
        <w:tc>
          <w:tcPr>
            <w:tcW w:w="1460" w:type="dxa"/>
            <w:tcBorders>
              <w:top w:val="single" w:sz="4" w:space="0" w:color="000000"/>
              <w:bottom w:val="single" w:sz="4" w:space="0" w:color="000000"/>
              <w:right w:val="single" w:sz="4" w:space="0" w:color="000000"/>
            </w:tcBorders>
          </w:tcPr>
          <w:p w:rsidR="00C775B8" w:rsidRDefault="00C775B8" w:rsidP="00F55C9B">
            <w:pPr>
              <w:pStyle w:val="TableParagraph"/>
              <w:spacing w:line="174" w:lineRule="exact"/>
              <w:ind w:left="97"/>
              <w:rPr>
                <w:sz w:val="17"/>
              </w:rPr>
            </w:pPr>
            <w:r>
              <w:rPr>
                <w:sz w:val="17"/>
              </w:rPr>
              <w:t>3-3</w:t>
            </w:r>
          </w:p>
        </w:tc>
        <w:tc>
          <w:tcPr>
            <w:tcW w:w="1817" w:type="dxa"/>
            <w:tcBorders>
              <w:top w:val="single" w:sz="4" w:space="0" w:color="000000"/>
              <w:left w:val="single" w:sz="4" w:space="0" w:color="000000"/>
              <w:bottom w:val="single" w:sz="4" w:space="0" w:color="000000"/>
              <w:right w:val="single" w:sz="4" w:space="0" w:color="000000"/>
            </w:tcBorders>
          </w:tcPr>
          <w:p w:rsidR="00C775B8" w:rsidRDefault="00C775B8" w:rsidP="00F55C9B">
            <w:pPr>
              <w:pStyle w:val="TableParagraph"/>
              <w:spacing w:line="174" w:lineRule="exact"/>
              <w:ind w:right="94"/>
              <w:jc w:val="right"/>
              <w:rPr>
                <w:sz w:val="17"/>
              </w:rPr>
            </w:pPr>
            <w:r>
              <w:rPr>
                <w:sz w:val="17"/>
              </w:rPr>
              <w:t>28</w:t>
            </w:r>
          </w:p>
        </w:tc>
        <w:tc>
          <w:tcPr>
            <w:tcW w:w="1650" w:type="dxa"/>
            <w:tcBorders>
              <w:top w:val="single" w:sz="4" w:space="0" w:color="000000"/>
              <w:left w:val="single" w:sz="4" w:space="0" w:color="000000"/>
              <w:bottom w:val="single" w:sz="4" w:space="0" w:color="000000"/>
              <w:right w:val="single" w:sz="4" w:space="0" w:color="000000"/>
            </w:tcBorders>
          </w:tcPr>
          <w:p w:rsidR="00C775B8" w:rsidRDefault="00C775B8" w:rsidP="00F55C9B">
            <w:pPr>
              <w:pStyle w:val="TableParagraph"/>
              <w:spacing w:line="174" w:lineRule="exact"/>
              <w:ind w:right="98"/>
              <w:jc w:val="right"/>
              <w:rPr>
                <w:sz w:val="17"/>
              </w:rPr>
            </w:pPr>
            <w:r>
              <w:rPr>
                <w:sz w:val="17"/>
              </w:rPr>
              <w:t>1095</w:t>
            </w:r>
          </w:p>
        </w:tc>
        <w:tc>
          <w:tcPr>
            <w:tcW w:w="1647" w:type="dxa"/>
            <w:tcBorders>
              <w:top w:val="single" w:sz="4" w:space="0" w:color="000000"/>
              <w:left w:val="single" w:sz="4" w:space="0" w:color="000000"/>
              <w:bottom w:val="single" w:sz="4" w:space="0" w:color="000000"/>
              <w:right w:val="single" w:sz="4" w:space="0" w:color="000000"/>
            </w:tcBorders>
          </w:tcPr>
          <w:p w:rsidR="00C775B8" w:rsidRDefault="00C775B8" w:rsidP="00F55C9B">
            <w:pPr>
              <w:pStyle w:val="TableParagraph"/>
              <w:spacing w:line="174" w:lineRule="exact"/>
              <w:ind w:right="97"/>
              <w:jc w:val="right"/>
              <w:rPr>
                <w:sz w:val="17"/>
              </w:rPr>
            </w:pPr>
            <w:r>
              <w:rPr>
                <w:sz w:val="17"/>
              </w:rPr>
              <w:t>39.11</w:t>
            </w:r>
          </w:p>
        </w:tc>
        <w:tc>
          <w:tcPr>
            <w:tcW w:w="1659" w:type="dxa"/>
            <w:tcBorders>
              <w:top w:val="single" w:sz="4" w:space="0" w:color="000000"/>
              <w:left w:val="single" w:sz="4" w:space="0" w:color="000000"/>
              <w:bottom w:val="single" w:sz="4" w:space="0" w:color="000000"/>
              <w:right w:val="single" w:sz="4" w:space="0" w:color="000000"/>
            </w:tcBorders>
          </w:tcPr>
          <w:p w:rsidR="00C775B8" w:rsidRDefault="00C775B8" w:rsidP="00F55C9B">
            <w:pPr>
              <w:pStyle w:val="TableParagraph"/>
              <w:spacing w:line="174"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C775B8" w:rsidRDefault="00C775B8" w:rsidP="00F55C9B">
            <w:pPr>
              <w:pStyle w:val="TableParagraph"/>
              <w:spacing w:line="174"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C775B8" w:rsidRDefault="00C775B8" w:rsidP="00666DF1">
            <w:pPr>
              <w:pStyle w:val="TableParagraph"/>
              <w:spacing w:line="174" w:lineRule="exact"/>
              <w:ind w:right="98"/>
              <w:jc w:val="right"/>
              <w:rPr>
                <w:sz w:val="17"/>
              </w:rPr>
            </w:pPr>
            <w:r>
              <w:rPr>
                <w:sz w:val="17"/>
              </w:rPr>
              <w:t>1095</w:t>
            </w:r>
          </w:p>
        </w:tc>
        <w:tc>
          <w:tcPr>
            <w:tcW w:w="1644" w:type="dxa"/>
            <w:tcBorders>
              <w:top w:val="single" w:sz="4" w:space="0" w:color="000000"/>
              <w:left w:val="single" w:sz="4" w:space="0" w:color="000000"/>
              <w:bottom w:val="single" w:sz="4" w:space="0" w:color="000000"/>
              <w:right w:val="single" w:sz="4" w:space="0" w:color="000000"/>
            </w:tcBorders>
          </w:tcPr>
          <w:p w:rsidR="00C775B8" w:rsidRDefault="00C775B8" w:rsidP="00666DF1">
            <w:pPr>
              <w:pStyle w:val="TableParagraph"/>
              <w:spacing w:line="174" w:lineRule="exact"/>
              <w:ind w:right="97"/>
              <w:jc w:val="right"/>
              <w:rPr>
                <w:sz w:val="17"/>
              </w:rPr>
            </w:pPr>
            <w:r>
              <w:rPr>
                <w:sz w:val="17"/>
              </w:rPr>
              <w:t>39.11</w:t>
            </w:r>
          </w:p>
        </w:tc>
      </w:tr>
      <w:tr w:rsidR="00F55C9B" w:rsidTr="00F55C9B">
        <w:trPr>
          <w:trHeight w:val="196"/>
        </w:trPr>
        <w:tc>
          <w:tcPr>
            <w:tcW w:w="1460" w:type="dxa"/>
            <w:tcBorders>
              <w:top w:val="single" w:sz="4" w:space="0" w:color="000000"/>
              <w:right w:val="single" w:sz="4" w:space="0" w:color="000000"/>
            </w:tcBorders>
          </w:tcPr>
          <w:p w:rsidR="00F55C9B" w:rsidRDefault="00F55C9B" w:rsidP="00F55C9B">
            <w:pPr>
              <w:pStyle w:val="TableParagraph"/>
              <w:spacing w:line="176" w:lineRule="exact"/>
              <w:ind w:left="97"/>
              <w:rPr>
                <w:sz w:val="17"/>
              </w:rPr>
            </w:pPr>
            <w:r>
              <w:rPr>
                <w:sz w:val="17"/>
              </w:rPr>
              <w:t>Д.</w:t>
            </w:r>
            <w:r>
              <w:rPr>
                <w:spacing w:val="-3"/>
                <w:sz w:val="17"/>
              </w:rPr>
              <w:t xml:space="preserve"> </w:t>
            </w:r>
            <w:r>
              <w:rPr>
                <w:sz w:val="17"/>
              </w:rPr>
              <w:t>Буковица</w:t>
            </w:r>
          </w:p>
        </w:tc>
        <w:tc>
          <w:tcPr>
            <w:tcW w:w="1817" w:type="dxa"/>
            <w:tcBorders>
              <w:top w:val="single" w:sz="4" w:space="0" w:color="000000"/>
              <w:left w:val="single" w:sz="4" w:space="0" w:color="000000"/>
              <w:right w:val="single" w:sz="4" w:space="0" w:color="000000"/>
            </w:tcBorders>
          </w:tcPr>
          <w:p w:rsidR="00F55C9B" w:rsidRDefault="0078408C" w:rsidP="00F55C9B">
            <w:pPr>
              <w:pStyle w:val="TableParagraph"/>
              <w:spacing w:line="176" w:lineRule="exact"/>
              <w:ind w:right="95"/>
              <w:jc w:val="right"/>
              <w:rPr>
                <w:sz w:val="17"/>
              </w:rPr>
            </w:pPr>
            <w:r>
              <w:rPr>
                <w:sz w:val="17"/>
              </w:rPr>
              <w:t>2</w:t>
            </w:r>
          </w:p>
        </w:tc>
        <w:tc>
          <w:tcPr>
            <w:tcW w:w="1650" w:type="dxa"/>
            <w:tcBorders>
              <w:top w:val="single" w:sz="4" w:space="0" w:color="000000"/>
              <w:left w:val="single" w:sz="4" w:space="0" w:color="000000"/>
              <w:right w:val="single" w:sz="4" w:space="0" w:color="000000"/>
            </w:tcBorders>
          </w:tcPr>
          <w:p w:rsidR="00F55C9B" w:rsidRDefault="00F55C9B" w:rsidP="00F55C9B">
            <w:pPr>
              <w:pStyle w:val="TableParagraph"/>
              <w:spacing w:line="176" w:lineRule="exact"/>
              <w:ind w:right="98"/>
              <w:jc w:val="right"/>
              <w:rPr>
                <w:sz w:val="17"/>
              </w:rPr>
            </w:pPr>
            <w:r>
              <w:rPr>
                <w:sz w:val="17"/>
              </w:rPr>
              <w:t>0</w:t>
            </w:r>
          </w:p>
        </w:tc>
        <w:tc>
          <w:tcPr>
            <w:tcW w:w="1647" w:type="dxa"/>
            <w:tcBorders>
              <w:top w:val="single" w:sz="4" w:space="0" w:color="000000"/>
              <w:left w:val="single" w:sz="4" w:space="0" w:color="000000"/>
              <w:right w:val="single" w:sz="4" w:space="0" w:color="000000"/>
            </w:tcBorders>
          </w:tcPr>
          <w:p w:rsidR="00F55C9B" w:rsidRDefault="00F55C9B" w:rsidP="00F55C9B">
            <w:pPr>
              <w:pStyle w:val="TableParagraph"/>
              <w:spacing w:line="176" w:lineRule="exact"/>
              <w:ind w:right="96"/>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F55C9B" w:rsidRDefault="00F55C9B" w:rsidP="00F55C9B">
            <w:pPr>
              <w:pStyle w:val="TableParagraph"/>
              <w:spacing w:line="176" w:lineRule="exact"/>
              <w:ind w:right="98"/>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F55C9B" w:rsidRDefault="00F55C9B" w:rsidP="00F55C9B">
            <w:pPr>
              <w:pStyle w:val="TableParagraph"/>
              <w:spacing w:line="176" w:lineRule="exact"/>
              <w:ind w:right="97"/>
              <w:jc w:val="right"/>
              <w:rPr>
                <w:sz w:val="17"/>
              </w:rPr>
            </w:pPr>
            <w:r>
              <w:rPr>
                <w:sz w:val="17"/>
              </w:rPr>
              <w:t>0</w:t>
            </w:r>
          </w:p>
        </w:tc>
        <w:tc>
          <w:tcPr>
            <w:tcW w:w="1645" w:type="dxa"/>
            <w:tcBorders>
              <w:top w:val="single" w:sz="4" w:space="0" w:color="000000"/>
              <w:left w:val="single" w:sz="4" w:space="0" w:color="000000"/>
              <w:right w:val="single" w:sz="4" w:space="0" w:color="000000"/>
            </w:tcBorders>
          </w:tcPr>
          <w:p w:rsidR="00F55C9B" w:rsidRDefault="00F55C9B" w:rsidP="00F55C9B">
            <w:pPr>
              <w:pStyle w:val="TableParagraph"/>
              <w:spacing w:line="176" w:lineRule="exact"/>
              <w:ind w:right="99"/>
              <w:jc w:val="right"/>
              <w:rPr>
                <w:sz w:val="17"/>
              </w:rPr>
            </w:pPr>
            <w:r>
              <w:rPr>
                <w:sz w:val="17"/>
              </w:rPr>
              <w:t>0</w:t>
            </w:r>
          </w:p>
        </w:tc>
        <w:tc>
          <w:tcPr>
            <w:tcW w:w="1644" w:type="dxa"/>
            <w:tcBorders>
              <w:top w:val="single" w:sz="4" w:space="0" w:color="000000"/>
              <w:left w:val="single" w:sz="4" w:space="0" w:color="000000"/>
              <w:right w:val="single" w:sz="4" w:space="0" w:color="000000"/>
            </w:tcBorders>
          </w:tcPr>
          <w:p w:rsidR="00F55C9B" w:rsidRDefault="00F55C9B" w:rsidP="00F55C9B">
            <w:pPr>
              <w:pStyle w:val="TableParagraph"/>
              <w:spacing w:line="176" w:lineRule="exact"/>
              <w:ind w:right="99"/>
              <w:jc w:val="right"/>
              <w:rPr>
                <w:sz w:val="17"/>
              </w:rPr>
            </w:pPr>
            <w:r>
              <w:rPr>
                <w:sz w:val="17"/>
              </w:rPr>
              <w:t>0</w:t>
            </w:r>
          </w:p>
        </w:tc>
      </w:tr>
      <w:tr w:rsidR="00CD0BCE" w:rsidTr="00CD0BCE">
        <w:trPr>
          <w:trHeight w:val="186"/>
        </w:trPr>
        <w:tc>
          <w:tcPr>
            <w:tcW w:w="1460" w:type="dxa"/>
            <w:tcBorders>
              <w:right w:val="single" w:sz="4" w:space="0" w:color="000000"/>
            </w:tcBorders>
            <w:shd w:val="clear" w:color="auto" w:fill="DDD9C3"/>
          </w:tcPr>
          <w:p w:rsidR="00CD0BCE" w:rsidRDefault="00CD0BCE" w:rsidP="00F55C9B">
            <w:pPr>
              <w:pStyle w:val="TableParagraph"/>
              <w:spacing w:line="166" w:lineRule="exact"/>
              <w:ind w:left="97"/>
              <w:rPr>
                <w:b/>
                <w:sz w:val="17"/>
              </w:rPr>
            </w:pPr>
            <w:r>
              <w:rPr>
                <w:b/>
                <w:sz w:val="17"/>
              </w:rPr>
              <w:t>Укупно</w:t>
            </w:r>
          </w:p>
        </w:tc>
        <w:tc>
          <w:tcPr>
            <w:tcW w:w="1817" w:type="dxa"/>
            <w:tcBorders>
              <w:left w:val="single" w:sz="4" w:space="0" w:color="000000"/>
              <w:right w:val="single" w:sz="4" w:space="0" w:color="000000"/>
            </w:tcBorders>
            <w:shd w:val="clear" w:color="auto" w:fill="DDD9C3"/>
            <w:vAlign w:val="center"/>
          </w:tcPr>
          <w:p w:rsidR="00CD0BCE" w:rsidRPr="00CD0BCE" w:rsidRDefault="00CD0BCE" w:rsidP="00CD0BCE">
            <w:pPr>
              <w:pStyle w:val="TableParagraph"/>
              <w:spacing w:line="166" w:lineRule="exact"/>
              <w:ind w:right="94"/>
              <w:jc w:val="right"/>
              <w:rPr>
                <w:b/>
                <w:sz w:val="17"/>
              </w:rPr>
            </w:pPr>
            <w:r>
              <w:rPr>
                <w:b/>
                <w:sz w:val="17"/>
              </w:rPr>
              <w:t>86</w:t>
            </w:r>
          </w:p>
        </w:tc>
        <w:tc>
          <w:tcPr>
            <w:tcW w:w="1650" w:type="dxa"/>
            <w:tcBorders>
              <w:left w:val="single" w:sz="4" w:space="0" w:color="000000"/>
              <w:right w:val="single" w:sz="4" w:space="0" w:color="000000"/>
            </w:tcBorders>
            <w:shd w:val="clear" w:color="auto" w:fill="DDD9C3"/>
            <w:vAlign w:val="center"/>
          </w:tcPr>
          <w:p w:rsidR="00CD0BCE" w:rsidRPr="00CD0BCE" w:rsidRDefault="00CD0BCE" w:rsidP="00CD0BCE">
            <w:pPr>
              <w:pStyle w:val="TableParagraph"/>
              <w:spacing w:line="166" w:lineRule="exact"/>
              <w:ind w:right="98"/>
              <w:jc w:val="right"/>
              <w:rPr>
                <w:b/>
                <w:sz w:val="17"/>
              </w:rPr>
            </w:pPr>
            <w:r>
              <w:rPr>
                <w:b/>
                <w:sz w:val="17"/>
              </w:rPr>
              <w:t>3342</w:t>
            </w:r>
          </w:p>
        </w:tc>
        <w:tc>
          <w:tcPr>
            <w:tcW w:w="1647" w:type="dxa"/>
            <w:tcBorders>
              <w:left w:val="single" w:sz="4" w:space="0" w:color="000000"/>
              <w:right w:val="single" w:sz="4" w:space="0" w:color="000000"/>
            </w:tcBorders>
            <w:shd w:val="clear" w:color="auto" w:fill="DDD9C3"/>
            <w:vAlign w:val="center"/>
          </w:tcPr>
          <w:p w:rsidR="00CD0BCE" w:rsidRPr="00CD0BCE" w:rsidRDefault="00CD0BCE" w:rsidP="00CD0BCE">
            <w:pPr>
              <w:pStyle w:val="TableParagraph"/>
              <w:spacing w:line="166" w:lineRule="exact"/>
              <w:ind w:right="97"/>
              <w:jc w:val="right"/>
              <w:rPr>
                <w:b/>
                <w:sz w:val="17"/>
              </w:rPr>
            </w:pPr>
            <w:r>
              <w:rPr>
                <w:b/>
                <w:sz w:val="17"/>
              </w:rPr>
              <w:t>38.86</w:t>
            </w:r>
          </w:p>
        </w:tc>
        <w:tc>
          <w:tcPr>
            <w:tcW w:w="1659" w:type="dxa"/>
            <w:tcBorders>
              <w:left w:val="single" w:sz="4" w:space="0" w:color="000000"/>
              <w:right w:val="single" w:sz="4" w:space="0" w:color="000000"/>
            </w:tcBorders>
            <w:shd w:val="clear" w:color="auto" w:fill="DDD9C3"/>
            <w:vAlign w:val="center"/>
          </w:tcPr>
          <w:p w:rsidR="00CD0BCE" w:rsidRDefault="00CD0BCE" w:rsidP="00CD0BCE">
            <w:pPr>
              <w:pStyle w:val="TableParagraph"/>
              <w:spacing w:line="166" w:lineRule="exact"/>
              <w:ind w:right="98"/>
              <w:jc w:val="right"/>
              <w:rPr>
                <w:b/>
                <w:sz w:val="17"/>
              </w:rPr>
            </w:pPr>
            <w:r>
              <w:rPr>
                <w:b/>
                <w:sz w:val="17"/>
              </w:rPr>
              <w:t>0</w:t>
            </w:r>
          </w:p>
        </w:tc>
        <w:tc>
          <w:tcPr>
            <w:tcW w:w="1659" w:type="dxa"/>
            <w:tcBorders>
              <w:left w:val="single" w:sz="4" w:space="0" w:color="000000"/>
              <w:right w:val="single" w:sz="4" w:space="0" w:color="000000"/>
            </w:tcBorders>
            <w:shd w:val="clear" w:color="auto" w:fill="DDD9C3"/>
            <w:vAlign w:val="center"/>
          </w:tcPr>
          <w:p w:rsidR="00CD0BCE" w:rsidRDefault="00CD0BCE" w:rsidP="00CD0BCE">
            <w:pPr>
              <w:pStyle w:val="TableParagraph"/>
              <w:spacing w:line="166" w:lineRule="exact"/>
              <w:ind w:right="97"/>
              <w:jc w:val="right"/>
              <w:rPr>
                <w:b/>
                <w:sz w:val="17"/>
              </w:rPr>
            </w:pPr>
            <w:r>
              <w:rPr>
                <w:b/>
                <w:sz w:val="17"/>
              </w:rPr>
              <w:t>0</w:t>
            </w:r>
          </w:p>
        </w:tc>
        <w:tc>
          <w:tcPr>
            <w:tcW w:w="1645" w:type="dxa"/>
            <w:tcBorders>
              <w:left w:val="single" w:sz="4" w:space="0" w:color="000000"/>
              <w:right w:val="single" w:sz="4" w:space="0" w:color="000000"/>
            </w:tcBorders>
            <w:shd w:val="clear" w:color="auto" w:fill="DDD9C3"/>
            <w:vAlign w:val="center"/>
          </w:tcPr>
          <w:p w:rsidR="00CD0BCE" w:rsidRPr="00CD0BCE" w:rsidRDefault="00CD0BCE" w:rsidP="00666DF1">
            <w:pPr>
              <w:pStyle w:val="TableParagraph"/>
              <w:spacing w:line="166" w:lineRule="exact"/>
              <w:ind w:right="98"/>
              <w:jc w:val="right"/>
              <w:rPr>
                <w:b/>
                <w:sz w:val="17"/>
              </w:rPr>
            </w:pPr>
            <w:r>
              <w:rPr>
                <w:b/>
                <w:sz w:val="17"/>
              </w:rPr>
              <w:t>3342</w:t>
            </w:r>
          </w:p>
        </w:tc>
        <w:tc>
          <w:tcPr>
            <w:tcW w:w="1644" w:type="dxa"/>
            <w:tcBorders>
              <w:left w:val="single" w:sz="4" w:space="0" w:color="000000"/>
              <w:right w:val="single" w:sz="4" w:space="0" w:color="000000"/>
            </w:tcBorders>
            <w:shd w:val="clear" w:color="auto" w:fill="DDD9C3"/>
            <w:vAlign w:val="center"/>
          </w:tcPr>
          <w:p w:rsidR="00CD0BCE" w:rsidRPr="00CD0BCE" w:rsidRDefault="00CD0BCE" w:rsidP="00666DF1">
            <w:pPr>
              <w:pStyle w:val="TableParagraph"/>
              <w:spacing w:line="166" w:lineRule="exact"/>
              <w:ind w:right="97"/>
              <w:jc w:val="right"/>
              <w:rPr>
                <w:b/>
                <w:sz w:val="17"/>
              </w:rPr>
            </w:pPr>
            <w:r>
              <w:rPr>
                <w:b/>
                <w:sz w:val="17"/>
              </w:rPr>
              <w:t>38.86</w:t>
            </w:r>
          </w:p>
        </w:tc>
      </w:tr>
      <w:tr w:rsidR="00CC39B2" w:rsidTr="00F55C9B">
        <w:trPr>
          <w:trHeight w:val="205"/>
        </w:trPr>
        <w:tc>
          <w:tcPr>
            <w:tcW w:w="1460" w:type="dxa"/>
            <w:tcBorders>
              <w:bottom w:val="single" w:sz="4" w:space="0" w:color="000000"/>
              <w:right w:val="single" w:sz="4" w:space="0" w:color="000000"/>
            </w:tcBorders>
          </w:tcPr>
          <w:p w:rsidR="00CC39B2" w:rsidRDefault="00CC39B2" w:rsidP="00F55C9B">
            <w:pPr>
              <w:pStyle w:val="TableParagraph"/>
              <w:spacing w:before="4" w:line="182" w:lineRule="exact"/>
              <w:ind w:left="97"/>
              <w:rPr>
                <w:sz w:val="17"/>
              </w:rPr>
            </w:pPr>
            <w:r>
              <w:rPr>
                <w:sz w:val="17"/>
              </w:rPr>
              <w:t>4-1</w:t>
            </w:r>
          </w:p>
        </w:tc>
        <w:tc>
          <w:tcPr>
            <w:tcW w:w="1817" w:type="dxa"/>
            <w:tcBorders>
              <w:left w:val="single" w:sz="4" w:space="0" w:color="000000"/>
              <w:bottom w:val="single" w:sz="4" w:space="0" w:color="000000"/>
              <w:right w:val="single" w:sz="4" w:space="0" w:color="000000"/>
            </w:tcBorders>
          </w:tcPr>
          <w:p w:rsidR="00CC39B2" w:rsidRDefault="00CC39B2" w:rsidP="00F55C9B">
            <w:pPr>
              <w:pStyle w:val="TableParagraph"/>
              <w:spacing w:before="4" w:line="182" w:lineRule="exact"/>
              <w:ind w:right="94"/>
              <w:jc w:val="right"/>
              <w:rPr>
                <w:sz w:val="17"/>
              </w:rPr>
            </w:pPr>
            <w:r>
              <w:rPr>
                <w:sz w:val="17"/>
              </w:rPr>
              <w:t>27</w:t>
            </w:r>
          </w:p>
        </w:tc>
        <w:tc>
          <w:tcPr>
            <w:tcW w:w="1650" w:type="dxa"/>
            <w:tcBorders>
              <w:left w:val="single" w:sz="4" w:space="0" w:color="000000"/>
              <w:bottom w:val="single" w:sz="4" w:space="0" w:color="000000"/>
              <w:right w:val="single" w:sz="4" w:space="0" w:color="000000"/>
            </w:tcBorders>
          </w:tcPr>
          <w:p w:rsidR="00CC39B2" w:rsidRDefault="00CC39B2" w:rsidP="00F55C9B">
            <w:pPr>
              <w:pStyle w:val="TableParagraph"/>
              <w:spacing w:before="4" w:line="182" w:lineRule="exact"/>
              <w:ind w:right="98"/>
              <w:jc w:val="right"/>
              <w:rPr>
                <w:sz w:val="17"/>
              </w:rPr>
            </w:pPr>
            <w:r>
              <w:rPr>
                <w:sz w:val="17"/>
              </w:rPr>
              <w:t>1554</w:t>
            </w:r>
          </w:p>
        </w:tc>
        <w:tc>
          <w:tcPr>
            <w:tcW w:w="1647" w:type="dxa"/>
            <w:tcBorders>
              <w:left w:val="single" w:sz="4" w:space="0" w:color="000000"/>
              <w:bottom w:val="single" w:sz="4" w:space="0" w:color="000000"/>
              <w:right w:val="single" w:sz="4" w:space="0" w:color="000000"/>
            </w:tcBorders>
          </w:tcPr>
          <w:p w:rsidR="00CC39B2" w:rsidRDefault="00CC39B2" w:rsidP="00F55C9B">
            <w:pPr>
              <w:pStyle w:val="TableParagraph"/>
              <w:spacing w:before="4" w:line="182" w:lineRule="exact"/>
              <w:ind w:right="97"/>
              <w:jc w:val="right"/>
              <w:rPr>
                <w:sz w:val="17"/>
              </w:rPr>
            </w:pPr>
            <w:r>
              <w:rPr>
                <w:sz w:val="17"/>
              </w:rPr>
              <w:t>57.56</w:t>
            </w:r>
          </w:p>
        </w:tc>
        <w:tc>
          <w:tcPr>
            <w:tcW w:w="1659" w:type="dxa"/>
            <w:tcBorders>
              <w:left w:val="single" w:sz="4" w:space="0" w:color="000000"/>
              <w:bottom w:val="single" w:sz="4" w:space="0" w:color="000000"/>
              <w:right w:val="single" w:sz="4" w:space="0" w:color="000000"/>
            </w:tcBorders>
          </w:tcPr>
          <w:p w:rsidR="00CC39B2" w:rsidRDefault="00CC39B2" w:rsidP="00F55C9B">
            <w:pPr>
              <w:pStyle w:val="TableParagraph"/>
              <w:spacing w:before="4" w:line="182" w:lineRule="exact"/>
              <w:ind w:right="98"/>
              <w:jc w:val="right"/>
              <w:rPr>
                <w:sz w:val="17"/>
              </w:rPr>
            </w:pPr>
            <w:r>
              <w:rPr>
                <w:sz w:val="17"/>
              </w:rPr>
              <w:t>0</w:t>
            </w:r>
          </w:p>
        </w:tc>
        <w:tc>
          <w:tcPr>
            <w:tcW w:w="1659" w:type="dxa"/>
            <w:tcBorders>
              <w:left w:val="single" w:sz="4" w:space="0" w:color="000000"/>
              <w:bottom w:val="single" w:sz="4" w:space="0" w:color="000000"/>
              <w:right w:val="single" w:sz="4" w:space="0" w:color="000000"/>
            </w:tcBorders>
          </w:tcPr>
          <w:p w:rsidR="00CC39B2" w:rsidRDefault="00CC39B2" w:rsidP="00F55C9B">
            <w:pPr>
              <w:pStyle w:val="TableParagraph"/>
              <w:spacing w:before="4" w:line="182" w:lineRule="exact"/>
              <w:ind w:right="97"/>
              <w:jc w:val="right"/>
              <w:rPr>
                <w:sz w:val="17"/>
              </w:rPr>
            </w:pPr>
            <w:r>
              <w:rPr>
                <w:sz w:val="17"/>
              </w:rPr>
              <w:t>0</w:t>
            </w:r>
          </w:p>
        </w:tc>
        <w:tc>
          <w:tcPr>
            <w:tcW w:w="1645" w:type="dxa"/>
            <w:tcBorders>
              <w:left w:val="single" w:sz="4" w:space="0" w:color="000000"/>
              <w:bottom w:val="single" w:sz="4" w:space="0" w:color="000000"/>
              <w:right w:val="single" w:sz="4" w:space="0" w:color="000000"/>
            </w:tcBorders>
          </w:tcPr>
          <w:p w:rsidR="00CC39B2" w:rsidRDefault="00CC39B2" w:rsidP="00666DF1">
            <w:pPr>
              <w:pStyle w:val="TableParagraph"/>
              <w:spacing w:before="4" w:line="182" w:lineRule="exact"/>
              <w:ind w:right="98"/>
              <w:jc w:val="right"/>
              <w:rPr>
                <w:sz w:val="17"/>
              </w:rPr>
            </w:pPr>
            <w:r>
              <w:rPr>
                <w:sz w:val="17"/>
              </w:rPr>
              <w:t>1554</w:t>
            </w:r>
          </w:p>
        </w:tc>
        <w:tc>
          <w:tcPr>
            <w:tcW w:w="1644" w:type="dxa"/>
            <w:tcBorders>
              <w:left w:val="single" w:sz="4" w:space="0" w:color="000000"/>
              <w:bottom w:val="single" w:sz="4" w:space="0" w:color="000000"/>
            </w:tcBorders>
          </w:tcPr>
          <w:p w:rsidR="00CC39B2" w:rsidRDefault="00CC39B2" w:rsidP="00666DF1">
            <w:pPr>
              <w:pStyle w:val="TableParagraph"/>
              <w:spacing w:before="4" w:line="182" w:lineRule="exact"/>
              <w:ind w:right="97"/>
              <w:jc w:val="right"/>
              <w:rPr>
                <w:sz w:val="17"/>
              </w:rPr>
            </w:pPr>
            <w:r>
              <w:rPr>
                <w:sz w:val="17"/>
              </w:rPr>
              <w:t>57.56</w:t>
            </w:r>
          </w:p>
        </w:tc>
      </w:tr>
      <w:tr w:rsidR="00CC39B2" w:rsidTr="00F55C9B">
        <w:trPr>
          <w:trHeight w:val="194"/>
        </w:trPr>
        <w:tc>
          <w:tcPr>
            <w:tcW w:w="1460" w:type="dxa"/>
            <w:tcBorders>
              <w:top w:val="single" w:sz="4" w:space="0" w:color="000000"/>
              <w:bottom w:val="single" w:sz="4" w:space="0" w:color="000000"/>
              <w:right w:val="single" w:sz="4" w:space="0" w:color="000000"/>
            </w:tcBorders>
          </w:tcPr>
          <w:p w:rsidR="00CC39B2" w:rsidRDefault="00CC39B2" w:rsidP="00F55C9B">
            <w:pPr>
              <w:pStyle w:val="TableParagraph"/>
              <w:spacing w:line="174" w:lineRule="exact"/>
              <w:ind w:left="97"/>
              <w:rPr>
                <w:sz w:val="17"/>
              </w:rPr>
            </w:pPr>
            <w:r>
              <w:rPr>
                <w:sz w:val="17"/>
              </w:rPr>
              <w:t>4-2</w:t>
            </w:r>
          </w:p>
        </w:tc>
        <w:tc>
          <w:tcPr>
            <w:tcW w:w="1817"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4" w:lineRule="exact"/>
              <w:ind w:right="94"/>
              <w:jc w:val="right"/>
              <w:rPr>
                <w:sz w:val="17"/>
              </w:rPr>
            </w:pPr>
            <w:r>
              <w:rPr>
                <w:sz w:val="17"/>
              </w:rPr>
              <w:t>24</w:t>
            </w:r>
          </w:p>
        </w:tc>
        <w:tc>
          <w:tcPr>
            <w:tcW w:w="1650"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4" w:lineRule="exact"/>
              <w:ind w:right="98"/>
              <w:jc w:val="right"/>
              <w:rPr>
                <w:sz w:val="17"/>
              </w:rPr>
            </w:pPr>
            <w:r>
              <w:rPr>
                <w:sz w:val="17"/>
              </w:rPr>
              <w:t>1167</w:t>
            </w:r>
          </w:p>
        </w:tc>
        <w:tc>
          <w:tcPr>
            <w:tcW w:w="1647"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4" w:lineRule="exact"/>
              <w:ind w:right="97"/>
              <w:jc w:val="right"/>
              <w:rPr>
                <w:sz w:val="17"/>
              </w:rPr>
            </w:pPr>
            <w:r>
              <w:rPr>
                <w:sz w:val="17"/>
              </w:rPr>
              <w:t>48.63</w:t>
            </w:r>
          </w:p>
        </w:tc>
        <w:tc>
          <w:tcPr>
            <w:tcW w:w="1659"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4"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4"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CC39B2" w:rsidRDefault="00CC39B2" w:rsidP="00666DF1">
            <w:pPr>
              <w:pStyle w:val="TableParagraph"/>
              <w:spacing w:line="174" w:lineRule="exact"/>
              <w:ind w:right="98"/>
              <w:jc w:val="right"/>
              <w:rPr>
                <w:sz w:val="17"/>
              </w:rPr>
            </w:pPr>
            <w:r>
              <w:rPr>
                <w:sz w:val="17"/>
              </w:rPr>
              <w:t>1167</w:t>
            </w:r>
          </w:p>
        </w:tc>
        <w:tc>
          <w:tcPr>
            <w:tcW w:w="1644" w:type="dxa"/>
            <w:tcBorders>
              <w:top w:val="single" w:sz="4" w:space="0" w:color="000000"/>
              <w:left w:val="single" w:sz="4" w:space="0" w:color="000000"/>
              <w:bottom w:val="single" w:sz="4" w:space="0" w:color="000000"/>
            </w:tcBorders>
          </w:tcPr>
          <w:p w:rsidR="00CC39B2" w:rsidRDefault="00CC39B2" w:rsidP="00666DF1">
            <w:pPr>
              <w:pStyle w:val="TableParagraph"/>
              <w:spacing w:line="174" w:lineRule="exact"/>
              <w:ind w:right="97"/>
              <w:jc w:val="right"/>
              <w:rPr>
                <w:sz w:val="17"/>
              </w:rPr>
            </w:pPr>
            <w:r>
              <w:rPr>
                <w:sz w:val="17"/>
              </w:rPr>
              <w:t>48.63</w:t>
            </w:r>
          </w:p>
        </w:tc>
      </w:tr>
      <w:tr w:rsidR="00CC39B2" w:rsidTr="00F55C9B">
        <w:trPr>
          <w:trHeight w:val="196"/>
        </w:trPr>
        <w:tc>
          <w:tcPr>
            <w:tcW w:w="1460" w:type="dxa"/>
            <w:tcBorders>
              <w:top w:val="single" w:sz="4" w:space="0" w:color="000000"/>
              <w:bottom w:val="single" w:sz="4" w:space="0" w:color="000000"/>
              <w:right w:val="single" w:sz="4" w:space="0" w:color="000000"/>
            </w:tcBorders>
          </w:tcPr>
          <w:p w:rsidR="00CC39B2" w:rsidRDefault="00CC39B2" w:rsidP="00F55C9B">
            <w:pPr>
              <w:pStyle w:val="TableParagraph"/>
              <w:spacing w:line="176" w:lineRule="exact"/>
              <w:ind w:left="97"/>
              <w:rPr>
                <w:sz w:val="17"/>
              </w:rPr>
            </w:pPr>
            <w:r>
              <w:rPr>
                <w:sz w:val="17"/>
              </w:rPr>
              <w:t>4-3</w:t>
            </w:r>
          </w:p>
        </w:tc>
        <w:tc>
          <w:tcPr>
            <w:tcW w:w="1817"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6" w:lineRule="exact"/>
              <w:ind w:right="94"/>
              <w:jc w:val="right"/>
              <w:rPr>
                <w:sz w:val="17"/>
              </w:rPr>
            </w:pPr>
            <w:r>
              <w:rPr>
                <w:sz w:val="17"/>
              </w:rPr>
              <w:t>23</w:t>
            </w:r>
          </w:p>
        </w:tc>
        <w:tc>
          <w:tcPr>
            <w:tcW w:w="1650"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6" w:lineRule="exact"/>
              <w:ind w:right="98"/>
              <w:jc w:val="right"/>
              <w:rPr>
                <w:sz w:val="17"/>
              </w:rPr>
            </w:pPr>
            <w:r>
              <w:rPr>
                <w:sz w:val="17"/>
              </w:rPr>
              <w:t>1454</w:t>
            </w:r>
          </w:p>
        </w:tc>
        <w:tc>
          <w:tcPr>
            <w:tcW w:w="1647"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6" w:lineRule="exact"/>
              <w:ind w:right="97"/>
              <w:jc w:val="right"/>
              <w:rPr>
                <w:sz w:val="17"/>
              </w:rPr>
            </w:pPr>
            <w:r>
              <w:rPr>
                <w:sz w:val="17"/>
              </w:rPr>
              <w:t>63.22</w:t>
            </w:r>
          </w:p>
        </w:tc>
        <w:tc>
          <w:tcPr>
            <w:tcW w:w="1659"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6"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CC39B2" w:rsidRDefault="00CC39B2" w:rsidP="00F55C9B">
            <w:pPr>
              <w:pStyle w:val="TableParagraph"/>
              <w:spacing w:line="176"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CC39B2" w:rsidRDefault="00CC39B2" w:rsidP="00666DF1">
            <w:pPr>
              <w:pStyle w:val="TableParagraph"/>
              <w:spacing w:line="176" w:lineRule="exact"/>
              <w:ind w:right="98"/>
              <w:jc w:val="right"/>
              <w:rPr>
                <w:sz w:val="17"/>
              </w:rPr>
            </w:pPr>
            <w:r>
              <w:rPr>
                <w:sz w:val="17"/>
              </w:rPr>
              <w:t>1454</w:t>
            </w:r>
          </w:p>
        </w:tc>
        <w:tc>
          <w:tcPr>
            <w:tcW w:w="1644" w:type="dxa"/>
            <w:tcBorders>
              <w:top w:val="single" w:sz="4" w:space="0" w:color="000000"/>
              <w:left w:val="single" w:sz="4" w:space="0" w:color="000000"/>
              <w:bottom w:val="single" w:sz="4" w:space="0" w:color="000000"/>
            </w:tcBorders>
          </w:tcPr>
          <w:p w:rsidR="00CC39B2" w:rsidRDefault="00CC39B2" w:rsidP="00666DF1">
            <w:pPr>
              <w:pStyle w:val="TableParagraph"/>
              <w:spacing w:line="176" w:lineRule="exact"/>
              <w:ind w:right="97"/>
              <w:jc w:val="right"/>
              <w:rPr>
                <w:sz w:val="17"/>
              </w:rPr>
            </w:pPr>
            <w:r>
              <w:rPr>
                <w:sz w:val="17"/>
              </w:rPr>
              <w:t>63.22</w:t>
            </w:r>
          </w:p>
        </w:tc>
      </w:tr>
      <w:tr w:rsidR="00F55C9B" w:rsidTr="00F55C9B">
        <w:trPr>
          <w:trHeight w:val="318"/>
        </w:trPr>
        <w:tc>
          <w:tcPr>
            <w:tcW w:w="1460" w:type="dxa"/>
            <w:tcBorders>
              <w:top w:val="single" w:sz="4" w:space="0" w:color="000000"/>
              <w:right w:val="single" w:sz="4" w:space="0" w:color="000000"/>
            </w:tcBorders>
          </w:tcPr>
          <w:p w:rsidR="00F55C9B" w:rsidRDefault="00F55C9B" w:rsidP="00F55C9B">
            <w:pPr>
              <w:pStyle w:val="TableParagraph"/>
              <w:spacing w:before="57"/>
              <w:ind w:left="97"/>
              <w:rPr>
                <w:sz w:val="17"/>
              </w:rPr>
            </w:pPr>
            <w:r>
              <w:rPr>
                <w:sz w:val="17"/>
              </w:rPr>
              <w:t>Д.</w:t>
            </w:r>
            <w:r>
              <w:rPr>
                <w:spacing w:val="-3"/>
                <w:sz w:val="17"/>
              </w:rPr>
              <w:t xml:space="preserve"> </w:t>
            </w:r>
            <w:r>
              <w:rPr>
                <w:sz w:val="17"/>
              </w:rPr>
              <w:t>Буковица</w:t>
            </w:r>
          </w:p>
        </w:tc>
        <w:tc>
          <w:tcPr>
            <w:tcW w:w="1817" w:type="dxa"/>
            <w:tcBorders>
              <w:top w:val="single" w:sz="4" w:space="0" w:color="000000"/>
              <w:left w:val="single" w:sz="4" w:space="0" w:color="000000"/>
              <w:right w:val="single" w:sz="4" w:space="0" w:color="000000"/>
            </w:tcBorders>
          </w:tcPr>
          <w:p w:rsidR="00F55C9B" w:rsidRDefault="0078408C" w:rsidP="00F55C9B">
            <w:pPr>
              <w:pStyle w:val="TableParagraph"/>
              <w:spacing w:before="57"/>
              <w:ind w:right="95"/>
              <w:jc w:val="right"/>
              <w:rPr>
                <w:sz w:val="17"/>
              </w:rPr>
            </w:pPr>
            <w:r>
              <w:rPr>
                <w:sz w:val="17"/>
              </w:rPr>
              <w:t>2</w:t>
            </w:r>
          </w:p>
        </w:tc>
        <w:tc>
          <w:tcPr>
            <w:tcW w:w="1650" w:type="dxa"/>
            <w:tcBorders>
              <w:top w:val="single" w:sz="4" w:space="0" w:color="000000"/>
              <w:left w:val="single" w:sz="4" w:space="0" w:color="000000"/>
              <w:right w:val="single" w:sz="4" w:space="0" w:color="000000"/>
            </w:tcBorders>
          </w:tcPr>
          <w:p w:rsidR="00F55C9B" w:rsidRDefault="0078408C" w:rsidP="00F55C9B">
            <w:pPr>
              <w:pStyle w:val="TableParagraph"/>
              <w:spacing w:before="57"/>
              <w:ind w:right="98"/>
              <w:jc w:val="right"/>
              <w:rPr>
                <w:sz w:val="17"/>
              </w:rPr>
            </w:pPr>
            <w:r>
              <w:rPr>
                <w:sz w:val="17"/>
              </w:rPr>
              <w:t>2</w:t>
            </w:r>
          </w:p>
        </w:tc>
        <w:tc>
          <w:tcPr>
            <w:tcW w:w="1647" w:type="dxa"/>
            <w:tcBorders>
              <w:top w:val="single" w:sz="4" w:space="0" w:color="000000"/>
              <w:left w:val="single" w:sz="4" w:space="0" w:color="000000"/>
              <w:right w:val="single" w:sz="4" w:space="0" w:color="000000"/>
            </w:tcBorders>
          </w:tcPr>
          <w:p w:rsidR="00F55C9B" w:rsidRDefault="0078408C" w:rsidP="00F55C9B">
            <w:pPr>
              <w:pStyle w:val="TableParagraph"/>
              <w:spacing w:before="57"/>
              <w:ind w:right="96"/>
              <w:jc w:val="right"/>
              <w:rPr>
                <w:sz w:val="17"/>
              </w:rPr>
            </w:pPr>
            <w:r>
              <w:rPr>
                <w:sz w:val="17"/>
              </w:rPr>
              <w:t>1</w:t>
            </w:r>
          </w:p>
        </w:tc>
        <w:tc>
          <w:tcPr>
            <w:tcW w:w="1659" w:type="dxa"/>
            <w:tcBorders>
              <w:top w:val="single" w:sz="4" w:space="0" w:color="000000"/>
              <w:left w:val="single" w:sz="4" w:space="0" w:color="000000"/>
              <w:right w:val="single" w:sz="4" w:space="0" w:color="000000"/>
            </w:tcBorders>
          </w:tcPr>
          <w:p w:rsidR="00F55C9B" w:rsidRDefault="00F55C9B" w:rsidP="00F55C9B">
            <w:pPr>
              <w:pStyle w:val="TableParagraph"/>
              <w:spacing w:before="57"/>
              <w:ind w:right="98"/>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F55C9B" w:rsidRDefault="00F55C9B" w:rsidP="00F55C9B">
            <w:pPr>
              <w:pStyle w:val="TableParagraph"/>
              <w:spacing w:before="57"/>
              <w:ind w:right="97"/>
              <w:jc w:val="right"/>
              <w:rPr>
                <w:sz w:val="17"/>
              </w:rPr>
            </w:pPr>
            <w:r>
              <w:rPr>
                <w:sz w:val="17"/>
              </w:rPr>
              <w:t>0</w:t>
            </w:r>
          </w:p>
        </w:tc>
        <w:tc>
          <w:tcPr>
            <w:tcW w:w="1645" w:type="dxa"/>
            <w:tcBorders>
              <w:top w:val="single" w:sz="4" w:space="0" w:color="000000"/>
              <w:left w:val="single" w:sz="4" w:space="0" w:color="000000"/>
              <w:right w:val="single" w:sz="4" w:space="0" w:color="000000"/>
            </w:tcBorders>
          </w:tcPr>
          <w:p w:rsidR="00F55C9B" w:rsidRDefault="0078408C" w:rsidP="00F55C9B">
            <w:pPr>
              <w:pStyle w:val="TableParagraph"/>
              <w:spacing w:before="57"/>
              <w:ind w:right="99"/>
              <w:jc w:val="right"/>
              <w:rPr>
                <w:sz w:val="17"/>
              </w:rPr>
            </w:pPr>
            <w:r>
              <w:rPr>
                <w:sz w:val="17"/>
              </w:rPr>
              <w:t>2</w:t>
            </w:r>
          </w:p>
        </w:tc>
        <w:tc>
          <w:tcPr>
            <w:tcW w:w="1644" w:type="dxa"/>
            <w:tcBorders>
              <w:top w:val="single" w:sz="4" w:space="0" w:color="000000"/>
              <w:left w:val="single" w:sz="4" w:space="0" w:color="000000"/>
            </w:tcBorders>
          </w:tcPr>
          <w:p w:rsidR="00F55C9B" w:rsidRDefault="0078408C" w:rsidP="00F55C9B">
            <w:pPr>
              <w:pStyle w:val="TableParagraph"/>
              <w:spacing w:before="57"/>
              <w:ind w:right="89"/>
              <w:jc w:val="right"/>
              <w:rPr>
                <w:sz w:val="17"/>
              </w:rPr>
            </w:pPr>
            <w:r>
              <w:rPr>
                <w:sz w:val="17"/>
              </w:rPr>
              <w:t>1</w:t>
            </w:r>
          </w:p>
        </w:tc>
      </w:tr>
      <w:tr w:rsidR="00CD0BCE" w:rsidTr="00CD0BCE">
        <w:trPr>
          <w:trHeight w:val="185"/>
        </w:trPr>
        <w:tc>
          <w:tcPr>
            <w:tcW w:w="1460" w:type="dxa"/>
            <w:tcBorders>
              <w:right w:val="single" w:sz="4" w:space="0" w:color="000000"/>
            </w:tcBorders>
            <w:shd w:val="clear" w:color="auto" w:fill="DDD9C3"/>
          </w:tcPr>
          <w:p w:rsidR="00CD0BCE" w:rsidRDefault="00CD0BCE" w:rsidP="00F55C9B">
            <w:pPr>
              <w:pStyle w:val="TableParagraph"/>
              <w:spacing w:line="166" w:lineRule="exact"/>
              <w:ind w:left="97"/>
              <w:rPr>
                <w:b/>
                <w:sz w:val="17"/>
              </w:rPr>
            </w:pPr>
            <w:r>
              <w:rPr>
                <w:b/>
                <w:sz w:val="17"/>
              </w:rPr>
              <w:t>Укупно</w:t>
            </w:r>
          </w:p>
        </w:tc>
        <w:tc>
          <w:tcPr>
            <w:tcW w:w="1817" w:type="dxa"/>
            <w:tcBorders>
              <w:left w:val="single" w:sz="4" w:space="0" w:color="000000"/>
              <w:right w:val="single" w:sz="4" w:space="0" w:color="000000"/>
            </w:tcBorders>
            <w:shd w:val="clear" w:color="auto" w:fill="DDD9C3"/>
            <w:vAlign w:val="center"/>
          </w:tcPr>
          <w:p w:rsidR="00CD0BCE" w:rsidRDefault="00CD0BCE" w:rsidP="00CD0BCE">
            <w:pPr>
              <w:pStyle w:val="TableParagraph"/>
              <w:spacing w:line="166" w:lineRule="exact"/>
              <w:ind w:right="94"/>
              <w:jc w:val="right"/>
              <w:rPr>
                <w:b/>
                <w:sz w:val="17"/>
              </w:rPr>
            </w:pPr>
            <w:r>
              <w:rPr>
                <w:b/>
                <w:sz w:val="17"/>
              </w:rPr>
              <w:t>76</w:t>
            </w:r>
          </w:p>
        </w:tc>
        <w:tc>
          <w:tcPr>
            <w:tcW w:w="1650" w:type="dxa"/>
            <w:tcBorders>
              <w:left w:val="single" w:sz="4" w:space="0" w:color="000000"/>
              <w:right w:val="single" w:sz="4" w:space="0" w:color="000000"/>
            </w:tcBorders>
            <w:shd w:val="clear" w:color="auto" w:fill="DDD9C3"/>
            <w:vAlign w:val="center"/>
          </w:tcPr>
          <w:p w:rsidR="00CD0BCE" w:rsidRPr="00CD0BCE" w:rsidRDefault="00CD0BCE" w:rsidP="00CD0BCE">
            <w:pPr>
              <w:pStyle w:val="TableParagraph"/>
              <w:spacing w:line="166" w:lineRule="exact"/>
              <w:ind w:right="98"/>
              <w:jc w:val="right"/>
              <w:rPr>
                <w:b/>
                <w:sz w:val="17"/>
              </w:rPr>
            </w:pPr>
            <w:r>
              <w:rPr>
                <w:b/>
                <w:sz w:val="17"/>
              </w:rPr>
              <w:t>4177</w:t>
            </w:r>
          </w:p>
        </w:tc>
        <w:tc>
          <w:tcPr>
            <w:tcW w:w="1647" w:type="dxa"/>
            <w:tcBorders>
              <w:left w:val="single" w:sz="4" w:space="0" w:color="000000"/>
              <w:right w:val="single" w:sz="4" w:space="0" w:color="000000"/>
            </w:tcBorders>
            <w:shd w:val="clear" w:color="auto" w:fill="DDD9C3"/>
            <w:vAlign w:val="center"/>
          </w:tcPr>
          <w:p w:rsidR="00CD0BCE" w:rsidRPr="00CD0BCE" w:rsidRDefault="00CD0BCE" w:rsidP="00CD0BCE">
            <w:pPr>
              <w:pStyle w:val="TableParagraph"/>
              <w:spacing w:line="166" w:lineRule="exact"/>
              <w:ind w:right="97"/>
              <w:jc w:val="right"/>
              <w:rPr>
                <w:b/>
                <w:sz w:val="17"/>
              </w:rPr>
            </w:pPr>
            <w:r>
              <w:rPr>
                <w:b/>
                <w:sz w:val="17"/>
              </w:rPr>
              <w:t>54.96</w:t>
            </w:r>
          </w:p>
        </w:tc>
        <w:tc>
          <w:tcPr>
            <w:tcW w:w="1659" w:type="dxa"/>
            <w:tcBorders>
              <w:left w:val="single" w:sz="4" w:space="0" w:color="000000"/>
              <w:right w:val="single" w:sz="4" w:space="0" w:color="000000"/>
            </w:tcBorders>
            <w:shd w:val="clear" w:color="auto" w:fill="DDD9C3"/>
            <w:vAlign w:val="center"/>
          </w:tcPr>
          <w:p w:rsidR="00CD0BCE" w:rsidRPr="00CD0BCE" w:rsidRDefault="00CD0BCE" w:rsidP="00CD0BCE">
            <w:pPr>
              <w:pStyle w:val="TableParagraph"/>
              <w:spacing w:line="166" w:lineRule="exact"/>
              <w:ind w:right="98"/>
              <w:jc w:val="right"/>
              <w:rPr>
                <w:b/>
                <w:sz w:val="17"/>
              </w:rPr>
            </w:pPr>
            <w:r>
              <w:rPr>
                <w:b/>
                <w:sz w:val="17"/>
              </w:rPr>
              <w:t>0</w:t>
            </w:r>
          </w:p>
        </w:tc>
        <w:tc>
          <w:tcPr>
            <w:tcW w:w="1659" w:type="dxa"/>
            <w:tcBorders>
              <w:left w:val="single" w:sz="4" w:space="0" w:color="000000"/>
              <w:right w:val="single" w:sz="4" w:space="0" w:color="000000"/>
            </w:tcBorders>
            <w:shd w:val="clear" w:color="auto" w:fill="DDD9C3"/>
            <w:vAlign w:val="center"/>
          </w:tcPr>
          <w:p w:rsidR="00CD0BCE" w:rsidRPr="00CD0BCE" w:rsidRDefault="00CD0BCE" w:rsidP="00CD0BCE">
            <w:pPr>
              <w:pStyle w:val="TableParagraph"/>
              <w:spacing w:line="166" w:lineRule="exact"/>
              <w:ind w:right="97"/>
              <w:jc w:val="right"/>
              <w:rPr>
                <w:b/>
                <w:sz w:val="17"/>
              </w:rPr>
            </w:pPr>
            <w:r>
              <w:rPr>
                <w:b/>
                <w:sz w:val="17"/>
              </w:rPr>
              <w:t>0</w:t>
            </w:r>
          </w:p>
        </w:tc>
        <w:tc>
          <w:tcPr>
            <w:tcW w:w="1645" w:type="dxa"/>
            <w:tcBorders>
              <w:left w:val="single" w:sz="4" w:space="0" w:color="000000"/>
              <w:right w:val="single" w:sz="4" w:space="0" w:color="000000"/>
            </w:tcBorders>
            <w:shd w:val="clear" w:color="auto" w:fill="DDD9C3"/>
            <w:vAlign w:val="center"/>
          </w:tcPr>
          <w:p w:rsidR="00CD0BCE" w:rsidRPr="00CD0BCE" w:rsidRDefault="00CD0BCE" w:rsidP="00666DF1">
            <w:pPr>
              <w:pStyle w:val="TableParagraph"/>
              <w:spacing w:line="166" w:lineRule="exact"/>
              <w:ind w:right="98"/>
              <w:jc w:val="right"/>
              <w:rPr>
                <w:b/>
                <w:sz w:val="17"/>
              </w:rPr>
            </w:pPr>
            <w:r>
              <w:rPr>
                <w:b/>
                <w:sz w:val="17"/>
              </w:rPr>
              <w:t>4177</w:t>
            </w:r>
          </w:p>
        </w:tc>
        <w:tc>
          <w:tcPr>
            <w:tcW w:w="1644" w:type="dxa"/>
            <w:tcBorders>
              <w:left w:val="single" w:sz="4" w:space="0" w:color="000000"/>
            </w:tcBorders>
            <w:shd w:val="clear" w:color="auto" w:fill="DDD9C3"/>
            <w:vAlign w:val="center"/>
          </w:tcPr>
          <w:p w:rsidR="00CD0BCE" w:rsidRPr="00CD0BCE" w:rsidRDefault="00CD0BCE" w:rsidP="00666DF1">
            <w:pPr>
              <w:pStyle w:val="TableParagraph"/>
              <w:spacing w:line="166" w:lineRule="exact"/>
              <w:ind w:right="97"/>
              <w:jc w:val="right"/>
              <w:rPr>
                <w:b/>
                <w:sz w:val="17"/>
              </w:rPr>
            </w:pPr>
            <w:r>
              <w:rPr>
                <w:b/>
                <w:sz w:val="17"/>
              </w:rPr>
              <w:t>54.96</w:t>
            </w:r>
          </w:p>
        </w:tc>
      </w:tr>
      <w:tr w:rsidR="00F55C9B" w:rsidTr="00F55C9B">
        <w:trPr>
          <w:trHeight w:val="205"/>
        </w:trPr>
        <w:tc>
          <w:tcPr>
            <w:tcW w:w="1460" w:type="dxa"/>
            <w:tcBorders>
              <w:bottom w:val="single" w:sz="4" w:space="0" w:color="000000"/>
              <w:right w:val="single" w:sz="4" w:space="0" w:color="000000"/>
            </w:tcBorders>
          </w:tcPr>
          <w:p w:rsidR="00F55C9B" w:rsidRDefault="00F55C9B" w:rsidP="00F55C9B">
            <w:pPr>
              <w:pStyle w:val="TableParagraph"/>
              <w:spacing w:before="4" w:line="182" w:lineRule="exact"/>
              <w:ind w:left="97"/>
              <w:rPr>
                <w:sz w:val="17"/>
              </w:rPr>
            </w:pPr>
            <w:r>
              <w:rPr>
                <w:sz w:val="17"/>
              </w:rPr>
              <w:t>5-1</w:t>
            </w:r>
          </w:p>
        </w:tc>
        <w:tc>
          <w:tcPr>
            <w:tcW w:w="1817" w:type="dxa"/>
            <w:tcBorders>
              <w:left w:val="single" w:sz="4" w:space="0" w:color="000000"/>
              <w:bottom w:val="single" w:sz="4" w:space="0" w:color="000000"/>
              <w:right w:val="single" w:sz="4" w:space="0" w:color="000000"/>
            </w:tcBorders>
          </w:tcPr>
          <w:p w:rsidR="00F55C9B" w:rsidRDefault="00F55C9B" w:rsidP="00F55C9B">
            <w:pPr>
              <w:pStyle w:val="TableParagraph"/>
              <w:spacing w:before="4" w:line="182" w:lineRule="exact"/>
              <w:ind w:right="94"/>
              <w:jc w:val="right"/>
              <w:rPr>
                <w:sz w:val="17"/>
              </w:rPr>
            </w:pPr>
            <w:r>
              <w:rPr>
                <w:sz w:val="17"/>
              </w:rPr>
              <w:t>2</w:t>
            </w:r>
            <w:r w:rsidR="0059365D">
              <w:rPr>
                <w:sz w:val="17"/>
              </w:rPr>
              <w:t>2</w:t>
            </w:r>
          </w:p>
        </w:tc>
        <w:tc>
          <w:tcPr>
            <w:tcW w:w="1650" w:type="dxa"/>
            <w:tcBorders>
              <w:left w:val="single" w:sz="4" w:space="0" w:color="000000"/>
              <w:bottom w:val="single" w:sz="4" w:space="0" w:color="000000"/>
              <w:right w:val="single" w:sz="4" w:space="0" w:color="000000"/>
            </w:tcBorders>
          </w:tcPr>
          <w:p w:rsidR="00F55C9B" w:rsidRDefault="0059365D" w:rsidP="00F55C9B">
            <w:pPr>
              <w:pStyle w:val="TableParagraph"/>
              <w:spacing w:before="4" w:line="182" w:lineRule="exact"/>
              <w:ind w:right="98"/>
              <w:jc w:val="right"/>
              <w:rPr>
                <w:sz w:val="17"/>
              </w:rPr>
            </w:pPr>
            <w:r>
              <w:rPr>
                <w:sz w:val="17"/>
              </w:rPr>
              <w:t>2088</w:t>
            </w:r>
          </w:p>
        </w:tc>
        <w:tc>
          <w:tcPr>
            <w:tcW w:w="1647" w:type="dxa"/>
            <w:tcBorders>
              <w:left w:val="single" w:sz="4" w:space="0" w:color="000000"/>
              <w:bottom w:val="single" w:sz="4" w:space="0" w:color="000000"/>
              <w:right w:val="single" w:sz="4" w:space="0" w:color="000000"/>
            </w:tcBorders>
          </w:tcPr>
          <w:p w:rsidR="00F55C9B" w:rsidRDefault="0059365D" w:rsidP="00F55C9B">
            <w:pPr>
              <w:pStyle w:val="TableParagraph"/>
              <w:spacing w:before="4" w:line="182" w:lineRule="exact"/>
              <w:ind w:right="97"/>
              <w:jc w:val="right"/>
              <w:rPr>
                <w:sz w:val="17"/>
              </w:rPr>
            </w:pPr>
            <w:r>
              <w:rPr>
                <w:sz w:val="17"/>
              </w:rPr>
              <w:t>94.91</w:t>
            </w:r>
          </w:p>
        </w:tc>
        <w:tc>
          <w:tcPr>
            <w:tcW w:w="1659" w:type="dxa"/>
            <w:tcBorders>
              <w:left w:val="single" w:sz="4" w:space="0" w:color="000000"/>
              <w:bottom w:val="single" w:sz="4" w:space="0" w:color="000000"/>
              <w:right w:val="single" w:sz="4" w:space="0" w:color="000000"/>
            </w:tcBorders>
          </w:tcPr>
          <w:p w:rsidR="00F55C9B" w:rsidRDefault="00914AA2" w:rsidP="00F55C9B">
            <w:pPr>
              <w:pStyle w:val="TableParagraph"/>
              <w:spacing w:before="4" w:line="182" w:lineRule="exact"/>
              <w:ind w:right="98"/>
              <w:jc w:val="right"/>
              <w:rPr>
                <w:sz w:val="17"/>
              </w:rPr>
            </w:pPr>
            <w:r>
              <w:rPr>
                <w:sz w:val="17"/>
              </w:rPr>
              <w:t>14</w:t>
            </w:r>
          </w:p>
        </w:tc>
        <w:tc>
          <w:tcPr>
            <w:tcW w:w="1659" w:type="dxa"/>
            <w:tcBorders>
              <w:left w:val="single" w:sz="4" w:space="0" w:color="000000"/>
              <w:bottom w:val="single" w:sz="4" w:space="0" w:color="000000"/>
              <w:right w:val="single" w:sz="4" w:space="0" w:color="000000"/>
            </w:tcBorders>
          </w:tcPr>
          <w:p w:rsidR="00F55C9B" w:rsidRDefault="00F55C9B" w:rsidP="00F55C9B">
            <w:pPr>
              <w:pStyle w:val="TableParagraph"/>
              <w:spacing w:before="4" w:line="182" w:lineRule="exact"/>
              <w:ind w:right="97"/>
              <w:jc w:val="right"/>
              <w:rPr>
                <w:sz w:val="17"/>
              </w:rPr>
            </w:pPr>
            <w:r>
              <w:rPr>
                <w:sz w:val="17"/>
              </w:rPr>
              <w:t>0</w:t>
            </w:r>
            <w:r w:rsidR="00914AA2">
              <w:rPr>
                <w:sz w:val="17"/>
              </w:rPr>
              <w:t>.64</w:t>
            </w:r>
          </w:p>
        </w:tc>
        <w:tc>
          <w:tcPr>
            <w:tcW w:w="1645" w:type="dxa"/>
            <w:tcBorders>
              <w:left w:val="single" w:sz="4" w:space="0" w:color="000000"/>
              <w:bottom w:val="single" w:sz="4" w:space="0" w:color="000000"/>
              <w:right w:val="single" w:sz="4" w:space="0" w:color="000000"/>
            </w:tcBorders>
          </w:tcPr>
          <w:p w:rsidR="00F55C9B" w:rsidRDefault="00914AA2" w:rsidP="00F55C9B">
            <w:pPr>
              <w:pStyle w:val="TableParagraph"/>
              <w:spacing w:before="4" w:line="182" w:lineRule="exact"/>
              <w:ind w:right="98"/>
              <w:jc w:val="right"/>
              <w:rPr>
                <w:sz w:val="17"/>
              </w:rPr>
            </w:pPr>
            <w:r>
              <w:rPr>
                <w:sz w:val="17"/>
              </w:rPr>
              <w:t>2102</w:t>
            </w:r>
          </w:p>
        </w:tc>
        <w:tc>
          <w:tcPr>
            <w:tcW w:w="1644" w:type="dxa"/>
            <w:tcBorders>
              <w:left w:val="single" w:sz="4" w:space="0" w:color="000000"/>
              <w:bottom w:val="single" w:sz="4" w:space="0" w:color="000000"/>
            </w:tcBorders>
          </w:tcPr>
          <w:p w:rsidR="00F55C9B" w:rsidRDefault="00914AA2" w:rsidP="00F55C9B">
            <w:pPr>
              <w:pStyle w:val="TableParagraph"/>
              <w:spacing w:before="4" w:line="182" w:lineRule="exact"/>
              <w:ind w:right="88"/>
              <w:jc w:val="right"/>
              <w:rPr>
                <w:sz w:val="17"/>
              </w:rPr>
            </w:pPr>
            <w:r>
              <w:rPr>
                <w:sz w:val="17"/>
              </w:rPr>
              <w:t>95.55</w:t>
            </w:r>
          </w:p>
        </w:tc>
      </w:tr>
      <w:tr w:rsidR="00914AA2" w:rsidTr="00F55C9B">
        <w:trPr>
          <w:trHeight w:val="273"/>
        </w:trPr>
        <w:tc>
          <w:tcPr>
            <w:tcW w:w="1460" w:type="dxa"/>
            <w:tcBorders>
              <w:top w:val="single" w:sz="4" w:space="0" w:color="000000"/>
              <w:bottom w:val="single" w:sz="4" w:space="0" w:color="000000"/>
              <w:right w:val="single" w:sz="4" w:space="0" w:color="000000"/>
            </w:tcBorders>
          </w:tcPr>
          <w:p w:rsidR="00914AA2" w:rsidRDefault="00914AA2" w:rsidP="00F55C9B">
            <w:pPr>
              <w:pStyle w:val="TableParagraph"/>
              <w:spacing w:before="33"/>
              <w:ind w:left="97"/>
              <w:rPr>
                <w:sz w:val="17"/>
              </w:rPr>
            </w:pPr>
            <w:r>
              <w:rPr>
                <w:sz w:val="17"/>
              </w:rPr>
              <w:t>5-2</w:t>
            </w:r>
          </w:p>
        </w:tc>
        <w:tc>
          <w:tcPr>
            <w:tcW w:w="1817" w:type="dxa"/>
            <w:tcBorders>
              <w:top w:val="single" w:sz="4" w:space="0" w:color="000000"/>
              <w:left w:val="single" w:sz="4" w:space="0" w:color="000000"/>
              <w:bottom w:val="single" w:sz="4" w:space="0" w:color="000000"/>
              <w:right w:val="single" w:sz="4" w:space="0" w:color="000000"/>
            </w:tcBorders>
          </w:tcPr>
          <w:p w:rsidR="00914AA2" w:rsidRDefault="00914AA2" w:rsidP="00F55C9B">
            <w:pPr>
              <w:pStyle w:val="TableParagraph"/>
              <w:spacing w:before="33"/>
              <w:ind w:right="94"/>
              <w:jc w:val="right"/>
              <w:rPr>
                <w:sz w:val="17"/>
              </w:rPr>
            </w:pPr>
            <w:r>
              <w:rPr>
                <w:sz w:val="17"/>
              </w:rPr>
              <w:t>22</w:t>
            </w:r>
          </w:p>
        </w:tc>
        <w:tc>
          <w:tcPr>
            <w:tcW w:w="1650" w:type="dxa"/>
            <w:tcBorders>
              <w:top w:val="single" w:sz="4" w:space="0" w:color="000000"/>
              <w:left w:val="single" w:sz="4" w:space="0" w:color="000000"/>
              <w:bottom w:val="single" w:sz="4" w:space="0" w:color="000000"/>
              <w:right w:val="single" w:sz="4" w:space="0" w:color="000000"/>
            </w:tcBorders>
          </w:tcPr>
          <w:p w:rsidR="00914AA2" w:rsidRDefault="00914AA2" w:rsidP="00F55C9B">
            <w:pPr>
              <w:pStyle w:val="TableParagraph"/>
              <w:spacing w:before="33"/>
              <w:ind w:right="98"/>
              <w:jc w:val="right"/>
              <w:rPr>
                <w:sz w:val="17"/>
              </w:rPr>
            </w:pPr>
            <w:r>
              <w:rPr>
                <w:sz w:val="17"/>
              </w:rPr>
              <w:t>1821</w:t>
            </w:r>
          </w:p>
        </w:tc>
        <w:tc>
          <w:tcPr>
            <w:tcW w:w="1647" w:type="dxa"/>
            <w:tcBorders>
              <w:top w:val="single" w:sz="4" w:space="0" w:color="000000"/>
              <w:left w:val="single" w:sz="4" w:space="0" w:color="000000"/>
              <w:bottom w:val="single" w:sz="4" w:space="0" w:color="000000"/>
              <w:right w:val="single" w:sz="4" w:space="0" w:color="000000"/>
            </w:tcBorders>
          </w:tcPr>
          <w:p w:rsidR="00914AA2" w:rsidRDefault="00914AA2" w:rsidP="00F55C9B">
            <w:pPr>
              <w:pStyle w:val="TableParagraph"/>
              <w:spacing w:before="33"/>
              <w:ind w:right="97"/>
              <w:jc w:val="right"/>
              <w:rPr>
                <w:sz w:val="17"/>
              </w:rPr>
            </w:pPr>
            <w:r>
              <w:rPr>
                <w:sz w:val="17"/>
              </w:rPr>
              <w:t>82.77</w:t>
            </w:r>
          </w:p>
        </w:tc>
        <w:tc>
          <w:tcPr>
            <w:tcW w:w="1659" w:type="dxa"/>
            <w:tcBorders>
              <w:top w:val="single" w:sz="4" w:space="0" w:color="000000"/>
              <w:left w:val="single" w:sz="4" w:space="0" w:color="000000"/>
              <w:bottom w:val="single" w:sz="4" w:space="0" w:color="000000"/>
              <w:right w:val="single" w:sz="4" w:space="0" w:color="000000"/>
            </w:tcBorders>
          </w:tcPr>
          <w:p w:rsidR="00914AA2" w:rsidRDefault="00914AA2" w:rsidP="00F55C9B">
            <w:pPr>
              <w:pStyle w:val="TableParagraph"/>
              <w:spacing w:before="33"/>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914AA2" w:rsidRDefault="00914AA2" w:rsidP="00F55C9B">
            <w:pPr>
              <w:pStyle w:val="TableParagraph"/>
              <w:spacing w:before="33"/>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914AA2" w:rsidRDefault="00914AA2" w:rsidP="00666DF1">
            <w:pPr>
              <w:pStyle w:val="TableParagraph"/>
              <w:spacing w:before="33"/>
              <w:ind w:right="98"/>
              <w:jc w:val="right"/>
              <w:rPr>
                <w:sz w:val="17"/>
              </w:rPr>
            </w:pPr>
            <w:r>
              <w:rPr>
                <w:sz w:val="17"/>
              </w:rPr>
              <w:t>1821</w:t>
            </w:r>
          </w:p>
        </w:tc>
        <w:tc>
          <w:tcPr>
            <w:tcW w:w="1644" w:type="dxa"/>
            <w:tcBorders>
              <w:top w:val="single" w:sz="4" w:space="0" w:color="000000"/>
              <w:left w:val="single" w:sz="4" w:space="0" w:color="000000"/>
              <w:bottom w:val="single" w:sz="4" w:space="0" w:color="000000"/>
            </w:tcBorders>
          </w:tcPr>
          <w:p w:rsidR="00914AA2" w:rsidRDefault="00914AA2" w:rsidP="00666DF1">
            <w:pPr>
              <w:pStyle w:val="TableParagraph"/>
              <w:spacing w:before="33"/>
              <w:ind w:right="97"/>
              <w:jc w:val="right"/>
              <w:rPr>
                <w:sz w:val="17"/>
              </w:rPr>
            </w:pPr>
            <w:r>
              <w:rPr>
                <w:sz w:val="17"/>
              </w:rPr>
              <w:t>82.77</w:t>
            </w:r>
          </w:p>
        </w:tc>
      </w:tr>
      <w:tr w:rsidR="00914AA2" w:rsidTr="00F55C9B">
        <w:trPr>
          <w:trHeight w:val="196"/>
        </w:trPr>
        <w:tc>
          <w:tcPr>
            <w:tcW w:w="1460" w:type="dxa"/>
            <w:tcBorders>
              <w:top w:val="single" w:sz="4" w:space="0" w:color="000000"/>
              <w:right w:val="single" w:sz="4" w:space="0" w:color="000000"/>
            </w:tcBorders>
          </w:tcPr>
          <w:p w:rsidR="00914AA2" w:rsidRDefault="00914AA2" w:rsidP="00F55C9B">
            <w:pPr>
              <w:pStyle w:val="TableParagraph"/>
              <w:spacing w:line="176" w:lineRule="exact"/>
              <w:ind w:left="97"/>
              <w:rPr>
                <w:sz w:val="17"/>
              </w:rPr>
            </w:pPr>
            <w:r>
              <w:rPr>
                <w:sz w:val="17"/>
              </w:rPr>
              <w:t>5-3</w:t>
            </w:r>
          </w:p>
        </w:tc>
        <w:tc>
          <w:tcPr>
            <w:tcW w:w="1817" w:type="dxa"/>
            <w:tcBorders>
              <w:top w:val="single" w:sz="4" w:space="0" w:color="000000"/>
              <w:left w:val="single" w:sz="4" w:space="0" w:color="000000"/>
              <w:right w:val="single" w:sz="4" w:space="0" w:color="000000"/>
            </w:tcBorders>
          </w:tcPr>
          <w:p w:rsidR="00914AA2" w:rsidRDefault="00914AA2" w:rsidP="00F55C9B">
            <w:pPr>
              <w:pStyle w:val="TableParagraph"/>
              <w:spacing w:line="176" w:lineRule="exact"/>
              <w:ind w:right="94"/>
              <w:jc w:val="right"/>
              <w:rPr>
                <w:sz w:val="17"/>
              </w:rPr>
            </w:pPr>
            <w:r>
              <w:rPr>
                <w:sz w:val="17"/>
              </w:rPr>
              <w:t>24</w:t>
            </w:r>
          </w:p>
        </w:tc>
        <w:tc>
          <w:tcPr>
            <w:tcW w:w="1650" w:type="dxa"/>
            <w:tcBorders>
              <w:top w:val="single" w:sz="4" w:space="0" w:color="000000"/>
              <w:left w:val="single" w:sz="4" w:space="0" w:color="000000"/>
              <w:right w:val="single" w:sz="4" w:space="0" w:color="000000"/>
            </w:tcBorders>
          </w:tcPr>
          <w:p w:rsidR="00914AA2" w:rsidRDefault="00914AA2" w:rsidP="00F55C9B">
            <w:pPr>
              <w:pStyle w:val="TableParagraph"/>
              <w:spacing w:line="176" w:lineRule="exact"/>
              <w:ind w:right="98"/>
              <w:jc w:val="right"/>
              <w:rPr>
                <w:sz w:val="17"/>
              </w:rPr>
            </w:pPr>
            <w:r>
              <w:rPr>
                <w:sz w:val="17"/>
              </w:rPr>
              <w:t>1736</w:t>
            </w:r>
          </w:p>
        </w:tc>
        <w:tc>
          <w:tcPr>
            <w:tcW w:w="1647" w:type="dxa"/>
            <w:tcBorders>
              <w:top w:val="single" w:sz="4" w:space="0" w:color="000000"/>
              <w:left w:val="single" w:sz="4" w:space="0" w:color="000000"/>
              <w:right w:val="single" w:sz="4" w:space="0" w:color="000000"/>
            </w:tcBorders>
          </w:tcPr>
          <w:p w:rsidR="00914AA2" w:rsidRDefault="00914AA2" w:rsidP="00F55C9B">
            <w:pPr>
              <w:pStyle w:val="TableParagraph"/>
              <w:spacing w:line="176" w:lineRule="exact"/>
              <w:ind w:right="97"/>
              <w:jc w:val="right"/>
              <w:rPr>
                <w:sz w:val="17"/>
              </w:rPr>
            </w:pPr>
            <w:r>
              <w:rPr>
                <w:sz w:val="17"/>
              </w:rPr>
              <w:t>72.33</w:t>
            </w:r>
          </w:p>
        </w:tc>
        <w:tc>
          <w:tcPr>
            <w:tcW w:w="1659" w:type="dxa"/>
            <w:tcBorders>
              <w:top w:val="single" w:sz="4" w:space="0" w:color="000000"/>
              <w:left w:val="single" w:sz="4" w:space="0" w:color="000000"/>
              <w:right w:val="single" w:sz="4" w:space="0" w:color="000000"/>
            </w:tcBorders>
          </w:tcPr>
          <w:p w:rsidR="00914AA2" w:rsidRDefault="00914AA2" w:rsidP="00F55C9B">
            <w:pPr>
              <w:pStyle w:val="TableParagraph"/>
              <w:spacing w:line="176" w:lineRule="exact"/>
              <w:ind w:right="98"/>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914AA2" w:rsidRDefault="00914AA2" w:rsidP="00F55C9B">
            <w:pPr>
              <w:pStyle w:val="TableParagraph"/>
              <w:spacing w:line="176" w:lineRule="exact"/>
              <w:ind w:right="97"/>
              <w:jc w:val="right"/>
              <w:rPr>
                <w:sz w:val="17"/>
              </w:rPr>
            </w:pPr>
            <w:r>
              <w:rPr>
                <w:sz w:val="17"/>
              </w:rPr>
              <w:t>0</w:t>
            </w:r>
          </w:p>
        </w:tc>
        <w:tc>
          <w:tcPr>
            <w:tcW w:w="1645" w:type="dxa"/>
            <w:tcBorders>
              <w:top w:val="single" w:sz="4" w:space="0" w:color="000000"/>
              <w:left w:val="single" w:sz="4" w:space="0" w:color="000000"/>
              <w:right w:val="single" w:sz="4" w:space="0" w:color="000000"/>
            </w:tcBorders>
          </w:tcPr>
          <w:p w:rsidR="00914AA2" w:rsidRDefault="00914AA2" w:rsidP="00666DF1">
            <w:pPr>
              <w:pStyle w:val="TableParagraph"/>
              <w:spacing w:line="176" w:lineRule="exact"/>
              <w:ind w:right="98"/>
              <w:jc w:val="right"/>
              <w:rPr>
                <w:sz w:val="17"/>
              </w:rPr>
            </w:pPr>
            <w:r>
              <w:rPr>
                <w:sz w:val="17"/>
              </w:rPr>
              <w:t>1736</w:t>
            </w:r>
          </w:p>
        </w:tc>
        <w:tc>
          <w:tcPr>
            <w:tcW w:w="1644" w:type="dxa"/>
            <w:tcBorders>
              <w:top w:val="single" w:sz="4" w:space="0" w:color="000000"/>
              <w:left w:val="single" w:sz="4" w:space="0" w:color="000000"/>
            </w:tcBorders>
          </w:tcPr>
          <w:p w:rsidR="00914AA2" w:rsidRDefault="00914AA2" w:rsidP="00666DF1">
            <w:pPr>
              <w:pStyle w:val="TableParagraph"/>
              <w:spacing w:line="176" w:lineRule="exact"/>
              <w:ind w:right="97"/>
              <w:jc w:val="right"/>
              <w:rPr>
                <w:sz w:val="17"/>
              </w:rPr>
            </w:pPr>
            <w:r>
              <w:rPr>
                <w:sz w:val="17"/>
              </w:rPr>
              <w:t>72.33</w:t>
            </w:r>
          </w:p>
        </w:tc>
      </w:tr>
      <w:tr w:rsidR="00727A9E" w:rsidTr="00F55C9B">
        <w:trPr>
          <w:trHeight w:val="196"/>
        </w:trPr>
        <w:tc>
          <w:tcPr>
            <w:tcW w:w="1460" w:type="dxa"/>
            <w:tcBorders>
              <w:top w:val="single" w:sz="4" w:space="0" w:color="000000"/>
              <w:right w:val="single" w:sz="4" w:space="0" w:color="000000"/>
            </w:tcBorders>
          </w:tcPr>
          <w:p w:rsidR="00727A9E" w:rsidRDefault="00727A9E" w:rsidP="00F55C9B">
            <w:pPr>
              <w:pStyle w:val="TableParagraph"/>
              <w:spacing w:line="176" w:lineRule="exact"/>
              <w:ind w:left="97"/>
              <w:rPr>
                <w:sz w:val="17"/>
              </w:rPr>
            </w:pPr>
            <w:r>
              <w:rPr>
                <w:sz w:val="17"/>
              </w:rPr>
              <w:t>5-4</w:t>
            </w:r>
          </w:p>
        </w:tc>
        <w:tc>
          <w:tcPr>
            <w:tcW w:w="1817" w:type="dxa"/>
            <w:tcBorders>
              <w:top w:val="single" w:sz="4" w:space="0" w:color="000000"/>
              <w:left w:val="single" w:sz="4" w:space="0" w:color="000000"/>
              <w:right w:val="single" w:sz="4" w:space="0" w:color="000000"/>
            </w:tcBorders>
          </w:tcPr>
          <w:p w:rsidR="00727A9E" w:rsidRDefault="00727A9E" w:rsidP="00F55C9B">
            <w:pPr>
              <w:pStyle w:val="TableParagraph"/>
              <w:spacing w:line="176" w:lineRule="exact"/>
              <w:ind w:right="94"/>
              <w:jc w:val="right"/>
              <w:rPr>
                <w:sz w:val="17"/>
              </w:rPr>
            </w:pPr>
            <w:r>
              <w:rPr>
                <w:sz w:val="17"/>
              </w:rPr>
              <w:t>23</w:t>
            </w:r>
          </w:p>
        </w:tc>
        <w:tc>
          <w:tcPr>
            <w:tcW w:w="1650" w:type="dxa"/>
            <w:tcBorders>
              <w:top w:val="single" w:sz="4" w:space="0" w:color="000000"/>
              <w:left w:val="single" w:sz="4" w:space="0" w:color="000000"/>
              <w:right w:val="single" w:sz="4" w:space="0" w:color="000000"/>
            </w:tcBorders>
          </w:tcPr>
          <w:p w:rsidR="00727A9E" w:rsidRDefault="00727A9E" w:rsidP="00F55C9B">
            <w:pPr>
              <w:pStyle w:val="TableParagraph"/>
              <w:spacing w:line="176" w:lineRule="exact"/>
              <w:ind w:right="98"/>
              <w:jc w:val="right"/>
              <w:rPr>
                <w:sz w:val="17"/>
              </w:rPr>
            </w:pPr>
            <w:r>
              <w:rPr>
                <w:sz w:val="17"/>
              </w:rPr>
              <w:t>1280</w:t>
            </w:r>
          </w:p>
        </w:tc>
        <w:tc>
          <w:tcPr>
            <w:tcW w:w="1647" w:type="dxa"/>
            <w:tcBorders>
              <w:top w:val="single" w:sz="4" w:space="0" w:color="000000"/>
              <w:left w:val="single" w:sz="4" w:space="0" w:color="000000"/>
              <w:right w:val="single" w:sz="4" w:space="0" w:color="000000"/>
            </w:tcBorders>
          </w:tcPr>
          <w:p w:rsidR="00727A9E" w:rsidRDefault="00727A9E" w:rsidP="00F55C9B">
            <w:pPr>
              <w:pStyle w:val="TableParagraph"/>
              <w:spacing w:line="176" w:lineRule="exact"/>
              <w:ind w:right="97"/>
              <w:jc w:val="right"/>
              <w:rPr>
                <w:sz w:val="17"/>
              </w:rPr>
            </w:pPr>
            <w:r>
              <w:rPr>
                <w:sz w:val="17"/>
              </w:rPr>
              <w:t>55.65</w:t>
            </w:r>
          </w:p>
        </w:tc>
        <w:tc>
          <w:tcPr>
            <w:tcW w:w="1659" w:type="dxa"/>
            <w:tcBorders>
              <w:top w:val="single" w:sz="4" w:space="0" w:color="000000"/>
              <w:left w:val="single" w:sz="4" w:space="0" w:color="000000"/>
              <w:right w:val="single" w:sz="4" w:space="0" w:color="000000"/>
            </w:tcBorders>
          </w:tcPr>
          <w:p w:rsidR="00727A9E" w:rsidRDefault="00727A9E" w:rsidP="00F55C9B">
            <w:pPr>
              <w:pStyle w:val="TableParagraph"/>
              <w:spacing w:line="176" w:lineRule="exact"/>
              <w:ind w:right="98"/>
              <w:jc w:val="right"/>
              <w:rPr>
                <w:sz w:val="17"/>
              </w:rPr>
            </w:pPr>
            <w:r>
              <w:rPr>
                <w:sz w:val="17"/>
              </w:rPr>
              <w:t>0</w:t>
            </w:r>
          </w:p>
        </w:tc>
        <w:tc>
          <w:tcPr>
            <w:tcW w:w="1659" w:type="dxa"/>
            <w:tcBorders>
              <w:top w:val="single" w:sz="4" w:space="0" w:color="000000"/>
              <w:left w:val="single" w:sz="4" w:space="0" w:color="000000"/>
              <w:right w:val="single" w:sz="4" w:space="0" w:color="000000"/>
            </w:tcBorders>
          </w:tcPr>
          <w:p w:rsidR="00727A9E" w:rsidRDefault="00727A9E" w:rsidP="00F55C9B">
            <w:pPr>
              <w:pStyle w:val="TableParagraph"/>
              <w:spacing w:line="176" w:lineRule="exact"/>
              <w:ind w:right="97"/>
              <w:jc w:val="right"/>
              <w:rPr>
                <w:sz w:val="17"/>
              </w:rPr>
            </w:pPr>
            <w:r>
              <w:rPr>
                <w:sz w:val="17"/>
              </w:rPr>
              <w:t>0</w:t>
            </w:r>
          </w:p>
        </w:tc>
        <w:tc>
          <w:tcPr>
            <w:tcW w:w="1645" w:type="dxa"/>
            <w:tcBorders>
              <w:top w:val="single" w:sz="4" w:space="0" w:color="000000"/>
              <w:left w:val="single" w:sz="4" w:space="0" w:color="000000"/>
              <w:right w:val="single" w:sz="4" w:space="0" w:color="000000"/>
            </w:tcBorders>
          </w:tcPr>
          <w:p w:rsidR="00727A9E" w:rsidRDefault="00727A9E" w:rsidP="00666DF1">
            <w:pPr>
              <w:pStyle w:val="TableParagraph"/>
              <w:spacing w:line="176" w:lineRule="exact"/>
              <w:ind w:right="98"/>
              <w:jc w:val="right"/>
              <w:rPr>
                <w:sz w:val="17"/>
              </w:rPr>
            </w:pPr>
            <w:r>
              <w:rPr>
                <w:sz w:val="17"/>
              </w:rPr>
              <w:t>1280</w:t>
            </w:r>
          </w:p>
        </w:tc>
        <w:tc>
          <w:tcPr>
            <w:tcW w:w="1644" w:type="dxa"/>
            <w:tcBorders>
              <w:top w:val="single" w:sz="4" w:space="0" w:color="000000"/>
              <w:left w:val="single" w:sz="4" w:space="0" w:color="000000"/>
            </w:tcBorders>
          </w:tcPr>
          <w:p w:rsidR="00727A9E" w:rsidRDefault="00727A9E" w:rsidP="00666DF1">
            <w:pPr>
              <w:pStyle w:val="TableParagraph"/>
              <w:spacing w:line="176" w:lineRule="exact"/>
              <w:ind w:right="97"/>
              <w:jc w:val="right"/>
              <w:rPr>
                <w:sz w:val="17"/>
              </w:rPr>
            </w:pPr>
            <w:r>
              <w:rPr>
                <w:sz w:val="17"/>
              </w:rPr>
              <w:t>55.65</w:t>
            </w:r>
          </w:p>
        </w:tc>
      </w:tr>
      <w:tr w:rsidR="00F55C9B" w:rsidTr="00B55AA7">
        <w:trPr>
          <w:trHeight w:val="185"/>
        </w:trPr>
        <w:tc>
          <w:tcPr>
            <w:tcW w:w="1460" w:type="dxa"/>
            <w:tcBorders>
              <w:right w:val="single" w:sz="4" w:space="0" w:color="000000"/>
            </w:tcBorders>
            <w:shd w:val="clear" w:color="auto" w:fill="DDD9C3"/>
          </w:tcPr>
          <w:p w:rsidR="00F55C9B" w:rsidRDefault="00F55C9B" w:rsidP="00F55C9B">
            <w:pPr>
              <w:pStyle w:val="TableParagraph"/>
              <w:spacing w:line="166" w:lineRule="exact"/>
              <w:ind w:left="97"/>
              <w:rPr>
                <w:b/>
                <w:sz w:val="17"/>
              </w:rPr>
            </w:pPr>
            <w:r>
              <w:rPr>
                <w:b/>
                <w:sz w:val="17"/>
              </w:rPr>
              <w:t>Укупно</w:t>
            </w:r>
          </w:p>
        </w:tc>
        <w:tc>
          <w:tcPr>
            <w:tcW w:w="1817" w:type="dxa"/>
            <w:tcBorders>
              <w:left w:val="single" w:sz="4" w:space="0" w:color="000000"/>
              <w:right w:val="single" w:sz="4" w:space="0" w:color="000000"/>
            </w:tcBorders>
            <w:shd w:val="clear" w:color="auto" w:fill="DDD9C3"/>
            <w:vAlign w:val="center"/>
          </w:tcPr>
          <w:p w:rsidR="00F55C9B" w:rsidRPr="00B55AA7" w:rsidRDefault="00B55AA7" w:rsidP="00B55AA7">
            <w:pPr>
              <w:pStyle w:val="TableParagraph"/>
              <w:spacing w:line="166" w:lineRule="exact"/>
              <w:ind w:right="94"/>
              <w:jc w:val="right"/>
              <w:rPr>
                <w:b/>
                <w:sz w:val="17"/>
              </w:rPr>
            </w:pPr>
            <w:r>
              <w:rPr>
                <w:b/>
                <w:sz w:val="17"/>
              </w:rPr>
              <w:t>91</w:t>
            </w:r>
          </w:p>
        </w:tc>
        <w:tc>
          <w:tcPr>
            <w:tcW w:w="1650" w:type="dxa"/>
            <w:tcBorders>
              <w:left w:val="single" w:sz="4" w:space="0" w:color="000000"/>
              <w:right w:val="single" w:sz="4" w:space="0" w:color="000000"/>
            </w:tcBorders>
            <w:shd w:val="clear" w:color="auto" w:fill="DDD9C3"/>
            <w:vAlign w:val="center"/>
          </w:tcPr>
          <w:p w:rsidR="00F55C9B" w:rsidRPr="00B55AA7" w:rsidRDefault="00B55AA7" w:rsidP="00B55AA7">
            <w:pPr>
              <w:pStyle w:val="TableParagraph"/>
              <w:spacing w:line="166" w:lineRule="exact"/>
              <w:ind w:right="98"/>
              <w:jc w:val="right"/>
              <w:rPr>
                <w:b/>
                <w:sz w:val="17"/>
              </w:rPr>
            </w:pPr>
            <w:r>
              <w:rPr>
                <w:b/>
                <w:sz w:val="17"/>
              </w:rPr>
              <w:t>6925</w:t>
            </w:r>
          </w:p>
        </w:tc>
        <w:tc>
          <w:tcPr>
            <w:tcW w:w="1647" w:type="dxa"/>
            <w:tcBorders>
              <w:left w:val="single" w:sz="4" w:space="0" w:color="000000"/>
              <w:right w:val="single" w:sz="4" w:space="0" w:color="000000"/>
            </w:tcBorders>
            <w:shd w:val="clear" w:color="auto" w:fill="DDD9C3"/>
            <w:vAlign w:val="center"/>
          </w:tcPr>
          <w:p w:rsidR="00F55C9B" w:rsidRPr="00B55AA7" w:rsidRDefault="00B55AA7" w:rsidP="00B55AA7">
            <w:pPr>
              <w:pStyle w:val="TableParagraph"/>
              <w:spacing w:line="166" w:lineRule="exact"/>
              <w:ind w:right="97"/>
              <w:jc w:val="right"/>
              <w:rPr>
                <w:b/>
                <w:sz w:val="17"/>
              </w:rPr>
            </w:pPr>
            <w:r>
              <w:rPr>
                <w:b/>
                <w:sz w:val="17"/>
              </w:rPr>
              <w:t>76,10</w:t>
            </w:r>
          </w:p>
        </w:tc>
        <w:tc>
          <w:tcPr>
            <w:tcW w:w="1659" w:type="dxa"/>
            <w:tcBorders>
              <w:left w:val="single" w:sz="4" w:space="0" w:color="000000"/>
              <w:right w:val="single" w:sz="4" w:space="0" w:color="000000"/>
            </w:tcBorders>
            <w:shd w:val="clear" w:color="auto" w:fill="DDD9C3"/>
            <w:vAlign w:val="center"/>
          </w:tcPr>
          <w:p w:rsidR="00F55C9B" w:rsidRPr="00B55AA7" w:rsidRDefault="00B55AA7" w:rsidP="00B55AA7">
            <w:pPr>
              <w:pStyle w:val="TableParagraph"/>
              <w:spacing w:line="166" w:lineRule="exact"/>
              <w:ind w:right="98"/>
              <w:jc w:val="right"/>
              <w:rPr>
                <w:b/>
                <w:sz w:val="17"/>
              </w:rPr>
            </w:pPr>
            <w:r>
              <w:rPr>
                <w:b/>
                <w:sz w:val="17"/>
              </w:rPr>
              <w:t>14</w:t>
            </w:r>
          </w:p>
        </w:tc>
        <w:tc>
          <w:tcPr>
            <w:tcW w:w="1659" w:type="dxa"/>
            <w:tcBorders>
              <w:left w:val="single" w:sz="4" w:space="0" w:color="000000"/>
              <w:right w:val="single" w:sz="4" w:space="0" w:color="000000"/>
            </w:tcBorders>
            <w:shd w:val="clear" w:color="auto" w:fill="DDD9C3"/>
            <w:vAlign w:val="center"/>
          </w:tcPr>
          <w:p w:rsidR="00F55C9B" w:rsidRPr="00B55AA7" w:rsidRDefault="00B55AA7" w:rsidP="00B55AA7">
            <w:pPr>
              <w:pStyle w:val="TableParagraph"/>
              <w:spacing w:line="166" w:lineRule="exact"/>
              <w:ind w:right="97"/>
              <w:jc w:val="right"/>
              <w:rPr>
                <w:b/>
                <w:sz w:val="17"/>
              </w:rPr>
            </w:pPr>
            <w:r>
              <w:rPr>
                <w:b/>
                <w:sz w:val="17"/>
              </w:rPr>
              <w:t>0.15</w:t>
            </w:r>
          </w:p>
        </w:tc>
        <w:tc>
          <w:tcPr>
            <w:tcW w:w="1645" w:type="dxa"/>
            <w:tcBorders>
              <w:left w:val="single" w:sz="4" w:space="0" w:color="000000"/>
              <w:right w:val="single" w:sz="4" w:space="0" w:color="000000"/>
            </w:tcBorders>
            <w:shd w:val="clear" w:color="auto" w:fill="DDD9C3"/>
            <w:vAlign w:val="center"/>
          </w:tcPr>
          <w:p w:rsidR="00F55C9B" w:rsidRPr="00B55AA7" w:rsidRDefault="00B55AA7" w:rsidP="00B55AA7">
            <w:pPr>
              <w:pStyle w:val="TableParagraph"/>
              <w:spacing w:line="166" w:lineRule="exact"/>
              <w:ind w:right="98"/>
              <w:jc w:val="right"/>
              <w:rPr>
                <w:b/>
                <w:sz w:val="17"/>
              </w:rPr>
            </w:pPr>
            <w:r>
              <w:rPr>
                <w:b/>
                <w:sz w:val="17"/>
              </w:rPr>
              <w:t>6939</w:t>
            </w:r>
          </w:p>
        </w:tc>
        <w:tc>
          <w:tcPr>
            <w:tcW w:w="1644" w:type="dxa"/>
            <w:tcBorders>
              <w:left w:val="single" w:sz="4" w:space="0" w:color="000000"/>
            </w:tcBorders>
            <w:shd w:val="clear" w:color="auto" w:fill="DDD9C3"/>
            <w:vAlign w:val="center"/>
          </w:tcPr>
          <w:p w:rsidR="00F55C9B" w:rsidRPr="00B55AA7" w:rsidRDefault="00B55AA7" w:rsidP="00B55AA7">
            <w:pPr>
              <w:pStyle w:val="TableParagraph"/>
              <w:spacing w:line="166" w:lineRule="exact"/>
              <w:ind w:right="88"/>
              <w:jc w:val="right"/>
              <w:rPr>
                <w:b/>
                <w:sz w:val="17"/>
              </w:rPr>
            </w:pPr>
            <w:r>
              <w:rPr>
                <w:b/>
                <w:sz w:val="17"/>
              </w:rPr>
              <w:t>76.25</w:t>
            </w:r>
          </w:p>
        </w:tc>
      </w:tr>
      <w:tr w:rsidR="00727A9E" w:rsidTr="00F55C9B">
        <w:trPr>
          <w:trHeight w:val="203"/>
        </w:trPr>
        <w:tc>
          <w:tcPr>
            <w:tcW w:w="1460" w:type="dxa"/>
            <w:tcBorders>
              <w:bottom w:val="single" w:sz="4" w:space="0" w:color="000000"/>
              <w:right w:val="single" w:sz="4" w:space="0" w:color="000000"/>
            </w:tcBorders>
          </w:tcPr>
          <w:p w:rsidR="00727A9E" w:rsidRDefault="00727A9E" w:rsidP="00F55C9B">
            <w:pPr>
              <w:pStyle w:val="TableParagraph"/>
              <w:spacing w:before="4" w:line="179" w:lineRule="exact"/>
              <w:ind w:left="97"/>
              <w:rPr>
                <w:sz w:val="17"/>
              </w:rPr>
            </w:pPr>
            <w:r>
              <w:rPr>
                <w:sz w:val="17"/>
              </w:rPr>
              <w:t>6-1</w:t>
            </w:r>
          </w:p>
        </w:tc>
        <w:tc>
          <w:tcPr>
            <w:tcW w:w="1817" w:type="dxa"/>
            <w:tcBorders>
              <w:left w:val="single" w:sz="4" w:space="0" w:color="000000"/>
              <w:bottom w:val="single" w:sz="4" w:space="0" w:color="000000"/>
              <w:right w:val="single" w:sz="4" w:space="0" w:color="000000"/>
            </w:tcBorders>
          </w:tcPr>
          <w:p w:rsidR="00727A9E" w:rsidRDefault="00727A9E" w:rsidP="00F55C9B">
            <w:pPr>
              <w:pStyle w:val="TableParagraph"/>
              <w:spacing w:before="4" w:line="179" w:lineRule="exact"/>
              <w:ind w:right="94"/>
              <w:jc w:val="right"/>
              <w:rPr>
                <w:sz w:val="17"/>
              </w:rPr>
            </w:pPr>
            <w:r>
              <w:rPr>
                <w:sz w:val="17"/>
              </w:rPr>
              <w:t>27</w:t>
            </w:r>
          </w:p>
        </w:tc>
        <w:tc>
          <w:tcPr>
            <w:tcW w:w="1650" w:type="dxa"/>
            <w:tcBorders>
              <w:left w:val="single" w:sz="4" w:space="0" w:color="000000"/>
              <w:bottom w:val="single" w:sz="4" w:space="0" w:color="000000"/>
              <w:right w:val="single" w:sz="4" w:space="0" w:color="000000"/>
            </w:tcBorders>
          </w:tcPr>
          <w:p w:rsidR="00727A9E" w:rsidRDefault="00727A9E" w:rsidP="00F55C9B">
            <w:pPr>
              <w:pStyle w:val="TableParagraph"/>
              <w:spacing w:before="4" w:line="179" w:lineRule="exact"/>
              <w:ind w:right="98"/>
              <w:jc w:val="right"/>
              <w:rPr>
                <w:sz w:val="17"/>
              </w:rPr>
            </w:pPr>
            <w:r>
              <w:rPr>
                <w:sz w:val="17"/>
              </w:rPr>
              <w:t>2729</w:t>
            </w:r>
          </w:p>
        </w:tc>
        <w:tc>
          <w:tcPr>
            <w:tcW w:w="1647" w:type="dxa"/>
            <w:tcBorders>
              <w:left w:val="single" w:sz="4" w:space="0" w:color="000000"/>
              <w:bottom w:val="single" w:sz="4" w:space="0" w:color="000000"/>
              <w:right w:val="single" w:sz="4" w:space="0" w:color="000000"/>
            </w:tcBorders>
          </w:tcPr>
          <w:p w:rsidR="00727A9E" w:rsidRDefault="00727A9E" w:rsidP="00F55C9B">
            <w:pPr>
              <w:pStyle w:val="TableParagraph"/>
              <w:spacing w:before="4" w:line="179" w:lineRule="exact"/>
              <w:ind w:right="97"/>
              <w:jc w:val="right"/>
              <w:rPr>
                <w:sz w:val="17"/>
              </w:rPr>
            </w:pPr>
            <w:r>
              <w:rPr>
                <w:sz w:val="17"/>
              </w:rPr>
              <w:t>101.07</w:t>
            </w:r>
          </w:p>
        </w:tc>
        <w:tc>
          <w:tcPr>
            <w:tcW w:w="1659" w:type="dxa"/>
            <w:tcBorders>
              <w:left w:val="single" w:sz="4" w:space="0" w:color="000000"/>
              <w:bottom w:val="single" w:sz="4" w:space="0" w:color="000000"/>
              <w:right w:val="single" w:sz="4" w:space="0" w:color="000000"/>
            </w:tcBorders>
          </w:tcPr>
          <w:p w:rsidR="00727A9E" w:rsidRDefault="00727A9E" w:rsidP="00F55C9B">
            <w:pPr>
              <w:pStyle w:val="TableParagraph"/>
              <w:spacing w:before="4" w:line="179" w:lineRule="exact"/>
              <w:ind w:right="98"/>
              <w:jc w:val="right"/>
              <w:rPr>
                <w:sz w:val="17"/>
              </w:rPr>
            </w:pPr>
            <w:r>
              <w:rPr>
                <w:sz w:val="17"/>
              </w:rPr>
              <w:t>0</w:t>
            </w:r>
          </w:p>
        </w:tc>
        <w:tc>
          <w:tcPr>
            <w:tcW w:w="1659" w:type="dxa"/>
            <w:tcBorders>
              <w:left w:val="single" w:sz="4" w:space="0" w:color="000000"/>
              <w:bottom w:val="single" w:sz="4" w:space="0" w:color="000000"/>
              <w:right w:val="single" w:sz="4" w:space="0" w:color="000000"/>
            </w:tcBorders>
          </w:tcPr>
          <w:p w:rsidR="00727A9E" w:rsidRDefault="00727A9E" w:rsidP="00F55C9B">
            <w:pPr>
              <w:pStyle w:val="TableParagraph"/>
              <w:spacing w:before="4" w:line="179" w:lineRule="exact"/>
              <w:ind w:right="97"/>
              <w:jc w:val="right"/>
              <w:rPr>
                <w:sz w:val="17"/>
              </w:rPr>
            </w:pPr>
            <w:r>
              <w:rPr>
                <w:sz w:val="17"/>
              </w:rPr>
              <w:t>0</w:t>
            </w:r>
          </w:p>
        </w:tc>
        <w:tc>
          <w:tcPr>
            <w:tcW w:w="1645" w:type="dxa"/>
            <w:tcBorders>
              <w:left w:val="single" w:sz="4" w:space="0" w:color="000000"/>
              <w:bottom w:val="single" w:sz="4" w:space="0" w:color="000000"/>
              <w:right w:val="single" w:sz="4" w:space="0" w:color="000000"/>
            </w:tcBorders>
          </w:tcPr>
          <w:p w:rsidR="00727A9E" w:rsidRDefault="00727A9E" w:rsidP="00666DF1">
            <w:pPr>
              <w:pStyle w:val="TableParagraph"/>
              <w:spacing w:before="4" w:line="179" w:lineRule="exact"/>
              <w:ind w:right="98"/>
              <w:jc w:val="right"/>
              <w:rPr>
                <w:sz w:val="17"/>
              </w:rPr>
            </w:pPr>
            <w:r>
              <w:rPr>
                <w:sz w:val="17"/>
              </w:rPr>
              <w:t>2729</w:t>
            </w:r>
          </w:p>
        </w:tc>
        <w:tc>
          <w:tcPr>
            <w:tcW w:w="1644" w:type="dxa"/>
            <w:tcBorders>
              <w:left w:val="single" w:sz="4" w:space="0" w:color="000000"/>
              <w:bottom w:val="single" w:sz="4" w:space="0" w:color="000000"/>
            </w:tcBorders>
          </w:tcPr>
          <w:p w:rsidR="00727A9E" w:rsidRDefault="00727A9E" w:rsidP="00666DF1">
            <w:pPr>
              <w:pStyle w:val="TableParagraph"/>
              <w:spacing w:before="4" w:line="179" w:lineRule="exact"/>
              <w:ind w:right="97"/>
              <w:jc w:val="right"/>
              <w:rPr>
                <w:sz w:val="17"/>
              </w:rPr>
            </w:pPr>
            <w:r>
              <w:rPr>
                <w:sz w:val="17"/>
              </w:rPr>
              <w:t>101.07</w:t>
            </w:r>
          </w:p>
        </w:tc>
      </w:tr>
      <w:tr w:rsidR="00F55C9B" w:rsidTr="00F55C9B">
        <w:trPr>
          <w:trHeight w:val="196"/>
        </w:trPr>
        <w:tc>
          <w:tcPr>
            <w:tcW w:w="1460" w:type="dxa"/>
            <w:tcBorders>
              <w:top w:val="single" w:sz="4" w:space="0" w:color="000000"/>
              <w:bottom w:val="single" w:sz="4" w:space="0" w:color="000000"/>
              <w:right w:val="single" w:sz="4" w:space="0" w:color="000000"/>
            </w:tcBorders>
          </w:tcPr>
          <w:p w:rsidR="00F55C9B" w:rsidRDefault="00F55C9B" w:rsidP="00F55C9B">
            <w:pPr>
              <w:pStyle w:val="TableParagraph"/>
              <w:spacing w:line="176" w:lineRule="exact"/>
              <w:ind w:left="97"/>
              <w:rPr>
                <w:sz w:val="17"/>
              </w:rPr>
            </w:pPr>
            <w:r>
              <w:rPr>
                <w:sz w:val="17"/>
              </w:rPr>
              <w:t>6-2</w:t>
            </w:r>
          </w:p>
        </w:tc>
        <w:tc>
          <w:tcPr>
            <w:tcW w:w="1817"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4"/>
              <w:jc w:val="right"/>
              <w:rPr>
                <w:sz w:val="17"/>
              </w:rPr>
            </w:pPr>
            <w:r>
              <w:rPr>
                <w:sz w:val="17"/>
              </w:rPr>
              <w:t>2</w:t>
            </w:r>
            <w:r w:rsidR="00727A9E">
              <w:rPr>
                <w:sz w:val="17"/>
              </w:rPr>
              <w:t>4</w:t>
            </w:r>
          </w:p>
        </w:tc>
        <w:tc>
          <w:tcPr>
            <w:tcW w:w="1650" w:type="dxa"/>
            <w:tcBorders>
              <w:top w:val="single" w:sz="4" w:space="0" w:color="000000"/>
              <w:left w:val="single" w:sz="4" w:space="0" w:color="000000"/>
              <w:bottom w:val="single" w:sz="4" w:space="0" w:color="000000"/>
              <w:right w:val="single" w:sz="4" w:space="0" w:color="000000"/>
            </w:tcBorders>
          </w:tcPr>
          <w:p w:rsidR="00F55C9B" w:rsidRDefault="00727A9E" w:rsidP="00F55C9B">
            <w:pPr>
              <w:pStyle w:val="TableParagraph"/>
              <w:spacing w:line="176" w:lineRule="exact"/>
              <w:ind w:right="98"/>
              <w:jc w:val="right"/>
              <w:rPr>
                <w:sz w:val="17"/>
              </w:rPr>
            </w:pPr>
            <w:r>
              <w:rPr>
                <w:sz w:val="17"/>
              </w:rPr>
              <w:t>2110</w:t>
            </w:r>
          </w:p>
        </w:tc>
        <w:tc>
          <w:tcPr>
            <w:tcW w:w="1647" w:type="dxa"/>
            <w:tcBorders>
              <w:top w:val="single" w:sz="4" w:space="0" w:color="000000"/>
              <w:left w:val="single" w:sz="4" w:space="0" w:color="000000"/>
              <w:bottom w:val="single" w:sz="4" w:space="0" w:color="000000"/>
              <w:right w:val="single" w:sz="4" w:space="0" w:color="000000"/>
            </w:tcBorders>
          </w:tcPr>
          <w:p w:rsidR="00F55C9B" w:rsidRDefault="00727A9E" w:rsidP="00F55C9B">
            <w:pPr>
              <w:pStyle w:val="TableParagraph"/>
              <w:spacing w:line="176" w:lineRule="exact"/>
              <w:ind w:right="97"/>
              <w:jc w:val="right"/>
              <w:rPr>
                <w:sz w:val="17"/>
              </w:rPr>
            </w:pPr>
            <w:r>
              <w:rPr>
                <w:sz w:val="17"/>
              </w:rPr>
              <w:t>87.92</w:t>
            </w:r>
          </w:p>
        </w:tc>
        <w:tc>
          <w:tcPr>
            <w:tcW w:w="1659"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8"/>
              <w:jc w:val="right"/>
              <w:rPr>
                <w:sz w:val="17"/>
              </w:rPr>
            </w:pPr>
            <w:r>
              <w:rPr>
                <w:sz w:val="17"/>
              </w:rPr>
              <w:t>5</w:t>
            </w:r>
          </w:p>
        </w:tc>
        <w:tc>
          <w:tcPr>
            <w:tcW w:w="1659" w:type="dxa"/>
            <w:tcBorders>
              <w:top w:val="single" w:sz="4" w:space="0" w:color="000000"/>
              <w:left w:val="single" w:sz="4" w:space="0" w:color="000000"/>
              <w:bottom w:val="single" w:sz="4" w:space="0" w:color="000000"/>
              <w:right w:val="single" w:sz="4" w:space="0" w:color="000000"/>
            </w:tcBorders>
          </w:tcPr>
          <w:p w:rsidR="00F55C9B" w:rsidRDefault="00727A9E" w:rsidP="00F55C9B">
            <w:pPr>
              <w:pStyle w:val="TableParagraph"/>
              <w:spacing w:line="176" w:lineRule="exact"/>
              <w:ind w:right="97"/>
              <w:jc w:val="right"/>
              <w:rPr>
                <w:sz w:val="17"/>
              </w:rPr>
            </w:pPr>
            <w:r>
              <w:rPr>
                <w:sz w:val="17"/>
              </w:rPr>
              <w:t>0.21</w:t>
            </w:r>
          </w:p>
        </w:tc>
        <w:tc>
          <w:tcPr>
            <w:tcW w:w="1645" w:type="dxa"/>
            <w:tcBorders>
              <w:top w:val="single" w:sz="4" w:space="0" w:color="000000"/>
              <w:left w:val="single" w:sz="4" w:space="0" w:color="000000"/>
              <w:bottom w:val="single" w:sz="4" w:space="0" w:color="000000"/>
              <w:right w:val="single" w:sz="4" w:space="0" w:color="000000"/>
            </w:tcBorders>
          </w:tcPr>
          <w:p w:rsidR="00F55C9B" w:rsidRDefault="00727A9E" w:rsidP="00F55C9B">
            <w:pPr>
              <w:pStyle w:val="TableParagraph"/>
              <w:spacing w:line="176" w:lineRule="exact"/>
              <w:ind w:right="98"/>
              <w:jc w:val="right"/>
              <w:rPr>
                <w:sz w:val="17"/>
              </w:rPr>
            </w:pPr>
            <w:r>
              <w:rPr>
                <w:sz w:val="17"/>
              </w:rPr>
              <w:t>2115</w:t>
            </w:r>
          </w:p>
        </w:tc>
        <w:tc>
          <w:tcPr>
            <w:tcW w:w="1644" w:type="dxa"/>
            <w:tcBorders>
              <w:top w:val="single" w:sz="4" w:space="0" w:color="000000"/>
              <w:left w:val="single" w:sz="4" w:space="0" w:color="000000"/>
              <w:bottom w:val="single" w:sz="4" w:space="0" w:color="000000"/>
            </w:tcBorders>
          </w:tcPr>
          <w:p w:rsidR="00F55C9B" w:rsidRDefault="00727A9E" w:rsidP="00F55C9B">
            <w:pPr>
              <w:pStyle w:val="TableParagraph"/>
              <w:spacing w:line="176" w:lineRule="exact"/>
              <w:ind w:right="88"/>
              <w:jc w:val="right"/>
              <w:rPr>
                <w:sz w:val="17"/>
              </w:rPr>
            </w:pPr>
            <w:r>
              <w:rPr>
                <w:sz w:val="17"/>
              </w:rPr>
              <w:t>88.13</w:t>
            </w:r>
          </w:p>
        </w:tc>
      </w:tr>
      <w:tr w:rsidR="00727A9E" w:rsidTr="00F55C9B">
        <w:trPr>
          <w:trHeight w:val="196"/>
        </w:trPr>
        <w:tc>
          <w:tcPr>
            <w:tcW w:w="1460" w:type="dxa"/>
            <w:tcBorders>
              <w:top w:val="single" w:sz="4" w:space="0" w:color="000000"/>
              <w:bottom w:val="single" w:sz="4" w:space="0" w:color="000000"/>
              <w:right w:val="single" w:sz="4" w:space="0" w:color="000000"/>
            </w:tcBorders>
          </w:tcPr>
          <w:p w:rsidR="00727A9E" w:rsidRDefault="00727A9E" w:rsidP="00F55C9B">
            <w:pPr>
              <w:pStyle w:val="TableParagraph"/>
              <w:spacing w:line="176" w:lineRule="exact"/>
              <w:ind w:left="97"/>
              <w:rPr>
                <w:sz w:val="17"/>
              </w:rPr>
            </w:pPr>
            <w:r>
              <w:rPr>
                <w:sz w:val="17"/>
              </w:rPr>
              <w:t>6-3</w:t>
            </w:r>
          </w:p>
        </w:tc>
        <w:tc>
          <w:tcPr>
            <w:tcW w:w="1817" w:type="dxa"/>
            <w:tcBorders>
              <w:top w:val="single" w:sz="4" w:space="0" w:color="000000"/>
              <w:left w:val="single" w:sz="4" w:space="0" w:color="000000"/>
              <w:bottom w:val="single" w:sz="4" w:space="0" w:color="000000"/>
              <w:right w:val="single" w:sz="4" w:space="0" w:color="000000"/>
            </w:tcBorders>
          </w:tcPr>
          <w:p w:rsidR="00727A9E" w:rsidRDefault="00727A9E" w:rsidP="00F55C9B">
            <w:pPr>
              <w:pStyle w:val="TableParagraph"/>
              <w:spacing w:line="176" w:lineRule="exact"/>
              <w:ind w:right="94"/>
              <w:jc w:val="right"/>
              <w:rPr>
                <w:sz w:val="17"/>
              </w:rPr>
            </w:pPr>
            <w:r>
              <w:rPr>
                <w:sz w:val="17"/>
              </w:rPr>
              <w:t>24</w:t>
            </w:r>
          </w:p>
        </w:tc>
        <w:tc>
          <w:tcPr>
            <w:tcW w:w="1650" w:type="dxa"/>
            <w:tcBorders>
              <w:top w:val="single" w:sz="4" w:space="0" w:color="000000"/>
              <w:left w:val="single" w:sz="4" w:space="0" w:color="000000"/>
              <w:bottom w:val="single" w:sz="4" w:space="0" w:color="000000"/>
              <w:right w:val="single" w:sz="4" w:space="0" w:color="000000"/>
            </w:tcBorders>
          </w:tcPr>
          <w:p w:rsidR="00727A9E" w:rsidRDefault="00727A9E" w:rsidP="00F55C9B">
            <w:pPr>
              <w:pStyle w:val="TableParagraph"/>
              <w:spacing w:line="176" w:lineRule="exact"/>
              <w:ind w:right="98"/>
              <w:jc w:val="right"/>
              <w:rPr>
                <w:sz w:val="17"/>
              </w:rPr>
            </w:pPr>
            <w:r>
              <w:rPr>
                <w:sz w:val="17"/>
              </w:rPr>
              <w:t>2372</w:t>
            </w:r>
          </w:p>
        </w:tc>
        <w:tc>
          <w:tcPr>
            <w:tcW w:w="1647" w:type="dxa"/>
            <w:tcBorders>
              <w:top w:val="single" w:sz="4" w:space="0" w:color="000000"/>
              <w:left w:val="single" w:sz="4" w:space="0" w:color="000000"/>
              <w:bottom w:val="single" w:sz="4" w:space="0" w:color="000000"/>
              <w:right w:val="single" w:sz="4" w:space="0" w:color="000000"/>
            </w:tcBorders>
          </w:tcPr>
          <w:p w:rsidR="00727A9E" w:rsidRDefault="00727A9E" w:rsidP="00F55C9B">
            <w:pPr>
              <w:pStyle w:val="TableParagraph"/>
              <w:spacing w:line="176" w:lineRule="exact"/>
              <w:ind w:right="97"/>
              <w:jc w:val="right"/>
              <w:rPr>
                <w:sz w:val="17"/>
              </w:rPr>
            </w:pPr>
            <w:r>
              <w:rPr>
                <w:sz w:val="17"/>
              </w:rPr>
              <w:t>99.25</w:t>
            </w:r>
          </w:p>
        </w:tc>
        <w:tc>
          <w:tcPr>
            <w:tcW w:w="1659" w:type="dxa"/>
            <w:tcBorders>
              <w:top w:val="single" w:sz="4" w:space="0" w:color="000000"/>
              <w:left w:val="single" w:sz="4" w:space="0" w:color="000000"/>
              <w:bottom w:val="single" w:sz="4" w:space="0" w:color="000000"/>
              <w:right w:val="single" w:sz="4" w:space="0" w:color="000000"/>
            </w:tcBorders>
          </w:tcPr>
          <w:p w:rsidR="00727A9E" w:rsidRDefault="00727A9E" w:rsidP="00F55C9B">
            <w:pPr>
              <w:pStyle w:val="TableParagraph"/>
              <w:spacing w:line="176" w:lineRule="exact"/>
              <w:ind w:right="98"/>
              <w:jc w:val="right"/>
              <w:rPr>
                <w:sz w:val="17"/>
              </w:rPr>
            </w:pPr>
            <w:r>
              <w:rPr>
                <w:sz w:val="17"/>
              </w:rPr>
              <w:t>0</w:t>
            </w:r>
          </w:p>
        </w:tc>
        <w:tc>
          <w:tcPr>
            <w:tcW w:w="1659" w:type="dxa"/>
            <w:tcBorders>
              <w:top w:val="single" w:sz="4" w:space="0" w:color="000000"/>
              <w:left w:val="single" w:sz="4" w:space="0" w:color="000000"/>
              <w:bottom w:val="single" w:sz="4" w:space="0" w:color="000000"/>
              <w:right w:val="single" w:sz="4" w:space="0" w:color="000000"/>
            </w:tcBorders>
          </w:tcPr>
          <w:p w:rsidR="00727A9E" w:rsidRDefault="00727A9E" w:rsidP="00F55C9B">
            <w:pPr>
              <w:pStyle w:val="TableParagraph"/>
              <w:spacing w:line="176" w:lineRule="exact"/>
              <w:ind w:right="97"/>
              <w:jc w:val="right"/>
              <w:rPr>
                <w:sz w:val="17"/>
              </w:rPr>
            </w:pPr>
            <w:r>
              <w:rPr>
                <w:sz w:val="17"/>
              </w:rPr>
              <w:t>0</w:t>
            </w:r>
          </w:p>
        </w:tc>
        <w:tc>
          <w:tcPr>
            <w:tcW w:w="1645" w:type="dxa"/>
            <w:tcBorders>
              <w:top w:val="single" w:sz="4" w:space="0" w:color="000000"/>
              <w:left w:val="single" w:sz="4" w:space="0" w:color="000000"/>
              <w:bottom w:val="single" w:sz="4" w:space="0" w:color="000000"/>
              <w:right w:val="single" w:sz="4" w:space="0" w:color="000000"/>
            </w:tcBorders>
          </w:tcPr>
          <w:p w:rsidR="00727A9E" w:rsidRDefault="00727A9E" w:rsidP="00666DF1">
            <w:pPr>
              <w:pStyle w:val="TableParagraph"/>
              <w:spacing w:line="176" w:lineRule="exact"/>
              <w:ind w:right="98"/>
              <w:jc w:val="right"/>
              <w:rPr>
                <w:sz w:val="17"/>
              </w:rPr>
            </w:pPr>
            <w:r>
              <w:rPr>
                <w:sz w:val="17"/>
              </w:rPr>
              <w:t>2372</w:t>
            </w:r>
          </w:p>
        </w:tc>
        <w:tc>
          <w:tcPr>
            <w:tcW w:w="1644" w:type="dxa"/>
            <w:tcBorders>
              <w:top w:val="single" w:sz="4" w:space="0" w:color="000000"/>
              <w:left w:val="single" w:sz="4" w:space="0" w:color="000000"/>
              <w:bottom w:val="single" w:sz="4" w:space="0" w:color="000000"/>
            </w:tcBorders>
          </w:tcPr>
          <w:p w:rsidR="00727A9E" w:rsidRDefault="00727A9E" w:rsidP="00666DF1">
            <w:pPr>
              <w:pStyle w:val="TableParagraph"/>
              <w:spacing w:line="176" w:lineRule="exact"/>
              <w:ind w:right="97"/>
              <w:jc w:val="right"/>
              <w:rPr>
                <w:sz w:val="17"/>
              </w:rPr>
            </w:pPr>
            <w:r>
              <w:rPr>
                <w:sz w:val="17"/>
              </w:rPr>
              <w:t>99.25</w:t>
            </w:r>
          </w:p>
        </w:tc>
      </w:tr>
      <w:tr w:rsidR="00F55C9B" w:rsidTr="00B55AA7">
        <w:trPr>
          <w:trHeight w:val="185"/>
        </w:trPr>
        <w:tc>
          <w:tcPr>
            <w:tcW w:w="1460" w:type="dxa"/>
            <w:tcBorders>
              <w:right w:val="single" w:sz="4" w:space="0" w:color="000000"/>
            </w:tcBorders>
            <w:shd w:val="clear" w:color="auto" w:fill="DDD9C3"/>
          </w:tcPr>
          <w:p w:rsidR="00F55C9B" w:rsidRDefault="00F55C9B" w:rsidP="00F55C9B">
            <w:pPr>
              <w:pStyle w:val="TableParagraph"/>
              <w:spacing w:line="166" w:lineRule="exact"/>
              <w:ind w:left="97"/>
              <w:rPr>
                <w:b/>
                <w:sz w:val="17"/>
              </w:rPr>
            </w:pPr>
            <w:r>
              <w:rPr>
                <w:b/>
                <w:sz w:val="17"/>
              </w:rPr>
              <w:t>Укупно</w:t>
            </w:r>
          </w:p>
        </w:tc>
        <w:tc>
          <w:tcPr>
            <w:tcW w:w="1817" w:type="dxa"/>
            <w:tcBorders>
              <w:left w:val="single" w:sz="4" w:space="0" w:color="000000"/>
              <w:right w:val="single" w:sz="4" w:space="0" w:color="000000"/>
            </w:tcBorders>
            <w:shd w:val="clear" w:color="auto" w:fill="DDD9C3"/>
            <w:vAlign w:val="center"/>
          </w:tcPr>
          <w:p w:rsidR="00F55C9B" w:rsidRPr="00555562" w:rsidRDefault="00555562" w:rsidP="00B55AA7">
            <w:pPr>
              <w:pStyle w:val="TableParagraph"/>
              <w:spacing w:line="166" w:lineRule="exact"/>
              <w:ind w:right="95"/>
              <w:jc w:val="right"/>
              <w:rPr>
                <w:b/>
                <w:sz w:val="17"/>
              </w:rPr>
            </w:pPr>
            <w:r>
              <w:rPr>
                <w:b/>
                <w:sz w:val="17"/>
              </w:rPr>
              <w:t>75</w:t>
            </w:r>
          </w:p>
        </w:tc>
        <w:tc>
          <w:tcPr>
            <w:tcW w:w="1650" w:type="dxa"/>
            <w:tcBorders>
              <w:left w:val="single" w:sz="4" w:space="0" w:color="000000"/>
              <w:right w:val="single" w:sz="4" w:space="0" w:color="000000"/>
            </w:tcBorders>
            <w:shd w:val="clear" w:color="auto" w:fill="DDD9C3"/>
            <w:vAlign w:val="center"/>
          </w:tcPr>
          <w:p w:rsidR="00F55C9B" w:rsidRPr="00555562" w:rsidRDefault="00555562" w:rsidP="00B55AA7">
            <w:pPr>
              <w:pStyle w:val="TableParagraph"/>
              <w:spacing w:line="166" w:lineRule="exact"/>
              <w:ind w:right="98"/>
              <w:jc w:val="right"/>
              <w:rPr>
                <w:b/>
                <w:sz w:val="17"/>
              </w:rPr>
            </w:pPr>
            <w:r>
              <w:rPr>
                <w:b/>
                <w:sz w:val="17"/>
              </w:rPr>
              <w:t>7211</w:t>
            </w:r>
          </w:p>
        </w:tc>
        <w:tc>
          <w:tcPr>
            <w:tcW w:w="1647" w:type="dxa"/>
            <w:tcBorders>
              <w:left w:val="single" w:sz="4" w:space="0" w:color="000000"/>
              <w:right w:val="single" w:sz="4" w:space="0" w:color="000000"/>
            </w:tcBorders>
            <w:shd w:val="clear" w:color="auto" w:fill="DDD9C3"/>
            <w:vAlign w:val="center"/>
          </w:tcPr>
          <w:p w:rsidR="00F55C9B" w:rsidRPr="00555562" w:rsidRDefault="00555562" w:rsidP="00B55AA7">
            <w:pPr>
              <w:pStyle w:val="TableParagraph"/>
              <w:spacing w:line="166" w:lineRule="exact"/>
              <w:ind w:right="97"/>
              <w:jc w:val="right"/>
              <w:rPr>
                <w:b/>
                <w:sz w:val="17"/>
              </w:rPr>
            </w:pPr>
            <w:r>
              <w:rPr>
                <w:b/>
                <w:sz w:val="17"/>
              </w:rPr>
              <w:t>96.15</w:t>
            </w:r>
          </w:p>
        </w:tc>
        <w:tc>
          <w:tcPr>
            <w:tcW w:w="1659" w:type="dxa"/>
            <w:tcBorders>
              <w:left w:val="single" w:sz="4" w:space="0" w:color="000000"/>
              <w:right w:val="single" w:sz="4" w:space="0" w:color="000000"/>
            </w:tcBorders>
            <w:shd w:val="clear" w:color="auto" w:fill="DDD9C3"/>
            <w:vAlign w:val="center"/>
          </w:tcPr>
          <w:p w:rsidR="00F55C9B" w:rsidRDefault="00F55C9B" w:rsidP="00B55AA7">
            <w:pPr>
              <w:pStyle w:val="TableParagraph"/>
              <w:spacing w:line="166" w:lineRule="exact"/>
              <w:ind w:right="98"/>
              <w:jc w:val="right"/>
              <w:rPr>
                <w:b/>
                <w:sz w:val="17"/>
              </w:rPr>
            </w:pPr>
            <w:r>
              <w:rPr>
                <w:b/>
                <w:sz w:val="17"/>
              </w:rPr>
              <w:t>5</w:t>
            </w:r>
          </w:p>
        </w:tc>
        <w:tc>
          <w:tcPr>
            <w:tcW w:w="1659" w:type="dxa"/>
            <w:tcBorders>
              <w:left w:val="single" w:sz="4" w:space="0" w:color="000000"/>
              <w:right w:val="single" w:sz="4" w:space="0" w:color="000000"/>
            </w:tcBorders>
            <w:shd w:val="clear" w:color="auto" w:fill="DDD9C3"/>
            <w:vAlign w:val="center"/>
          </w:tcPr>
          <w:p w:rsidR="00F55C9B" w:rsidRPr="00555562" w:rsidRDefault="00555562" w:rsidP="00B55AA7">
            <w:pPr>
              <w:pStyle w:val="TableParagraph"/>
              <w:spacing w:line="166" w:lineRule="exact"/>
              <w:ind w:right="97"/>
              <w:jc w:val="right"/>
              <w:rPr>
                <w:b/>
                <w:sz w:val="17"/>
              </w:rPr>
            </w:pPr>
            <w:r>
              <w:rPr>
                <w:b/>
                <w:sz w:val="17"/>
              </w:rPr>
              <w:t>0.07</w:t>
            </w:r>
          </w:p>
        </w:tc>
        <w:tc>
          <w:tcPr>
            <w:tcW w:w="1645" w:type="dxa"/>
            <w:tcBorders>
              <w:left w:val="single" w:sz="4" w:space="0" w:color="000000"/>
              <w:right w:val="single" w:sz="4" w:space="0" w:color="000000"/>
            </w:tcBorders>
            <w:shd w:val="clear" w:color="auto" w:fill="DDD9C3"/>
            <w:vAlign w:val="center"/>
          </w:tcPr>
          <w:p w:rsidR="00F55C9B" w:rsidRPr="00555562" w:rsidRDefault="00555562" w:rsidP="00B55AA7">
            <w:pPr>
              <w:pStyle w:val="TableParagraph"/>
              <w:spacing w:line="166" w:lineRule="exact"/>
              <w:ind w:right="98"/>
              <w:jc w:val="right"/>
              <w:rPr>
                <w:b/>
                <w:sz w:val="17"/>
              </w:rPr>
            </w:pPr>
            <w:r>
              <w:rPr>
                <w:b/>
                <w:sz w:val="17"/>
              </w:rPr>
              <w:t>7216</w:t>
            </w:r>
          </w:p>
        </w:tc>
        <w:tc>
          <w:tcPr>
            <w:tcW w:w="1644" w:type="dxa"/>
            <w:tcBorders>
              <w:left w:val="single" w:sz="4" w:space="0" w:color="000000"/>
            </w:tcBorders>
            <w:shd w:val="clear" w:color="auto" w:fill="DDD9C3"/>
            <w:vAlign w:val="center"/>
          </w:tcPr>
          <w:p w:rsidR="00F55C9B" w:rsidRPr="00555562" w:rsidRDefault="00555562" w:rsidP="00B55AA7">
            <w:pPr>
              <w:pStyle w:val="TableParagraph"/>
              <w:spacing w:line="166" w:lineRule="exact"/>
              <w:ind w:right="88"/>
              <w:jc w:val="right"/>
              <w:rPr>
                <w:b/>
                <w:sz w:val="17"/>
              </w:rPr>
            </w:pPr>
            <w:r>
              <w:rPr>
                <w:b/>
                <w:sz w:val="17"/>
              </w:rPr>
              <w:t>96.22</w:t>
            </w:r>
          </w:p>
        </w:tc>
      </w:tr>
      <w:tr w:rsidR="00F55C9B" w:rsidTr="00F55C9B">
        <w:trPr>
          <w:trHeight w:val="205"/>
        </w:trPr>
        <w:tc>
          <w:tcPr>
            <w:tcW w:w="1460" w:type="dxa"/>
            <w:tcBorders>
              <w:bottom w:val="single" w:sz="4" w:space="0" w:color="000000"/>
              <w:right w:val="single" w:sz="4" w:space="0" w:color="000000"/>
            </w:tcBorders>
          </w:tcPr>
          <w:p w:rsidR="00F55C9B" w:rsidRDefault="00F55C9B" w:rsidP="00F55C9B">
            <w:pPr>
              <w:pStyle w:val="TableParagraph"/>
              <w:spacing w:before="6" w:line="179" w:lineRule="exact"/>
              <w:ind w:left="97"/>
              <w:rPr>
                <w:sz w:val="17"/>
              </w:rPr>
            </w:pPr>
            <w:r>
              <w:rPr>
                <w:sz w:val="17"/>
              </w:rPr>
              <w:t>7-1</w:t>
            </w:r>
          </w:p>
        </w:tc>
        <w:tc>
          <w:tcPr>
            <w:tcW w:w="1817" w:type="dxa"/>
            <w:tcBorders>
              <w:left w:val="single" w:sz="4" w:space="0" w:color="000000"/>
              <w:bottom w:val="single" w:sz="4" w:space="0" w:color="000000"/>
              <w:right w:val="single" w:sz="4" w:space="0" w:color="000000"/>
            </w:tcBorders>
          </w:tcPr>
          <w:p w:rsidR="00F55C9B" w:rsidRDefault="00F55C9B" w:rsidP="00F55C9B">
            <w:pPr>
              <w:pStyle w:val="TableParagraph"/>
              <w:spacing w:before="6" w:line="179" w:lineRule="exact"/>
              <w:ind w:right="94"/>
              <w:jc w:val="right"/>
              <w:rPr>
                <w:sz w:val="17"/>
              </w:rPr>
            </w:pPr>
            <w:r>
              <w:rPr>
                <w:sz w:val="17"/>
              </w:rPr>
              <w:t>2</w:t>
            </w:r>
            <w:r w:rsidR="00BE698F">
              <w:rPr>
                <w:sz w:val="17"/>
              </w:rPr>
              <w:t>6</w:t>
            </w:r>
          </w:p>
        </w:tc>
        <w:tc>
          <w:tcPr>
            <w:tcW w:w="1650" w:type="dxa"/>
            <w:tcBorders>
              <w:left w:val="single" w:sz="4" w:space="0" w:color="000000"/>
              <w:bottom w:val="single" w:sz="4" w:space="0" w:color="000000"/>
              <w:right w:val="single" w:sz="4" w:space="0" w:color="000000"/>
            </w:tcBorders>
          </w:tcPr>
          <w:p w:rsidR="00F55C9B" w:rsidRDefault="00BE698F" w:rsidP="00F55C9B">
            <w:pPr>
              <w:pStyle w:val="TableParagraph"/>
              <w:spacing w:before="6" w:line="179" w:lineRule="exact"/>
              <w:ind w:right="98"/>
              <w:jc w:val="right"/>
              <w:rPr>
                <w:sz w:val="17"/>
              </w:rPr>
            </w:pPr>
            <w:r>
              <w:rPr>
                <w:sz w:val="17"/>
              </w:rPr>
              <w:t>2905</w:t>
            </w:r>
          </w:p>
        </w:tc>
        <w:tc>
          <w:tcPr>
            <w:tcW w:w="1647" w:type="dxa"/>
            <w:tcBorders>
              <w:left w:val="single" w:sz="4" w:space="0" w:color="000000"/>
              <w:bottom w:val="single" w:sz="4" w:space="0" w:color="000000"/>
              <w:right w:val="single" w:sz="4" w:space="0" w:color="000000"/>
            </w:tcBorders>
          </w:tcPr>
          <w:p w:rsidR="00F55C9B" w:rsidRDefault="00BE698F" w:rsidP="00F55C9B">
            <w:pPr>
              <w:pStyle w:val="TableParagraph"/>
              <w:spacing w:before="6" w:line="179" w:lineRule="exact"/>
              <w:ind w:right="97"/>
              <w:jc w:val="right"/>
              <w:rPr>
                <w:sz w:val="17"/>
              </w:rPr>
            </w:pPr>
            <w:r>
              <w:rPr>
                <w:sz w:val="17"/>
              </w:rPr>
              <w:t>111.73</w:t>
            </w:r>
          </w:p>
        </w:tc>
        <w:tc>
          <w:tcPr>
            <w:tcW w:w="1659" w:type="dxa"/>
            <w:tcBorders>
              <w:left w:val="single" w:sz="4" w:space="0" w:color="000000"/>
              <w:bottom w:val="single" w:sz="4" w:space="0" w:color="000000"/>
              <w:right w:val="single" w:sz="4" w:space="0" w:color="000000"/>
            </w:tcBorders>
          </w:tcPr>
          <w:p w:rsidR="00F55C9B" w:rsidRDefault="00BE698F" w:rsidP="00BE698F">
            <w:pPr>
              <w:pStyle w:val="TableParagraph"/>
              <w:jc w:val="right"/>
              <w:rPr>
                <w:sz w:val="14"/>
              </w:rPr>
            </w:pPr>
            <w:r>
              <w:rPr>
                <w:sz w:val="14"/>
              </w:rPr>
              <w:t>1</w:t>
            </w:r>
          </w:p>
        </w:tc>
        <w:tc>
          <w:tcPr>
            <w:tcW w:w="1659" w:type="dxa"/>
            <w:tcBorders>
              <w:left w:val="single" w:sz="4" w:space="0" w:color="000000"/>
              <w:bottom w:val="single" w:sz="4" w:space="0" w:color="000000"/>
              <w:right w:val="single" w:sz="4" w:space="0" w:color="000000"/>
            </w:tcBorders>
          </w:tcPr>
          <w:p w:rsidR="00F55C9B" w:rsidRDefault="00BE698F" w:rsidP="00BE698F">
            <w:pPr>
              <w:pStyle w:val="TableParagraph"/>
              <w:jc w:val="right"/>
              <w:rPr>
                <w:sz w:val="14"/>
              </w:rPr>
            </w:pPr>
            <w:r>
              <w:rPr>
                <w:sz w:val="14"/>
              </w:rPr>
              <w:t>0.04</w:t>
            </w:r>
          </w:p>
        </w:tc>
        <w:tc>
          <w:tcPr>
            <w:tcW w:w="1645" w:type="dxa"/>
            <w:tcBorders>
              <w:left w:val="single" w:sz="4" w:space="0" w:color="000000"/>
              <w:bottom w:val="single" w:sz="4" w:space="0" w:color="000000"/>
              <w:right w:val="single" w:sz="4" w:space="0" w:color="000000"/>
            </w:tcBorders>
          </w:tcPr>
          <w:p w:rsidR="00F55C9B" w:rsidRDefault="00BE698F" w:rsidP="00BE698F">
            <w:pPr>
              <w:pStyle w:val="TableParagraph"/>
              <w:jc w:val="right"/>
              <w:rPr>
                <w:sz w:val="14"/>
              </w:rPr>
            </w:pPr>
            <w:r>
              <w:rPr>
                <w:sz w:val="14"/>
              </w:rPr>
              <w:t>2906</w:t>
            </w:r>
          </w:p>
        </w:tc>
        <w:tc>
          <w:tcPr>
            <w:tcW w:w="1644" w:type="dxa"/>
            <w:tcBorders>
              <w:left w:val="single" w:sz="4" w:space="0" w:color="000000"/>
              <w:bottom w:val="single" w:sz="4" w:space="0" w:color="000000"/>
            </w:tcBorders>
          </w:tcPr>
          <w:p w:rsidR="00F55C9B" w:rsidRDefault="00EF1F67" w:rsidP="00EF1F67">
            <w:pPr>
              <w:pStyle w:val="TableParagraph"/>
              <w:jc w:val="right"/>
              <w:rPr>
                <w:sz w:val="14"/>
              </w:rPr>
            </w:pPr>
            <w:r>
              <w:rPr>
                <w:sz w:val="14"/>
              </w:rPr>
              <w:t>111.77</w:t>
            </w:r>
          </w:p>
        </w:tc>
      </w:tr>
      <w:tr w:rsidR="00F55C9B" w:rsidTr="00F55C9B">
        <w:trPr>
          <w:trHeight w:val="196"/>
        </w:trPr>
        <w:tc>
          <w:tcPr>
            <w:tcW w:w="1460" w:type="dxa"/>
            <w:tcBorders>
              <w:top w:val="single" w:sz="4" w:space="0" w:color="000000"/>
              <w:bottom w:val="single" w:sz="4" w:space="0" w:color="000000"/>
              <w:right w:val="single" w:sz="4" w:space="0" w:color="000000"/>
            </w:tcBorders>
          </w:tcPr>
          <w:p w:rsidR="00F55C9B" w:rsidRDefault="00F55C9B" w:rsidP="00F55C9B">
            <w:pPr>
              <w:pStyle w:val="TableParagraph"/>
              <w:spacing w:line="176" w:lineRule="exact"/>
              <w:ind w:left="97"/>
              <w:rPr>
                <w:sz w:val="17"/>
              </w:rPr>
            </w:pPr>
            <w:r>
              <w:rPr>
                <w:sz w:val="17"/>
              </w:rPr>
              <w:t>7-2</w:t>
            </w:r>
          </w:p>
        </w:tc>
        <w:tc>
          <w:tcPr>
            <w:tcW w:w="1817"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6" w:lineRule="exact"/>
              <w:ind w:right="94"/>
              <w:jc w:val="right"/>
              <w:rPr>
                <w:sz w:val="17"/>
              </w:rPr>
            </w:pPr>
            <w:r>
              <w:rPr>
                <w:sz w:val="17"/>
              </w:rPr>
              <w:t>2</w:t>
            </w:r>
            <w:r w:rsidR="00EF1F67">
              <w:rPr>
                <w:sz w:val="17"/>
              </w:rPr>
              <w:t>4</w:t>
            </w:r>
          </w:p>
        </w:tc>
        <w:tc>
          <w:tcPr>
            <w:tcW w:w="1650"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6" w:lineRule="exact"/>
              <w:ind w:right="98"/>
              <w:jc w:val="right"/>
              <w:rPr>
                <w:sz w:val="17"/>
              </w:rPr>
            </w:pPr>
            <w:r>
              <w:rPr>
                <w:sz w:val="17"/>
              </w:rPr>
              <w:t>2633</w:t>
            </w:r>
          </w:p>
        </w:tc>
        <w:tc>
          <w:tcPr>
            <w:tcW w:w="1647"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6" w:lineRule="exact"/>
              <w:ind w:right="97"/>
              <w:jc w:val="right"/>
              <w:rPr>
                <w:sz w:val="17"/>
              </w:rPr>
            </w:pPr>
            <w:r>
              <w:rPr>
                <w:sz w:val="17"/>
              </w:rPr>
              <w:t>109.71</w:t>
            </w:r>
          </w:p>
        </w:tc>
        <w:tc>
          <w:tcPr>
            <w:tcW w:w="1659"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6" w:lineRule="exact"/>
              <w:ind w:right="98"/>
              <w:jc w:val="right"/>
              <w:rPr>
                <w:sz w:val="17"/>
              </w:rPr>
            </w:pPr>
            <w:r>
              <w:rPr>
                <w:sz w:val="17"/>
              </w:rPr>
              <w:t>40</w:t>
            </w:r>
          </w:p>
        </w:tc>
        <w:tc>
          <w:tcPr>
            <w:tcW w:w="1659"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6" w:lineRule="exact"/>
              <w:ind w:right="97"/>
              <w:jc w:val="right"/>
              <w:rPr>
                <w:sz w:val="17"/>
              </w:rPr>
            </w:pPr>
            <w:r>
              <w:rPr>
                <w:sz w:val="17"/>
              </w:rPr>
              <w:t>1.67</w:t>
            </w:r>
          </w:p>
        </w:tc>
        <w:tc>
          <w:tcPr>
            <w:tcW w:w="1645"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6" w:lineRule="exact"/>
              <w:ind w:right="98"/>
              <w:jc w:val="right"/>
              <w:rPr>
                <w:sz w:val="17"/>
              </w:rPr>
            </w:pPr>
            <w:r>
              <w:rPr>
                <w:sz w:val="17"/>
              </w:rPr>
              <w:t>2673</w:t>
            </w:r>
          </w:p>
        </w:tc>
        <w:tc>
          <w:tcPr>
            <w:tcW w:w="1644" w:type="dxa"/>
            <w:tcBorders>
              <w:top w:val="single" w:sz="4" w:space="0" w:color="000000"/>
              <w:left w:val="single" w:sz="4" w:space="0" w:color="000000"/>
              <w:bottom w:val="single" w:sz="4" w:space="0" w:color="000000"/>
            </w:tcBorders>
          </w:tcPr>
          <w:p w:rsidR="00F55C9B" w:rsidRDefault="00EF1F67" w:rsidP="00F55C9B">
            <w:pPr>
              <w:pStyle w:val="TableParagraph"/>
              <w:spacing w:line="176" w:lineRule="exact"/>
              <w:ind w:right="88"/>
              <w:jc w:val="right"/>
              <w:rPr>
                <w:sz w:val="17"/>
              </w:rPr>
            </w:pPr>
            <w:r>
              <w:rPr>
                <w:sz w:val="17"/>
              </w:rPr>
              <w:t>111.38</w:t>
            </w:r>
          </w:p>
        </w:tc>
      </w:tr>
      <w:tr w:rsidR="00F55C9B" w:rsidTr="00F55C9B">
        <w:trPr>
          <w:trHeight w:val="196"/>
        </w:trPr>
        <w:tc>
          <w:tcPr>
            <w:tcW w:w="1460" w:type="dxa"/>
            <w:tcBorders>
              <w:top w:val="single" w:sz="4" w:space="0" w:color="000000"/>
              <w:bottom w:val="single" w:sz="4" w:space="0" w:color="000000"/>
              <w:right w:val="single" w:sz="4" w:space="0" w:color="000000"/>
            </w:tcBorders>
          </w:tcPr>
          <w:p w:rsidR="00F55C9B" w:rsidRDefault="00F55C9B" w:rsidP="00F55C9B">
            <w:pPr>
              <w:pStyle w:val="TableParagraph"/>
              <w:spacing w:line="177" w:lineRule="exact"/>
              <w:ind w:left="97"/>
              <w:rPr>
                <w:sz w:val="17"/>
              </w:rPr>
            </w:pPr>
            <w:r>
              <w:rPr>
                <w:sz w:val="17"/>
              </w:rPr>
              <w:t>7-3</w:t>
            </w:r>
          </w:p>
        </w:tc>
        <w:tc>
          <w:tcPr>
            <w:tcW w:w="1817" w:type="dxa"/>
            <w:tcBorders>
              <w:top w:val="single" w:sz="4" w:space="0" w:color="000000"/>
              <w:left w:val="single" w:sz="4" w:space="0" w:color="000000"/>
              <w:bottom w:val="single" w:sz="4" w:space="0" w:color="000000"/>
              <w:right w:val="single" w:sz="4" w:space="0" w:color="000000"/>
            </w:tcBorders>
          </w:tcPr>
          <w:p w:rsidR="00F55C9B" w:rsidRDefault="00F55C9B" w:rsidP="00F55C9B">
            <w:pPr>
              <w:pStyle w:val="TableParagraph"/>
              <w:spacing w:line="177" w:lineRule="exact"/>
              <w:ind w:right="94"/>
              <w:jc w:val="right"/>
              <w:rPr>
                <w:sz w:val="17"/>
              </w:rPr>
            </w:pPr>
            <w:r>
              <w:rPr>
                <w:sz w:val="17"/>
              </w:rPr>
              <w:t>2</w:t>
            </w:r>
            <w:r w:rsidR="00EF1F67">
              <w:rPr>
                <w:sz w:val="17"/>
              </w:rPr>
              <w:t>7</w:t>
            </w:r>
          </w:p>
        </w:tc>
        <w:tc>
          <w:tcPr>
            <w:tcW w:w="1650"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7" w:lineRule="exact"/>
              <w:ind w:right="98"/>
              <w:jc w:val="right"/>
              <w:rPr>
                <w:sz w:val="17"/>
              </w:rPr>
            </w:pPr>
            <w:r>
              <w:rPr>
                <w:sz w:val="17"/>
              </w:rPr>
              <w:t>2186</w:t>
            </w:r>
          </w:p>
        </w:tc>
        <w:tc>
          <w:tcPr>
            <w:tcW w:w="1647"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7" w:lineRule="exact"/>
              <w:ind w:right="97"/>
              <w:jc w:val="right"/>
              <w:rPr>
                <w:sz w:val="17"/>
              </w:rPr>
            </w:pPr>
            <w:r>
              <w:rPr>
                <w:sz w:val="17"/>
              </w:rPr>
              <w:t>80.96</w:t>
            </w:r>
          </w:p>
        </w:tc>
        <w:tc>
          <w:tcPr>
            <w:tcW w:w="1659"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7" w:lineRule="exact"/>
              <w:ind w:right="95"/>
              <w:jc w:val="right"/>
              <w:rPr>
                <w:sz w:val="17"/>
              </w:rPr>
            </w:pPr>
            <w:r>
              <w:rPr>
                <w:sz w:val="17"/>
              </w:rPr>
              <w:t>22</w:t>
            </w:r>
          </w:p>
        </w:tc>
        <w:tc>
          <w:tcPr>
            <w:tcW w:w="1659"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7" w:lineRule="exact"/>
              <w:ind w:right="97"/>
              <w:jc w:val="right"/>
              <w:rPr>
                <w:sz w:val="17"/>
              </w:rPr>
            </w:pPr>
            <w:r>
              <w:rPr>
                <w:sz w:val="17"/>
              </w:rPr>
              <w:t>0.85</w:t>
            </w:r>
          </w:p>
        </w:tc>
        <w:tc>
          <w:tcPr>
            <w:tcW w:w="1645" w:type="dxa"/>
            <w:tcBorders>
              <w:top w:val="single" w:sz="4" w:space="0" w:color="000000"/>
              <w:left w:val="single" w:sz="4" w:space="0" w:color="000000"/>
              <w:bottom w:val="single" w:sz="4" w:space="0" w:color="000000"/>
              <w:right w:val="single" w:sz="4" w:space="0" w:color="000000"/>
            </w:tcBorders>
          </w:tcPr>
          <w:p w:rsidR="00F55C9B" w:rsidRDefault="00EF1F67" w:rsidP="00F55C9B">
            <w:pPr>
              <w:pStyle w:val="TableParagraph"/>
              <w:spacing w:line="177" w:lineRule="exact"/>
              <w:ind w:right="98"/>
              <w:jc w:val="right"/>
              <w:rPr>
                <w:sz w:val="17"/>
              </w:rPr>
            </w:pPr>
            <w:r>
              <w:rPr>
                <w:sz w:val="17"/>
              </w:rPr>
              <w:t>2208</w:t>
            </w:r>
          </w:p>
        </w:tc>
        <w:tc>
          <w:tcPr>
            <w:tcW w:w="1644" w:type="dxa"/>
            <w:tcBorders>
              <w:top w:val="single" w:sz="4" w:space="0" w:color="000000"/>
              <w:left w:val="single" w:sz="4" w:space="0" w:color="000000"/>
              <w:bottom w:val="single" w:sz="4" w:space="0" w:color="000000"/>
            </w:tcBorders>
          </w:tcPr>
          <w:p w:rsidR="00F55C9B" w:rsidRDefault="00EF1F67" w:rsidP="00F55C9B">
            <w:pPr>
              <w:pStyle w:val="TableParagraph"/>
              <w:spacing w:line="177" w:lineRule="exact"/>
              <w:ind w:right="88"/>
              <w:jc w:val="right"/>
              <w:rPr>
                <w:sz w:val="17"/>
              </w:rPr>
            </w:pPr>
            <w:r>
              <w:rPr>
                <w:sz w:val="17"/>
              </w:rPr>
              <w:t>81.78</w:t>
            </w:r>
          </w:p>
        </w:tc>
      </w:tr>
      <w:tr w:rsidR="00D2192E" w:rsidTr="00F55C9B">
        <w:trPr>
          <w:trHeight w:val="196"/>
        </w:trPr>
        <w:tc>
          <w:tcPr>
            <w:tcW w:w="1460" w:type="dxa"/>
            <w:tcBorders>
              <w:top w:val="single" w:sz="4" w:space="0" w:color="000000"/>
              <w:bottom w:val="single" w:sz="4" w:space="0" w:color="000000"/>
              <w:right w:val="single" w:sz="4" w:space="0" w:color="000000"/>
            </w:tcBorders>
          </w:tcPr>
          <w:p w:rsidR="00D2192E" w:rsidRDefault="00D2192E" w:rsidP="00F55C9B">
            <w:pPr>
              <w:pStyle w:val="TableParagraph"/>
              <w:spacing w:line="177" w:lineRule="exact"/>
              <w:ind w:left="97"/>
              <w:rPr>
                <w:sz w:val="17"/>
              </w:rPr>
            </w:pPr>
            <w:r>
              <w:rPr>
                <w:sz w:val="17"/>
              </w:rPr>
              <w:t>7-4</w:t>
            </w:r>
          </w:p>
        </w:tc>
        <w:tc>
          <w:tcPr>
            <w:tcW w:w="1817" w:type="dxa"/>
            <w:tcBorders>
              <w:top w:val="single" w:sz="4" w:space="0" w:color="000000"/>
              <w:left w:val="single" w:sz="4" w:space="0" w:color="000000"/>
              <w:bottom w:val="single" w:sz="4" w:space="0" w:color="000000"/>
              <w:right w:val="single" w:sz="4" w:space="0" w:color="000000"/>
            </w:tcBorders>
          </w:tcPr>
          <w:p w:rsidR="00D2192E" w:rsidRDefault="00EF1F67" w:rsidP="00F55C9B">
            <w:pPr>
              <w:pStyle w:val="TableParagraph"/>
              <w:spacing w:line="177" w:lineRule="exact"/>
              <w:ind w:right="94"/>
              <w:jc w:val="right"/>
              <w:rPr>
                <w:sz w:val="17"/>
              </w:rPr>
            </w:pPr>
            <w:r>
              <w:rPr>
                <w:sz w:val="17"/>
              </w:rPr>
              <w:t>22</w:t>
            </w:r>
          </w:p>
        </w:tc>
        <w:tc>
          <w:tcPr>
            <w:tcW w:w="1650" w:type="dxa"/>
            <w:tcBorders>
              <w:top w:val="single" w:sz="4" w:space="0" w:color="000000"/>
              <w:left w:val="single" w:sz="4" w:space="0" w:color="000000"/>
              <w:bottom w:val="single" w:sz="4" w:space="0" w:color="000000"/>
              <w:right w:val="single" w:sz="4" w:space="0" w:color="000000"/>
            </w:tcBorders>
          </w:tcPr>
          <w:p w:rsidR="00D2192E" w:rsidRDefault="00EF1F67" w:rsidP="00F55C9B">
            <w:pPr>
              <w:pStyle w:val="TableParagraph"/>
              <w:spacing w:line="177" w:lineRule="exact"/>
              <w:ind w:right="98"/>
              <w:jc w:val="right"/>
              <w:rPr>
                <w:sz w:val="17"/>
              </w:rPr>
            </w:pPr>
            <w:r>
              <w:rPr>
                <w:sz w:val="17"/>
              </w:rPr>
              <w:t>2031</w:t>
            </w:r>
          </w:p>
        </w:tc>
        <w:tc>
          <w:tcPr>
            <w:tcW w:w="1647" w:type="dxa"/>
            <w:tcBorders>
              <w:top w:val="single" w:sz="4" w:space="0" w:color="000000"/>
              <w:left w:val="single" w:sz="4" w:space="0" w:color="000000"/>
              <w:bottom w:val="single" w:sz="4" w:space="0" w:color="000000"/>
              <w:right w:val="single" w:sz="4" w:space="0" w:color="000000"/>
            </w:tcBorders>
          </w:tcPr>
          <w:p w:rsidR="00D2192E" w:rsidRDefault="00EF1F67" w:rsidP="00F55C9B">
            <w:pPr>
              <w:pStyle w:val="TableParagraph"/>
              <w:spacing w:line="177" w:lineRule="exact"/>
              <w:ind w:right="97"/>
              <w:jc w:val="right"/>
              <w:rPr>
                <w:sz w:val="17"/>
              </w:rPr>
            </w:pPr>
            <w:r>
              <w:rPr>
                <w:sz w:val="17"/>
              </w:rPr>
              <w:t>92.32</w:t>
            </w:r>
          </w:p>
        </w:tc>
        <w:tc>
          <w:tcPr>
            <w:tcW w:w="1659" w:type="dxa"/>
            <w:tcBorders>
              <w:top w:val="single" w:sz="4" w:space="0" w:color="000000"/>
              <w:left w:val="single" w:sz="4" w:space="0" w:color="000000"/>
              <w:bottom w:val="single" w:sz="4" w:space="0" w:color="000000"/>
              <w:right w:val="single" w:sz="4" w:space="0" w:color="000000"/>
            </w:tcBorders>
          </w:tcPr>
          <w:p w:rsidR="00D2192E" w:rsidRDefault="00EF1F67" w:rsidP="00F55C9B">
            <w:pPr>
              <w:pStyle w:val="TableParagraph"/>
              <w:spacing w:line="177" w:lineRule="exact"/>
              <w:ind w:right="95"/>
              <w:jc w:val="right"/>
              <w:rPr>
                <w:sz w:val="17"/>
              </w:rPr>
            </w:pPr>
            <w:r>
              <w:rPr>
                <w:sz w:val="17"/>
              </w:rPr>
              <w:t>20</w:t>
            </w:r>
          </w:p>
        </w:tc>
        <w:tc>
          <w:tcPr>
            <w:tcW w:w="1659" w:type="dxa"/>
            <w:tcBorders>
              <w:top w:val="single" w:sz="4" w:space="0" w:color="000000"/>
              <w:left w:val="single" w:sz="4" w:space="0" w:color="000000"/>
              <w:bottom w:val="single" w:sz="4" w:space="0" w:color="000000"/>
              <w:right w:val="single" w:sz="4" w:space="0" w:color="000000"/>
            </w:tcBorders>
          </w:tcPr>
          <w:p w:rsidR="00D2192E" w:rsidRDefault="00EF1F67" w:rsidP="00F55C9B">
            <w:pPr>
              <w:pStyle w:val="TableParagraph"/>
              <w:spacing w:line="177" w:lineRule="exact"/>
              <w:ind w:right="97"/>
              <w:jc w:val="right"/>
              <w:rPr>
                <w:sz w:val="17"/>
              </w:rPr>
            </w:pPr>
            <w:r>
              <w:rPr>
                <w:sz w:val="17"/>
              </w:rPr>
              <w:t>0.91</w:t>
            </w:r>
          </w:p>
        </w:tc>
        <w:tc>
          <w:tcPr>
            <w:tcW w:w="1645" w:type="dxa"/>
            <w:tcBorders>
              <w:top w:val="single" w:sz="4" w:space="0" w:color="000000"/>
              <w:left w:val="single" w:sz="4" w:space="0" w:color="000000"/>
              <w:bottom w:val="single" w:sz="4" w:space="0" w:color="000000"/>
              <w:right w:val="single" w:sz="4" w:space="0" w:color="000000"/>
            </w:tcBorders>
          </w:tcPr>
          <w:p w:rsidR="00D2192E" w:rsidRDefault="00EF1F67" w:rsidP="00F55C9B">
            <w:pPr>
              <w:pStyle w:val="TableParagraph"/>
              <w:spacing w:line="177" w:lineRule="exact"/>
              <w:ind w:right="98"/>
              <w:jc w:val="right"/>
              <w:rPr>
                <w:sz w:val="17"/>
              </w:rPr>
            </w:pPr>
            <w:r>
              <w:rPr>
                <w:sz w:val="17"/>
              </w:rPr>
              <w:t>2051</w:t>
            </w:r>
          </w:p>
        </w:tc>
        <w:tc>
          <w:tcPr>
            <w:tcW w:w="1644" w:type="dxa"/>
            <w:tcBorders>
              <w:top w:val="single" w:sz="4" w:space="0" w:color="000000"/>
              <w:left w:val="single" w:sz="4" w:space="0" w:color="000000"/>
              <w:bottom w:val="single" w:sz="4" w:space="0" w:color="000000"/>
            </w:tcBorders>
          </w:tcPr>
          <w:p w:rsidR="00D2192E" w:rsidRDefault="00EF1F67" w:rsidP="00F55C9B">
            <w:pPr>
              <w:pStyle w:val="TableParagraph"/>
              <w:spacing w:line="177" w:lineRule="exact"/>
              <w:ind w:right="88"/>
              <w:jc w:val="right"/>
              <w:rPr>
                <w:sz w:val="17"/>
              </w:rPr>
            </w:pPr>
            <w:r>
              <w:rPr>
                <w:sz w:val="17"/>
              </w:rPr>
              <w:t>93.23</w:t>
            </w:r>
          </w:p>
        </w:tc>
      </w:tr>
      <w:tr w:rsidR="00EF1F67" w:rsidTr="00EF1F67">
        <w:trPr>
          <w:trHeight w:val="196"/>
        </w:trPr>
        <w:tc>
          <w:tcPr>
            <w:tcW w:w="1460" w:type="dxa"/>
            <w:tcBorders>
              <w:top w:val="single" w:sz="4" w:space="0" w:color="000000"/>
              <w:bottom w:val="single" w:sz="4" w:space="0" w:color="000000"/>
              <w:right w:val="single" w:sz="4" w:space="0" w:color="000000"/>
            </w:tcBorders>
            <w:shd w:val="clear" w:color="auto" w:fill="DDD9C3" w:themeFill="background2" w:themeFillShade="E6"/>
          </w:tcPr>
          <w:p w:rsidR="00EF1F67" w:rsidRPr="00EF1F67" w:rsidRDefault="00EF1F67" w:rsidP="00F55C9B">
            <w:pPr>
              <w:pStyle w:val="TableParagraph"/>
              <w:spacing w:line="177" w:lineRule="exact"/>
              <w:ind w:left="97"/>
              <w:rPr>
                <w:b/>
                <w:sz w:val="17"/>
              </w:rPr>
            </w:pPr>
            <w:r w:rsidRPr="00EF1F67">
              <w:rPr>
                <w:b/>
                <w:sz w:val="17"/>
              </w:rPr>
              <w:t>Укупно</w:t>
            </w:r>
          </w:p>
        </w:tc>
        <w:tc>
          <w:tcPr>
            <w:tcW w:w="18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F1F67" w:rsidRPr="00555562" w:rsidRDefault="00555562" w:rsidP="00F55C9B">
            <w:pPr>
              <w:pStyle w:val="TableParagraph"/>
              <w:spacing w:line="177" w:lineRule="exact"/>
              <w:ind w:right="94"/>
              <w:jc w:val="right"/>
              <w:rPr>
                <w:b/>
                <w:sz w:val="17"/>
              </w:rPr>
            </w:pPr>
            <w:r w:rsidRPr="00555562">
              <w:rPr>
                <w:b/>
                <w:sz w:val="17"/>
              </w:rPr>
              <w:t>99</w:t>
            </w:r>
          </w:p>
        </w:tc>
        <w:tc>
          <w:tcPr>
            <w:tcW w:w="165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F1F67" w:rsidRPr="00555562" w:rsidRDefault="00555562" w:rsidP="00F55C9B">
            <w:pPr>
              <w:pStyle w:val="TableParagraph"/>
              <w:spacing w:line="177" w:lineRule="exact"/>
              <w:ind w:right="98"/>
              <w:jc w:val="right"/>
              <w:rPr>
                <w:b/>
                <w:sz w:val="17"/>
              </w:rPr>
            </w:pPr>
            <w:r>
              <w:rPr>
                <w:b/>
                <w:sz w:val="17"/>
              </w:rPr>
              <w:t>9755</w:t>
            </w:r>
          </w:p>
        </w:tc>
        <w:tc>
          <w:tcPr>
            <w:tcW w:w="16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F1F67" w:rsidRPr="00555562" w:rsidRDefault="00555562" w:rsidP="00F55C9B">
            <w:pPr>
              <w:pStyle w:val="TableParagraph"/>
              <w:spacing w:line="177" w:lineRule="exact"/>
              <w:ind w:right="97"/>
              <w:jc w:val="right"/>
              <w:rPr>
                <w:b/>
                <w:sz w:val="17"/>
              </w:rPr>
            </w:pPr>
            <w:r>
              <w:rPr>
                <w:b/>
                <w:sz w:val="17"/>
              </w:rPr>
              <w:t>98.54</w:t>
            </w:r>
          </w:p>
        </w:tc>
        <w:tc>
          <w:tcPr>
            <w:tcW w:w="16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F1F67" w:rsidRPr="00555562" w:rsidRDefault="00555562" w:rsidP="00F55C9B">
            <w:pPr>
              <w:pStyle w:val="TableParagraph"/>
              <w:spacing w:line="177" w:lineRule="exact"/>
              <w:ind w:right="95"/>
              <w:jc w:val="right"/>
              <w:rPr>
                <w:b/>
                <w:sz w:val="17"/>
              </w:rPr>
            </w:pPr>
            <w:r>
              <w:rPr>
                <w:b/>
                <w:sz w:val="17"/>
              </w:rPr>
              <w:t>83</w:t>
            </w:r>
          </w:p>
        </w:tc>
        <w:tc>
          <w:tcPr>
            <w:tcW w:w="16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F1F67" w:rsidRPr="00555562" w:rsidRDefault="00555562" w:rsidP="00F55C9B">
            <w:pPr>
              <w:pStyle w:val="TableParagraph"/>
              <w:spacing w:line="177" w:lineRule="exact"/>
              <w:ind w:right="97"/>
              <w:jc w:val="right"/>
              <w:rPr>
                <w:b/>
                <w:sz w:val="17"/>
              </w:rPr>
            </w:pPr>
            <w:r>
              <w:rPr>
                <w:b/>
                <w:sz w:val="17"/>
              </w:rPr>
              <w:t>0.84</w:t>
            </w:r>
          </w:p>
        </w:tc>
        <w:tc>
          <w:tcPr>
            <w:tcW w:w="164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F1F67" w:rsidRPr="00555562" w:rsidRDefault="00555562" w:rsidP="00F55C9B">
            <w:pPr>
              <w:pStyle w:val="TableParagraph"/>
              <w:spacing w:line="177" w:lineRule="exact"/>
              <w:ind w:right="98"/>
              <w:jc w:val="right"/>
              <w:rPr>
                <w:b/>
                <w:sz w:val="17"/>
              </w:rPr>
            </w:pPr>
            <w:r>
              <w:rPr>
                <w:b/>
                <w:sz w:val="17"/>
              </w:rPr>
              <w:t>9838</w:t>
            </w:r>
          </w:p>
        </w:tc>
        <w:tc>
          <w:tcPr>
            <w:tcW w:w="1644" w:type="dxa"/>
            <w:tcBorders>
              <w:top w:val="single" w:sz="4" w:space="0" w:color="000000"/>
              <w:left w:val="single" w:sz="4" w:space="0" w:color="000000"/>
              <w:bottom w:val="single" w:sz="4" w:space="0" w:color="000000"/>
            </w:tcBorders>
            <w:shd w:val="clear" w:color="auto" w:fill="DDD9C3" w:themeFill="background2" w:themeFillShade="E6"/>
          </w:tcPr>
          <w:p w:rsidR="00EF1F67" w:rsidRPr="00555562" w:rsidRDefault="00555562" w:rsidP="00F55C9B">
            <w:pPr>
              <w:pStyle w:val="TableParagraph"/>
              <w:spacing w:line="177" w:lineRule="exact"/>
              <w:ind w:right="88"/>
              <w:jc w:val="right"/>
              <w:rPr>
                <w:b/>
                <w:sz w:val="17"/>
              </w:rPr>
            </w:pPr>
            <w:r>
              <w:rPr>
                <w:b/>
                <w:sz w:val="17"/>
              </w:rPr>
              <w:t>99.37</w:t>
            </w:r>
          </w:p>
        </w:tc>
      </w:tr>
    </w:tbl>
    <w:p w:rsidR="00315B33" w:rsidRDefault="00315B33" w:rsidP="004834AB">
      <w:pPr>
        <w:pStyle w:val="Heading1"/>
        <w:tabs>
          <w:tab w:val="left" w:pos="1161"/>
        </w:tabs>
        <w:spacing w:before="174" w:after="54"/>
        <w:jc w:val="right"/>
      </w:pPr>
    </w:p>
    <w:p w:rsidR="00296C22" w:rsidRDefault="00296C22" w:rsidP="004834AB">
      <w:pPr>
        <w:pStyle w:val="Heading1"/>
        <w:tabs>
          <w:tab w:val="left" w:pos="1161"/>
        </w:tabs>
        <w:spacing w:before="174" w:after="54"/>
        <w:jc w:val="right"/>
      </w:pPr>
    </w:p>
    <w:tbl>
      <w:tblPr>
        <w:tblW w:w="0" w:type="auto"/>
        <w:tblInd w:w="10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380"/>
        <w:gridCol w:w="79"/>
        <w:gridCol w:w="77"/>
        <w:gridCol w:w="1661"/>
        <w:gridCol w:w="79"/>
        <w:gridCol w:w="79"/>
        <w:gridCol w:w="1488"/>
        <w:gridCol w:w="81"/>
        <w:gridCol w:w="78"/>
        <w:gridCol w:w="1487"/>
        <w:gridCol w:w="78"/>
        <w:gridCol w:w="78"/>
        <w:gridCol w:w="1499"/>
        <w:gridCol w:w="78"/>
        <w:gridCol w:w="78"/>
        <w:gridCol w:w="1499"/>
        <w:gridCol w:w="78"/>
        <w:gridCol w:w="78"/>
        <w:gridCol w:w="1564"/>
        <w:gridCol w:w="1643"/>
      </w:tblGrid>
      <w:tr w:rsidR="00EF1F67" w:rsidTr="00666DF1">
        <w:trPr>
          <w:trHeight w:val="205"/>
        </w:trPr>
        <w:tc>
          <w:tcPr>
            <w:tcW w:w="1459" w:type="dxa"/>
            <w:gridSpan w:val="2"/>
            <w:tcBorders>
              <w:bottom w:val="single" w:sz="4" w:space="0" w:color="000000"/>
              <w:right w:val="single" w:sz="4" w:space="0" w:color="000000"/>
            </w:tcBorders>
          </w:tcPr>
          <w:p w:rsidR="00EF1F67" w:rsidRDefault="00EF1F67" w:rsidP="00666DF1">
            <w:pPr>
              <w:pStyle w:val="TableParagraph"/>
              <w:spacing w:before="4" w:line="182" w:lineRule="exact"/>
              <w:ind w:left="97"/>
              <w:rPr>
                <w:sz w:val="17"/>
              </w:rPr>
            </w:pPr>
            <w:r>
              <w:rPr>
                <w:sz w:val="17"/>
              </w:rPr>
              <w:lastRenderedPageBreak/>
              <w:t>8-1</w:t>
            </w:r>
          </w:p>
        </w:tc>
        <w:tc>
          <w:tcPr>
            <w:tcW w:w="1817" w:type="dxa"/>
            <w:gridSpan w:val="3"/>
            <w:tcBorders>
              <w:left w:val="single" w:sz="4" w:space="0" w:color="000000"/>
              <w:bottom w:val="single" w:sz="4" w:space="0" w:color="000000"/>
              <w:right w:val="single" w:sz="4" w:space="0" w:color="000000"/>
            </w:tcBorders>
          </w:tcPr>
          <w:p w:rsidR="00EF1F67" w:rsidRDefault="00EF1F67" w:rsidP="00666DF1">
            <w:pPr>
              <w:pStyle w:val="TableParagraph"/>
              <w:spacing w:before="4" w:line="182" w:lineRule="exact"/>
              <w:ind w:right="93"/>
              <w:jc w:val="right"/>
              <w:rPr>
                <w:sz w:val="17"/>
              </w:rPr>
            </w:pPr>
            <w:r>
              <w:rPr>
                <w:sz w:val="17"/>
              </w:rPr>
              <w:t>25</w:t>
            </w:r>
          </w:p>
        </w:tc>
        <w:tc>
          <w:tcPr>
            <w:tcW w:w="1648" w:type="dxa"/>
            <w:gridSpan w:val="3"/>
            <w:tcBorders>
              <w:left w:val="single" w:sz="4" w:space="0" w:color="000000"/>
              <w:bottom w:val="single" w:sz="4" w:space="0" w:color="000000"/>
              <w:right w:val="single" w:sz="4" w:space="0" w:color="000000"/>
            </w:tcBorders>
          </w:tcPr>
          <w:p w:rsidR="00EF1F67" w:rsidRDefault="00EF1F67" w:rsidP="00666DF1">
            <w:pPr>
              <w:pStyle w:val="TableParagraph"/>
              <w:spacing w:before="4" w:line="182" w:lineRule="exact"/>
              <w:ind w:right="95"/>
              <w:jc w:val="right"/>
              <w:rPr>
                <w:sz w:val="17"/>
              </w:rPr>
            </w:pPr>
            <w:r>
              <w:rPr>
                <w:sz w:val="17"/>
              </w:rPr>
              <w:t>2310</w:t>
            </w:r>
          </w:p>
        </w:tc>
        <w:tc>
          <w:tcPr>
            <w:tcW w:w="1643" w:type="dxa"/>
            <w:gridSpan w:val="3"/>
            <w:tcBorders>
              <w:left w:val="single" w:sz="4" w:space="0" w:color="000000"/>
              <w:bottom w:val="single" w:sz="4" w:space="0" w:color="000000"/>
              <w:right w:val="single" w:sz="4" w:space="0" w:color="000000"/>
            </w:tcBorders>
          </w:tcPr>
          <w:p w:rsidR="00EF1F67" w:rsidRDefault="00EF1F67" w:rsidP="00666DF1">
            <w:pPr>
              <w:pStyle w:val="TableParagraph"/>
              <w:spacing w:before="4" w:line="182" w:lineRule="exact"/>
              <w:ind w:right="90"/>
              <w:jc w:val="right"/>
              <w:rPr>
                <w:sz w:val="17"/>
              </w:rPr>
            </w:pPr>
            <w:r>
              <w:rPr>
                <w:sz w:val="17"/>
              </w:rPr>
              <w:t>92.40</w:t>
            </w:r>
          </w:p>
        </w:tc>
        <w:tc>
          <w:tcPr>
            <w:tcW w:w="1655" w:type="dxa"/>
            <w:gridSpan w:val="3"/>
            <w:tcBorders>
              <w:left w:val="single" w:sz="4" w:space="0" w:color="000000"/>
              <w:bottom w:val="single" w:sz="4" w:space="0" w:color="000000"/>
              <w:right w:val="single" w:sz="4" w:space="0" w:color="000000"/>
            </w:tcBorders>
          </w:tcPr>
          <w:p w:rsidR="00EF1F67" w:rsidRDefault="00EF1F67" w:rsidP="00666DF1">
            <w:pPr>
              <w:pStyle w:val="TableParagraph"/>
              <w:jc w:val="right"/>
              <w:rPr>
                <w:sz w:val="14"/>
              </w:rPr>
            </w:pPr>
            <w:r>
              <w:rPr>
                <w:sz w:val="14"/>
              </w:rPr>
              <w:t>47</w:t>
            </w:r>
          </w:p>
        </w:tc>
        <w:tc>
          <w:tcPr>
            <w:tcW w:w="1655" w:type="dxa"/>
            <w:gridSpan w:val="3"/>
            <w:tcBorders>
              <w:left w:val="single" w:sz="4" w:space="0" w:color="000000"/>
              <w:bottom w:val="single" w:sz="4" w:space="0" w:color="000000"/>
              <w:right w:val="single" w:sz="4" w:space="0" w:color="000000"/>
            </w:tcBorders>
          </w:tcPr>
          <w:p w:rsidR="00EF1F67" w:rsidRDefault="00EF1F67" w:rsidP="00666DF1">
            <w:pPr>
              <w:pStyle w:val="TableParagraph"/>
              <w:jc w:val="right"/>
              <w:rPr>
                <w:sz w:val="14"/>
              </w:rPr>
            </w:pPr>
            <w:r>
              <w:rPr>
                <w:sz w:val="14"/>
              </w:rPr>
              <w:t>1.88</w:t>
            </w:r>
          </w:p>
        </w:tc>
        <w:tc>
          <w:tcPr>
            <w:tcW w:w="1642" w:type="dxa"/>
            <w:gridSpan w:val="2"/>
            <w:tcBorders>
              <w:left w:val="single" w:sz="4" w:space="0" w:color="000000"/>
              <w:bottom w:val="single" w:sz="4" w:space="0" w:color="000000"/>
              <w:right w:val="single" w:sz="4" w:space="0" w:color="000000"/>
            </w:tcBorders>
          </w:tcPr>
          <w:p w:rsidR="00EF1F67" w:rsidRDefault="00EF1F67" w:rsidP="00666DF1">
            <w:pPr>
              <w:pStyle w:val="TableParagraph"/>
              <w:jc w:val="right"/>
              <w:rPr>
                <w:sz w:val="14"/>
              </w:rPr>
            </w:pPr>
            <w:r>
              <w:rPr>
                <w:sz w:val="14"/>
              </w:rPr>
              <w:t>2366</w:t>
            </w:r>
          </w:p>
        </w:tc>
        <w:tc>
          <w:tcPr>
            <w:tcW w:w="1643" w:type="dxa"/>
            <w:tcBorders>
              <w:left w:val="single" w:sz="4" w:space="0" w:color="000000"/>
              <w:bottom w:val="single" w:sz="4" w:space="0" w:color="000000"/>
            </w:tcBorders>
          </w:tcPr>
          <w:p w:rsidR="00EF1F67" w:rsidRDefault="00EF1F67" w:rsidP="00666DF1">
            <w:pPr>
              <w:pStyle w:val="TableParagraph"/>
              <w:jc w:val="right"/>
              <w:rPr>
                <w:sz w:val="14"/>
              </w:rPr>
            </w:pPr>
            <w:r>
              <w:rPr>
                <w:sz w:val="14"/>
              </w:rPr>
              <w:t>94.64</w:t>
            </w:r>
          </w:p>
        </w:tc>
      </w:tr>
      <w:tr w:rsidR="00EF1F67" w:rsidTr="00666DF1">
        <w:trPr>
          <w:trHeight w:val="196"/>
        </w:trPr>
        <w:tc>
          <w:tcPr>
            <w:tcW w:w="1459" w:type="dxa"/>
            <w:gridSpan w:val="2"/>
            <w:tcBorders>
              <w:top w:val="single" w:sz="4" w:space="0" w:color="000000"/>
              <w:bottom w:val="single" w:sz="4" w:space="0" w:color="000000"/>
              <w:right w:val="single" w:sz="4" w:space="0" w:color="000000"/>
            </w:tcBorders>
          </w:tcPr>
          <w:p w:rsidR="00EF1F67" w:rsidRDefault="00EF1F67" w:rsidP="00666DF1">
            <w:pPr>
              <w:pStyle w:val="TableParagraph"/>
              <w:spacing w:line="176" w:lineRule="exact"/>
              <w:ind w:left="97"/>
              <w:rPr>
                <w:sz w:val="17"/>
              </w:rPr>
            </w:pPr>
            <w:r>
              <w:rPr>
                <w:sz w:val="17"/>
              </w:rPr>
              <w:t>8-2</w:t>
            </w:r>
          </w:p>
        </w:tc>
        <w:tc>
          <w:tcPr>
            <w:tcW w:w="1817" w:type="dxa"/>
            <w:gridSpan w:val="3"/>
            <w:tcBorders>
              <w:top w:val="single" w:sz="4" w:space="0" w:color="000000"/>
              <w:left w:val="single" w:sz="4" w:space="0" w:color="000000"/>
              <w:bottom w:val="single" w:sz="4" w:space="0" w:color="000000"/>
              <w:right w:val="single" w:sz="4" w:space="0" w:color="000000"/>
            </w:tcBorders>
          </w:tcPr>
          <w:p w:rsidR="00EF1F67" w:rsidRPr="00B3595E" w:rsidRDefault="00B3595E" w:rsidP="00666DF1">
            <w:pPr>
              <w:pStyle w:val="TableParagraph"/>
              <w:spacing w:line="176" w:lineRule="exact"/>
              <w:ind w:right="93"/>
              <w:jc w:val="right"/>
              <w:rPr>
                <w:sz w:val="17"/>
              </w:rPr>
            </w:pPr>
            <w:r>
              <w:rPr>
                <w:sz w:val="17"/>
              </w:rPr>
              <w:t>27</w:t>
            </w:r>
          </w:p>
        </w:tc>
        <w:tc>
          <w:tcPr>
            <w:tcW w:w="1648" w:type="dxa"/>
            <w:gridSpan w:val="3"/>
            <w:tcBorders>
              <w:top w:val="single" w:sz="4" w:space="0" w:color="000000"/>
              <w:left w:val="single" w:sz="4" w:space="0" w:color="000000"/>
              <w:bottom w:val="single" w:sz="4" w:space="0" w:color="000000"/>
              <w:right w:val="single" w:sz="4" w:space="0" w:color="000000"/>
            </w:tcBorders>
          </w:tcPr>
          <w:p w:rsidR="00EF1F67" w:rsidRPr="00B3595E" w:rsidRDefault="00B3595E" w:rsidP="00666DF1">
            <w:pPr>
              <w:pStyle w:val="TableParagraph"/>
              <w:spacing w:line="176" w:lineRule="exact"/>
              <w:ind w:right="95"/>
              <w:jc w:val="right"/>
              <w:rPr>
                <w:sz w:val="17"/>
              </w:rPr>
            </w:pPr>
            <w:r>
              <w:rPr>
                <w:sz w:val="17"/>
              </w:rPr>
              <w:t>2744</w:t>
            </w:r>
          </w:p>
        </w:tc>
        <w:tc>
          <w:tcPr>
            <w:tcW w:w="1643" w:type="dxa"/>
            <w:gridSpan w:val="3"/>
            <w:tcBorders>
              <w:top w:val="single" w:sz="4" w:space="0" w:color="000000"/>
              <w:left w:val="single" w:sz="4" w:space="0" w:color="000000"/>
              <w:bottom w:val="single" w:sz="4" w:space="0" w:color="000000"/>
              <w:right w:val="single" w:sz="4" w:space="0" w:color="000000"/>
            </w:tcBorders>
          </w:tcPr>
          <w:p w:rsidR="00EF1F67" w:rsidRPr="00B3595E" w:rsidRDefault="00B3595E" w:rsidP="00666DF1">
            <w:pPr>
              <w:pStyle w:val="TableParagraph"/>
              <w:spacing w:line="176" w:lineRule="exact"/>
              <w:ind w:right="90"/>
              <w:jc w:val="right"/>
              <w:rPr>
                <w:sz w:val="17"/>
              </w:rPr>
            </w:pPr>
            <w:r>
              <w:rPr>
                <w:sz w:val="17"/>
              </w:rPr>
              <w:t>101.63</w:t>
            </w:r>
          </w:p>
        </w:tc>
        <w:tc>
          <w:tcPr>
            <w:tcW w:w="1655" w:type="dxa"/>
            <w:gridSpan w:val="3"/>
            <w:tcBorders>
              <w:top w:val="single" w:sz="4" w:space="0" w:color="000000"/>
              <w:left w:val="single" w:sz="4" w:space="0" w:color="000000"/>
              <w:bottom w:val="single" w:sz="4" w:space="0" w:color="000000"/>
              <w:right w:val="single" w:sz="4" w:space="0" w:color="000000"/>
            </w:tcBorders>
          </w:tcPr>
          <w:p w:rsidR="00EF1F67" w:rsidRPr="00B3595E" w:rsidRDefault="00B3595E" w:rsidP="00666DF1">
            <w:pPr>
              <w:pStyle w:val="TableParagraph"/>
              <w:spacing w:line="176" w:lineRule="exact"/>
              <w:ind w:right="84"/>
              <w:jc w:val="right"/>
              <w:rPr>
                <w:sz w:val="17"/>
              </w:rPr>
            </w:pPr>
            <w:r>
              <w:rPr>
                <w:sz w:val="17"/>
              </w:rPr>
              <w:t>2</w:t>
            </w:r>
          </w:p>
        </w:tc>
        <w:tc>
          <w:tcPr>
            <w:tcW w:w="1655" w:type="dxa"/>
            <w:gridSpan w:val="3"/>
            <w:tcBorders>
              <w:top w:val="single" w:sz="4" w:space="0" w:color="000000"/>
              <w:left w:val="single" w:sz="4" w:space="0" w:color="000000"/>
              <w:bottom w:val="single" w:sz="4" w:space="0" w:color="000000"/>
              <w:right w:val="single" w:sz="4" w:space="0" w:color="000000"/>
            </w:tcBorders>
          </w:tcPr>
          <w:p w:rsidR="00EF1F67" w:rsidRPr="00B3595E" w:rsidRDefault="00B3595E" w:rsidP="00666DF1">
            <w:pPr>
              <w:pStyle w:val="TableParagraph"/>
              <w:spacing w:line="176" w:lineRule="exact"/>
              <w:ind w:right="82"/>
              <w:jc w:val="right"/>
              <w:rPr>
                <w:sz w:val="17"/>
              </w:rPr>
            </w:pPr>
            <w:r>
              <w:rPr>
                <w:sz w:val="17"/>
              </w:rPr>
              <w:t>0.07</w:t>
            </w:r>
          </w:p>
        </w:tc>
        <w:tc>
          <w:tcPr>
            <w:tcW w:w="1642" w:type="dxa"/>
            <w:gridSpan w:val="2"/>
            <w:tcBorders>
              <w:top w:val="single" w:sz="4" w:space="0" w:color="000000"/>
              <w:left w:val="single" w:sz="4" w:space="0" w:color="000000"/>
              <w:bottom w:val="single" w:sz="4" w:space="0" w:color="000000"/>
              <w:right w:val="single" w:sz="4" w:space="0" w:color="000000"/>
            </w:tcBorders>
          </w:tcPr>
          <w:p w:rsidR="00EF1F67" w:rsidRPr="00B3595E" w:rsidRDefault="00B3595E" w:rsidP="00666DF1">
            <w:pPr>
              <w:pStyle w:val="TableParagraph"/>
              <w:spacing w:line="176" w:lineRule="exact"/>
              <w:ind w:right="80"/>
              <w:jc w:val="right"/>
              <w:rPr>
                <w:sz w:val="17"/>
              </w:rPr>
            </w:pPr>
            <w:r>
              <w:rPr>
                <w:sz w:val="17"/>
              </w:rPr>
              <w:t>2746</w:t>
            </w:r>
          </w:p>
        </w:tc>
        <w:tc>
          <w:tcPr>
            <w:tcW w:w="1643" w:type="dxa"/>
            <w:tcBorders>
              <w:top w:val="single" w:sz="4" w:space="0" w:color="000000"/>
              <w:left w:val="single" w:sz="4" w:space="0" w:color="000000"/>
              <w:bottom w:val="single" w:sz="4" w:space="0" w:color="000000"/>
            </w:tcBorders>
          </w:tcPr>
          <w:p w:rsidR="00EF1F67" w:rsidRPr="00B3595E" w:rsidRDefault="00B3595E" w:rsidP="00666DF1">
            <w:pPr>
              <w:pStyle w:val="TableParagraph"/>
              <w:spacing w:line="176" w:lineRule="exact"/>
              <w:ind w:right="69"/>
              <w:jc w:val="right"/>
              <w:rPr>
                <w:sz w:val="17"/>
              </w:rPr>
            </w:pPr>
            <w:r>
              <w:rPr>
                <w:sz w:val="17"/>
              </w:rPr>
              <w:t>101.70</w:t>
            </w:r>
          </w:p>
        </w:tc>
      </w:tr>
      <w:tr w:rsidR="00EF1F67" w:rsidTr="00666DF1">
        <w:trPr>
          <w:trHeight w:val="179"/>
        </w:trPr>
        <w:tc>
          <w:tcPr>
            <w:tcW w:w="1459" w:type="dxa"/>
            <w:gridSpan w:val="2"/>
            <w:tcBorders>
              <w:top w:val="single" w:sz="4" w:space="0" w:color="000000"/>
              <w:bottom w:val="thickThinMediumGap" w:sz="17" w:space="0" w:color="DDD9C3"/>
              <w:right w:val="single" w:sz="4" w:space="0" w:color="000000"/>
            </w:tcBorders>
          </w:tcPr>
          <w:p w:rsidR="00EF1F67" w:rsidRDefault="00EF1F67" w:rsidP="00666DF1">
            <w:pPr>
              <w:pStyle w:val="TableParagraph"/>
              <w:spacing w:line="160" w:lineRule="exact"/>
              <w:ind w:left="97"/>
              <w:rPr>
                <w:sz w:val="17"/>
              </w:rPr>
            </w:pPr>
            <w:r>
              <w:rPr>
                <w:sz w:val="17"/>
              </w:rPr>
              <w:t>8-3</w:t>
            </w:r>
          </w:p>
        </w:tc>
        <w:tc>
          <w:tcPr>
            <w:tcW w:w="1817" w:type="dxa"/>
            <w:gridSpan w:val="3"/>
            <w:tcBorders>
              <w:top w:val="single" w:sz="4" w:space="0" w:color="000000"/>
              <w:left w:val="single" w:sz="4" w:space="0" w:color="000000"/>
              <w:bottom w:val="thickThinMediumGap" w:sz="17" w:space="0" w:color="DDD9C3"/>
              <w:right w:val="single" w:sz="4" w:space="0" w:color="000000"/>
            </w:tcBorders>
          </w:tcPr>
          <w:p w:rsidR="00EF1F67" w:rsidRPr="00B3595E" w:rsidRDefault="00B3595E" w:rsidP="00666DF1">
            <w:pPr>
              <w:pStyle w:val="TableParagraph"/>
              <w:spacing w:line="160" w:lineRule="exact"/>
              <w:ind w:right="93"/>
              <w:jc w:val="right"/>
              <w:rPr>
                <w:sz w:val="17"/>
              </w:rPr>
            </w:pPr>
            <w:r>
              <w:rPr>
                <w:sz w:val="17"/>
              </w:rPr>
              <w:t>25</w:t>
            </w:r>
          </w:p>
        </w:tc>
        <w:tc>
          <w:tcPr>
            <w:tcW w:w="1648" w:type="dxa"/>
            <w:gridSpan w:val="3"/>
            <w:tcBorders>
              <w:top w:val="single" w:sz="4" w:space="0" w:color="000000"/>
              <w:left w:val="single" w:sz="4" w:space="0" w:color="000000"/>
              <w:bottom w:val="thickThinMediumGap" w:sz="17" w:space="0" w:color="DDD9C3"/>
              <w:right w:val="single" w:sz="4" w:space="0" w:color="000000"/>
            </w:tcBorders>
          </w:tcPr>
          <w:p w:rsidR="00EF1F67" w:rsidRPr="00B3595E" w:rsidRDefault="00B3595E" w:rsidP="00666DF1">
            <w:pPr>
              <w:pStyle w:val="TableParagraph"/>
              <w:spacing w:line="160" w:lineRule="exact"/>
              <w:ind w:right="95"/>
              <w:jc w:val="right"/>
              <w:rPr>
                <w:sz w:val="17"/>
              </w:rPr>
            </w:pPr>
            <w:r>
              <w:rPr>
                <w:sz w:val="17"/>
              </w:rPr>
              <w:t>1586</w:t>
            </w:r>
          </w:p>
        </w:tc>
        <w:tc>
          <w:tcPr>
            <w:tcW w:w="1643" w:type="dxa"/>
            <w:gridSpan w:val="3"/>
            <w:tcBorders>
              <w:top w:val="single" w:sz="4" w:space="0" w:color="000000"/>
              <w:left w:val="single" w:sz="4" w:space="0" w:color="000000"/>
              <w:bottom w:val="thickThinMediumGap" w:sz="17" w:space="0" w:color="DDD9C3"/>
              <w:right w:val="single" w:sz="4" w:space="0" w:color="000000"/>
            </w:tcBorders>
          </w:tcPr>
          <w:p w:rsidR="00EF1F67" w:rsidRPr="00B3595E" w:rsidRDefault="00B3595E" w:rsidP="00666DF1">
            <w:pPr>
              <w:pStyle w:val="TableParagraph"/>
              <w:spacing w:line="160" w:lineRule="exact"/>
              <w:ind w:right="90"/>
              <w:jc w:val="right"/>
              <w:rPr>
                <w:sz w:val="17"/>
              </w:rPr>
            </w:pPr>
            <w:r>
              <w:rPr>
                <w:sz w:val="17"/>
              </w:rPr>
              <w:t>63.44</w:t>
            </w:r>
          </w:p>
        </w:tc>
        <w:tc>
          <w:tcPr>
            <w:tcW w:w="1655" w:type="dxa"/>
            <w:gridSpan w:val="3"/>
            <w:tcBorders>
              <w:top w:val="single" w:sz="4" w:space="0" w:color="000000"/>
              <w:left w:val="single" w:sz="4" w:space="0" w:color="000000"/>
              <w:bottom w:val="thickThinMediumGap" w:sz="17" w:space="0" w:color="DDD9C3"/>
              <w:right w:val="single" w:sz="4" w:space="0" w:color="000000"/>
            </w:tcBorders>
          </w:tcPr>
          <w:p w:rsidR="00EF1F67" w:rsidRPr="00B3595E" w:rsidRDefault="00B3595E" w:rsidP="00666DF1">
            <w:pPr>
              <w:pStyle w:val="TableParagraph"/>
              <w:spacing w:line="160" w:lineRule="exact"/>
              <w:ind w:right="84"/>
              <w:jc w:val="right"/>
              <w:rPr>
                <w:sz w:val="17"/>
              </w:rPr>
            </w:pPr>
            <w:r>
              <w:rPr>
                <w:sz w:val="17"/>
              </w:rPr>
              <w:t>33</w:t>
            </w:r>
          </w:p>
        </w:tc>
        <w:tc>
          <w:tcPr>
            <w:tcW w:w="1655" w:type="dxa"/>
            <w:gridSpan w:val="3"/>
            <w:tcBorders>
              <w:top w:val="single" w:sz="4" w:space="0" w:color="000000"/>
              <w:left w:val="single" w:sz="4" w:space="0" w:color="000000"/>
              <w:bottom w:val="thickThinMediumGap" w:sz="17" w:space="0" w:color="DDD9C3"/>
              <w:right w:val="single" w:sz="4" w:space="0" w:color="000000"/>
            </w:tcBorders>
          </w:tcPr>
          <w:p w:rsidR="00EF1F67" w:rsidRPr="00B3595E" w:rsidRDefault="00B3595E" w:rsidP="00666DF1">
            <w:pPr>
              <w:pStyle w:val="TableParagraph"/>
              <w:spacing w:line="160" w:lineRule="exact"/>
              <w:ind w:right="82"/>
              <w:jc w:val="right"/>
              <w:rPr>
                <w:sz w:val="17"/>
              </w:rPr>
            </w:pPr>
            <w:r>
              <w:rPr>
                <w:sz w:val="17"/>
              </w:rPr>
              <w:t>1.32</w:t>
            </w:r>
          </w:p>
        </w:tc>
        <w:tc>
          <w:tcPr>
            <w:tcW w:w="1642" w:type="dxa"/>
            <w:gridSpan w:val="2"/>
            <w:tcBorders>
              <w:top w:val="single" w:sz="4" w:space="0" w:color="000000"/>
              <w:left w:val="single" w:sz="4" w:space="0" w:color="000000"/>
              <w:bottom w:val="single" w:sz="34" w:space="0" w:color="DDD9C3"/>
              <w:right w:val="single" w:sz="4" w:space="0" w:color="000000"/>
            </w:tcBorders>
          </w:tcPr>
          <w:p w:rsidR="00EF1F67" w:rsidRPr="00B3595E" w:rsidRDefault="00B3595E" w:rsidP="00B3595E">
            <w:pPr>
              <w:pStyle w:val="TableParagraph"/>
              <w:tabs>
                <w:tab w:val="left" w:pos="1294"/>
              </w:tabs>
              <w:spacing w:line="160" w:lineRule="exact"/>
              <w:ind w:left="36" w:right="-15"/>
              <w:jc w:val="right"/>
              <w:rPr>
                <w:sz w:val="17"/>
              </w:rPr>
            </w:pPr>
            <w:r w:rsidRPr="00B3595E">
              <w:rPr>
                <w:sz w:val="17"/>
              </w:rPr>
              <w:t>1619</w:t>
            </w:r>
          </w:p>
        </w:tc>
        <w:tc>
          <w:tcPr>
            <w:tcW w:w="1643" w:type="dxa"/>
            <w:tcBorders>
              <w:top w:val="single" w:sz="4" w:space="0" w:color="000000"/>
              <w:left w:val="single" w:sz="4" w:space="0" w:color="000000"/>
              <w:bottom w:val="thickThinMediumGap" w:sz="17" w:space="0" w:color="DDD9C3"/>
            </w:tcBorders>
          </w:tcPr>
          <w:p w:rsidR="00EF1F67" w:rsidRPr="00B3595E" w:rsidRDefault="00B3595E" w:rsidP="00666DF1">
            <w:pPr>
              <w:pStyle w:val="TableParagraph"/>
              <w:spacing w:line="160" w:lineRule="exact"/>
              <w:ind w:right="69"/>
              <w:jc w:val="right"/>
              <w:rPr>
                <w:sz w:val="17"/>
              </w:rPr>
            </w:pPr>
            <w:r>
              <w:rPr>
                <w:sz w:val="17"/>
              </w:rPr>
              <w:t>64.76</w:t>
            </w:r>
          </w:p>
        </w:tc>
      </w:tr>
      <w:tr w:rsidR="00EF1F67" w:rsidTr="00B55AA7">
        <w:trPr>
          <w:trHeight w:val="166"/>
        </w:trPr>
        <w:tc>
          <w:tcPr>
            <w:tcW w:w="1380" w:type="dxa"/>
            <w:tcBorders>
              <w:top w:val="thinThickMediumGap" w:sz="17" w:space="0" w:color="DDD9C3"/>
              <w:left w:val="double" w:sz="1" w:space="0" w:color="DDD9C3"/>
              <w:bottom w:val="thinThickMediumGap" w:sz="17" w:space="0" w:color="DDD9C3"/>
              <w:right w:val="single" w:sz="34" w:space="0" w:color="DDD9C3"/>
            </w:tcBorders>
            <w:shd w:val="clear" w:color="auto" w:fill="DDD9C3" w:themeFill="background2" w:themeFillShade="E6"/>
          </w:tcPr>
          <w:p w:rsidR="00EF1F67" w:rsidRDefault="00EF1F67" w:rsidP="00666DF1">
            <w:pPr>
              <w:pStyle w:val="TableParagraph"/>
              <w:spacing w:line="147" w:lineRule="exact"/>
              <w:ind w:left="97"/>
              <w:rPr>
                <w:b/>
                <w:sz w:val="17"/>
              </w:rPr>
            </w:pPr>
            <w:r>
              <w:rPr>
                <w:b/>
                <w:sz w:val="17"/>
              </w:rPr>
              <w:t>Укупно</w:t>
            </w:r>
          </w:p>
        </w:tc>
        <w:tc>
          <w:tcPr>
            <w:tcW w:w="79" w:type="dxa"/>
            <w:tcBorders>
              <w:top w:val="thinThickMediumGap" w:sz="17" w:space="0" w:color="DDD9C3"/>
              <w:left w:val="single" w:sz="34" w:space="0" w:color="DDD9C3"/>
              <w:bottom w:val="thinThickMediumGap" w:sz="17" w:space="0" w:color="DDD9C3"/>
              <w:right w:val="single" w:sz="4" w:space="0" w:color="000000"/>
            </w:tcBorders>
            <w:shd w:val="clear" w:color="auto" w:fill="DDD9C3" w:themeFill="background2" w:themeFillShade="E6"/>
          </w:tcPr>
          <w:p w:rsidR="00EF1F67" w:rsidRDefault="00EF1F67" w:rsidP="00666DF1">
            <w:pPr>
              <w:pStyle w:val="TableParagraph"/>
              <w:rPr>
                <w:sz w:val="10"/>
              </w:rPr>
            </w:pPr>
          </w:p>
        </w:tc>
        <w:tc>
          <w:tcPr>
            <w:tcW w:w="77" w:type="dxa"/>
            <w:tcBorders>
              <w:top w:val="thinThickMediumGap" w:sz="17" w:space="0" w:color="DDD9C3"/>
              <w:left w:val="single" w:sz="4" w:space="0" w:color="000000"/>
              <w:bottom w:val="thinThickMediumGap" w:sz="17" w:space="0" w:color="DDD9C3"/>
              <w:right w:val="single" w:sz="34" w:space="0" w:color="DDD9C3"/>
            </w:tcBorders>
            <w:shd w:val="clear" w:color="auto" w:fill="DDD9C3" w:themeFill="background2" w:themeFillShade="E6"/>
          </w:tcPr>
          <w:p w:rsidR="00EF1F67" w:rsidRDefault="00EF1F67" w:rsidP="00666DF1">
            <w:pPr>
              <w:pStyle w:val="TableParagraph"/>
              <w:rPr>
                <w:sz w:val="10"/>
              </w:rPr>
            </w:pPr>
          </w:p>
        </w:tc>
        <w:tc>
          <w:tcPr>
            <w:tcW w:w="1661" w:type="dxa"/>
            <w:tcBorders>
              <w:top w:val="thinThickMediumGap" w:sz="17" w:space="0" w:color="DDD9C3"/>
              <w:left w:val="single" w:sz="34" w:space="0" w:color="DDD9C3"/>
              <w:bottom w:val="thinThickMediumGap" w:sz="17" w:space="0" w:color="DDD9C3"/>
              <w:right w:val="single" w:sz="34" w:space="0" w:color="DDD9C3"/>
            </w:tcBorders>
            <w:shd w:val="clear" w:color="auto" w:fill="DDD9C3" w:themeFill="background2" w:themeFillShade="E6"/>
            <w:vAlign w:val="center"/>
          </w:tcPr>
          <w:p w:rsidR="00EF1F67" w:rsidRPr="00555562" w:rsidRDefault="00EF1F67" w:rsidP="00B55AA7">
            <w:pPr>
              <w:pStyle w:val="TableParagraph"/>
              <w:spacing w:line="147" w:lineRule="exact"/>
              <w:ind w:right="-29"/>
              <w:jc w:val="right"/>
              <w:rPr>
                <w:b/>
                <w:sz w:val="17"/>
              </w:rPr>
            </w:pPr>
            <w:r>
              <w:rPr>
                <w:b/>
                <w:sz w:val="17"/>
              </w:rPr>
              <w:t>7</w:t>
            </w:r>
            <w:r w:rsidR="00555562">
              <w:rPr>
                <w:b/>
                <w:sz w:val="17"/>
              </w:rPr>
              <w:t>7</w:t>
            </w:r>
          </w:p>
        </w:tc>
        <w:tc>
          <w:tcPr>
            <w:tcW w:w="79" w:type="dxa"/>
            <w:tcBorders>
              <w:top w:val="thinThickMediumGap" w:sz="17" w:space="0" w:color="DDD9C3"/>
              <w:left w:val="single" w:sz="34" w:space="0" w:color="DDD9C3"/>
              <w:bottom w:val="thinThickMediumGap" w:sz="17" w:space="0" w:color="DDD9C3"/>
              <w:right w:val="single" w:sz="4" w:space="0" w:color="000000"/>
            </w:tcBorders>
            <w:shd w:val="clear" w:color="auto" w:fill="DDD9C3" w:themeFill="background2" w:themeFillShade="E6"/>
            <w:vAlign w:val="center"/>
          </w:tcPr>
          <w:p w:rsidR="00EF1F67" w:rsidRDefault="00EF1F67" w:rsidP="00B55AA7">
            <w:pPr>
              <w:pStyle w:val="TableParagraph"/>
              <w:jc w:val="right"/>
              <w:rPr>
                <w:sz w:val="10"/>
              </w:rPr>
            </w:pPr>
          </w:p>
        </w:tc>
        <w:tc>
          <w:tcPr>
            <w:tcW w:w="79" w:type="dxa"/>
            <w:tcBorders>
              <w:top w:val="thinThickMediumGap" w:sz="17" w:space="0" w:color="DDD9C3"/>
              <w:left w:val="single" w:sz="4" w:space="0" w:color="000000"/>
              <w:bottom w:val="thinThickMediumGap" w:sz="17" w:space="0" w:color="DDD9C3"/>
              <w:right w:val="single" w:sz="34" w:space="0" w:color="DDD9C3"/>
            </w:tcBorders>
            <w:shd w:val="clear" w:color="auto" w:fill="DDD9C3" w:themeFill="background2" w:themeFillShade="E6"/>
            <w:vAlign w:val="center"/>
          </w:tcPr>
          <w:p w:rsidR="00EF1F67" w:rsidRDefault="00EF1F67" w:rsidP="00B55AA7">
            <w:pPr>
              <w:pStyle w:val="TableParagraph"/>
              <w:jc w:val="right"/>
              <w:rPr>
                <w:sz w:val="10"/>
              </w:rPr>
            </w:pPr>
          </w:p>
        </w:tc>
        <w:tc>
          <w:tcPr>
            <w:tcW w:w="1488" w:type="dxa"/>
            <w:tcBorders>
              <w:top w:val="thinThickMediumGap" w:sz="17" w:space="0" w:color="DDD9C3"/>
              <w:left w:val="single" w:sz="34" w:space="0" w:color="DDD9C3"/>
              <w:bottom w:val="thinThickMediumGap" w:sz="17" w:space="0" w:color="DDD9C3"/>
              <w:right w:val="single" w:sz="34" w:space="0" w:color="DDD9C3"/>
            </w:tcBorders>
            <w:shd w:val="clear" w:color="auto" w:fill="DDD9C3" w:themeFill="background2" w:themeFillShade="E6"/>
            <w:vAlign w:val="center"/>
          </w:tcPr>
          <w:p w:rsidR="00EF1F67" w:rsidRPr="00555562" w:rsidRDefault="00555562" w:rsidP="00B55AA7">
            <w:pPr>
              <w:pStyle w:val="TableParagraph"/>
              <w:spacing w:line="147" w:lineRule="exact"/>
              <w:ind w:right="-29"/>
              <w:jc w:val="right"/>
              <w:rPr>
                <w:b/>
                <w:sz w:val="17"/>
              </w:rPr>
            </w:pPr>
            <w:r>
              <w:rPr>
                <w:b/>
                <w:sz w:val="17"/>
              </w:rPr>
              <w:t>6640</w:t>
            </w:r>
          </w:p>
        </w:tc>
        <w:tc>
          <w:tcPr>
            <w:tcW w:w="81" w:type="dxa"/>
            <w:tcBorders>
              <w:top w:val="thinThickMediumGap" w:sz="17" w:space="0" w:color="DDD9C3"/>
              <w:left w:val="single" w:sz="34" w:space="0" w:color="DDD9C3"/>
              <w:bottom w:val="thinThickMediumGap" w:sz="17" w:space="0" w:color="DDD9C3"/>
              <w:right w:val="single" w:sz="4" w:space="0" w:color="000000"/>
            </w:tcBorders>
            <w:shd w:val="clear" w:color="auto" w:fill="DDD9C3" w:themeFill="background2" w:themeFillShade="E6"/>
            <w:vAlign w:val="center"/>
          </w:tcPr>
          <w:p w:rsidR="00EF1F67" w:rsidRDefault="00EF1F67" w:rsidP="00B55AA7">
            <w:pPr>
              <w:pStyle w:val="TableParagraph"/>
              <w:jc w:val="right"/>
              <w:rPr>
                <w:sz w:val="10"/>
              </w:rPr>
            </w:pPr>
          </w:p>
        </w:tc>
        <w:tc>
          <w:tcPr>
            <w:tcW w:w="78" w:type="dxa"/>
            <w:tcBorders>
              <w:top w:val="thinThickMediumGap" w:sz="17" w:space="0" w:color="DDD9C3"/>
              <w:left w:val="single" w:sz="4" w:space="0" w:color="000000"/>
              <w:bottom w:val="thinThickMediumGap" w:sz="17" w:space="0" w:color="DDD9C3"/>
              <w:right w:val="single" w:sz="34" w:space="0" w:color="DDD9C3"/>
            </w:tcBorders>
            <w:shd w:val="clear" w:color="auto" w:fill="DDD9C3" w:themeFill="background2" w:themeFillShade="E6"/>
            <w:vAlign w:val="center"/>
          </w:tcPr>
          <w:p w:rsidR="00EF1F67" w:rsidRDefault="00EF1F67" w:rsidP="00B55AA7">
            <w:pPr>
              <w:pStyle w:val="TableParagraph"/>
              <w:jc w:val="right"/>
              <w:rPr>
                <w:sz w:val="10"/>
              </w:rPr>
            </w:pPr>
          </w:p>
        </w:tc>
        <w:tc>
          <w:tcPr>
            <w:tcW w:w="1487" w:type="dxa"/>
            <w:tcBorders>
              <w:top w:val="thinThickMediumGap" w:sz="17" w:space="0" w:color="DDD9C3"/>
              <w:left w:val="single" w:sz="34" w:space="0" w:color="DDD9C3"/>
              <w:bottom w:val="thinThickMediumGap" w:sz="17" w:space="0" w:color="DDD9C3"/>
              <w:right w:val="single" w:sz="34" w:space="0" w:color="DDD9C3"/>
            </w:tcBorders>
            <w:shd w:val="clear" w:color="auto" w:fill="DDD9C3" w:themeFill="background2" w:themeFillShade="E6"/>
            <w:vAlign w:val="center"/>
          </w:tcPr>
          <w:p w:rsidR="00EF1F67" w:rsidRPr="00555562" w:rsidRDefault="00555562" w:rsidP="00B55AA7">
            <w:pPr>
              <w:pStyle w:val="TableParagraph"/>
              <w:spacing w:line="147" w:lineRule="exact"/>
              <w:ind w:right="-29"/>
              <w:jc w:val="right"/>
              <w:rPr>
                <w:b/>
                <w:sz w:val="17"/>
              </w:rPr>
            </w:pPr>
            <w:r>
              <w:rPr>
                <w:b/>
                <w:sz w:val="17"/>
              </w:rPr>
              <w:t>86.23</w:t>
            </w:r>
          </w:p>
        </w:tc>
        <w:tc>
          <w:tcPr>
            <w:tcW w:w="78" w:type="dxa"/>
            <w:tcBorders>
              <w:top w:val="thinThickMediumGap" w:sz="17" w:space="0" w:color="DDD9C3"/>
              <w:left w:val="single" w:sz="34" w:space="0" w:color="DDD9C3"/>
              <w:bottom w:val="thinThickMediumGap" w:sz="17" w:space="0" w:color="DDD9C3"/>
              <w:right w:val="single" w:sz="4" w:space="0" w:color="000000"/>
            </w:tcBorders>
            <w:shd w:val="clear" w:color="auto" w:fill="DDD9C3" w:themeFill="background2" w:themeFillShade="E6"/>
            <w:vAlign w:val="center"/>
          </w:tcPr>
          <w:p w:rsidR="00EF1F67" w:rsidRDefault="00EF1F67" w:rsidP="00B55AA7">
            <w:pPr>
              <w:pStyle w:val="TableParagraph"/>
              <w:jc w:val="right"/>
              <w:rPr>
                <w:sz w:val="10"/>
              </w:rPr>
            </w:pPr>
          </w:p>
        </w:tc>
        <w:tc>
          <w:tcPr>
            <w:tcW w:w="78" w:type="dxa"/>
            <w:tcBorders>
              <w:top w:val="thinThickMediumGap" w:sz="17" w:space="0" w:color="DDD9C3"/>
              <w:left w:val="single" w:sz="4" w:space="0" w:color="000000"/>
              <w:bottom w:val="thinThickMediumGap" w:sz="17" w:space="0" w:color="DDD9C3"/>
              <w:right w:val="single" w:sz="34" w:space="0" w:color="DDD9C3"/>
            </w:tcBorders>
            <w:shd w:val="clear" w:color="auto" w:fill="DDD9C3" w:themeFill="background2" w:themeFillShade="E6"/>
            <w:vAlign w:val="center"/>
          </w:tcPr>
          <w:p w:rsidR="00EF1F67" w:rsidRDefault="00EF1F67" w:rsidP="00B55AA7">
            <w:pPr>
              <w:pStyle w:val="TableParagraph"/>
              <w:jc w:val="right"/>
              <w:rPr>
                <w:sz w:val="10"/>
              </w:rPr>
            </w:pPr>
          </w:p>
        </w:tc>
        <w:tc>
          <w:tcPr>
            <w:tcW w:w="1499" w:type="dxa"/>
            <w:tcBorders>
              <w:top w:val="thinThickMediumGap" w:sz="17" w:space="0" w:color="DDD9C3"/>
              <w:left w:val="single" w:sz="34" w:space="0" w:color="DDD9C3"/>
              <w:bottom w:val="thinThickMediumGap" w:sz="17" w:space="0" w:color="DDD9C3"/>
              <w:right w:val="single" w:sz="34" w:space="0" w:color="DDD9C3"/>
            </w:tcBorders>
            <w:shd w:val="clear" w:color="auto" w:fill="DDD9C3" w:themeFill="background2" w:themeFillShade="E6"/>
            <w:vAlign w:val="center"/>
          </w:tcPr>
          <w:p w:rsidR="00EF1F67" w:rsidRPr="00555562" w:rsidRDefault="00555562" w:rsidP="00B55AA7">
            <w:pPr>
              <w:pStyle w:val="TableParagraph"/>
              <w:spacing w:line="147" w:lineRule="exact"/>
              <w:ind w:right="-29"/>
              <w:jc w:val="right"/>
              <w:rPr>
                <w:b/>
                <w:sz w:val="17"/>
              </w:rPr>
            </w:pPr>
            <w:r>
              <w:rPr>
                <w:b/>
                <w:sz w:val="17"/>
              </w:rPr>
              <w:t>82</w:t>
            </w:r>
          </w:p>
        </w:tc>
        <w:tc>
          <w:tcPr>
            <w:tcW w:w="78" w:type="dxa"/>
            <w:tcBorders>
              <w:top w:val="thinThickMediumGap" w:sz="17" w:space="0" w:color="DDD9C3"/>
              <w:left w:val="single" w:sz="34" w:space="0" w:color="DDD9C3"/>
              <w:bottom w:val="thinThickMediumGap" w:sz="17" w:space="0" w:color="DDD9C3"/>
              <w:right w:val="single" w:sz="4" w:space="0" w:color="000000"/>
            </w:tcBorders>
            <w:shd w:val="clear" w:color="auto" w:fill="DDD9C3" w:themeFill="background2" w:themeFillShade="E6"/>
            <w:vAlign w:val="center"/>
          </w:tcPr>
          <w:p w:rsidR="00EF1F67" w:rsidRDefault="00EF1F67" w:rsidP="00B55AA7">
            <w:pPr>
              <w:pStyle w:val="TableParagraph"/>
              <w:jc w:val="right"/>
              <w:rPr>
                <w:sz w:val="10"/>
              </w:rPr>
            </w:pPr>
          </w:p>
        </w:tc>
        <w:tc>
          <w:tcPr>
            <w:tcW w:w="78" w:type="dxa"/>
            <w:tcBorders>
              <w:top w:val="thinThickMediumGap" w:sz="17" w:space="0" w:color="DDD9C3"/>
              <w:left w:val="single" w:sz="4" w:space="0" w:color="000000"/>
              <w:bottom w:val="thinThickMediumGap" w:sz="17" w:space="0" w:color="DDD9C3"/>
              <w:right w:val="single" w:sz="34" w:space="0" w:color="DDD9C3"/>
            </w:tcBorders>
            <w:shd w:val="clear" w:color="auto" w:fill="DDD9C3" w:themeFill="background2" w:themeFillShade="E6"/>
            <w:vAlign w:val="center"/>
          </w:tcPr>
          <w:p w:rsidR="00EF1F67" w:rsidRDefault="00EF1F67" w:rsidP="00B55AA7">
            <w:pPr>
              <w:pStyle w:val="TableParagraph"/>
              <w:jc w:val="right"/>
              <w:rPr>
                <w:sz w:val="10"/>
              </w:rPr>
            </w:pPr>
          </w:p>
        </w:tc>
        <w:tc>
          <w:tcPr>
            <w:tcW w:w="1499" w:type="dxa"/>
            <w:tcBorders>
              <w:top w:val="thinThickMediumGap" w:sz="17" w:space="0" w:color="DDD9C3"/>
              <w:left w:val="single" w:sz="34" w:space="0" w:color="DDD9C3"/>
              <w:bottom w:val="thinThickMediumGap" w:sz="17" w:space="0" w:color="DDD9C3"/>
              <w:right w:val="single" w:sz="34" w:space="0" w:color="DDD9C3"/>
            </w:tcBorders>
            <w:shd w:val="clear" w:color="auto" w:fill="DDD9C3" w:themeFill="background2" w:themeFillShade="E6"/>
            <w:vAlign w:val="center"/>
          </w:tcPr>
          <w:p w:rsidR="00EF1F67" w:rsidRPr="00555562" w:rsidRDefault="00555562" w:rsidP="00B55AA7">
            <w:pPr>
              <w:pStyle w:val="TableParagraph"/>
              <w:spacing w:line="147" w:lineRule="exact"/>
              <w:ind w:right="-44"/>
              <w:jc w:val="right"/>
              <w:rPr>
                <w:b/>
                <w:sz w:val="17"/>
              </w:rPr>
            </w:pPr>
            <w:r>
              <w:rPr>
                <w:b/>
                <w:sz w:val="17"/>
              </w:rPr>
              <w:t>1.06</w:t>
            </w:r>
          </w:p>
        </w:tc>
        <w:tc>
          <w:tcPr>
            <w:tcW w:w="78" w:type="dxa"/>
            <w:tcBorders>
              <w:top w:val="thinThickMediumGap" w:sz="17" w:space="0" w:color="DDD9C3"/>
              <w:left w:val="single" w:sz="34" w:space="0" w:color="DDD9C3"/>
              <w:bottom w:val="thinThickMediumGap" w:sz="17" w:space="0" w:color="DDD9C3"/>
              <w:right w:val="single" w:sz="4" w:space="0" w:color="000000"/>
            </w:tcBorders>
            <w:shd w:val="clear" w:color="auto" w:fill="DDD9C3" w:themeFill="background2" w:themeFillShade="E6"/>
            <w:vAlign w:val="center"/>
          </w:tcPr>
          <w:p w:rsidR="00EF1F67" w:rsidRDefault="00EF1F67" w:rsidP="00B55AA7">
            <w:pPr>
              <w:pStyle w:val="TableParagraph"/>
              <w:jc w:val="right"/>
              <w:rPr>
                <w:sz w:val="10"/>
              </w:rPr>
            </w:pPr>
          </w:p>
        </w:tc>
        <w:tc>
          <w:tcPr>
            <w:tcW w:w="78" w:type="dxa"/>
            <w:tcBorders>
              <w:top w:val="single" w:sz="34" w:space="0" w:color="DDD9C3"/>
              <w:left w:val="single" w:sz="4" w:space="0" w:color="000000"/>
              <w:bottom w:val="thinThickMediumGap" w:sz="17" w:space="0" w:color="DDD9C3"/>
              <w:right w:val="single" w:sz="34" w:space="0" w:color="DDD9C3"/>
            </w:tcBorders>
            <w:shd w:val="clear" w:color="auto" w:fill="DDD9C3" w:themeFill="background2" w:themeFillShade="E6"/>
            <w:vAlign w:val="center"/>
          </w:tcPr>
          <w:p w:rsidR="00EF1F67" w:rsidRDefault="00EF1F67" w:rsidP="00B55AA7">
            <w:pPr>
              <w:pStyle w:val="TableParagraph"/>
              <w:jc w:val="right"/>
              <w:rPr>
                <w:sz w:val="10"/>
              </w:rPr>
            </w:pPr>
          </w:p>
        </w:tc>
        <w:tc>
          <w:tcPr>
            <w:tcW w:w="1564" w:type="dxa"/>
            <w:tcBorders>
              <w:top w:val="single" w:sz="34" w:space="0" w:color="DDD9C3"/>
              <w:left w:val="single" w:sz="34" w:space="0" w:color="DDD9C3"/>
              <w:bottom w:val="thinThickMediumGap" w:sz="17" w:space="0" w:color="DDD9C3"/>
              <w:right w:val="double" w:sz="1" w:space="0" w:color="DDD9C3"/>
            </w:tcBorders>
            <w:shd w:val="clear" w:color="auto" w:fill="DDD9C3" w:themeFill="background2" w:themeFillShade="E6"/>
            <w:vAlign w:val="center"/>
          </w:tcPr>
          <w:p w:rsidR="00EF1F67" w:rsidRPr="00555562" w:rsidRDefault="00555562" w:rsidP="00B55AA7">
            <w:pPr>
              <w:pStyle w:val="TableParagraph"/>
              <w:spacing w:line="147" w:lineRule="exact"/>
              <w:ind w:right="70"/>
              <w:jc w:val="right"/>
              <w:rPr>
                <w:b/>
                <w:sz w:val="17"/>
              </w:rPr>
            </w:pPr>
            <w:r>
              <w:rPr>
                <w:b/>
                <w:sz w:val="17"/>
              </w:rPr>
              <w:t>6722</w:t>
            </w:r>
          </w:p>
        </w:tc>
        <w:tc>
          <w:tcPr>
            <w:tcW w:w="1643" w:type="dxa"/>
            <w:tcBorders>
              <w:top w:val="thinThickMediumGap" w:sz="17" w:space="0" w:color="DDD9C3"/>
              <w:left w:val="double" w:sz="1" w:space="0" w:color="DDD9C3"/>
              <w:bottom w:val="thinThickMediumGap" w:sz="17" w:space="0" w:color="DDD9C3"/>
              <w:right w:val="double" w:sz="1" w:space="0" w:color="DDD9C3"/>
            </w:tcBorders>
            <w:shd w:val="clear" w:color="auto" w:fill="DDD9C3" w:themeFill="background2" w:themeFillShade="E6"/>
            <w:vAlign w:val="center"/>
          </w:tcPr>
          <w:p w:rsidR="00EF1F67" w:rsidRPr="00555562" w:rsidRDefault="00555562" w:rsidP="00B55AA7">
            <w:pPr>
              <w:pStyle w:val="TableParagraph"/>
              <w:spacing w:line="147" w:lineRule="exact"/>
              <w:ind w:right="69"/>
              <w:jc w:val="right"/>
              <w:rPr>
                <w:b/>
                <w:sz w:val="17"/>
              </w:rPr>
            </w:pPr>
            <w:r>
              <w:rPr>
                <w:b/>
                <w:sz w:val="17"/>
              </w:rPr>
              <w:t>87.29</w:t>
            </w:r>
          </w:p>
        </w:tc>
      </w:tr>
    </w:tbl>
    <w:p w:rsidR="00077D53" w:rsidRDefault="00077D53" w:rsidP="00077D53">
      <w:pPr>
        <w:spacing w:before="92"/>
        <w:ind w:left="5046" w:right="8200"/>
        <w:jc w:val="center"/>
        <w:rPr>
          <w:b/>
        </w:rPr>
      </w:pPr>
    </w:p>
    <w:p w:rsidR="00077D53" w:rsidRPr="00296C22" w:rsidRDefault="00077D53" w:rsidP="00296C22">
      <w:pPr>
        <w:pStyle w:val="BodyText"/>
        <w:spacing w:line="276" w:lineRule="auto"/>
        <w:jc w:val="center"/>
        <w:rPr>
          <w:b/>
        </w:rPr>
      </w:pPr>
    </w:p>
    <w:p w:rsidR="00077D53" w:rsidRPr="00296C22" w:rsidRDefault="00077D53" w:rsidP="00296C22">
      <w:pPr>
        <w:pStyle w:val="BodyText"/>
        <w:spacing w:line="276" w:lineRule="auto"/>
        <w:jc w:val="center"/>
        <w:rPr>
          <w:b/>
        </w:rPr>
      </w:pPr>
      <w:r w:rsidRPr="00296C22">
        <w:rPr>
          <w:b/>
        </w:rPr>
        <w:t>ЗБИРНА ТАБЕЛА</w:t>
      </w:r>
    </w:p>
    <w:p w:rsidR="00077D53" w:rsidRDefault="00077D53" w:rsidP="00077D53">
      <w:pPr>
        <w:pStyle w:val="BodyText"/>
        <w:spacing w:before="10"/>
        <w:rPr>
          <w:b/>
          <w:sz w:val="11"/>
        </w:rPr>
      </w:pPr>
    </w:p>
    <w:tbl>
      <w:tblPr>
        <w:tblW w:w="0" w:type="auto"/>
        <w:jc w:val="center"/>
        <w:tblInd w:w="6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913"/>
        <w:gridCol w:w="1454"/>
        <w:gridCol w:w="1630"/>
        <w:gridCol w:w="1629"/>
        <w:gridCol w:w="1711"/>
        <w:gridCol w:w="1946"/>
        <w:gridCol w:w="1587"/>
        <w:gridCol w:w="1601"/>
      </w:tblGrid>
      <w:tr w:rsidR="00077D53" w:rsidTr="00077D53">
        <w:trPr>
          <w:trHeight w:val="495"/>
          <w:jc w:val="center"/>
        </w:trPr>
        <w:tc>
          <w:tcPr>
            <w:tcW w:w="1913" w:type="dxa"/>
            <w:tcBorders>
              <w:right w:val="single" w:sz="4" w:space="0" w:color="000000"/>
            </w:tcBorders>
            <w:shd w:val="clear" w:color="auto" w:fill="DDD9C3"/>
          </w:tcPr>
          <w:p w:rsidR="00077D53" w:rsidRDefault="00077D53" w:rsidP="00666DF1">
            <w:pPr>
              <w:pStyle w:val="TableParagraph"/>
              <w:spacing w:before="125"/>
              <w:ind w:left="614"/>
              <w:rPr>
                <w:b/>
              </w:rPr>
            </w:pPr>
            <w:r>
              <w:rPr>
                <w:b/>
              </w:rPr>
              <w:t>Разред</w:t>
            </w:r>
          </w:p>
        </w:tc>
        <w:tc>
          <w:tcPr>
            <w:tcW w:w="1454" w:type="dxa"/>
            <w:tcBorders>
              <w:left w:val="single" w:sz="4" w:space="0" w:color="000000"/>
              <w:right w:val="single" w:sz="4" w:space="0" w:color="000000"/>
            </w:tcBorders>
            <w:shd w:val="clear" w:color="auto" w:fill="DDD9C3"/>
          </w:tcPr>
          <w:p w:rsidR="00077D53" w:rsidRDefault="00077D53" w:rsidP="00666DF1">
            <w:pPr>
              <w:pStyle w:val="TableParagraph"/>
              <w:spacing w:before="125"/>
              <w:ind w:right="141"/>
              <w:jc w:val="right"/>
              <w:rPr>
                <w:b/>
              </w:rPr>
            </w:pPr>
            <w:r>
              <w:rPr>
                <w:b/>
              </w:rPr>
              <w:t>Бр.ученика</w:t>
            </w:r>
          </w:p>
        </w:tc>
        <w:tc>
          <w:tcPr>
            <w:tcW w:w="1630" w:type="dxa"/>
            <w:tcBorders>
              <w:left w:val="single" w:sz="4" w:space="0" w:color="000000"/>
              <w:right w:val="single" w:sz="4" w:space="0" w:color="000000"/>
            </w:tcBorders>
            <w:shd w:val="clear" w:color="auto" w:fill="DDD9C3"/>
          </w:tcPr>
          <w:p w:rsidR="00077D53" w:rsidRDefault="00077D53" w:rsidP="00666DF1">
            <w:pPr>
              <w:pStyle w:val="TableParagraph"/>
              <w:spacing w:before="4" w:line="252" w:lineRule="exact"/>
              <w:ind w:left="257" w:right="169" w:hanging="60"/>
              <w:rPr>
                <w:b/>
              </w:rPr>
            </w:pPr>
            <w:r>
              <w:rPr>
                <w:b/>
              </w:rPr>
              <w:t>Оправданих изостанака</w:t>
            </w:r>
          </w:p>
        </w:tc>
        <w:tc>
          <w:tcPr>
            <w:tcW w:w="1629" w:type="dxa"/>
            <w:tcBorders>
              <w:left w:val="single" w:sz="4" w:space="0" w:color="000000"/>
              <w:right w:val="single" w:sz="4" w:space="0" w:color="000000"/>
            </w:tcBorders>
            <w:shd w:val="clear" w:color="auto" w:fill="DDD9C3"/>
          </w:tcPr>
          <w:p w:rsidR="00077D53" w:rsidRDefault="00077D53" w:rsidP="00666DF1">
            <w:pPr>
              <w:pStyle w:val="TableParagraph"/>
              <w:spacing w:before="4" w:line="252" w:lineRule="exact"/>
              <w:ind w:left="257" w:right="168" w:hanging="60"/>
              <w:rPr>
                <w:b/>
              </w:rPr>
            </w:pPr>
            <w:r>
              <w:rPr>
                <w:b/>
              </w:rPr>
              <w:t>Оправданих по ученику</w:t>
            </w:r>
          </w:p>
        </w:tc>
        <w:tc>
          <w:tcPr>
            <w:tcW w:w="1711" w:type="dxa"/>
            <w:tcBorders>
              <w:left w:val="single" w:sz="4" w:space="0" w:color="000000"/>
              <w:right w:val="single" w:sz="4" w:space="0" w:color="000000"/>
            </w:tcBorders>
            <w:shd w:val="clear" w:color="auto" w:fill="DDD9C3"/>
          </w:tcPr>
          <w:p w:rsidR="00077D53" w:rsidRDefault="00077D53" w:rsidP="00666DF1">
            <w:pPr>
              <w:pStyle w:val="TableParagraph"/>
              <w:spacing w:before="4" w:line="252" w:lineRule="exact"/>
              <w:ind w:left="298" w:right="105" w:hanging="164"/>
              <w:rPr>
                <w:b/>
              </w:rPr>
            </w:pPr>
            <w:r>
              <w:rPr>
                <w:b/>
              </w:rPr>
              <w:t>Неоправданих изостанака</w:t>
            </w:r>
          </w:p>
        </w:tc>
        <w:tc>
          <w:tcPr>
            <w:tcW w:w="1946" w:type="dxa"/>
            <w:tcBorders>
              <w:left w:val="single" w:sz="4" w:space="0" w:color="000000"/>
              <w:right w:val="single" w:sz="4" w:space="0" w:color="000000"/>
            </w:tcBorders>
            <w:shd w:val="clear" w:color="auto" w:fill="DDD9C3"/>
          </w:tcPr>
          <w:p w:rsidR="00077D53" w:rsidRDefault="00077D53" w:rsidP="00666DF1">
            <w:pPr>
              <w:pStyle w:val="TableParagraph"/>
              <w:spacing w:before="4" w:line="252" w:lineRule="exact"/>
              <w:ind w:left="417" w:right="221" w:hanging="164"/>
              <w:rPr>
                <w:b/>
              </w:rPr>
            </w:pPr>
            <w:r>
              <w:rPr>
                <w:b/>
              </w:rPr>
              <w:t>Неоправданих по ученику</w:t>
            </w:r>
          </w:p>
        </w:tc>
        <w:tc>
          <w:tcPr>
            <w:tcW w:w="1587" w:type="dxa"/>
            <w:tcBorders>
              <w:left w:val="single" w:sz="4" w:space="0" w:color="000000"/>
              <w:right w:val="single" w:sz="4" w:space="0" w:color="000000"/>
            </w:tcBorders>
            <w:shd w:val="clear" w:color="auto" w:fill="DDD9C3"/>
          </w:tcPr>
          <w:p w:rsidR="00077D53" w:rsidRDefault="00077D53" w:rsidP="00666DF1">
            <w:pPr>
              <w:pStyle w:val="TableParagraph"/>
              <w:spacing w:before="4" w:line="252" w:lineRule="exact"/>
              <w:ind w:left="238" w:right="204" w:firstLine="175"/>
              <w:rPr>
                <w:b/>
              </w:rPr>
            </w:pPr>
            <w:r>
              <w:rPr>
                <w:b/>
              </w:rPr>
              <w:t>Укупно изостанака</w:t>
            </w:r>
          </w:p>
        </w:tc>
        <w:tc>
          <w:tcPr>
            <w:tcW w:w="1601" w:type="dxa"/>
            <w:tcBorders>
              <w:left w:val="single" w:sz="4" w:space="0" w:color="000000"/>
            </w:tcBorders>
            <w:shd w:val="clear" w:color="auto" w:fill="DDD9C3"/>
          </w:tcPr>
          <w:p w:rsidR="00077D53" w:rsidRDefault="00077D53" w:rsidP="00666DF1">
            <w:pPr>
              <w:pStyle w:val="TableParagraph"/>
              <w:spacing w:before="4" w:line="252" w:lineRule="exact"/>
              <w:ind w:left="247" w:right="179" w:hanging="24"/>
              <w:rPr>
                <w:b/>
              </w:rPr>
            </w:pPr>
            <w:r>
              <w:rPr>
                <w:b/>
              </w:rPr>
              <w:t>Изостанака по ученику</w:t>
            </w:r>
          </w:p>
        </w:tc>
      </w:tr>
      <w:tr w:rsidR="00601950" w:rsidTr="00601950">
        <w:trPr>
          <w:trHeight w:val="435"/>
          <w:jc w:val="center"/>
        </w:trPr>
        <w:tc>
          <w:tcPr>
            <w:tcW w:w="1913" w:type="dxa"/>
            <w:tcBorders>
              <w:bottom w:val="single" w:sz="4" w:space="0" w:color="000000"/>
              <w:right w:val="single" w:sz="4" w:space="0" w:color="000000"/>
            </w:tcBorders>
          </w:tcPr>
          <w:p w:rsidR="00601950" w:rsidRDefault="00601950" w:rsidP="00666DF1">
            <w:pPr>
              <w:pStyle w:val="TableParagraph"/>
              <w:spacing w:before="84"/>
              <w:ind w:right="533"/>
              <w:jc w:val="right"/>
            </w:pPr>
            <w:r>
              <w:t>1. разред</w:t>
            </w:r>
          </w:p>
        </w:tc>
        <w:tc>
          <w:tcPr>
            <w:tcW w:w="1454" w:type="dxa"/>
            <w:tcBorders>
              <w:left w:val="single" w:sz="4" w:space="0" w:color="000000"/>
              <w:bottom w:val="single" w:sz="4" w:space="0" w:color="000000"/>
              <w:right w:val="single" w:sz="4" w:space="0" w:color="000000"/>
            </w:tcBorders>
            <w:vAlign w:val="center"/>
          </w:tcPr>
          <w:p w:rsidR="00601950" w:rsidRPr="00601950" w:rsidRDefault="006245EE" w:rsidP="00601950">
            <w:pPr>
              <w:pStyle w:val="TableParagraph"/>
              <w:spacing w:line="166" w:lineRule="exact"/>
              <w:ind w:right="94"/>
              <w:jc w:val="right"/>
              <w:rPr>
                <w:b/>
              </w:rPr>
            </w:pPr>
            <w:r>
              <w:rPr>
                <w:b/>
              </w:rPr>
              <w:t>8</w:t>
            </w:r>
            <w:r w:rsidR="00601950">
              <w:rPr>
                <w:b/>
              </w:rPr>
              <w:t>8</w:t>
            </w:r>
          </w:p>
        </w:tc>
        <w:tc>
          <w:tcPr>
            <w:tcW w:w="1630" w:type="dxa"/>
            <w:tcBorders>
              <w:left w:val="single" w:sz="4" w:space="0" w:color="000000"/>
              <w:bottom w:val="single" w:sz="4" w:space="0" w:color="000000"/>
              <w:right w:val="single" w:sz="4" w:space="0" w:color="000000"/>
            </w:tcBorders>
            <w:vAlign w:val="center"/>
          </w:tcPr>
          <w:p w:rsidR="00601950" w:rsidRPr="00601950" w:rsidRDefault="00601950" w:rsidP="00601950">
            <w:pPr>
              <w:pStyle w:val="TableParagraph"/>
              <w:spacing w:line="166" w:lineRule="exact"/>
              <w:ind w:right="98"/>
              <w:jc w:val="right"/>
              <w:rPr>
                <w:b/>
              </w:rPr>
            </w:pPr>
            <w:r w:rsidRPr="00601950">
              <w:rPr>
                <w:b/>
              </w:rPr>
              <w:t>4748</w:t>
            </w:r>
          </w:p>
        </w:tc>
        <w:tc>
          <w:tcPr>
            <w:tcW w:w="1629" w:type="dxa"/>
            <w:tcBorders>
              <w:left w:val="single" w:sz="4" w:space="0" w:color="000000"/>
              <w:bottom w:val="single" w:sz="4" w:space="0" w:color="000000"/>
              <w:right w:val="single" w:sz="4" w:space="0" w:color="000000"/>
            </w:tcBorders>
            <w:vAlign w:val="center"/>
          </w:tcPr>
          <w:p w:rsidR="00601950" w:rsidRPr="00601950" w:rsidRDefault="006245EE" w:rsidP="00601950">
            <w:pPr>
              <w:pStyle w:val="TableParagraph"/>
              <w:spacing w:line="166" w:lineRule="exact"/>
              <w:ind w:right="97"/>
              <w:jc w:val="right"/>
              <w:rPr>
                <w:b/>
              </w:rPr>
            </w:pPr>
            <w:r>
              <w:rPr>
                <w:b/>
              </w:rPr>
              <w:t>53.95</w:t>
            </w:r>
          </w:p>
        </w:tc>
        <w:tc>
          <w:tcPr>
            <w:tcW w:w="1711" w:type="dxa"/>
            <w:tcBorders>
              <w:left w:val="single" w:sz="4" w:space="0" w:color="000000"/>
              <w:bottom w:val="single" w:sz="4" w:space="0" w:color="000000"/>
              <w:right w:val="single" w:sz="4" w:space="0" w:color="000000"/>
            </w:tcBorders>
            <w:vAlign w:val="center"/>
          </w:tcPr>
          <w:p w:rsidR="00601950" w:rsidRPr="00601950" w:rsidRDefault="00601950" w:rsidP="00601950">
            <w:pPr>
              <w:pStyle w:val="TableParagraph"/>
              <w:spacing w:line="166" w:lineRule="exact"/>
              <w:ind w:right="98"/>
              <w:jc w:val="right"/>
              <w:rPr>
                <w:b/>
              </w:rPr>
            </w:pPr>
            <w:r w:rsidRPr="00601950">
              <w:rPr>
                <w:b/>
              </w:rPr>
              <w:t>0</w:t>
            </w:r>
          </w:p>
        </w:tc>
        <w:tc>
          <w:tcPr>
            <w:tcW w:w="1946" w:type="dxa"/>
            <w:tcBorders>
              <w:left w:val="single" w:sz="4" w:space="0" w:color="000000"/>
              <w:bottom w:val="single" w:sz="4" w:space="0" w:color="000000"/>
              <w:right w:val="single" w:sz="4" w:space="0" w:color="000000"/>
            </w:tcBorders>
            <w:vAlign w:val="center"/>
          </w:tcPr>
          <w:p w:rsidR="00601950" w:rsidRPr="00601950" w:rsidRDefault="00601950" w:rsidP="00601950">
            <w:pPr>
              <w:pStyle w:val="TableParagraph"/>
              <w:spacing w:line="166" w:lineRule="exact"/>
              <w:ind w:right="97"/>
              <w:jc w:val="right"/>
              <w:rPr>
                <w:b/>
              </w:rPr>
            </w:pPr>
            <w:r w:rsidRPr="00601950">
              <w:rPr>
                <w:b/>
              </w:rPr>
              <w:t>0</w:t>
            </w:r>
          </w:p>
        </w:tc>
        <w:tc>
          <w:tcPr>
            <w:tcW w:w="1587" w:type="dxa"/>
            <w:tcBorders>
              <w:left w:val="single" w:sz="4" w:space="0" w:color="000000"/>
              <w:bottom w:val="single" w:sz="4" w:space="0" w:color="000000"/>
              <w:right w:val="single" w:sz="4" w:space="0" w:color="000000"/>
            </w:tcBorders>
            <w:vAlign w:val="center"/>
          </w:tcPr>
          <w:p w:rsidR="00601950" w:rsidRPr="00601950" w:rsidRDefault="00601950" w:rsidP="00601950">
            <w:pPr>
              <w:pStyle w:val="TableParagraph"/>
              <w:spacing w:line="166" w:lineRule="exact"/>
              <w:ind w:right="98"/>
              <w:jc w:val="right"/>
              <w:rPr>
                <w:b/>
              </w:rPr>
            </w:pPr>
            <w:r w:rsidRPr="00601950">
              <w:rPr>
                <w:b/>
              </w:rPr>
              <w:t>4748</w:t>
            </w:r>
          </w:p>
        </w:tc>
        <w:tc>
          <w:tcPr>
            <w:tcW w:w="1601" w:type="dxa"/>
            <w:tcBorders>
              <w:left w:val="single" w:sz="4" w:space="0" w:color="000000"/>
              <w:bottom w:val="single" w:sz="4" w:space="0" w:color="000000"/>
            </w:tcBorders>
            <w:vAlign w:val="center"/>
          </w:tcPr>
          <w:p w:rsidR="00601950" w:rsidRPr="00601950" w:rsidRDefault="006245EE" w:rsidP="00601950">
            <w:pPr>
              <w:pStyle w:val="TableParagraph"/>
              <w:spacing w:line="166" w:lineRule="exact"/>
              <w:ind w:right="97"/>
              <w:jc w:val="right"/>
              <w:rPr>
                <w:b/>
              </w:rPr>
            </w:pPr>
            <w:r>
              <w:rPr>
                <w:b/>
              </w:rPr>
              <w:t>53.95</w:t>
            </w:r>
          </w:p>
        </w:tc>
      </w:tr>
      <w:tr w:rsidR="00A5256C" w:rsidTr="00666DF1">
        <w:trPr>
          <w:trHeight w:val="462"/>
          <w:jc w:val="center"/>
        </w:trPr>
        <w:tc>
          <w:tcPr>
            <w:tcW w:w="1913" w:type="dxa"/>
            <w:tcBorders>
              <w:top w:val="single" w:sz="4" w:space="0" w:color="000000"/>
              <w:bottom w:val="single" w:sz="4" w:space="0" w:color="000000"/>
              <w:right w:val="single" w:sz="4" w:space="0" w:color="000000"/>
            </w:tcBorders>
          </w:tcPr>
          <w:p w:rsidR="00A5256C" w:rsidRDefault="00A5256C" w:rsidP="00666DF1">
            <w:pPr>
              <w:pStyle w:val="TableParagraph"/>
              <w:spacing w:before="99"/>
              <w:ind w:right="533"/>
              <w:jc w:val="right"/>
            </w:pPr>
            <w:r>
              <w:t>2. разред</w:t>
            </w:r>
          </w:p>
        </w:tc>
        <w:tc>
          <w:tcPr>
            <w:tcW w:w="1454" w:type="dxa"/>
            <w:tcBorders>
              <w:top w:val="single" w:sz="4" w:space="0" w:color="000000"/>
              <w:left w:val="single" w:sz="4" w:space="0" w:color="000000"/>
              <w:bottom w:val="single" w:sz="4" w:space="0" w:color="000000"/>
              <w:right w:val="single" w:sz="4" w:space="0" w:color="000000"/>
            </w:tcBorders>
            <w:vAlign w:val="center"/>
          </w:tcPr>
          <w:p w:rsidR="00A5256C" w:rsidRPr="00A5256C" w:rsidRDefault="00A5256C" w:rsidP="00666DF1">
            <w:pPr>
              <w:pStyle w:val="TableParagraph"/>
              <w:spacing w:line="166" w:lineRule="exact"/>
              <w:ind w:right="94"/>
              <w:jc w:val="right"/>
              <w:rPr>
                <w:b/>
              </w:rPr>
            </w:pPr>
            <w:r w:rsidRPr="00A5256C">
              <w:rPr>
                <w:b/>
              </w:rPr>
              <w:t>74</w:t>
            </w:r>
          </w:p>
        </w:tc>
        <w:tc>
          <w:tcPr>
            <w:tcW w:w="1630" w:type="dxa"/>
            <w:tcBorders>
              <w:top w:val="single" w:sz="4" w:space="0" w:color="000000"/>
              <w:left w:val="single" w:sz="4" w:space="0" w:color="000000"/>
              <w:bottom w:val="single" w:sz="4" w:space="0" w:color="000000"/>
              <w:right w:val="single" w:sz="4" w:space="0" w:color="000000"/>
            </w:tcBorders>
            <w:vAlign w:val="center"/>
          </w:tcPr>
          <w:p w:rsidR="00A5256C" w:rsidRPr="00A5256C" w:rsidRDefault="00A5256C" w:rsidP="00666DF1">
            <w:pPr>
              <w:pStyle w:val="TableParagraph"/>
              <w:spacing w:line="166" w:lineRule="exact"/>
              <w:ind w:right="98"/>
              <w:jc w:val="right"/>
              <w:rPr>
                <w:b/>
              </w:rPr>
            </w:pPr>
            <w:r w:rsidRPr="00A5256C">
              <w:rPr>
                <w:b/>
              </w:rPr>
              <w:t>2277</w:t>
            </w:r>
          </w:p>
        </w:tc>
        <w:tc>
          <w:tcPr>
            <w:tcW w:w="1629" w:type="dxa"/>
            <w:tcBorders>
              <w:top w:val="single" w:sz="4" w:space="0" w:color="000000"/>
              <w:left w:val="single" w:sz="4" w:space="0" w:color="000000"/>
              <w:bottom w:val="single" w:sz="4" w:space="0" w:color="000000"/>
              <w:right w:val="single" w:sz="4" w:space="0" w:color="000000"/>
            </w:tcBorders>
            <w:vAlign w:val="center"/>
          </w:tcPr>
          <w:p w:rsidR="00A5256C" w:rsidRPr="00A5256C" w:rsidRDefault="00A5256C" w:rsidP="00666DF1">
            <w:pPr>
              <w:pStyle w:val="TableParagraph"/>
              <w:spacing w:line="166" w:lineRule="exact"/>
              <w:ind w:right="97"/>
              <w:jc w:val="right"/>
              <w:rPr>
                <w:b/>
              </w:rPr>
            </w:pPr>
            <w:r w:rsidRPr="00A5256C">
              <w:rPr>
                <w:b/>
              </w:rPr>
              <w:t>30.77</w:t>
            </w:r>
          </w:p>
        </w:tc>
        <w:tc>
          <w:tcPr>
            <w:tcW w:w="1711" w:type="dxa"/>
            <w:tcBorders>
              <w:top w:val="single" w:sz="4" w:space="0" w:color="000000"/>
              <w:left w:val="single" w:sz="4" w:space="0" w:color="000000"/>
              <w:bottom w:val="single" w:sz="4" w:space="0" w:color="000000"/>
              <w:right w:val="single" w:sz="4" w:space="0" w:color="000000"/>
            </w:tcBorders>
            <w:vAlign w:val="center"/>
          </w:tcPr>
          <w:p w:rsidR="00A5256C" w:rsidRPr="00A5256C" w:rsidRDefault="00A5256C" w:rsidP="00666DF1">
            <w:pPr>
              <w:pStyle w:val="TableParagraph"/>
              <w:spacing w:line="166" w:lineRule="exact"/>
              <w:ind w:right="98"/>
              <w:jc w:val="right"/>
              <w:rPr>
                <w:b/>
              </w:rPr>
            </w:pPr>
            <w:r w:rsidRPr="00A5256C">
              <w:rPr>
                <w:b/>
              </w:rPr>
              <w:t>0</w:t>
            </w:r>
          </w:p>
        </w:tc>
        <w:tc>
          <w:tcPr>
            <w:tcW w:w="1946" w:type="dxa"/>
            <w:tcBorders>
              <w:top w:val="single" w:sz="4" w:space="0" w:color="000000"/>
              <w:left w:val="single" w:sz="4" w:space="0" w:color="000000"/>
              <w:bottom w:val="single" w:sz="4" w:space="0" w:color="000000"/>
              <w:right w:val="single" w:sz="4" w:space="0" w:color="000000"/>
            </w:tcBorders>
            <w:vAlign w:val="center"/>
          </w:tcPr>
          <w:p w:rsidR="00A5256C" w:rsidRPr="00A5256C" w:rsidRDefault="00A5256C" w:rsidP="00666DF1">
            <w:pPr>
              <w:pStyle w:val="TableParagraph"/>
              <w:spacing w:line="166" w:lineRule="exact"/>
              <w:ind w:right="97"/>
              <w:jc w:val="right"/>
              <w:rPr>
                <w:b/>
              </w:rPr>
            </w:pPr>
            <w:r w:rsidRPr="00A5256C">
              <w:rPr>
                <w:b/>
              </w:rPr>
              <w:t>0</w:t>
            </w:r>
          </w:p>
        </w:tc>
        <w:tc>
          <w:tcPr>
            <w:tcW w:w="1587" w:type="dxa"/>
            <w:tcBorders>
              <w:top w:val="single" w:sz="4" w:space="0" w:color="000000"/>
              <w:left w:val="single" w:sz="4" w:space="0" w:color="000000"/>
              <w:bottom w:val="single" w:sz="4" w:space="0" w:color="000000"/>
              <w:right w:val="single" w:sz="4" w:space="0" w:color="000000"/>
            </w:tcBorders>
            <w:vAlign w:val="center"/>
          </w:tcPr>
          <w:p w:rsidR="00A5256C" w:rsidRPr="00A5256C" w:rsidRDefault="00A5256C" w:rsidP="00666DF1">
            <w:pPr>
              <w:pStyle w:val="TableParagraph"/>
              <w:spacing w:line="166" w:lineRule="exact"/>
              <w:ind w:right="98"/>
              <w:jc w:val="right"/>
              <w:rPr>
                <w:b/>
              </w:rPr>
            </w:pPr>
            <w:r w:rsidRPr="00A5256C">
              <w:rPr>
                <w:b/>
              </w:rPr>
              <w:t>2277</w:t>
            </w:r>
          </w:p>
        </w:tc>
        <w:tc>
          <w:tcPr>
            <w:tcW w:w="1601" w:type="dxa"/>
            <w:tcBorders>
              <w:top w:val="single" w:sz="4" w:space="0" w:color="000000"/>
              <w:left w:val="single" w:sz="4" w:space="0" w:color="000000"/>
              <w:bottom w:val="single" w:sz="4" w:space="0" w:color="000000"/>
            </w:tcBorders>
            <w:vAlign w:val="center"/>
          </w:tcPr>
          <w:p w:rsidR="00A5256C" w:rsidRPr="00A5256C" w:rsidRDefault="00A5256C" w:rsidP="00666DF1">
            <w:pPr>
              <w:pStyle w:val="TableParagraph"/>
              <w:spacing w:line="166" w:lineRule="exact"/>
              <w:ind w:right="97"/>
              <w:jc w:val="right"/>
              <w:rPr>
                <w:b/>
              </w:rPr>
            </w:pPr>
            <w:r w:rsidRPr="00A5256C">
              <w:rPr>
                <w:b/>
              </w:rPr>
              <w:t>30.77</w:t>
            </w:r>
          </w:p>
        </w:tc>
      </w:tr>
      <w:tr w:rsidR="00CD0BCE" w:rsidTr="00666DF1">
        <w:trPr>
          <w:trHeight w:val="463"/>
          <w:jc w:val="center"/>
        </w:trPr>
        <w:tc>
          <w:tcPr>
            <w:tcW w:w="1913" w:type="dxa"/>
            <w:tcBorders>
              <w:top w:val="single" w:sz="4" w:space="0" w:color="000000"/>
              <w:bottom w:val="single" w:sz="4" w:space="0" w:color="000000"/>
              <w:right w:val="single" w:sz="4" w:space="0" w:color="000000"/>
            </w:tcBorders>
          </w:tcPr>
          <w:p w:rsidR="00CD0BCE" w:rsidRDefault="00CD0BCE" w:rsidP="00666DF1">
            <w:pPr>
              <w:pStyle w:val="TableParagraph"/>
              <w:spacing w:before="100"/>
              <w:ind w:right="533"/>
              <w:jc w:val="right"/>
            </w:pPr>
            <w:r>
              <w:t>3. разред</w:t>
            </w:r>
          </w:p>
        </w:tc>
        <w:tc>
          <w:tcPr>
            <w:tcW w:w="1454" w:type="dxa"/>
            <w:tcBorders>
              <w:top w:val="single" w:sz="4" w:space="0" w:color="000000"/>
              <w:left w:val="single" w:sz="4" w:space="0" w:color="000000"/>
              <w:bottom w:val="single" w:sz="4" w:space="0" w:color="000000"/>
              <w:right w:val="single" w:sz="4" w:space="0" w:color="000000"/>
            </w:tcBorders>
            <w:vAlign w:val="center"/>
          </w:tcPr>
          <w:p w:rsidR="00CD0BCE" w:rsidRPr="00CD0BCE" w:rsidRDefault="00CD0BCE" w:rsidP="00666DF1">
            <w:pPr>
              <w:pStyle w:val="TableParagraph"/>
              <w:spacing w:line="166" w:lineRule="exact"/>
              <w:ind w:right="94"/>
              <w:jc w:val="right"/>
              <w:rPr>
                <w:b/>
              </w:rPr>
            </w:pPr>
            <w:r w:rsidRPr="00CD0BCE">
              <w:rPr>
                <w:b/>
              </w:rPr>
              <w:t>86</w:t>
            </w:r>
          </w:p>
        </w:tc>
        <w:tc>
          <w:tcPr>
            <w:tcW w:w="1630" w:type="dxa"/>
            <w:tcBorders>
              <w:top w:val="single" w:sz="4" w:space="0" w:color="000000"/>
              <w:left w:val="single" w:sz="4" w:space="0" w:color="000000"/>
              <w:bottom w:val="single" w:sz="4" w:space="0" w:color="000000"/>
              <w:right w:val="single" w:sz="4" w:space="0" w:color="000000"/>
            </w:tcBorders>
            <w:vAlign w:val="center"/>
          </w:tcPr>
          <w:p w:rsidR="00CD0BCE" w:rsidRPr="00CD0BCE" w:rsidRDefault="00CD0BCE" w:rsidP="00666DF1">
            <w:pPr>
              <w:pStyle w:val="TableParagraph"/>
              <w:spacing w:line="166" w:lineRule="exact"/>
              <w:ind w:right="98"/>
              <w:jc w:val="right"/>
              <w:rPr>
                <w:b/>
              </w:rPr>
            </w:pPr>
            <w:r w:rsidRPr="00CD0BCE">
              <w:rPr>
                <w:b/>
              </w:rPr>
              <w:t>3342</w:t>
            </w:r>
          </w:p>
        </w:tc>
        <w:tc>
          <w:tcPr>
            <w:tcW w:w="1629" w:type="dxa"/>
            <w:tcBorders>
              <w:top w:val="single" w:sz="4" w:space="0" w:color="000000"/>
              <w:left w:val="single" w:sz="4" w:space="0" w:color="000000"/>
              <w:bottom w:val="single" w:sz="4" w:space="0" w:color="000000"/>
              <w:right w:val="single" w:sz="4" w:space="0" w:color="000000"/>
            </w:tcBorders>
            <w:vAlign w:val="center"/>
          </w:tcPr>
          <w:p w:rsidR="00CD0BCE" w:rsidRPr="00CD0BCE" w:rsidRDefault="00CD0BCE" w:rsidP="00666DF1">
            <w:pPr>
              <w:pStyle w:val="TableParagraph"/>
              <w:spacing w:line="166" w:lineRule="exact"/>
              <w:ind w:right="97"/>
              <w:jc w:val="right"/>
              <w:rPr>
                <w:b/>
              </w:rPr>
            </w:pPr>
            <w:r w:rsidRPr="00CD0BCE">
              <w:rPr>
                <w:b/>
              </w:rPr>
              <w:t>38.86</w:t>
            </w:r>
          </w:p>
        </w:tc>
        <w:tc>
          <w:tcPr>
            <w:tcW w:w="1711" w:type="dxa"/>
            <w:tcBorders>
              <w:top w:val="single" w:sz="4" w:space="0" w:color="000000"/>
              <w:left w:val="single" w:sz="4" w:space="0" w:color="000000"/>
              <w:bottom w:val="single" w:sz="4" w:space="0" w:color="000000"/>
              <w:right w:val="single" w:sz="4" w:space="0" w:color="000000"/>
            </w:tcBorders>
            <w:vAlign w:val="center"/>
          </w:tcPr>
          <w:p w:rsidR="00CD0BCE" w:rsidRPr="00CD0BCE" w:rsidRDefault="00CD0BCE" w:rsidP="00666DF1">
            <w:pPr>
              <w:pStyle w:val="TableParagraph"/>
              <w:spacing w:line="166" w:lineRule="exact"/>
              <w:ind w:right="98"/>
              <w:jc w:val="right"/>
              <w:rPr>
                <w:b/>
              </w:rPr>
            </w:pPr>
            <w:r w:rsidRPr="00CD0BCE">
              <w:rPr>
                <w:b/>
              </w:rPr>
              <w:t>0</w:t>
            </w:r>
          </w:p>
        </w:tc>
        <w:tc>
          <w:tcPr>
            <w:tcW w:w="1946" w:type="dxa"/>
            <w:tcBorders>
              <w:top w:val="single" w:sz="4" w:space="0" w:color="000000"/>
              <w:left w:val="single" w:sz="4" w:space="0" w:color="000000"/>
              <w:bottom w:val="single" w:sz="4" w:space="0" w:color="000000"/>
              <w:right w:val="single" w:sz="4" w:space="0" w:color="000000"/>
            </w:tcBorders>
            <w:vAlign w:val="center"/>
          </w:tcPr>
          <w:p w:rsidR="00CD0BCE" w:rsidRPr="00CD0BCE" w:rsidRDefault="00CD0BCE" w:rsidP="00666DF1">
            <w:pPr>
              <w:pStyle w:val="TableParagraph"/>
              <w:spacing w:line="166" w:lineRule="exact"/>
              <w:ind w:right="97"/>
              <w:jc w:val="right"/>
              <w:rPr>
                <w:b/>
              </w:rPr>
            </w:pPr>
            <w:r w:rsidRPr="00CD0BCE">
              <w:rPr>
                <w:b/>
              </w:rPr>
              <w:t>0</w:t>
            </w:r>
          </w:p>
        </w:tc>
        <w:tc>
          <w:tcPr>
            <w:tcW w:w="1587" w:type="dxa"/>
            <w:tcBorders>
              <w:top w:val="single" w:sz="4" w:space="0" w:color="000000"/>
              <w:left w:val="single" w:sz="4" w:space="0" w:color="000000"/>
              <w:bottom w:val="single" w:sz="4" w:space="0" w:color="000000"/>
              <w:right w:val="single" w:sz="4" w:space="0" w:color="000000"/>
            </w:tcBorders>
            <w:vAlign w:val="center"/>
          </w:tcPr>
          <w:p w:rsidR="00CD0BCE" w:rsidRPr="00CD0BCE" w:rsidRDefault="00CD0BCE" w:rsidP="00666DF1">
            <w:pPr>
              <w:pStyle w:val="TableParagraph"/>
              <w:spacing w:line="166" w:lineRule="exact"/>
              <w:ind w:right="98"/>
              <w:jc w:val="right"/>
              <w:rPr>
                <w:b/>
              </w:rPr>
            </w:pPr>
            <w:r w:rsidRPr="00CD0BCE">
              <w:rPr>
                <w:b/>
              </w:rPr>
              <w:t>3342</w:t>
            </w:r>
          </w:p>
        </w:tc>
        <w:tc>
          <w:tcPr>
            <w:tcW w:w="1601" w:type="dxa"/>
            <w:tcBorders>
              <w:top w:val="single" w:sz="4" w:space="0" w:color="000000"/>
              <w:left w:val="single" w:sz="4" w:space="0" w:color="000000"/>
              <w:bottom w:val="single" w:sz="4" w:space="0" w:color="000000"/>
            </w:tcBorders>
            <w:vAlign w:val="center"/>
          </w:tcPr>
          <w:p w:rsidR="00CD0BCE" w:rsidRPr="00CD0BCE" w:rsidRDefault="00CD0BCE" w:rsidP="00666DF1">
            <w:pPr>
              <w:pStyle w:val="TableParagraph"/>
              <w:spacing w:line="166" w:lineRule="exact"/>
              <w:ind w:right="97"/>
              <w:jc w:val="right"/>
              <w:rPr>
                <w:b/>
              </w:rPr>
            </w:pPr>
            <w:r w:rsidRPr="00CD0BCE">
              <w:rPr>
                <w:b/>
              </w:rPr>
              <w:t>38.86</w:t>
            </w:r>
          </w:p>
        </w:tc>
      </w:tr>
      <w:tr w:rsidR="00CD0BCE" w:rsidTr="00666DF1">
        <w:trPr>
          <w:trHeight w:val="460"/>
          <w:jc w:val="center"/>
        </w:trPr>
        <w:tc>
          <w:tcPr>
            <w:tcW w:w="1913" w:type="dxa"/>
            <w:tcBorders>
              <w:top w:val="single" w:sz="4" w:space="0" w:color="000000"/>
              <w:right w:val="single" w:sz="4" w:space="0" w:color="000000"/>
            </w:tcBorders>
          </w:tcPr>
          <w:p w:rsidR="00CD0BCE" w:rsidRDefault="00CD0BCE" w:rsidP="00666DF1">
            <w:pPr>
              <w:pStyle w:val="TableParagraph"/>
              <w:spacing w:before="97"/>
              <w:ind w:right="533"/>
              <w:jc w:val="right"/>
            </w:pPr>
            <w:r>
              <w:t>4. разред</w:t>
            </w:r>
          </w:p>
        </w:tc>
        <w:tc>
          <w:tcPr>
            <w:tcW w:w="1454" w:type="dxa"/>
            <w:tcBorders>
              <w:top w:val="single" w:sz="4" w:space="0" w:color="000000"/>
              <w:left w:val="single" w:sz="4" w:space="0" w:color="000000"/>
              <w:right w:val="single" w:sz="4" w:space="0" w:color="000000"/>
            </w:tcBorders>
            <w:vAlign w:val="center"/>
          </w:tcPr>
          <w:p w:rsidR="00CD0BCE" w:rsidRPr="00CD0BCE" w:rsidRDefault="00CD0BCE" w:rsidP="00666DF1">
            <w:pPr>
              <w:pStyle w:val="TableParagraph"/>
              <w:spacing w:line="166" w:lineRule="exact"/>
              <w:ind w:right="94"/>
              <w:jc w:val="right"/>
              <w:rPr>
                <w:b/>
              </w:rPr>
            </w:pPr>
            <w:r w:rsidRPr="00CD0BCE">
              <w:rPr>
                <w:b/>
              </w:rPr>
              <w:t>76</w:t>
            </w:r>
          </w:p>
        </w:tc>
        <w:tc>
          <w:tcPr>
            <w:tcW w:w="1630" w:type="dxa"/>
            <w:tcBorders>
              <w:top w:val="single" w:sz="4" w:space="0" w:color="000000"/>
              <w:left w:val="single" w:sz="4" w:space="0" w:color="000000"/>
              <w:right w:val="single" w:sz="4" w:space="0" w:color="000000"/>
            </w:tcBorders>
            <w:vAlign w:val="center"/>
          </w:tcPr>
          <w:p w:rsidR="00CD0BCE" w:rsidRPr="00CD0BCE" w:rsidRDefault="00CD0BCE" w:rsidP="00666DF1">
            <w:pPr>
              <w:pStyle w:val="TableParagraph"/>
              <w:spacing w:line="166" w:lineRule="exact"/>
              <w:ind w:right="98"/>
              <w:jc w:val="right"/>
              <w:rPr>
                <w:b/>
              </w:rPr>
            </w:pPr>
            <w:r w:rsidRPr="00CD0BCE">
              <w:rPr>
                <w:b/>
              </w:rPr>
              <w:t>4177</w:t>
            </w:r>
          </w:p>
        </w:tc>
        <w:tc>
          <w:tcPr>
            <w:tcW w:w="1629" w:type="dxa"/>
            <w:tcBorders>
              <w:top w:val="single" w:sz="4" w:space="0" w:color="000000"/>
              <w:left w:val="single" w:sz="4" w:space="0" w:color="000000"/>
              <w:right w:val="single" w:sz="4" w:space="0" w:color="000000"/>
            </w:tcBorders>
            <w:vAlign w:val="center"/>
          </w:tcPr>
          <w:p w:rsidR="00CD0BCE" w:rsidRPr="00CD0BCE" w:rsidRDefault="00CD0BCE" w:rsidP="00666DF1">
            <w:pPr>
              <w:pStyle w:val="TableParagraph"/>
              <w:spacing w:line="166" w:lineRule="exact"/>
              <w:ind w:right="97"/>
              <w:jc w:val="right"/>
              <w:rPr>
                <w:b/>
              </w:rPr>
            </w:pPr>
            <w:r w:rsidRPr="00CD0BCE">
              <w:rPr>
                <w:b/>
              </w:rPr>
              <w:t>54.96</w:t>
            </w:r>
          </w:p>
        </w:tc>
        <w:tc>
          <w:tcPr>
            <w:tcW w:w="1711" w:type="dxa"/>
            <w:tcBorders>
              <w:top w:val="single" w:sz="4" w:space="0" w:color="000000"/>
              <w:left w:val="single" w:sz="4" w:space="0" w:color="000000"/>
              <w:right w:val="single" w:sz="4" w:space="0" w:color="000000"/>
            </w:tcBorders>
            <w:vAlign w:val="center"/>
          </w:tcPr>
          <w:p w:rsidR="00CD0BCE" w:rsidRPr="00CD0BCE" w:rsidRDefault="00CD0BCE" w:rsidP="00666DF1">
            <w:pPr>
              <w:pStyle w:val="TableParagraph"/>
              <w:spacing w:line="166" w:lineRule="exact"/>
              <w:ind w:right="98"/>
              <w:jc w:val="right"/>
              <w:rPr>
                <w:b/>
              </w:rPr>
            </w:pPr>
            <w:r w:rsidRPr="00CD0BCE">
              <w:rPr>
                <w:b/>
              </w:rPr>
              <w:t>0</w:t>
            </w:r>
          </w:p>
        </w:tc>
        <w:tc>
          <w:tcPr>
            <w:tcW w:w="1946" w:type="dxa"/>
            <w:tcBorders>
              <w:top w:val="single" w:sz="4" w:space="0" w:color="000000"/>
              <w:left w:val="single" w:sz="4" w:space="0" w:color="000000"/>
              <w:right w:val="single" w:sz="4" w:space="0" w:color="000000"/>
            </w:tcBorders>
            <w:vAlign w:val="center"/>
          </w:tcPr>
          <w:p w:rsidR="00CD0BCE" w:rsidRPr="00CD0BCE" w:rsidRDefault="00CD0BCE" w:rsidP="00666DF1">
            <w:pPr>
              <w:pStyle w:val="TableParagraph"/>
              <w:spacing w:line="166" w:lineRule="exact"/>
              <w:ind w:right="97"/>
              <w:jc w:val="right"/>
              <w:rPr>
                <w:b/>
              </w:rPr>
            </w:pPr>
            <w:r w:rsidRPr="00CD0BCE">
              <w:rPr>
                <w:b/>
              </w:rPr>
              <w:t>0</w:t>
            </w:r>
          </w:p>
        </w:tc>
        <w:tc>
          <w:tcPr>
            <w:tcW w:w="1587" w:type="dxa"/>
            <w:tcBorders>
              <w:top w:val="single" w:sz="4" w:space="0" w:color="000000"/>
              <w:left w:val="single" w:sz="4" w:space="0" w:color="000000"/>
              <w:right w:val="single" w:sz="4" w:space="0" w:color="000000"/>
            </w:tcBorders>
            <w:vAlign w:val="center"/>
          </w:tcPr>
          <w:p w:rsidR="00CD0BCE" w:rsidRPr="00CD0BCE" w:rsidRDefault="00CD0BCE" w:rsidP="00666DF1">
            <w:pPr>
              <w:pStyle w:val="TableParagraph"/>
              <w:spacing w:line="166" w:lineRule="exact"/>
              <w:ind w:right="98"/>
              <w:jc w:val="right"/>
              <w:rPr>
                <w:b/>
              </w:rPr>
            </w:pPr>
            <w:r w:rsidRPr="00CD0BCE">
              <w:rPr>
                <w:b/>
              </w:rPr>
              <w:t>4177</w:t>
            </w:r>
          </w:p>
        </w:tc>
        <w:tc>
          <w:tcPr>
            <w:tcW w:w="1601" w:type="dxa"/>
            <w:tcBorders>
              <w:top w:val="single" w:sz="4" w:space="0" w:color="000000"/>
              <w:left w:val="single" w:sz="4" w:space="0" w:color="000000"/>
            </w:tcBorders>
            <w:vAlign w:val="center"/>
          </w:tcPr>
          <w:p w:rsidR="00CD0BCE" w:rsidRPr="00CD0BCE" w:rsidRDefault="00CD0BCE" w:rsidP="00666DF1">
            <w:pPr>
              <w:pStyle w:val="TableParagraph"/>
              <w:spacing w:line="166" w:lineRule="exact"/>
              <w:ind w:right="97"/>
              <w:jc w:val="right"/>
              <w:rPr>
                <w:b/>
              </w:rPr>
            </w:pPr>
            <w:r w:rsidRPr="00CD0BCE">
              <w:rPr>
                <w:b/>
              </w:rPr>
              <w:t>54.96</w:t>
            </w:r>
          </w:p>
        </w:tc>
      </w:tr>
      <w:tr w:rsidR="00CD0BCE" w:rsidTr="00077D53">
        <w:trPr>
          <w:trHeight w:val="356"/>
          <w:jc w:val="center"/>
        </w:trPr>
        <w:tc>
          <w:tcPr>
            <w:tcW w:w="1913" w:type="dxa"/>
            <w:tcBorders>
              <w:right w:val="single" w:sz="4" w:space="0" w:color="000000"/>
            </w:tcBorders>
            <w:shd w:val="clear" w:color="auto" w:fill="EDEBE0"/>
          </w:tcPr>
          <w:p w:rsidR="00CD0BCE" w:rsidRDefault="00CD0BCE" w:rsidP="00666DF1">
            <w:pPr>
              <w:pStyle w:val="TableParagraph"/>
              <w:spacing w:before="55"/>
              <w:ind w:left="97"/>
              <w:rPr>
                <w:b/>
              </w:rPr>
            </w:pPr>
            <w:r>
              <w:rPr>
                <w:b/>
              </w:rPr>
              <w:t>1.-4. разреда</w:t>
            </w:r>
          </w:p>
        </w:tc>
        <w:tc>
          <w:tcPr>
            <w:tcW w:w="1454" w:type="dxa"/>
            <w:tcBorders>
              <w:left w:val="single" w:sz="4" w:space="0" w:color="000000"/>
              <w:right w:val="single" w:sz="4" w:space="0" w:color="000000"/>
            </w:tcBorders>
            <w:shd w:val="clear" w:color="auto" w:fill="EDEBE0"/>
          </w:tcPr>
          <w:p w:rsidR="00CD0BCE" w:rsidRPr="00CD0BCE" w:rsidRDefault="00CD0BCE" w:rsidP="00666DF1">
            <w:pPr>
              <w:pStyle w:val="TableParagraph"/>
              <w:spacing w:before="55"/>
              <w:ind w:right="95"/>
              <w:jc w:val="right"/>
              <w:rPr>
                <w:b/>
              </w:rPr>
            </w:pPr>
            <w:r>
              <w:rPr>
                <w:b/>
              </w:rPr>
              <w:t>3</w:t>
            </w:r>
            <w:r w:rsidR="006245EE">
              <w:rPr>
                <w:b/>
              </w:rPr>
              <w:t>2</w:t>
            </w:r>
            <w:r>
              <w:rPr>
                <w:b/>
              </w:rPr>
              <w:t>4</w:t>
            </w:r>
          </w:p>
        </w:tc>
        <w:tc>
          <w:tcPr>
            <w:tcW w:w="1630" w:type="dxa"/>
            <w:tcBorders>
              <w:left w:val="single" w:sz="4" w:space="0" w:color="000000"/>
              <w:right w:val="single" w:sz="4" w:space="0" w:color="000000"/>
            </w:tcBorders>
            <w:shd w:val="clear" w:color="auto" w:fill="EDEBE0"/>
          </w:tcPr>
          <w:p w:rsidR="00CD0BCE" w:rsidRPr="00CD0BCE" w:rsidRDefault="00CD0BCE" w:rsidP="00666DF1">
            <w:pPr>
              <w:pStyle w:val="TableParagraph"/>
              <w:spacing w:before="55"/>
              <w:ind w:right="94"/>
              <w:jc w:val="right"/>
              <w:rPr>
                <w:b/>
              </w:rPr>
            </w:pPr>
            <w:r>
              <w:rPr>
                <w:b/>
              </w:rPr>
              <w:t>14544</w:t>
            </w:r>
          </w:p>
        </w:tc>
        <w:tc>
          <w:tcPr>
            <w:tcW w:w="1629" w:type="dxa"/>
            <w:tcBorders>
              <w:left w:val="single" w:sz="4" w:space="0" w:color="000000"/>
              <w:right w:val="single" w:sz="4" w:space="0" w:color="000000"/>
            </w:tcBorders>
            <w:shd w:val="clear" w:color="auto" w:fill="EDEBE0"/>
          </w:tcPr>
          <w:p w:rsidR="00CD0BCE" w:rsidRPr="00CD0BCE" w:rsidRDefault="00CD0BCE" w:rsidP="00666DF1">
            <w:pPr>
              <w:pStyle w:val="TableParagraph"/>
              <w:spacing w:before="55"/>
              <w:ind w:right="92"/>
              <w:jc w:val="right"/>
              <w:rPr>
                <w:b/>
              </w:rPr>
            </w:pPr>
            <w:r>
              <w:rPr>
                <w:b/>
              </w:rPr>
              <w:t>4</w:t>
            </w:r>
            <w:r w:rsidR="00423CFF">
              <w:rPr>
                <w:b/>
              </w:rPr>
              <w:t>4.</w:t>
            </w:r>
            <w:r w:rsidR="00497DEB">
              <w:rPr>
                <w:b/>
              </w:rPr>
              <w:t>89</w:t>
            </w:r>
          </w:p>
        </w:tc>
        <w:tc>
          <w:tcPr>
            <w:tcW w:w="1711" w:type="dxa"/>
            <w:tcBorders>
              <w:left w:val="single" w:sz="4" w:space="0" w:color="000000"/>
              <w:right w:val="single" w:sz="4" w:space="0" w:color="000000"/>
            </w:tcBorders>
            <w:shd w:val="clear" w:color="auto" w:fill="EDEBE0"/>
          </w:tcPr>
          <w:p w:rsidR="00CD0BCE" w:rsidRDefault="00CD0BCE" w:rsidP="00666DF1">
            <w:pPr>
              <w:pStyle w:val="TableParagraph"/>
              <w:spacing w:before="55"/>
              <w:ind w:right="94"/>
              <w:jc w:val="right"/>
              <w:rPr>
                <w:b/>
              </w:rPr>
            </w:pPr>
            <w:r>
              <w:rPr>
                <w:b/>
              </w:rPr>
              <w:t>0</w:t>
            </w:r>
          </w:p>
        </w:tc>
        <w:tc>
          <w:tcPr>
            <w:tcW w:w="1946" w:type="dxa"/>
            <w:tcBorders>
              <w:left w:val="single" w:sz="4" w:space="0" w:color="000000"/>
              <w:right w:val="single" w:sz="4" w:space="0" w:color="000000"/>
            </w:tcBorders>
            <w:shd w:val="clear" w:color="auto" w:fill="EDEBE0"/>
          </w:tcPr>
          <w:p w:rsidR="00CD0BCE" w:rsidRDefault="00CD0BCE" w:rsidP="00666DF1">
            <w:pPr>
              <w:pStyle w:val="TableParagraph"/>
              <w:spacing w:before="55"/>
              <w:ind w:right="93"/>
              <w:jc w:val="right"/>
              <w:rPr>
                <w:b/>
              </w:rPr>
            </w:pPr>
            <w:r>
              <w:rPr>
                <w:b/>
              </w:rPr>
              <w:t>0</w:t>
            </w:r>
          </w:p>
        </w:tc>
        <w:tc>
          <w:tcPr>
            <w:tcW w:w="1587" w:type="dxa"/>
            <w:tcBorders>
              <w:left w:val="single" w:sz="4" w:space="0" w:color="000000"/>
              <w:right w:val="single" w:sz="4" w:space="0" w:color="000000"/>
            </w:tcBorders>
            <w:shd w:val="clear" w:color="auto" w:fill="EDEBE0"/>
          </w:tcPr>
          <w:p w:rsidR="00CD0BCE" w:rsidRPr="00CD0BCE" w:rsidRDefault="00CD0BCE" w:rsidP="00666DF1">
            <w:pPr>
              <w:pStyle w:val="TableParagraph"/>
              <w:spacing w:before="55"/>
              <w:ind w:right="94"/>
              <w:jc w:val="right"/>
              <w:rPr>
                <w:b/>
              </w:rPr>
            </w:pPr>
            <w:r>
              <w:rPr>
                <w:b/>
              </w:rPr>
              <w:t>14544</w:t>
            </w:r>
          </w:p>
        </w:tc>
        <w:tc>
          <w:tcPr>
            <w:tcW w:w="1601" w:type="dxa"/>
            <w:tcBorders>
              <w:left w:val="single" w:sz="4" w:space="0" w:color="000000"/>
            </w:tcBorders>
            <w:shd w:val="clear" w:color="auto" w:fill="EDEBE0"/>
          </w:tcPr>
          <w:p w:rsidR="00CD0BCE" w:rsidRPr="00CD0BCE" w:rsidRDefault="00497DEB" w:rsidP="00666DF1">
            <w:pPr>
              <w:pStyle w:val="TableParagraph"/>
              <w:spacing w:before="55"/>
              <w:ind w:right="92"/>
              <w:jc w:val="right"/>
              <w:rPr>
                <w:b/>
              </w:rPr>
            </w:pPr>
            <w:r>
              <w:rPr>
                <w:b/>
              </w:rPr>
              <w:t>44.89</w:t>
            </w:r>
          </w:p>
        </w:tc>
      </w:tr>
      <w:tr w:rsidR="00555562" w:rsidTr="00666DF1">
        <w:trPr>
          <w:trHeight w:val="447"/>
          <w:jc w:val="center"/>
        </w:trPr>
        <w:tc>
          <w:tcPr>
            <w:tcW w:w="1913" w:type="dxa"/>
            <w:tcBorders>
              <w:bottom w:val="single" w:sz="4" w:space="0" w:color="000000"/>
              <w:right w:val="single" w:sz="4" w:space="0" w:color="000000"/>
            </w:tcBorders>
          </w:tcPr>
          <w:p w:rsidR="00555562" w:rsidRDefault="00555562" w:rsidP="00666DF1">
            <w:pPr>
              <w:pStyle w:val="TableParagraph"/>
              <w:spacing w:before="96"/>
              <w:ind w:right="533"/>
              <w:jc w:val="right"/>
            </w:pPr>
            <w:r>
              <w:t>5. разред</w:t>
            </w:r>
          </w:p>
        </w:tc>
        <w:tc>
          <w:tcPr>
            <w:tcW w:w="1454" w:type="dxa"/>
            <w:tcBorders>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4"/>
              <w:jc w:val="right"/>
              <w:rPr>
                <w:b/>
              </w:rPr>
            </w:pPr>
            <w:r w:rsidRPr="00555562">
              <w:rPr>
                <w:b/>
              </w:rPr>
              <w:t>91</w:t>
            </w:r>
          </w:p>
        </w:tc>
        <w:tc>
          <w:tcPr>
            <w:tcW w:w="1630" w:type="dxa"/>
            <w:tcBorders>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8"/>
              <w:jc w:val="right"/>
              <w:rPr>
                <w:b/>
              </w:rPr>
            </w:pPr>
            <w:r w:rsidRPr="00555562">
              <w:rPr>
                <w:b/>
              </w:rPr>
              <w:t>6925</w:t>
            </w:r>
          </w:p>
        </w:tc>
        <w:tc>
          <w:tcPr>
            <w:tcW w:w="1629" w:type="dxa"/>
            <w:tcBorders>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7"/>
              <w:jc w:val="right"/>
              <w:rPr>
                <w:b/>
              </w:rPr>
            </w:pPr>
            <w:r w:rsidRPr="00555562">
              <w:rPr>
                <w:b/>
              </w:rPr>
              <w:t>76,10</w:t>
            </w:r>
          </w:p>
        </w:tc>
        <w:tc>
          <w:tcPr>
            <w:tcW w:w="1711" w:type="dxa"/>
            <w:tcBorders>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8"/>
              <w:jc w:val="right"/>
              <w:rPr>
                <w:b/>
              </w:rPr>
            </w:pPr>
            <w:r w:rsidRPr="00555562">
              <w:rPr>
                <w:b/>
              </w:rPr>
              <w:t>14</w:t>
            </w:r>
          </w:p>
        </w:tc>
        <w:tc>
          <w:tcPr>
            <w:tcW w:w="1946" w:type="dxa"/>
            <w:tcBorders>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7"/>
              <w:jc w:val="right"/>
              <w:rPr>
                <w:b/>
              </w:rPr>
            </w:pPr>
            <w:r w:rsidRPr="00555562">
              <w:rPr>
                <w:b/>
              </w:rPr>
              <w:t>0.15</w:t>
            </w:r>
          </w:p>
        </w:tc>
        <w:tc>
          <w:tcPr>
            <w:tcW w:w="1587" w:type="dxa"/>
            <w:tcBorders>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8"/>
              <w:jc w:val="right"/>
              <w:rPr>
                <w:b/>
              </w:rPr>
            </w:pPr>
            <w:r w:rsidRPr="00555562">
              <w:rPr>
                <w:b/>
              </w:rPr>
              <w:t>6939</w:t>
            </w:r>
          </w:p>
        </w:tc>
        <w:tc>
          <w:tcPr>
            <w:tcW w:w="1601" w:type="dxa"/>
            <w:tcBorders>
              <w:left w:val="single" w:sz="4" w:space="0" w:color="000000"/>
              <w:bottom w:val="single" w:sz="4" w:space="0" w:color="000000"/>
            </w:tcBorders>
            <w:vAlign w:val="center"/>
          </w:tcPr>
          <w:p w:rsidR="00555562" w:rsidRPr="00555562" w:rsidRDefault="00555562" w:rsidP="00666DF1">
            <w:pPr>
              <w:pStyle w:val="TableParagraph"/>
              <w:spacing w:line="166" w:lineRule="exact"/>
              <w:ind w:right="88"/>
              <w:jc w:val="right"/>
              <w:rPr>
                <w:b/>
              </w:rPr>
            </w:pPr>
            <w:r w:rsidRPr="00555562">
              <w:rPr>
                <w:b/>
              </w:rPr>
              <w:t>76.25</w:t>
            </w:r>
          </w:p>
        </w:tc>
      </w:tr>
      <w:tr w:rsidR="00555562" w:rsidTr="00666DF1">
        <w:trPr>
          <w:trHeight w:val="462"/>
          <w:jc w:val="center"/>
        </w:trPr>
        <w:tc>
          <w:tcPr>
            <w:tcW w:w="1913" w:type="dxa"/>
            <w:tcBorders>
              <w:top w:val="single" w:sz="4" w:space="0" w:color="000000"/>
              <w:bottom w:val="single" w:sz="4" w:space="0" w:color="000000"/>
              <w:right w:val="single" w:sz="4" w:space="0" w:color="000000"/>
            </w:tcBorders>
          </w:tcPr>
          <w:p w:rsidR="00555562" w:rsidRDefault="00555562" w:rsidP="00666DF1">
            <w:pPr>
              <w:pStyle w:val="TableParagraph"/>
              <w:spacing w:before="99"/>
              <w:ind w:right="533"/>
              <w:jc w:val="right"/>
            </w:pPr>
            <w:r>
              <w:t>6. разред</w:t>
            </w:r>
          </w:p>
        </w:tc>
        <w:tc>
          <w:tcPr>
            <w:tcW w:w="1454"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5"/>
              <w:jc w:val="right"/>
              <w:rPr>
                <w:b/>
              </w:rPr>
            </w:pPr>
            <w:r w:rsidRPr="00555562">
              <w:rPr>
                <w:b/>
              </w:rPr>
              <w:t>75</w:t>
            </w:r>
          </w:p>
        </w:tc>
        <w:tc>
          <w:tcPr>
            <w:tcW w:w="1630"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8"/>
              <w:jc w:val="right"/>
              <w:rPr>
                <w:b/>
              </w:rPr>
            </w:pPr>
            <w:r w:rsidRPr="00555562">
              <w:rPr>
                <w:b/>
              </w:rPr>
              <w:t>7211</w:t>
            </w:r>
          </w:p>
        </w:tc>
        <w:tc>
          <w:tcPr>
            <w:tcW w:w="1629"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7"/>
              <w:jc w:val="right"/>
              <w:rPr>
                <w:b/>
              </w:rPr>
            </w:pPr>
            <w:r w:rsidRPr="00555562">
              <w:rPr>
                <w:b/>
              </w:rPr>
              <w:t>96.15</w:t>
            </w:r>
          </w:p>
        </w:tc>
        <w:tc>
          <w:tcPr>
            <w:tcW w:w="1711"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8"/>
              <w:jc w:val="right"/>
              <w:rPr>
                <w:b/>
              </w:rPr>
            </w:pPr>
            <w:r w:rsidRPr="00555562">
              <w:rPr>
                <w:b/>
              </w:rPr>
              <w:t>5</w:t>
            </w:r>
          </w:p>
        </w:tc>
        <w:tc>
          <w:tcPr>
            <w:tcW w:w="1946"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7"/>
              <w:jc w:val="right"/>
              <w:rPr>
                <w:b/>
              </w:rPr>
            </w:pPr>
            <w:r w:rsidRPr="00555562">
              <w:rPr>
                <w:b/>
              </w:rPr>
              <w:t>0.07</w:t>
            </w:r>
          </w:p>
        </w:tc>
        <w:tc>
          <w:tcPr>
            <w:tcW w:w="1587"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666DF1">
            <w:pPr>
              <w:pStyle w:val="TableParagraph"/>
              <w:spacing w:line="166" w:lineRule="exact"/>
              <w:ind w:right="98"/>
              <w:jc w:val="right"/>
              <w:rPr>
                <w:b/>
              </w:rPr>
            </w:pPr>
            <w:r w:rsidRPr="00555562">
              <w:rPr>
                <w:b/>
              </w:rPr>
              <w:t>7216</w:t>
            </w:r>
          </w:p>
        </w:tc>
        <w:tc>
          <w:tcPr>
            <w:tcW w:w="1601" w:type="dxa"/>
            <w:tcBorders>
              <w:top w:val="single" w:sz="4" w:space="0" w:color="000000"/>
              <w:left w:val="single" w:sz="4" w:space="0" w:color="000000"/>
              <w:bottom w:val="single" w:sz="4" w:space="0" w:color="000000"/>
            </w:tcBorders>
            <w:vAlign w:val="center"/>
          </w:tcPr>
          <w:p w:rsidR="00555562" w:rsidRPr="00555562" w:rsidRDefault="00555562" w:rsidP="00666DF1">
            <w:pPr>
              <w:pStyle w:val="TableParagraph"/>
              <w:spacing w:line="166" w:lineRule="exact"/>
              <w:ind w:right="88"/>
              <w:jc w:val="right"/>
              <w:rPr>
                <w:b/>
              </w:rPr>
            </w:pPr>
            <w:r w:rsidRPr="00555562">
              <w:rPr>
                <w:b/>
              </w:rPr>
              <w:t>96.22</w:t>
            </w:r>
          </w:p>
        </w:tc>
      </w:tr>
      <w:tr w:rsidR="00555562" w:rsidTr="00555562">
        <w:trPr>
          <w:trHeight w:val="460"/>
          <w:jc w:val="center"/>
        </w:trPr>
        <w:tc>
          <w:tcPr>
            <w:tcW w:w="1913" w:type="dxa"/>
            <w:tcBorders>
              <w:top w:val="single" w:sz="4" w:space="0" w:color="000000"/>
              <w:bottom w:val="single" w:sz="4" w:space="0" w:color="000000"/>
              <w:right w:val="single" w:sz="4" w:space="0" w:color="000000"/>
            </w:tcBorders>
          </w:tcPr>
          <w:p w:rsidR="00555562" w:rsidRDefault="00555562" w:rsidP="00666DF1">
            <w:pPr>
              <w:pStyle w:val="TableParagraph"/>
              <w:spacing w:before="97"/>
              <w:ind w:right="533"/>
              <w:jc w:val="right"/>
            </w:pPr>
            <w:r>
              <w:t>7. разред</w:t>
            </w:r>
          </w:p>
        </w:tc>
        <w:tc>
          <w:tcPr>
            <w:tcW w:w="1454"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555562">
            <w:pPr>
              <w:pStyle w:val="TableParagraph"/>
              <w:spacing w:line="177" w:lineRule="exact"/>
              <w:ind w:right="94"/>
              <w:jc w:val="right"/>
              <w:rPr>
                <w:b/>
              </w:rPr>
            </w:pPr>
            <w:r w:rsidRPr="00555562">
              <w:rPr>
                <w:b/>
              </w:rPr>
              <w:t>99</w:t>
            </w:r>
          </w:p>
        </w:tc>
        <w:tc>
          <w:tcPr>
            <w:tcW w:w="1630"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555562">
            <w:pPr>
              <w:pStyle w:val="TableParagraph"/>
              <w:spacing w:line="177" w:lineRule="exact"/>
              <w:ind w:right="98"/>
              <w:jc w:val="right"/>
              <w:rPr>
                <w:b/>
              </w:rPr>
            </w:pPr>
            <w:r w:rsidRPr="00555562">
              <w:rPr>
                <w:b/>
              </w:rPr>
              <w:t>9755</w:t>
            </w:r>
          </w:p>
        </w:tc>
        <w:tc>
          <w:tcPr>
            <w:tcW w:w="1629"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555562">
            <w:pPr>
              <w:pStyle w:val="TableParagraph"/>
              <w:spacing w:line="177" w:lineRule="exact"/>
              <w:ind w:right="97"/>
              <w:jc w:val="right"/>
              <w:rPr>
                <w:b/>
              </w:rPr>
            </w:pPr>
            <w:r w:rsidRPr="00555562">
              <w:rPr>
                <w:b/>
              </w:rPr>
              <w:t>98.54</w:t>
            </w:r>
          </w:p>
        </w:tc>
        <w:tc>
          <w:tcPr>
            <w:tcW w:w="1711"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555562">
            <w:pPr>
              <w:pStyle w:val="TableParagraph"/>
              <w:spacing w:line="177" w:lineRule="exact"/>
              <w:ind w:right="95"/>
              <w:jc w:val="right"/>
              <w:rPr>
                <w:b/>
              </w:rPr>
            </w:pPr>
            <w:r w:rsidRPr="00555562">
              <w:rPr>
                <w:b/>
              </w:rPr>
              <w:t>83</w:t>
            </w:r>
          </w:p>
        </w:tc>
        <w:tc>
          <w:tcPr>
            <w:tcW w:w="1946"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555562">
            <w:pPr>
              <w:pStyle w:val="TableParagraph"/>
              <w:spacing w:line="177" w:lineRule="exact"/>
              <w:ind w:right="97"/>
              <w:jc w:val="right"/>
              <w:rPr>
                <w:b/>
              </w:rPr>
            </w:pPr>
            <w:r w:rsidRPr="00555562">
              <w:rPr>
                <w:b/>
              </w:rPr>
              <w:t>0.84</w:t>
            </w:r>
          </w:p>
        </w:tc>
        <w:tc>
          <w:tcPr>
            <w:tcW w:w="1587" w:type="dxa"/>
            <w:tcBorders>
              <w:top w:val="single" w:sz="4" w:space="0" w:color="000000"/>
              <w:left w:val="single" w:sz="4" w:space="0" w:color="000000"/>
              <w:bottom w:val="single" w:sz="4" w:space="0" w:color="000000"/>
              <w:right w:val="single" w:sz="4" w:space="0" w:color="000000"/>
            </w:tcBorders>
            <w:vAlign w:val="center"/>
          </w:tcPr>
          <w:p w:rsidR="00555562" w:rsidRPr="00555562" w:rsidRDefault="00555562" w:rsidP="00555562">
            <w:pPr>
              <w:pStyle w:val="TableParagraph"/>
              <w:spacing w:line="177" w:lineRule="exact"/>
              <w:ind w:right="98"/>
              <w:jc w:val="right"/>
              <w:rPr>
                <w:b/>
              </w:rPr>
            </w:pPr>
            <w:r w:rsidRPr="00555562">
              <w:rPr>
                <w:b/>
              </w:rPr>
              <w:t>9838</w:t>
            </w:r>
          </w:p>
        </w:tc>
        <w:tc>
          <w:tcPr>
            <w:tcW w:w="1601" w:type="dxa"/>
            <w:tcBorders>
              <w:top w:val="single" w:sz="4" w:space="0" w:color="000000"/>
              <w:left w:val="single" w:sz="4" w:space="0" w:color="000000"/>
              <w:bottom w:val="single" w:sz="4" w:space="0" w:color="000000"/>
            </w:tcBorders>
            <w:vAlign w:val="center"/>
          </w:tcPr>
          <w:p w:rsidR="00555562" w:rsidRPr="00555562" w:rsidRDefault="00555562" w:rsidP="00555562">
            <w:pPr>
              <w:pStyle w:val="TableParagraph"/>
              <w:spacing w:line="177" w:lineRule="exact"/>
              <w:ind w:right="88"/>
              <w:jc w:val="right"/>
              <w:rPr>
                <w:b/>
              </w:rPr>
            </w:pPr>
            <w:r w:rsidRPr="00555562">
              <w:rPr>
                <w:b/>
              </w:rPr>
              <w:t>99.37</w:t>
            </w:r>
          </w:p>
        </w:tc>
      </w:tr>
      <w:tr w:rsidR="00077D53" w:rsidTr="00077D53">
        <w:trPr>
          <w:trHeight w:val="462"/>
          <w:jc w:val="center"/>
        </w:trPr>
        <w:tc>
          <w:tcPr>
            <w:tcW w:w="1913" w:type="dxa"/>
            <w:tcBorders>
              <w:top w:val="single" w:sz="4" w:space="0" w:color="000000"/>
              <w:right w:val="single" w:sz="4" w:space="0" w:color="000000"/>
            </w:tcBorders>
          </w:tcPr>
          <w:p w:rsidR="00077D53" w:rsidRDefault="00077D53" w:rsidP="00666DF1">
            <w:pPr>
              <w:pStyle w:val="TableParagraph"/>
              <w:spacing w:before="99"/>
              <w:ind w:right="533"/>
              <w:jc w:val="right"/>
            </w:pPr>
            <w:r>
              <w:t>8. разред</w:t>
            </w:r>
          </w:p>
        </w:tc>
        <w:tc>
          <w:tcPr>
            <w:tcW w:w="1454" w:type="dxa"/>
            <w:tcBorders>
              <w:top w:val="single" w:sz="4" w:space="0" w:color="000000"/>
              <w:left w:val="single" w:sz="4" w:space="0" w:color="000000"/>
              <w:right w:val="single" w:sz="4" w:space="0" w:color="000000"/>
            </w:tcBorders>
          </w:tcPr>
          <w:p w:rsidR="00077D53" w:rsidRDefault="00077D53" w:rsidP="00666DF1">
            <w:pPr>
              <w:pStyle w:val="TableParagraph"/>
              <w:spacing w:before="104"/>
              <w:ind w:right="95"/>
              <w:jc w:val="right"/>
              <w:rPr>
                <w:b/>
              </w:rPr>
            </w:pPr>
            <w:r>
              <w:rPr>
                <w:b/>
              </w:rPr>
              <w:t>77</w:t>
            </w:r>
          </w:p>
        </w:tc>
        <w:tc>
          <w:tcPr>
            <w:tcW w:w="1630" w:type="dxa"/>
            <w:tcBorders>
              <w:top w:val="single" w:sz="4" w:space="0" w:color="000000"/>
              <w:left w:val="single" w:sz="4" w:space="0" w:color="000000"/>
              <w:right w:val="single" w:sz="4" w:space="0" w:color="000000"/>
            </w:tcBorders>
          </w:tcPr>
          <w:p w:rsidR="00077D53" w:rsidRPr="00555562" w:rsidRDefault="00555562" w:rsidP="00666DF1">
            <w:pPr>
              <w:pStyle w:val="TableParagraph"/>
              <w:spacing w:before="104"/>
              <w:ind w:right="94"/>
              <w:jc w:val="right"/>
              <w:rPr>
                <w:b/>
              </w:rPr>
            </w:pPr>
            <w:r>
              <w:rPr>
                <w:b/>
              </w:rPr>
              <w:t>6640</w:t>
            </w:r>
          </w:p>
        </w:tc>
        <w:tc>
          <w:tcPr>
            <w:tcW w:w="1629" w:type="dxa"/>
            <w:tcBorders>
              <w:top w:val="single" w:sz="4" w:space="0" w:color="000000"/>
              <w:left w:val="single" w:sz="4" w:space="0" w:color="000000"/>
              <w:right w:val="single" w:sz="4" w:space="0" w:color="000000"/>
            </w:tcBorders>
          </w:tcPr>
          <w:p w:rsidR="00077D53" w:rsidRPr="00555562" w:rsidRDefault="00555562" w:rsidP="00666DF1">
            <w:pPr>
              <w:pStyle w:val="TableParagraph"/>
              <w:spacing w:before="104"/>
              <w:ind w:right="92"/>
              <w:jc w:val="right"/>
              <w:rPr>
                <w:b/>
              </w:rPr>
            </w:pPr>
            <w:r>
              <w:rPr>
                <w:b/>
              </w:rPr>
              <w:t>86.23</w:t>
            </w:r>
          </w:p>
        </w:tc>
        <w:tc>
          <w:tcPr>
            <w:tcW w:w="1711" w:type="dxa"/>
            <w:tcBorders>
              <w:top w:val="single" w:sz="4" w:space="0" w:color="000000"/>
              <w:left w:val="single" w:sz="4" w:space="0" w:color="000000"/>
              <w:right w:val="single" w:sz="4" w:space="0" w:color="000000"/>
            </w:tcBorders>
          </w:tcPr>
          <w:p w:rsidR="00077D53" w:rsidRPr="00555562" w:rsidRDefault="00555562" w:rsidP="00666DF1">
            <w:pPr>
              <w:pStyle w:val="TableParagraph"/>
              <w:spacing w:before="104"/>
              <w:ind w:right="94"/>
              <w:jc w:val="right"/>
              <w:rPr>
                <w:b/>
              </w:rPr>
            </w:pPr>
            <w:r>
              <w:rPr>
                <w:b/>
              </w:rPr>
              <w:t>82</w:t>
            </w:r>
          </w:p>
        </w:tc>
        <w:tc>
          <w:tcPr>
            <w:tcW w:w="1946" w:type="dxa"/>
            <w:tcBorders>
              <w:top w:val="single" w:sz="4" w:space="0" w:color="000000"/>
              <w:left w:val="single" w:sz="4" w:space="0" w:color="000000"/>
              <w:right w:val="single" w:sz="4" w:space="0" w:color="000000"/>
            </w:tcBorders>
          </w:tcPr>
          <w:p w:rsidR="00077D53" w:rsidRPr="00555562" w:rsidRDefault="00555562" w:rsidP="00666DF1">
            <w:pPr>
              <w:pStyle w:val="TableParagraph"/>
              <w:spacing w:before="104"/>
              <w:ind w:right="91"/>
              <w:jc w:val="right"/>
              <w:rPr>
                <w:b/>
              </w:rPr>
            </w:pPr>
            <w:r>
              <w:rPr>
                <w:b/>
              </w:rPr>
              <w:t>1.06</w:t>
            </w:r>
          </w:p>
        </w:tc>
        <w:tc>
          <w:tcPr>
            <w:tcW w:w="1587" w:type="dxa"/>
            <w:tcBorders>
              <w:top w:val="single" w:sz="4" w:space="0" w:color="000000"/>
              <w:left w:val="single" w:sz="4" w:space="0" w:color="000000"/>
              <w:right w:val="single" w:sz="4" w:space="0" w:color="000000"/>
            </w:tcBorders>
          </w:tcPr>
          <w:p w:rsidR="00077D53" w:rsidRPr="00555562" w:rsidRDefault="00555562" w:rsidP="00666DF1">
            <w:pPr>
              <w:pStyle w:val="TableParagraph"/>
              <w:spacing w:before="104"/>
              <w:ind w:right="93"/>
              <w:jc w:val="right"/>
              <w:rPr>
                <w:b/>
              </w:rPr>
            </w:pPr>
            <w:r>
              <w:rPr>
                <w:b/>
              </w:rPr>
              <w:t>6722</w:t>
            </w:r>
          </w:p>
        </w:tc>
        <w:tc>
          <w:tcPr>
            <w:tcW w:w="1601" w:type="dxa"/>
            <w:tcBorders>
              <w:top w:val="single" w:sz="4" w:space="0" w:color="000000"/>
              <w:left w:val="single" w:sz="4" w:space="0" w:color="000000"/>
            </w:tcBorders>
          </w:tcPr>
          <w:p w:rsidR="00077D53" w:rsidRPr="00555562" w:rsidRDefault="00555562" w:rsidP="00666DF1">
            <w:pPr>
              <w:pStyle w:val="TableParagraph"/>
              <w:spacing w:before="104"/>
              <w:ind w:right="79"/>
              <w:jc w:val="right"/>
              <w:rPr>
                <w:b/>
              </w:rPr>
            </w:pPr>
            <w:r>
              <w:rPr>
                <w:b/>
              </w:rPr>
              <w:t>87.29</w:t>
            </w:r>
          </w:p>
        </w:tc>
      </w:tr>
      <w:tr w:rsidR="00077D53" w:rsidTr="00077D53">
        <w:trPr>
          <w:trHeight w:val="356"/>
          <w:jc w:val="center"/>
        </w:trPr>
        <w:tc>
          <w:tcPr>
            <w:tcW w:w="1913" w:type="dxa"/>
            <w:tcBorders>
              <w:right w:val="single" w:sz="4" w:space="0" w:color="000000"/>
            </w:tcBorders>
            <w:shd w:val="clear" w:color="auto" w:fill="EDEBE0"/>
          </w:tcPr>
          <w:p w:rsidR="00077D53" w:rsidRDefault="00077D53" w:rsidP="00666DF1">
            <w:pPr>
              <w:pStyle w:val="TableParagraph"/>
              <w:spacing w:before="55"/>
              <w:ind w:left="97"/>
              <w:rPr>
                <w:b/>
              </w:rPr>
            </w:pPr>
            <w:r>
              <w:rPr>
                <w:b/>
              </w:rPr>
              <w:t>5.-8.разреда</w:t>
            </w:r>
          </w:p>
        </w:tc>
        <w:tc>
          <w:tcPr>
            <w:tcW w:w="1454" w:type="dxa"/>
            <w:tcBorders>
              <w:left w:val="single" w:sz="4" w:space="0" w:color="000000"/>
              <w:right w:val="single" w:sz="4" w:space="0" w:color="000000"/>
            </w:tcBorders>
            <w:shd w:val="clear" w:color="auto" w:fill="EDEBE0"/>
          </w:tcPr>
          <w:p w:rsidR="00077D53" w:rsidRDefault="00077D53" w:rsidP="00666DF1">
            <w:pPr>
              <w:pStyle w:val="TableParagraph"/>
              <w:spacing w:before="55"/>
              <w:ind w:right="95"/>
              <w:jc w:val="right"/>
              <w:rPr>
                <w:b/>
              </w:rPr>
            </w:pPr>
            <w:r>
              <w:rPr>
                <w:b/>
              </w:rPr>
              <w:t>342</w:t>
            </w:r>
          </w:p>
        </w:tc>
        <w:tc>
          <w:tcPr>
            <w:tcW w:w="1630" w:type="dxa"/>
            <w:tcBorders>
              <w:left w:val="single" w:sz="4" w:space="0" w:color="000000"/>
              <w:right w:val="single" w:sz="4" w:space="0" w:color="000000"/>
            </w:tcBorders>
            <w:shd w:val="clear" w:color="auto" w:fill="EDEBE0"/>
          </w:tcPr>
          <w:p w:rsidR="00077D53" w:rsidRPr="00666DF1" w:rsidRDefault="00666DF1" w:rsidP="00666DF1">
            <w:pPr>
              <w:pStyle w:val="TableParagraph"/>
              <w:spacing w:before="55"/>
              <w:ind w:right="94"/>
              <w:jc w:val="right"/>
              <w:rPr>
                <w:b/>
              </w:rPr>
            </w:pPr>
            <w:r>
              <w:rPr>
                <w:b/>
              </w:rPr>
              <w:t>30531</w:t>
            </w:r>
          </w:p>
        </w:tc>
        <w:tc>
          <w:tcPr>
            <w:tcW w:w="1629" w:type="dxa"/>
            <w:tcBorders>
              <w:left w:val="single" w:sz="4" w:space="0" w:color="000000"/>
              <w:right w:val="single" w:sz="4" w:space="0" w:color="000000"/>
            </w:tcBorders>
            <w:shd w:val="clear" w:color="auto" w:fill="EDEBE0"/>
          </w:tcPr>
          <w:p w:rsidR="00077D53" w:rsidRPr="00666DF1" w:rsidRDefault="00666DF1" w:rsidP="00666DF1">
            <w:pPr>
              <w:pStyle w:val="TableParagraph"/>
              <w:spacing w:before="55"/>
              <w:ind w:right="92"/>
              <w:jc w:val="right"/>
              <w:rPr>
                <w:b/>
              </w:rPr>
            </w:pPr>
            <w:r>
              <w:rPr>
                <w:b/>
              </w:rPr>
              <w:t>89.27</w:t>
            </w:r>
          </w:p>
        </w:tc>
        <w:tc>
          <w:tcPr>
            <w:tcW w:w="1711" w:type="dxa"/>
            <w:tcBorders>
              <w:left w:val="single" w:sz="4" w:space="0" w:color="000000"/>
              <w:right w:val="single" w:sz="4" w:space="0" w:color="000000"/>
            </w:tcBorders>
            <w:shd w:val="clear" w:color="auto" w:fill="EDEBE0"/>
          </w:tcPr>
          <w:p w:rsidR="00077D53" w:rsidRPr="00666DF1" w:rsidRDefault="00077D53" w:rsidP="00666DF1">
            <w:pPr>
              <w:pStyle w:val="TableParagraph"/>
              <w:spacing w:before="55"/>
              <w:ind w:right="94"/>
              <w:jc w:val="right"/>
              <w:rPr>
                <w:b/>
              </w:rPr>
            </w:pPr>
            <w:r>
              <w:rPr>
                <w:b/>
              </w:rPr>
              <w:t>1</w:t>
            </w:r>
            <w:r w:rsidR="00666DF1">
              <w:rPr>
                <w:b/>
              </w:rPr>
              <w:t>84</w:t>
            </w:r>
          </w:p>
        </w:tc>
        <w:tc>
          <w:tcPr>
            <w:tcW w:w="1946" w:type="dxa"/>
            <w:tcBorders>
              <w:left w:val="single" w:sz="4" w:space="0" w:color="000000"/>
              <w:right w:val="single" w:sz="4" w:space="0" w:color="000000"/>
            </w:tcBorders>
            <w:shd w:val="clear" w:color="auto" w:fill="EDEBE0"/>
          </w:tcPr>
          <w:p w:rsidR="00077D53" w:rsidRPr="0015283E" w:rsidRDefault="00077D53" w:rsidP="00666DF1">
            <w:pPr>
              <w:pStyle w:val="TableParagraph"/>
              <w:spacing w:before="55"/>
              <w:ind w:right="93"/>
              <w:jc w:val="right"/>
              <w:rPr>
                <w:b/>
              </w:rPr>
            </w:pPr>
            <w:r>
              <w:rPr>
                <w:b/>
              </w:rPr>
              <w:t>0</w:t>
            </w:r>
            <w:r w:rsidR="0015283E">
              <w:rPr>
                <w:b/>
              </w:rPr>
              <w:t>.54</w:t>
            </w:r>
          </w:p>
        </w:tc>
        <w:tc>
          <w:tcPr>
            <w:tcW w:w="1587" w:type="dxa"/>
            <w:tcBorders>
              <w:left w:val="single" w:sz="4" w:space="0" w:color="000000"/>
              <w:right w:val="single" w:sz="4" w:space="0" w:color="000000"/>
            </w:tcBorders>
            <w:shd w:val="clear" w:color="auto" w:fill="EDEBE0"/>
          </w:tcPr>
          <w:p w:rsidR="00077D53" w:rsidRPr="0015283E" w:rsidRDefault="0015283E" w:rsidP="00666DF1">
            <w:pPr>
              <w:pStyle w:val="TableParagraph"/>
              <w:spacing w:before="55"/>
              <w:ind w:right="93"/>
              <w:jc w:val="right"/>
              <w:rPr>
                <w:b/>
              </w:rPr>
            </w:pPr>
            <w:r>
              <w:rPr>
                <w:b/>
              </w:rPr>
              <w:t>30715</w:t>
            </w:r>
          </w:p>
        </w:tc>
        <w:tc>
          <w:tcPr>
            <w:tcW w:w="1601" w:type="dxa"/>
            <w:tcBorders>
              <w:left w:val="single" w:sz="4" w:space="0" w:color="000000"/>
            </w:tcBorders>
            <w:shd w:val="clear" w:color="auto" w:fill="EDEBE0"/>
          </w:tcPr>
          <w:p w:rsidR="00077D53" w:rsidRPr="0015283E" w:rsidRDefault="0015283E" w:rsidP="00666DF1">
            <w:pPr>
              <w:pStyle w:val="TableParagraph"/>
              <w:spacing w:before="55"/>
              <w:ind w:right="79"/>
              <w:jc w:val="right"/>
              <w:rPr>
                <w:b/>
              </w:rPr>
            </w:pPr>
            <w:r>
              <w:rPr>
                <w:b/>
              </w:rPr>
              <w:t>89.81</w:t>
            </w:r>
          </w:p>
        </w:tc>
      </w:tr>
      <w:tr w:rsidR="00077D53" w:rsidTr="00077D53">
        <w:trPr>
          <w:trHeight w:val="375"/>
          <w:jc w:val="center"/>
        </w:trPr>
        <w:tc>
          <w:tcPr>
            <w:tcW w:w="1913" w:type="dxa"/>
            <w:tcBorders>
              <w:right w:val="single" w:sz="4" w:space="0" w:color="000000"/>
            </w:tcBorders>
            <w:shd w:val="clear" w:color="auto" w:fill="DDD9C3"/>
          </w:tcPr>
          <w:p w:rsidR="00077D53" w:rsidRDefault="00077D53" w:rsidP="00666DF1">
            <w:pPr>
              <w:pStyle w:val="TableParagraph"/>
              <w:spacing w:before="63"/>
              <w:ind w:left="97"/>
              <w:rPr>
                <w:b/>
              </w:rPr>
            </w:pPr>
            <w:r>
              <w:rPr>
                <w:b/>
              </w:rPr>
              <w:t>1.-8.разреда</w:t>
            </w:r>
          </w:p>
        </w:tc>
        <w:tc>
          <w:tcPr>
            <w:tcW w:w="1454" w:type="dxa"/>
            <w:tcBorders>
              <w:left w:val="single" w:sz="4" w:space="0" w:color="000000"/>
              <w:right w:val="single" w:sz="4" w:space="0" w:color="000000"/>
            </w:tcBorders>
            <w:shd w:val="clear" w:color="auto" w:fill="DDD9C3"/>
          </w:tcPr>
          <w:p w:rsidR="00077D53" w:rsidRPr="0015283E" w:rsidRDefault="00077D53" w:rsidP="00666DF1">
            <w:pPr>
              <w:pStyle w:val="TableParagraph"/>
              <w:spacing w:before="63"/>
              <w:ind w:right="95"/>
              <w:jc w:val="right"/>
              <w:rPr>
                <w:b/>
              </w:rPr>
            </w:pPr>
            <w:r>
              <w:rPr>
                <w:b/>
              </w:rPr>
              <w:t>66</w:t>
            </w:r>
            <w:r w:rsidR="0015283E">
              <w:rPr>
                <w:b/>
              </w:rPr>
              <w:t>6</w:t>
            </w:r>
          </w:p>
        </w:tc>
        <w:tc>
          <w:tcPr>
            <w:tcW w:w="1630" w:type="dxa"/>
            <w:tcBorders>
              <w:left w:val="single" w:sz="4" w:space="0" w:color="000000"/>
              <w:right w:val="single" w:sz="4" w:space="0" w:color="000000"/>
            </w:tcBorders>
            <w:shd w:val="clear" w:color="auto" w:fill="DDD9C3"/>
          </w:tcPr>
          <w:p w:rsidR="00077D53" w:rsidRPr="0015283E" w:rsidRDefault="0015283E" w:rsidP="00666DF1">
            <w:pPr>
              <w:pStyle w:val="TableParagraph"/>
              <w:spacing w:before="63"/>
              <w:ind w:right="94"/>
              <w:jc w:val="right"/>
              <w:rPr>
                <w:b/>
              </w:rPr>
            </w:pPr>
            <w:r>
              <w:rPr>
                <w:b/>
              </w:rPr>
              <w:t>45.075</w:t>
            </w:r>
          </w:p>
        </w:tc>
        <w:tc>
          <w:tcPr>
            <w:tcW w:w="1629" w:type="dxa"/>
            <w:tcBorders>
              <w:left w:val="single" w:sz="4" w:space="0" w:color="000000"/>
              <w:right w:val="single" w:sz="4" w:space="0" w:color="000000"/>
            </w:tcBorders>
            <w:shd w:val="clear" w:color="auto" w:fill="DDD9C3"/>
          </w:tcPr>
          <w:p w:rsidR="00077D53" w:rsidRPr="0015283E" w:rsidRDefault="0015283E" w:rsidP="00666DF1">
            <w:pPr>
              <w:pStyle w:val="TableParagraph"/>
              <w:spacing w:before="63"/>
              <w:ind w:right="92"/>
              <w:jc w:val="right"/>
              <w:rPr>
                <w:b/>
              </w:rPr>
            </w:pPr>
            <w:r>
              <w:rPr>
                <w:b/>
              </w:rPr>
              <w:t>67.68</w:t>
            </w:r>
          </w:p>
        </w:tc>
        <w:tc>
          <w:tcPr>
            <w:tcW w:w="1711" w:type="dxa"/>
            <w:tcBorders>
              <w:left w:val="single" w:sz="4" w:space="0" w:color="000000"/>
              <w:right w:val="single" w:sz="4" w:space="0" w:color="000000"/>
            </w:tcBorders>
            <w:shd w:val="clear" w:color="auto" w:fill="DDD9C3"/>
          </w:tcPr>
          <w:p w:rsidR="00077D53" w:rsidRPr="0015283E" w:rsidRDefault="0015283E" w:rsidP="00666DF1">
            <w:pPr>
              <w:pStyle w:val="TableParagraph"/>
              <w:spacing w:before="63"/>
              <w:ind w:right="94"/>
              <w:jc w:val="right"/>
              <w:rPr>
                <w:b/>
              </w:rPr>
            </w:pPr>
            <w:r>
              <w:rPr>
                <w:b/>
              </w:rPr>
              <w:t>184</w:t>
            </w:r>
          </w:p>
        </w:tc>
        <w:tc>
          <w:tcPr>
            <w:tcW w:w="1946" w:type="dxa"/>
            <w:tcBorders>
              <w:left w:val="single" w:sz="4" w:space="0" w:color="000000"/>
              <w:right w:val="single" w:sz="4" w:space="0" w:color="000000"/>
            </w:tcBorders>
            <w:shd w:val="clear" w:color="auto" w:fill="DDD9C3"/>
          </w:tcPr>
          <w:p w:rsidR="00077D53" w:rsidRPr="0015283E" w:rsidRDefault="0015283E" w:rsidP="00666DF1">
            <w:pPr>
              <w:pStyle w:val="TableParagraph"/>
              <w:spacing w:before="63"/>
              <w:ind w:right="93"/>
              <w:jc w:val="right"/>
              <w:rPr>
                <w:b/>
              </w:rPr>
            </w:pPr>
            <w:r>
              <w:rPr>
                <w:b/>
              </w:rPr>
              <w:t>0.28</w:t>
            </w:r>
          </w:p>
        </w:tc>
        <w:tc>
          <w:tcPr>
            <w:tcW w:w="1587" w:type="dxa"/>
            <w:tcBorders>
              <w:left w:val="single" w:sz="4" w:space="0" w:color="000000"/>
              <w:right w:val="single" w:sz="4" w:space="0" w:color="000000"/>
            </w:tcBorders>
            <w:shd w:val="clear" w:color="auto" w:fill="DDD9C3"/>
          </w:tcPr>
          <w:p w:rsidR="00077D53" w:rsidRPr="0015283E" w:rsidRDefault="0015283E" w:rsidP="00666DF1">
            <w:pPr>
              <w:pStyle w:val="TableParagraph"/>
              <w:spacing w:before="63"/>
              <w:ind w:right="93"/>
              <w:jc w:val="right"/>
              <w:rPr>
                <w:b/>
              </w:rPr>
            </w:pPr>
            <w:r>
              <w:rPr>
                <w:b/>
              </w:rPr>
              <w:t>45259</w:t>
            </w:r>
          </w:p>
        </w:tc>
        <w:tc>
          <w:tcPr>
            <w:tcW w:w="1601" w:type="dxa"/>
            <w:tcBorders>
              <w:left w:val="single" w:sz="4" w:space="0" w:color="000000"/>
            </w:tcBorders>
            <w:shd w:val="clear" w:color="auto" w:fill="DDD9C3"/>
          </w:tcPr>
          <w:p w:rsidR="00077D53" w:rsidRPr="0015283E" w:rsidRDefault="0015283E" w:rsidP="00666DF1">
            <w:pPr>
              <w:pStyle w:val="TableParagraph"/>
              <w:spacing w:before="63"/>
              <w:ind w:right="79"/>
              <w:jc w:val="right"/>
              <w:rPr>
                <w:b/>
              </w:rPr>
            </w:pPr>
            <w:r>
              <w:rPr>
                <w:b/>
              </w:rPr>
              <w:t>67.96</w:t>
            </w:r>
          </w:p>
        </w:tc>
      </w:tr>
    </w:tbl>
    <w:p w:rsidR="00077D53" w:rsidRPr="00077D53" w:rsidRDefault="00077D53" w:rsidP="00315B33">
      <w:pPr>
        <w:spacing w:line="235" w:lineRule="exact"/>
        <w:jc w:val="right"/>
        <w:sectPr w:rsidR="00077D53" w:rsidRPr="00077D53">
          <w:pgSz w:w="15840" w:h="12240" w:orient="landscape"/>
          <w:pgMar w:top="1140" w:right="0" w:bottom="1680" w:left="680" w:header="0" w:footer="1412" w:gutter="0"/>
          <w:cols w:space="720"/>
        </w:sectPr>
      </w:pPr>
    </w:p>
    <w:p w:rsidR="00A52C14" w:rsidRDefault="00296C22" w:rsidP="00653F4A">
      <w:pPr>
        <w:pStyle w:val="Heading2"/>
      </w:pPr>
      <w:bookmarkStart w:id="39" w:name="_Toc111674808"/>
      <w:bookmarkStart w:id="40" w:name="_Toc111674879"/>
      <w:bookmarkStart w:id="41" w:name="_Toc111677067"/>
      <w:r>
        <w:lastRenderedPageBreak/>
        <w:t xml:space="preserve">5.2 </w:t>
      </w:r>
      <w:r w:rsidR="00A52C14">
        <w:t>Табеларни</w:t>
      </w:r>
      <w:r w:rsidR="00A52C14">
        <w:rPr>
          <w:spacing w:val="-3"/>
        </w:rPr>
        <w:t xml:space="preserve"> </w:t>
      </w:r>
      <w:r w:rsidR="00A52C14">
        <w:t>приказ</w:t>
      </w:r>
      <w:r w:rsidR="00A52C14">
        <w:rPr>
          <w:spacing w:val="54"/>
        </w:rPr>
        <w:t xml:space="preserve"> </w:t>
      </w:r>
      <w:r w:rsidR="00A52C14">
        <w:t>успеха</w:t>
      </w:r>
      <w:r w:rsidR="00A52C14">
        <w:rPr>
          <w:spacing w:val="-2"/>
        </w:rPr>
        <w:t xml:space="preserve"> </w:t>
      </w:r>
      <w:r w:rsidR="00A52C14">
        <w:t>ученика</w:t>
      </w:r>
      <w:bookmarkEnd w:id="39"/>
      <w:bookmarkEnd w:id="40"/>
      <w:bookmarkEnd w:id="41"/>
    </w:p>
    <w:p w:rsidR="004A0DC7" w:rsidRDefault="00296C22" w:rsidP="005576C1">
      <w:pPr>
        <w:pStyle w:val="ListParagraph"/>
      </w:pPr>
      <w:bookmarkStart w:id="42" w:name="_Toc111674809"/>
      <w:bookmarkStart w:id="43" w:name="_Toc111674880"/>
      <w:r>
        <w:t xml:space="preserve">5.2.1. </w:t>
      </w:r>
      <w:r w:rsidR="008E1A36">
        <w:t>Млађи разреди</w:t>
      </w:r>
      <w:bookmarkEnd w:id="42"/>
      <w:bookmarkEnd w:id="43"/>
    </w:p>
    <w:p w:rsidR="004A0DC7" w:rsidRDefault="004A0DC7">
      <w:pPr>
        <w:pStyle w:val="BodyText"/>
        <w:spacing w:before="2"/>
        <w:rPr>
          <w:b/>
          <w:i/>
          <w:sz w:val="21"/>
        </w:rPr>
      </w:pP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1053"/>
        <w:gridCol w:w="986"/>
        <w:gridCol w:w="851"/>
        <w:gridCol w:w="994"/>
        <w:gridCol w:w="850"/>
        <w:gridCol w:w="992"/>
        <w:gridCol w:w="851"/>
        <w:gridCol w:w="1134"/>
        <w:gridCol w:w="851"/>
        <w:gridCol w:w="993"/>
        <w:gridCol w:w="848"/>
        <w:gridCol w:w="963"/>
        <w:gridCol w:w="622"/>
      </w:tblGrid>
      <w:tr w:rsidR="00A52C14" w:rsidTr="00925D75">
        <w:trPr>
          <w:trHeight w:val="734"/>
        </w:trPr>
        <w:tc>
          <w:tcPr>
            <w:tcW w:w="1191" w:type="dxa"/>
            <w:shd w:val="clear" w:color="auto" w:fill="C4BA94"/>
          </w:tcPr>
          <w:p w:rsidR="00A52C14" w:rsidRDefault="00A52C14" w:rsidP="00925D75">
            <w:pPr>
              <w:pStyle w:val="TableParagraph"/>
              <w:spacing w:line="300" w:lineRule="auto"/>
              <w:ind w:left="112" w:right="322"/>
              <w:rPr>
                <w:sz w:val="20"/>
              </w:rPr>
            </w:pPr>
            <w:r>
              <w:rPr>
                <w:sz w:val="20"/>
              </w:rPr>
              <w:t>Разред и</w:t>
            </w:r>
            <w:r>
              <w:rPr>
                <w:spacing w:val="-47"/>
                <w:sz w:val="20"/>
              </w:rPr>
              <w:t xml:space="preserve"> </w:t>
            </w:r>
            <w:r>
              <w:rPr>
                <w:w w:val="95"/>
                <w:sz w:val="20"/>
              </w:rPr>
              <w:t>одељење</w:t>
            </w:r>
          </w:p>
        </w:tc>
        <w:tc>
          <w:tcPr>
            <w:tcW w:w="1053" w:type="dxa"/>
            <w:shd w:val="clear" w:color="auto" w:fill="C4BA94"/>
          </w:tcPr>
          <w:p w:rsidR="00A52C14" w:rsidRDefault="00A52C14" w:rsidP="00925D75">
            <w:pPr>
              <w:pStyle w:val="TableParagraph"/>
              <w:spacing w:line="300" w:lineRule="auto"/>
              <w:ind w:left="112"/>
              <w:rPr>
                <w:sz w:val="20"/>
              </w:rPr>
            </w:pPr>
            <w:r>
              <w:rPr>
                <w:sz w:val="20"/>
              </w:rPr>
              <w:t>Број</w:t>
            </w:r>
            <w:r>
              <w:rPr>
                <w:spacing w:val="1"/>
                <w:sz w:val="20"/>
              </w:rPr>
              <w:t xml:space="preserve"> </w:t>
            </w:r>
            <w:r>
              <w:rPr>
                <w:w w:val="90"/>
                <w:sz w:val="20"/>
              </w:rPr>
              <w:t>ученика</w:t>
            </w:r>
          </w:p>
        </w:tc>
        <w:tc>
          <w:tcPr>
            <w:tcW w:w="986" w:type="dxa"/>
            <w:shd w:val="clear" w:color="auto" w:fill="C4BA94"/>
          </w:tcPr>
          <w:p w:rsidR="00A52C14" w:rsidRDefault="00A52C14" w:rsidP="00925D75">
            <w:pPr>
              <w:pStyle w:val="TableParagraph"/>
              <w:spacing w:line="221" w:lineRule="exact"/>
              <w:ind w:left="83" w:right="84"/>
              <w:jc w:val="center"/>
              <w:rPr>
                <w:sz w:val="20"/>
              </w:rPr>
            </w:pPr>
            <w:r>
              <w:rPr>
                <w:sz w:val="20"/>
              </w:rPr>
              <w:t>Одлични</w:t>
            </w:r>
          </w:p>
        </w:tc>
        <w:tc>
          <w:tcPr>
            <w:tcW w:w="851" w:type="dxa"/>
            <w:shd w:val="clear" w:color="auto" w:fill="C4BA94"/>
          </w:tcPr>
          <w:p w:rsidR="00A52C14" w:rsidRDefault="00A52C14" w:rsidP="00925D75">
            <w:pPr>
              <w:pStyle w:val="TableParagraph"/>
              <w:spacing w:line="221" w:lineRule="exact"/>
              <w:ind w:left="111"/>
              <w:rPr>
                <w:sz w:val="20"/>
              </w:rPr>
            </w:pPr>
            <w:r>
              <w:rPr>
                <w:w w:val="96"/>
                <w:sz w:val="20"/>
              </w:rPr>
              <w:t>%</w:t>
            </w:r>
          </w:p>
        </w:tc>
        <w:tc>
          <w:tcPr>
            <w:tcW w:w="994" w:type="dxa"/>
            <w:shd w:val="clear" w:color="auto" w:fill="C4BA94"/>
          </w:tcPr>
          <w:p w:rsidR="00A52C14" w:rsidRDefault="00A52C14" w:rsidP="00925D75">
            <w:pPr>
              <w:pStyle w:val="TableParagraph"/>
              <w:spacing w:line="300" w:lineRule="auto"/>
              <w:ind w:left="110" w:right="343"/>
              <w:rPr>
                <w:sz w:val="20"/>
              </w:rPr>
            </w:pPr>
            <w:r>
              <w:rPr>
                <w:sz w:val="20"/>
              </w:rPr>
              <w:t>Врло</w:t>
            </w:r>
            <w:r>
              <w:rPr>
                <w:spacing w:val="1"/>
                <w:sz w:val="20"/>
              </w:rPr>
              <w:t xml:space="preserve"> </w:t>
            </w:r>
            <w:r>
              <w:rPr>
                <w:sz w:val="20"/>
              </w:rPr>
              <w:t>добри</w:t>
            </w:r>
          </w:p>
        </w:tc>
        <w:tc>
          <w:tcPr>
            <w:tcW w:w="850" w:type="dxa"/>
            <w:shd w:val="clear" w:color="auto" w:fill="C4BA94"/>
          </w:tcPr>
          <w:p w:rsidR="00A52C14" w:rsidRDefault="00A52C14" w:rsidP="00925D75">
            <w:pPr>
              <w:pStyle w:val="TableParagraph"/>
              <w:spacing w:line="221" w:lineRule="exact"/>
              <w:ind w:left="109"/>
              <w:rPr>
                <w:sz w:val="20"/>
              </w:rPr>
            </w:pPr>
            <w:r>
              <w:rPr>
                <w:w w:val="96"/>
                <w:sz w:val="20"/>
              </w:rPr>
              <w:t>%</w:t>
            </w:r>
          </w:p>
        </w:tc>
        <w:tc>
          <w:tcPr>
            <w:tcW w:w="992" w:type="dxa"/>
            <w:shd w:val="clear" w:color="auto" w:fill="C4BA94"/>
          </w:tcPr>
          <w:p w:rsidR="00A52C14" w:rsidRDefault="00A52C14" w:rsidP="00925D75">
            <w:pPr>
              <w:pStyle w:val="TableParagraph"/>
              <w:spacing w:line="221" w:lineRule="exact"/>
              <w:ind w:left="109"/>
              <w:rPr>
                <w:sz w:val="20"/>
              </w:rPr>
            </w:pPr>
            <w:r>
              <w:rPr>
                <w:sz w:val="20"/>
              </w:rPr>
              <w:t>Добри</w:t>
            </w:r>
          </w:p>
        </w:tc>
        <w:tc>
          <w:tcPr>
            <w:tcW w:w="851" w:type="dxa"/>
            <w:shd w:val="clear" w:color="auto" w:fill="C4BA94"/>
          </w:tcPr>
          <w:p w:rsidR="00A52C14" w:rsidRDefault="00A52C14" w:rsidP="00925D75">
            <w:pPr>
              <w:pStyle w:val="TableParagraph"/>
              <w:spacing w:line="221" w:lineRule="exact"/>
              <w:ind w:left="111"/>
              <w:rPr>
                <w:sz w:val="20"/>
              </w:rPr>
            </w:pPr>
            <w:r>
              <w:rPr>
                <w:w w:val="96"/>
                <w:sz w:val="20"/>
              </w:rPr>
              <w:t>%</w:t>
            </w:r>
          </w:p>
        </w:tc>
        <w:tc>
          <w:tcPr>
            <w:tcW w:w="1134" w:type="dxa"/>
            <w:shd w:val="clear" w:color="auto" w:fill="C4BA94"/>
          </w:tcPr>
          <w:p w:rsidR="00A52C14" w:rsidRDefault="00A52C14" w:rsidP="00925D75">
            <w:pPr>
              <w:pStyle w:val="TableParagraph"/>
              <w:spacing w:line="221" w:lineRule="exact"/>
              <w:ind w:left="110"/>
              <w:rPr>
                <w:sz w:val="20"/>
              </w:rPr>
            </w:pPr>
            <w:r>
              <w:rPr>
                <w:sz w:val="20"/>
              </w:rPr>
              <w:t>Довољни</w:t>
            </w:r>
          </w:p>
        </w:tc>
        <w:tc>
          <w:tcPr>
            <w:tcW w:w="851" w:type="dxa"/>
            <w:shd w:val="clear" w:color="auto" w:fill="C4BA94"/>
          </w:tcPr>
          <w:p w:rsidR="00A52C14" w:rsidRDefault="00A52C14" w:rsidP="00925D75">
            <w:pPr>
              <w:pStyle w:val="TableParagraph"/>
              <w:spacing w:line="221" w:lineRule="exact"/>
              <w:ind w:left="111"/>
              <w:rPr>
                <w:sz w:val="20"/>
              </w:rPr>
            </w:pPr>
            <w:r>
              <w:rPr>
                <w:w w:val="96"/>
                <w:sz w:val="20"/>
              </w:rPr>
              <w:t>%</w:t>
            </w:r>
          </w:p>
        </w:tc>
        <w:tc>
          <w:tcPr>
            <w:tcW w:w="993" w:type="dxa"/>
            <w:shd w:val="clear" w:color="auto" w:fill="C4BA94"/>
          </w:tcPr>
          <w:p w:rsidR="00A52C14" w:rsidRDefault="00A52C14" w:rsidP="00925D75">
            <w:pPr>
              <w:pStyle w:val="TableParagraph"/>
              <w:spacing w:line="300" w:lineRule="auto"/>
              <w:ind w:left="109"/>
              <w:rPr>
                <w:sz w:val="20"/>
              </w:rPr>
            </w:pPr>
            <w:r>
              <w:rPr>
                <w:w w:val="90"/>
                <w:sz w:val="20"/>
              </w:rPr>
              <w:t>Недовољ</w:t>
            </w:r>
            <w:r>
              <w:rPr>
                <w:spacing w:val="-42"/>
                <w:w w:val="90"/>
                <w:sz w:val="20"/>
              </w:rPr>
              <w:t xml:space="preserve"> </w:t>
            </w:r>
            <w:r>
              <w:rPr>
                <w:sz w:val="20"/>
              </w:rPr>
              <w:t>ни</w:t>
            </w:r>
          </w:p>
        </w:tc>
        <w:tc>
          <w:tcPr>
            <w:tcW w:w="848" w:type="dxa"/>
            <w:shd w:val="clear" w:color="auto" w:fill="C4BA94"/>
          </w:tcPr>
          <w:p w:rsidR="00A52C14" w:rsidRDefault="00A52C14" w:rsidP="00925D75">
            <w:pPr>
              <w:pStyle w:val="TableParagraph"/>
              <w:spacing w:line="221" w:lineRule="exact"/>
              <w:ind w:left="108"/>
              <w:rPr>
                <w:sz w:val="20"/>
              </w:rPr>
            </w:pPr>
            <w:r>
              <w:rPr>
                <w:w w:val="96"/>
                <w:sz w:val="20"/>
              </w:rPr>
              <w:t>%</w:t>
            </w:r>
          </w:p>
        </w:tc>
        <w:tc>
          <w:tcPr>
            <w:tcW w:w="963" w:type="dxa"/>
            <w:shd w:val="clear" w:color="auto" w:fill="C4BA94"/>
          </w:tcPr>
          <w:p w:rsidR="00A52C14" w:rsidRDefault="00A52C14" w:rsidP="00925D75">
            <w:pPr>
              <w:pStyle w:val="TableParagraph"/>
              <w:spacing w:line="300" w:lineRule="auto"/>
              <w:ind w:left="110"/>
              <w:rPr>
                <w:sz w:val="20"/>
              </w:rPr>
            </w:pPr>
            <w:r>
              <w:rPr>
                <w:w w:val="90"/>
                <w:sz w:val="20"/>
              </w:rPr>
              <w:t>Неоцењ</w:t>
            </w:r>
            <w:r>
              <w:rPr>
                <w:spacing w:val="-42"/>
                <w:w w:val="90"/>
                <w:sz w:val="20"/>
              </w:rPr>
              <w:t xml:space="preserve"> </w:t>
            </w:r>
            <w:r>
              <w:rPr>
                <w:sz w:val="20"/>
              </w:rPr>
              <w:t>ено</w:t>
            </w:r>
          </w:p>
        </w:tc>
        <w:tc>
          <w:tcPr>
            <w:tcW w:w="622" w:type="dxa"/>
            <w:shd w:val="clear" w:color="auto" w:fill="C4BA94"/>
          </w:tcPr>
          <w:p w:rsidR="00A52C14" w:rsidRDefault="00A52C14" w:rsidP="00925D75">
            <w:pPr>
              <w:pStyle w:val="TableParagraph"/>
              <w:spacing w:line="221" w:lineRule="exact"/>
              <w:ind w:left="112"/>
              <w:rPr>
                <w:sz w:val="20"/>
              </w:rPr>
            </w:pPr>
            <w:r>
              <w:rPr>
                <w:w w:val="96"/>
                <w:sz w:val="20"/>
              </w:rPr>
              <w:t>%</w:t>
            </w:r>
          </w:p>
        </w:tc>
      </w:tr>
      <w:tr w:rsidR="00A52C14" w:rsidTr="00A52C14">
        <w:trPr>
          <w:trHeight w:val="578"/>
        </w:trPr>
        <w:tc>
          <w:tcPr>
            <w:tcW w:w="1191" w:type="dxa"/>
            <w:vAlign w:val="center"/>
          </w:tcPr>
          <w:p w:rsidR="00A52C14" w:rsidRDefault="00A52C14" w:rsidP="00A52C14">
            <w:pPr>
              <w:pStyle w:val="TableParagraph"/>
              <w:spacing w:line="223" w:lineRule="exact"/>
              <w:ind w:left="112"/>
              <w:rPr>
                <w:sz w:val="20"/>
              </w:rPr>
            </w:pPr>
            <w:r>
              <w:rPr>
                <w:sz w:val="20"/>
              </w:rPr>
              <w:t>I-1</w:t>
            </w:r>
          </w:p>
        </w:tc>
        <w:tc>
          <w:tcPr>
            <w:tcW w:w="1053" w:type="dxa"/>
            <w:shd w:val="clear" w:color="auto" w:fill="D9D9D9"/>
            <w:vAlign w:val="center"/>
          </w:tcPr>
          <w:p w:rsidR="00A52C14" w:rsidRPr="00A52C14" w:rsidRDefault="00A52C14" w:rsidP="00A52C14">
            <w:pPr>
              <w:pStyle w:val="TableParagraph"/>
              <w:ind w:left="407"/>
              <w:rPr>
                <w:sz w:val="24"/>
              </w:rPr>
            </w:pPr>
            <w:r>
              <w:rPr>
                <w:b/>
                <w:sz w:val="23"/>
              </w:rPr>
              <w:t>29</w:t>
            </w:r>
          </w:p>
        </w:tc>
        <w:tc>
          <w:tcPr>
            <w:tcW w:w="10935" w:type="dxa"/>
            <w:gridSpan w:val="12"/>
            <w:vMerge w:val="restart"/>
            <w:shd w:val="clear" w:color="auto" w:fill="D9D9D9"/>
          </w:tcPr>
          <w:p w:rsidR="00A52C14" w:rsidRDefault="00A52C14" w:rsidP="00925D75">
            <w:pPr>
              <w:pStyle w:val="TableParagraph"/>
              <w:rPr>
                <w:b/>
              </w:rPr>
            </w:pPr>
          </w:p>
          <w:p w:rsidR="00A52C14" w:rsidRDefault="00A52C14" w:rsidP="00925D75">
            <w:pPr>
              <w:pStyle w:val="TableParagraph"/>
              <w:rPr>
                <w:b/>
              </w:rPr>
            </w:pPr>
          </w:p>
          <w:p w:rsidR="00A52C14" w:rsidRDefault="00A52C14" w:rsidP="00925D75">
            <w:pPr>
              <w:pStyle w:val="TableParagraph"/>
              <w:rPr>
                <w:b/>
              </w:rPr>
            </w:pPr>
          </w:p>
          <w:p w:rsidR="00A52C14" w:rsidRDefault="00A52C14" w:rsidP="00925D75">
            <w:pPr>
              <w:pStyle w:val="TableParagraph"/>
              <w:rPr>
                <w:b/>
              </w:rPr>
            </w:pPr>
          </w:p>
          <w:p w:rsidR="00A52C14" w:rsidRDefault="00A52C14" w:rsidP="00925D75">
            <w:pPr>
              <w:pStyle w:val="TableParagraph"/>
              <w:spacing w:before="6"/>
              <w:rPr>
                <w:b/>
                <w:sz w:val="21"/>
              </w:rPr>
            </w:pPr>
          </w:p>
          <w:p w:rsidR="00A52C14" w:rsidRDefault="00A52C14" w:rsidP="00925D75">
            <w:pPr>
              <w:pStyle w:val="TableParagraph"/>
              <w:spacing w:before="1"/>
              <w:ind w:left="4479" w:right="4455"/>
              <w:jc w:val="center"/>
              <w:rPr>
                <w:sz w:val="20"/>
              </w:rPr>
            </w:pPr>
            <w:r>
              <w:rPr>
                <w:sz w:val="20"/>
              </w:rPr>
              <w:t>Ученици</w:t>
            </w:r>
            <w:r>
              <w:rPr>
                <w:spacing w:val="-7"/>
                <w:sz w:val="20"/>
              </w:rPr>
              <w:t xml:space="preserve"> </w:t>
            </w:r>
            <w:r>
              <w:rPr>
                <w:sz w:val="20"/>
              </w:rPr>
              <w:t>првог</w:t>
            </w:r>
            <w:r>
              <w:rPr>
                <w:spacing w:val="-9"/>
                <w:sz w:val="20"/>
              </w:rPr>
              <w:t xml:space="preserve"> </w:t>
            </w:r>
            <w:r>
              <w:rPr>
                <w:sz w:val="20"/>
              </w:rPr>
              <w:t>разреда</w:t>
            </w:r>
            <w:r>
              <w:rPr>
                <w:spacing w:val="-47"/>
                <w:sz w:val="20"/>
              </w:rPr>
              <w:t xml:space="preserve"> </w:t>
            </w:r>
            <w:r>
              <w:rPr>
                <w:sz w:val="20"/>
              </w:rPr>
              <w:t>оцењују</w:t>
            </w:r>
            <w:r>
              <w:rPr>
                <w:spacing w:val="-5"/>
                <w:sz w:val="20"/>
              </w:rPr>
              <w:t xml:space="preserve"> </w:t>
            </w:r>
            <w:r>
              <w:rPr>
                <w:sz w:val="20"/>
              </w:rPr>
              <w:t>се</w:t>
            </w:r>
            <w:r>
              <w:rPr>
                <w:spacing w:val="-1"/>
                <w:sz w:val="20"/>
              </w:rPr>
              <w:t xml:space="preserve"> </w:t>
            </w:r>
            <w:r>
              <w:rPr>
                <w:sz w:val="20"/>
              </w:rPr>
              <w:t>описно.</w:t>
            </w:r>
          </w:p>
        </w:tc>
      </w:tr>
      <w:tr w:rsidR="00A52C14" w:rsidTr="00A52C14">
        <w:trPr>
          <w:trHeight w:val="506"/>
        </w:trPr>
        <w:tc>
          <w:tcPr>
            <w:tcW w:w="1191" w:type="dxa"/>
            <w:vAlign w:val="center"/>
          </w:tcPr>
          <w:p w:rsidR="00A52C14" w:rsidRDefault="00A52C14" w:rsidP="00A52C14">
            <w:pPr>
              <w:pStyle w:val="TableParagraph"/>
              <w:spacing w:line="221" w:lineRule="exact"/>
              <w:ind w:left="112"/>
              <w:rPr>
                <w:sz w:val="20"/>
              </w:rPr>
            </w:pPr>
            <w:r>
              <w:rPr>
                <w:sz w:val="20"/>
              </w:rPr>
              <w:t>I-2</w:t>
            </w:r>
          </w:p>
        </w:tc>
        <w:tc>
          <w:tcPr>
            <w:tcW w:w="1053" w:type="dxa"/>
            <w:shd w:val="clear" w:color="auto" w:fill="D9D9D9"/>
            <w:vAlign w:val="center"/>
          </w:tcPr>
          <w:p w:rsidR="00A52C14" w:rsidRPr="00A52C14" w:rsidRDefault="00A52C14" w:rsidP="00A52C14">
            <w:pPr>
              <w:pStyle w:val="TableParagraph"/>
              <w:spacing w:line="268" w:lineRule="exact"/>
              <w:ind w:left="407"/>
              <w:rPr>
                <w:sz w:val="24"/>
              </w:rPr>
            </w:pPr>
            <w:r>
              <w:rPr>
                <w:sz w:val="24"/>
              </w:rPr>
              <w:t>30</w:t>
            </w:r>
          </w:p>
        </w:tc>
        <w:tc>
          <w:tcPr>
            <w:tcW w:w="10935" w:type="dxa"/>
            <w:gridSpan w:val="12"/>
            <w:vMerge/>
            <w:tcBorders>
              <w:top w:val="nil"/>
            </w:tcBorders>
            <w:shd w:val="clear" w:color="auto" w:fill="D9D9D9"/>
          </w:tcPr>
          <w:p w:rsidR="00A52C14" w:rsidRDefault="00A52C14" w:rsidP="00925D75">
            <w:pPr>
              <w:rPr>
                <w:sz w:val="2"/>
                <w:szCs w:val="2"/>
              </w:rPr>
            </w:pPr>
          </w:p>
        </w:tc>
      </w:tr>
      <w:tr w:rsidR="00A52C14" w:rsidTr="00A52C14">
        <w:trPr>
          <w:trHeight w:val="503"/>
        </w:trPr>
        <w:tc>
          <w:tcPr>
            <w:tcW w:w="1191" w:type="dxa"/>
            <w:vAlign w:val="center"/>
          </w:tcPr>
          <w:p w:rsidR="00A52C14" w:rsidRDefault="00A52C14" w:rsidP="00A52C14">
            <w:pPr>
              <w:pStyle w:val="TableParagraph"/>
              <w:spacing w:line="223" w:lineRule="exact"/>
              <w:ind w:left="112"/>
              <w:rPr>
                <w:sz w:val="20"/>
              </w:rPr>
            </w:pPr>
            <w:r>
              <w:rPr>
                <w:sz w:val="20"/>
              </w:rPr>
              <w:t>I-3</w:t>
            </w:r>
          </w:p>
        </w:tc>
        <w:tc>
          <w:tcPr>
            <w:tcW w:w="1053" w:type="dxa"/>
            <w:shd w:val="clear" w:color="auto" w:fill="D9D9D9"/>
            <w:vAlign w:val="center"/>
          </w:tcPr>
          <w:p w:rsidR="00A52C14" w:rsidRPr="00A52C14" w:rsidRDefault="00A52C14" w:rsidP="00A52C14">
            <w:pPr>
              <w:pStyle w:val="TableParagraph"/>
              <w:spacing w:line="268" w:lineRule="exact"/>
              <w:ind w:left="407"/>
              <w:rPr>
                <w:sz w:val="24"/>
              </w:rPr>
            </w:pPr>
            <w:r>
              <w:rPr>
                <w:sz w:val="24"/>
              </w:rPr>
              <w:t>28</w:t>
            </w:r>
          </w:p>
        </w:tc>
        <w:tc>
          <w:tcPr>
            <w:tcW w:w="10935" w:type="dxa"/>
            <w:gridSpan w:val="12"/>
            <w:vMerge/>
            <w:tcBorders>
              <w:top w:val="nil"/>
            </w:tcBorders>
            <w:shd w:val="clear" w:color="auto" w:fill="D9D9D9"/>
          </w:tcPr>
          <w:p w:rsidR="00A52C14" w:rsidRDefault="00A52C14" w:rsidP="00925D75">
            <w:pPr>
              <w:rPr>
                <w:sz w:val="2"/>
                <w:szCs w:val="2"/>
              </w:rPr>
            </w:pPr>
          </w:p>
        </w:tc>
      </w:tr>
      <w:tr w:rsidR="00A52C14" w:rsidTr="00A52C14">
        <w:trPr>
          <w:trHeight w:val="734"/>
        </w:trPr>
        <w:tc>
          <w:tcPr>
            <w:tcW w:w="1191" w:type="dxa"/>
            <w:vAlign w:val="center"/>
          </w:tcPr>
          <w:p w:rsidR="00A52C14" w:rsidRDefault="00A52C14" w:rsidP="00A52C14">
            <w:pPr>
              <w:pStyle w:val="TableParagraph"/>
              <w:spacing w:line="221" w:lineRule="exact"/>
              <w:ind w:left="112"/>
              <w:rPr>
                <w:sz w:val="20"/>
              </w:rPr>
            </w:pPr>
            <w:r>
              <w:rPr>
                <w:sz w:val="20"/>
              </w:rPr>
              <w:t>ИО</w:t>
            </w:r>
            <w:r>
              <w:rPr>
                <w:spacing w:val="-2"/>
                <w:sz w:val="20"/>
              </w:rPr>
              <w:t xml:space="preserve"> </w:t>
            </w:r>
            <w:r>
              <w:rPr>
                <w:sz w:val="20"/>
              </w:rPr>
              <w:t>Д.</w:t>
            </w:r>
          </w:p>
          <w:p w:rsidR="00A52C14" w:rsidRDefault="00A52C14" w:rsidP="00A52C14">
            <w:pPr>
              <w:pStyle w:val="TableParagraph"/>
              <w:spacing w:before="53"/>
              <w:ind w:left="112"/>
              <w:rPr>
                <w:sz w:val="20"/>
              </w:rPr>
            </w:pPr>
            <w:r>
              <w:rPr>
                <w:sz w:val="20"/>
              </w:rPr>
              <w:t>Буковица</w:t>
            </w:r>
          </w:p>
        </w:tc>
        <w:tc>
          <w:tcPr>
            <w:tcW w:w="1053" w:type="dxa"/>
            <w:shd w:val="clear" w:color="auto" w:fill="D9D9D9"/>
            <w:vAlign w:val="center"/>
          </w:tcPr>
          <w:p w:rsidR="00A52C14" w:rsidRDefault="00A52C14" w:rsidP="00A52C14">
            <w:pPr>
              <w:pStyle w:val="TableParagraph"/>
              <w:spacing w:line="268" w:lineRule="exact"/>
              <w:ind w:left="467"/>
              <w:rPr>
                <w:sz w:val="24"/>
              </w:rPr>
            </w:pPr>
            <w:r>
              <w:rPr>
                <w:sz w:val="24"/>
              </w:rPr>
              <w:t>1</w:t>
            </w:r>
          </w:p>
        </w:tc>
        <w:tc>
          <w:tcPr>
            <w:tcW w:w="10935" w:type="dxa"/>
            <w:gridSpan w:val="12"/>
            <w:vMerge/>
            <w:tcBorders>
              <w:top w:val="nil"/>
            </w:tcBorders>
            <w:shd w:val="clear" w:color="auto" w:fill="D9D9D9"/>
          </w:tcPr>
          <w:p w:rsidR="00A52C14" w:rsidRDefault="00A52C14" w:rsidP="00925D75">
            <w:pPr>
              <w:rPr>
                <w:sz w:val="2"/>
                <w:szCs w:val="2"/>
              </w:rPr>
            </w:pPr>
          </w:p>
        </w:tc>
      </w:tr>
      <w:tr w:rsidR="00A52C14" w:rsidTr="00925D75">
        <w:trPr>
          <w:trHeight w:val="736"/>
        </w:trPr>
        <w:tc>
          <w:tcPr>
            <w:tcW w:w="1191" w:type="dxa"/>
            <w:shd w:val="clear" w:color="auto" w:fill="DDD9C3"/>
          </w:tcPr>
          <w:p w:rsidR="00A52C14" w:rsidRDefault="00A52C14" w:rsidP="00925D75">
            <w:pPr>
              <w:pStyle w:val="TableParagraph"/>
              <w:spacing w:line="295" w:lineRule="auto"/>
              <w:ind w:left="112" w:right="286"/>
              <w:rPr>
                <w:sz w:val="20"/>
              </w:rPr>
            </w:pPr>
            <w:r>
              <w:rPr>
                <w:spacing w:val="-1"/>
                <w:sz w:val="20"/>
              </w:rPr>
              <w:t xml:space="preserve">Укупно </w:t>
            </w:r>
            <w:r>
              <w:rPr>
                <w:sz w:val="20"/>
              </w:rPr>
              <w:t>I</w:t>
            </w:r>
            <w:r>
              <w:rPr>
                <w:spacing w:val="-47"/>
                <w:sz w:val="20"/>
              </w:rPr>
              <w:t xml:space="preserve"> </w:t>
            </w:r>
            <w:r>
              <w:rPr>
                <w:sz w:val="20"/>
              </w:rPr>
              <w:t>разред</w:t>
            </w:r>
          </w:p>
        </w:tc>
        <w:tc>
          <w:tcPr>
            <w:tcW w:w="1053" w:type="dxa"/>
            <w:shd w:val="clear" w:color="auto" w:fill="D9D9D9"/>
          </w:tcPr>
          <w:p w:rsidR="00A52C14" w:rsidRPr="00A52C14" w:rsidRDefault="00A52C14" w:rsidP="00925D75">
            <w:pPr>
              <w:pStyle w:val="TableParagraph"/>
              <w:spacing w:line="268" w:lineRule="exact"/>
              <w:ind w:left="407"/>
              <w:rPr>
                <w:sz w:val="24"/>
              </w:rPr>
            </w:pPr>
            <w:r>
              <w:rPr>
                <w:sz w:val="24"/>
              </w:rPr>
              <w:t>88</w:t>
            </w:r>
          </w:p>
        </w:tc>
        <w:tc>
          <w:tcPr>
            <w:tcW w:w="10935" w:type="dxa"/>
            <w:gridSpan w:val="12"/>
            <w:vMerge/>
            <w:tcBorders>
              <w:top w:val="nil"/>
            </w:tcBorders>
            <w:shd w:val="clear" w:color="auto" w:fill="D9D9D9"/>
          </w:tcPr>
          <w:p w:rsidR="00A52C14" w:rsidRDefault="00A52C14" w:rsidP="00925D75">
            <w:pPr>
              <w:rPr>
                <w:sz w:val="2"/>
                <w:szCs w:val="2"/>
              </w:rPr>
            </w:pPr>
          </w:p>
        </w:tc>
      </w:tr>
      <w:tr w:rsidR="00DA610D" w:rsidTr="00925D75">
        <w:trPr>
          <w:trHeight w:val="446"/>
        </w:trPr>
        <w:tc>
          <w:tcPr>
            <w:tcW w:w="1191" w:type="dxa"/>
          </w:tcPr>
          <w:p w:rsidR="00DA610D" w:rsidRDefault="00DA610D" w:rsidP="00925D75">
            <w:pPr>
              <w:pStyle w:val="TableParagraph"/>
              <w:spacing w:line="221" w:lineRule="exact"/>
              <w:ind w:left="112"/>
              <w:rPr>
                <w:sz w:val="20"/>
              </w:rPr>
            </w:pPr>
            <w:r>
              <w:rPr>
                <w:sz w:val="20"/>
              </w:rPr>
              <w:t>II-1</w:t>
            </w:r>
          </w:p>
        </w:tc>
        <w:tc>
          <w:tcPr>
            <w:tcW w:w="1053" w:type="dxa"/>
          </w:tcPr>
          <w:p w:rsidR="00DA610D" w:rsidRPr="00366BF2" w:rsidRDefault="00DA610D" w:rsidP="00925D75">
            <w:pPr>
              <w:pStyle w:val="TableParagraph"/>
              <w:spacing w:line="221" w:lineRule="exact"/>
              <w:ind w:left="426"/>
              <w:rPr>
                <w:sz w:val="20"/>
              </w:rPr>
            </w:pPr>
            <w:r>
              <w:rPr>
                <w:sz w:val="20"/>
              </w:rPr>
              <w:t>26</w:t>
            </w:r>
          </w:p>
        </w:tc>
        <w:tc>
          <w:tcPr>
            <w:tcW w:w="986" w:type="dxa"/>
          </w:tcPr>
          <w:p w:rsidR="00DA610D" w:rsidRDefault="00DA610D" w:rsidP="00925D75">
            <w:pPr>
              <w:pStyle w:val="TableParagraph"/>
              <w:spacing w:line="221" w:lineRule="exact"/>
              <w:ind w:left="83" w:right="75"/>
              <w:jc w:val="center"/>
              <w:rPr>
                <w:sz w:val="20"/>
              </w:rPr>
            </w:pPr>
            <w:r>
              <w:rPr>
                <w:sz w:val="20"/>
              </w:rPr>
              <w:t>18</w:t>
            </w:r>
          </w:p>
        </w:tc>
        <w:tc>
          <w:tcPr>
            <w:tcW w:w="851" w:type="dxa"/>
          </w:tcPr>
          <w:p w:rsidR="00DA610D" w:rsidRDefault="00DA610D" w:rsidP="00925D75">
            <w:pPr>
              <w:pStyle w:val="TableParagraph"/>
              <w:spacing w:line="221" w:lineRule="exact"/>
              <w:ind w:right="182"/>
              <w:jc w:val="right"/>
              <w:rPr>
                <w:sz w:val="20"/>
              </w:rPr>
            </w:pPr>
            <w:r>
              <w:rPr>
                <w:sz w:val="20"/>
              </w:rPr>
              <w:t>69.23</w:t>
            </w:r>
          </w:p>
        </w:tc>
        <w:tc>
          <w:tcPr>
            <w:tcW w:w="994" w:type="dxa"/>
          </w:tcPr>
          <w:p w:rsidR="00DA610D" w:rsidRDefault="00DA610D" w:rsidP="00925D75">
            <w:pPr>
              <w:pStyle w:val="TableParagraph"/>
              <w:spacing w:line="221" w:lineRule="exact"/>
              <w:ind w:left="12"/>
              <w:jc w:val="center"/>
              <w:rPr>
                <w:sz w:val="20"/>
              </w:rPr>
            </w:pPr>
            <w:r>
              <w:rPr>
                <w:w w:val="99"/>
                <w:sz w:val="20"/>
              </w:rPr>
              <w:t>8</w:t>
            </w:r>
          </w:p>
        </w:tc>
        <w:tc>
          <w:tcPr>
            <w:tcW w:w="850" w:type="dxa"/>
          </w:tcPr>
          <w:p w:rsidR="00DA610D" w:rsidRDefault="00DA610D" w:rsidP="00925D75">
            <w:pPr>
              <w:pStyle w:val="TableParagraph"/>
              <w:spacing w:line="221" w:lineRule="exact"/>
              <w:ind w:left="8"/>
              <w:jc w:val="center"/>
              <w:rPr>
                <w:sz w:val="20"/>
              </w:rPr>
            </w:pPr>
            <w:r>
              <w:rPr>
                <w:sz w:val="20"/>
              </w:rPr>
              <w:t>30.77</w:t>
            </w:r>
          </w:p>
        </w:tc>
        <w:tc>
          <w:tcPr>
            <w:tcW w:w="992" w:type="dxa"/>
          </w:tcPr>
          <w:p w:rsidR="00DA610D" w:rsidRDefault="00DA610D" w:rsidP="00925D75">
            <w:pPr>
              <w:pStyle w:val="TableParagraph"/>
              <w:spacing w:line="221" w:lineRule="exact"/>
              <w:ind w:left="8"/>
              <w:jc w:val="center"/>
              <w:rPr>
                <w:sz w:val="20"/>
              </w:rPr>
            </w:pPr>
          </w:p>
        </w:tc>
        <w:tc>
          <w:tcPr>
            <w:tcW w:w="851" w:type="dxa"/>
          </w:tcPr>
          <w:p w:rsidR="00DA610D" w:rsidRDefault="00DA610D" w:rsidP="00925D75">
            <w:pPr>
              <w:pStyle w:val="TableParagraph"/>
              <w:spacing w:line="221" w:lineRule="exact"/>
              <w:ind w:right="237"/>
              <w:jc w:val="right"/>
              <w:rPr>
                <w:sz w:val="20"/>
              </w:rPr>
            </w:pPr>
          </w:p>
        </w:tc>
        <w:tc>
          <w:tcPr>
            <w:tcW w:w="1134" w:type="dxa"/>
          </w:tcPr>
          <w:p w:rsidR="00DA610D" w:rsidRDefault="00DA610D" w:rsidP="00925D75">
            <w:pPr>
              <w:pStyle w:val="TableParagraph"/>
              <w:rPr>
                <w:sz w:val="20"/>
              </w:rPr>
            </w:pPr>
          </w:p>
        </w:tc>
        <w:tc>
          <w:tcPr>
            <w:tcW w:w="851" w:type="dxa"/>
          </w:tcPr>
          <w:p w:rsidR="00DA610D" w:rsidRDefault="00DA610D" w:rsidP="00925D75">
            <w:pPr>
              <w:pStyle w:val="TableParagraph"/>
              <w:rPr>
                <w:sz w:val="20"/>
              </w:rPr>
            </w:pPr>
          </w:p>
        </w:tc>
        <w:tc>
          <w:tcPr>
            <w:tcW w:w="993" w:type="dxa"/>
          </w:tcPr>
          <w:p w:rsidR="00DA610D" w:rsidRDefault="00DA610D" w:rsidP="00925D75">
            <w:pPr>
              <w:pStyle w:val="TableParagraph"/>
              <w:rPr>
                <w:sz w:val="20"/>
              </w:rPr>
            </w:pPr>
          </w:p>
        </w:tc>
        <w:tc>
          <w:tcPr>
            <w:tcW w:w="848" w:type="dxa"/>
          </w:tcPr>
          <w:p w:rsidR="00DA610D" w:rsidRDefault="00DA610D" w:rsidP="00925D75">
            <w:pPr>
              <w:pStyle w:val="TableParagraph"/>
              <w:rPr>
                <w:sz w:val="20"/>
              </w:rPr>
            </w:pPr>
          </w:p>
        </w:tc>
        <w:tc>
          <w:tcPr>
            <w:tcW w:w="963" w:type="dxa"/>
          </w:tcPr>
          <w:p w:rsidR="00DA610D" w:rsidRDefault="00DA610D" w:rsidP="00925D75">
            <w:pPr>
              <w:pStyle w:val="TableParagraph"/>
              <w:rPr>
                <w:sz w:val="20"/>
              </w:rPr>
            </w:pPr>
          </w:p>
        </w:tc>
        <w:tc>
          <w:tcPr>
            <w:tcW w:w="622" w:type="dxa"/>
          </w:tcPr>
          <w:p w:rsidR="00DA610D" w:rsidRDefault="00DA610D" w:rsidP="00925D75">
            <w:pPr>
              <w:pStyle w:val="TableParagraph"/>
              <w:rPr>
                <w:sz w:val="20"/>
              </w:rPr>
            </w:pPr>
          </w:p>
        </w:tc>
      </w:tr>
      <w:tr w:rsidR="00DA610D" w:rsidTr="00925D75">
        <w:trPr>
          <w:trHeight w:val="445"/>
        </w:trPr>
        <w:tc>
          <w:tcPr>
            <w:tcW w:w="1191" w:type="dxa"/>
          </w:tcPr>
          <w:p w:rsidR="00DA610D" w:rsidRDefault="00DA610D" w:rsidP="00925D75">
            <w:pPr>
              <w:pStyle w:val="TableParagraph"/>
              <w:spacing w:line="223" w:lineRule="exact"/>
              <w:ind w:left="112"/>
              <w:rPr>
                <w:sz w:val="20"/>
              </w:rPr>
            </w:pPr>
            <w:r>
              <w:rPr>
                <w:sz w:val="20"/>
              </w:rPr>
              <w:t>II-2</w:t>
            </w:r>
          </w:p>
        </w:tc>
        <w:tc>
          <w:tcPr>
            <w:tcW w:w="1053" w:type="dxa"/>
          </w:tcPr>
          <w:p w:rsidR="00DA610D" w:rsidRPr="00366BF2" w:rsidRDefault="00DA610D" w:rsidP="00925D75">
            <w:pPr>
              <w:pStyle w:val="TableParagraph"/>
              <w:spacing w:line="223" w:lineRule="exact"/>
              <w:ind w:left="426"/>
              <w:rPr>
                <w:sz w:val="20"/>
              </w:rPr>
            </w:pPr>
            <w:r>
              <w:rPr>
                <w:sz w:val="20"/>
              </w:rPr>
              <w:t>22</w:t>
            </w:r>
          </w:p>
        </w:tc>
        <w:tc>
          <w:tcPr>
            <w:tcW w:w="986" w:type="dxa"/>
          </w:tcPr>
          <w:p w:rsidR="00DA610D" w:rsidRDefault="00DA610D" w:rsidP="00925D75">
            <w:pPr>
              <w:pStyle w:val="TableParagraph"/>
              <w:spacing w:line="223" w:lineRule="exact"/>
              <w:ind w:left="83" w:right="75"/>
              <w:jc w:val="center"/>
              <w:rPr>
                <w:sz w:val="20"/>
              </w:rPr>
            </w:pPr>
            <w:r>
              <w:rPr>
                <w:sz w:val="20"/>
              </w:rPr>
              <w:t>16</w:t>
            </w:r>
          </w:p>
        </w:tc>
        <w:tc>
          <w:tcPr>
            <w:tcW w:w="851" w:type="dxa"/>
          </w:tcPr>
          <w:p w:rsidR="00DA610D" w:rsidRDefault="00DA610D" w:rsidP="00925D75">
            <w:pPr>
              <w:pStyle w:val="TableParagraph"/>
              <w:spacing w:line="223" w:lineRule="exact"/>
              <w:ind w:right="182"/>
              <w:jc w:val="right"/>
              <w:rPr>
                <w:sz w:val="20"/>
              </w:rPr>
            </w:pPr>
            <w:r>
              <w:rPr>
                <w:sz w:val="20"/>
              </w:rPr>
              <w:t>72.73</w:t>
            </w:r>
          </w:p>
        </w:tc>
        <w:tc>
          <w:tcPr>
            <w:tcW w:w="994" w:type="dxa"/>
          </w:tcPr>
          <w:p w:rsidR="00DA610D" w:rsidRDefault="00DA610D" w:rsidP="00925D75">
            <w:pPr>
              <w:pStyle w:val="TableParagraph"/>
              <w:spacing w:line="223" w:lineRule="exact"/>
              <w:ind w:left="12"/>
              <w:jc w:val="center"/>
              <w:rPr>
                <w:sz w:val="20"/>
              </w:rPr>
            </w:pPr>
            <w:r>
              <w:rPr>
                <w:w w:val="99"/>
                <w:sz w:val="20"/>
              </w:rPr>
              <w:t>6</w:t>
            </w:r>
          </w:p>
        </w:tc>
        <w:tc>
          <w:tcPr>
            <w:tcW w:w="850" w:type="dxa"/>
          </w:tcPr>
          <w:p w:rsidR="00DA610D" w:rsidRDefault="00DA610D" w:rsidP="00925D75">
            <w:pPr>
              <w:pStyle w:val="TableParagraph"/>
              <w:spacing w:line="223" w:lineRule="exact"/>
              <w:ind w:left="13"/>
              <w:jc w:val="center"/>
              <w:rPr>
                <w:sz w:val="20"/>
              </w:rPr>
            </w:pPr>
            <w:r>
              <w:rPr>
                <w:sz w:val="20"/>
              </w:rPr>
              <w:t>27.27</w:t>
            </w:r>
          </w:p>
        </w:tc>
        <w:tc>
          <w:tcPr>
            <w:tcW w:w="992" w:type="dxa"/>
          </w:tcPr>
          <w:p w:rsidR="00DA610D" w:rsidRDefault="00DA610D" w:rsidP="00925D75">
            <w:pPr>
              <w:pStyle w:val="TableParagraph"/>
              <w:spacing w:line="223" w:lineRule="exact"/>
              <w:ind w:left="13"/>
              <w:jc w:val="center"/>
              <w:rPr>
                <w:sz w:val="20"/>
              </w:rPr>
            </w:pPr>
          </w:p>
        </w:tc>
        <w:tc>
          <w:tcPr>
            <w:tcW w:w="851" w:type="dxa"/>
          </w:tcPr>
          <w:p w:rsidR="00DA610D" w:rsidRDefault="00DA610D" w:rsidP="00925D75">
            <w:pPr>
              <w:pStyle w:val="TableParagraph"/>
              <w:spacing w:line="223" w:lineRule="exact"/>
              <w:ind w:right="184"/>
              <w:jc w:val="right"/>
              <w:rPr>
                <w:sz w:val="20"/>
              </w:rPr>
            </w:pPr>
          </w:p>
        </w:tc>
        <w:tc>
          <w:tcPr>
            <w:tcW w:w="1134" w:type="dxa"/>
          </w:tcPr>
          <w:p w:rsidR="00DA610D" w:rsidRDefault="00DA610D" w:rsidP="00925D75">
            <w:pPr>
              <w:pStyle w:val="TableParagraph"/>
              <w:rPr>
                <w:sz w:val="20"/>
              </w:rPr>
            </w:pPr>
          </w:p>
        </w:tc>
        <w:tc>
          <w:tcPr>
            <w:tcW w:w="851" w:type="dxa"/>
          </w:tcPr>
          <w:p w:rsidR="00DA610D" w:rsidRDefault="00DA610D" w:rsidP="00925D75">
            <w:pPr>
              <w:pStyle w:val="TableParagraph"/>
              <w:rPr>
                <w:sz w:val="20"/>
              </w:rPr>
            </w:pPr>
          </w:p>
        </w:tc>
        <w:tc>
          <w:tcPr>
            <w:tcW w:w="993" w:type="dxa"/>
          </w:tcPr>
          <w:p w:rsidR="00DA610D" w:rsidRDefault="00DA610D" w:rsidP="00925D75">
            <w:pPr>
              <w:pStyle w:val="TableParagraph"/>
              <w:rPr>
                <w:sz w:val="20"/>
              </w:rPr>
            </w:pPr>
          </w:p>
        </w:tc>
        <w:tc>
          <w:tcPr>
            <w:tcW w:w="848" w:type="dxa"/>
          </w:tcPr>
          <w:p w:rsidR="00DA610D" w:rsidRDefault="00DA610D" w:rsidP="00925D75">
            <w:pPr>
              <w:pStyle w:val="TableParagraph"/>
              <w:rPr>
                <w:sz w:val="20"/>
              </w:rPr>
            </w:pPr>
          </w:p>
        </w:tc>
        <w:tc>
          <w:tcPr>
            <w:tcW w:w="963" w:type="dxa"/>
          </w:tcPr>
          <w:p w:rsidR="00DA610D" w:rsidRDefault="00DA610D" w:rsidP="00925D75">
            <w:pPr>
              <w:pStyle w:val="TableParagraph"/>
              <w:rPr>
                <w:sz w:val="20"/>
              </w:rPr>
            </w:pPr>
          </w:p>
        </w:tc>
        <w:tc>
          <w:tcPr>
            <w:tcW w:w="622" w:type="dxa"/>
          </w:tcPr>
          <w:p w:rsidR="00DA610D" w:rsidRDefault="00DA610D" w:rsidP="00925D75">
            <w:pPr>
              <w:pStyle w:val="TableParagraph"/>
              <w:rPr>
                <w:sz w:val="20"/>
              </w:rPr>
            </w:pPr>
          </w:p>
        </w:tc>
      </w:tr>
      <w:tr w:rsidR="00A52C14" w:rsidTr="00925D75">
        <w:trPr>
          <w:trHeight w:val="448"/>
        </w:trPr>
        <w:tc>
          <w:tcPr>
            <w:tcW w:w="1191" w:type="dxa"/>
          </w:tcPr>
          <w:p w:rsidR="00A52C14" w:rsidRDefault="00A52C14" w:rsidP="00925D75">
            <w:pPr>
              <w:pStyle w:val="TableParagraph"/>
              <w:spacing w:line="223" w:lineRule="exact"/>
              <w:ind w:left="112"/>
              <w:rPr>
                <w:sz w:val="20"/>
              </w:rPr>
            </w:pPr>
            <w:r>
              <w:rPr>
                <w:sz w:val="20"/>
              </w:rPr>
              <w:t>II-3</w:t>
            </w:r>
          </w:p>
        </w:tc>
        <w:tc>
          <w:tcPr>
            <w:tcW w:w="1053" w:type="dxa"/>
          </w:tcPr>
          <w:p w:rsidR="00A52C14" w:rsidRPr="00366BF2" w:rsidRDefault="00A52C14" w:rsidP="00925D75">
            <w:pPr>
              <w:pStyle w:val="TableParagraph"/>
              <w:spacing w:line="223" w:lineRule="exact"/>
              <w:ind w:left="426"/>
              <w:rPr>
                <w:sz w:val="20"/>
              </w:rPr>
            </w:pPr>
            <w:r>
              <w:rPr>
                <w:sz w:val="20"/>
              </w:rPr>
              <w:t>2</w:t>
            </w:r>
            <w:r w:rsidR="00366BF2">
              <w:rPr>
                <w:sz w:val="20"/>
              </w:rPr>
              <w:t>5</w:t>
            </w:r>
          </w:p>
        </w:tc>
        <w:tc>
          <w:tcPr>
            <w:tcW w:w="986" w:type="dxa"/>
          </w:tcPr>
          <w:p w:rsidR="00A52C14" w:rsidRDefault="00A52C14" w:rsidP="00925D75">
            <w:pPr>
              <w:pStyle w:val="TableParagraph"/>
              <w:spacing w:line="223" w:lineRule="exact"/>
              <w:ind w:left="83" w:right="75"/>
              <w:jc w:val="center"/>
              <w:rPr>
                <w:sz w:val="20"/>
              </w:rPr>
            </w:pPr>
            <w:r>
              <w:rPr>
                <w:sz w:val="20"/>
              </w:rPr>
              <w:t>18</w:t>
            </w:r>
          </w:p>
        </w:tc>
        <w:tc>
          <w:tcPr>
            <w:tcW w:w="851" w:type="dxa"/>
          </w:tcPr>
          <w:p w:rsidR="00A52C14" w:rsidRDefault="003167AE" w:rsidP="00925D75">
            <w:pPr>
              <w:pStyle w:val="TableParagraph"/>
              <w:spacing w:line="223" w:lineRule="exact"/>
              <w:ind w:right="182"/>
              <w:jc w:val="right"/>
              <w:rPr>
                <w:sz w:val="20"/>
              </w:rPr>
            </w:pPr>
            <w:r>
              <w:rPr>
                <w:sz w:val="20"/>
              </w:rPr>
              <w:t>72</w:t>
            </w:r>
          </w:p>
        </w:tc>
        <w:tc>
          <w:tcPr>
            <w:tcW w:w="994" w:type="dxa"/>
          </w:tcPr>
          <w:p w:rsidR="00A52C14" w:rsidRDefault="003167AE" w:rsidP="00925D75">
            <w:pPr>
              <w:pStyle w:val="TableParagraph"/>
              <w:spacing w:line="223" w:lineRule="exact"/>
              <w:ind w:left="12"/>
              <w:jc w:val="center"/>
              <w:rPr>
                <w:sz w:val="20"/>
              </w:rPr>
            </w:pPr>
            <w:r>
              <w:rPr>
                <w:w w:val="99"/>
                <w:sz w:val="20"/>
              </w:rPr>
              <w:t>6</w:t>
            </w:r>
          </w:p>
        </w:tc>
        <w:tc>
          <w:tcPr>
            <w:tcW w:w="850" w:type="dxa"/>
          </w:tcPr>
          <w:p w:rsidR="00A52C14" w:rsidRDefault="003167AE" w:rsidP="00925D75">
            <w:pPr>
              <w:pStyle w:val="TableParagraph"/>
              <w:spacing w:line="223" w:lineRule="exact"/>
              <w:ind w:left="203"/>
              <w:rPr>
                <w:sz w:val="20"/>
              </w:rPr>
            </w:pPr>
            <w:r>
              <w:rPr>
                <w:sz w:val="20"/>
              </w:rPr>
              <w:t>24</w:t>
            </w:r>
          </w:p>
        </w:tc>
        <w:tc>
          <w:tcPr>
            <w:tcW w:w="992" w:type="dxa"/>
          </w:tcPr>
          <w:p w:rsidR="00A52C14" w:rsidRDefault="00A52C14" w:rsidP="00925D75">
            <w:pPr>
              <w:pStyle w:val="TableParagraph"/>
              <w:spacing w:line="223" w:lineRule="exact"/>
              <w:ind w:left="8"/>
              <w:jc w:val="center"/>
              <w:rPr>
                <w:sz w:val="20"/>
              </w:rPr>
            </w:pPr>
            <w:r>
              <w:rPr>
                <w:w w:val="99"/>
                <w:sz w:val="20"/>
              </w:rPr>
              <w:t>1</w:t>
            </w:r>
          </w:p>
        </w:tc>
        <w:tc>
          <w:tcPr>
            <w:tcW w:w="851" w:type="dxa"/>
          </w:tcPr>
          <w:p w:rsidR="00A52C14" w:rsidRDefault="003167AE" w:rsidP="00925D75">
            <w:pPr>
              <w:pStyle w:val="TableParagraph"/>
              <w:spacing w:line="223" w:lineRule="exact"/>
              <w:ind w:right="182"/>
              <w:jc w:val="right"/>
              <w:rPr>
                <w:sz w:val="20"/>
              </w:rPr>
            </w:pPr>
            <w:r>
              <w:rPr>
                <w:sz w:val="20"/>
              </w:rPr>
              <w:t>4</w:t>
            </w:r>
          </w:p>
        </w:tc>
        <w:tc>
          <w:tcPr>
            <w:tcW w:w="1134" w:type="dxa"/>
          </w:tcPr>
          <w:p w:rsidR="00A52C14" w:rsidRDefault="00A52C14" w:rsidP="00925D75">
            <w:pPr>
              <w:pStyle w:val="TableParagraph"/>
              <w:rPr>
                <w:sz w:val="20"/>
              </w:rPr>
            </w:pPr>
          </w:p>
        </w:tc>
        <w:tc>
          <w:tcPr>
            <w:tcW w:w="851" w:type="dxa"/>
          </w:tcPr>
          <w:p w:rsidR="00A52C14" w:rsidRDefault="00A52C14" w:rsidP="00925D75">
            <w:pPr>
              <w:pStyle w:val="TableParagraph"/>
              <w:rPr>
                <w:sz w:val="20"/>
              </w:rPr>
            </w:pPr>
          </w:p>
        </w:tc>
        <w:tc>
          <w:tcPr>
            <w:tcW w:w="993" w:type="dxa"/>
          </w:tcPr>
          <w:p w:rsidR="00A52C14" w:rsidRDefault="00A52C14" w:rsidP="00925D75">
            <w:pPr>
              <w:pStyle w:val="TableParagraph"/>
              <w:rPr>
                <w:sz w:val="20"/>
              </w:rPr>
            </w:pPr>
          </w:p>
        </w:tc>
        <w:tc>
          <w:tcPr>
            <w:tcW w:w="848" w:type="dxa"/>
          </w:tcPr>
          <w:p w:rsidR="00A52C14" w:rsidRDefault="00A52C14" w:rsidP="00925D75">
            <w:pPr>
              <w:pStyle w:val="TableParagraph"/>
              <w:rPr>
                <w:sz w:val="20"/>
              </w:rPr>
            </w:pPr>
          </w:p>
        </w:tc>
        <w:tc>
          <w:tcPr>
            <w:tcW w:w="963" w:type="dxa"/>
          </w:tcPr>
          <w:p w:rsidR="00A52C14" w:rsidRDefault="00A52C14" w:rsidP="00925D75">
            <w:pPr>
              <w:pStyle w:val="TableParagraph"/>
              <w:rPr>
                <w:sz w:val="20"/>
              </w:rPr>
            </w:pPr>
          </w:p>
        </w:tc>
        <w:tc>
          <w:tcPr>
            <w:tcW w:w="622" w:type="dxa"/>
          </w:tcPr>
          <w:p w:rsidR="00A52C14" w:rsidRDefault="00A52C14" w:rsidP="00925D75">
            <w:pPr>
              <w:pStyle w:val="TableParagraph"/>
              <w:rPr>
                <w:sz w:val="20"/>
              </w:rPr>
            </w:pPr>
          </w:p>
        </w:tc>
      </w:tr>
      <w:tr w:rsidR="00A52C14" w:rsidTr="00925D75">
        <w:trPr>
          <w:trHeight w:val="734"/>
        </w:trPr>
        <w:tc>
          <w:tcPr>
            <w:tcW w:w="1191" w:type="dxa"/>
          </w:tcPr>
          <w:p w:rsidR="00A52C14" w:rsidRDefault="00A52C14" w:rsidP="00925D75">
            <w:pPr>
              <w:pStyle w:val="TableParagraph"/>
              <w:spacing w:line="221" w:lineRule="exact"/>
              <w:ind w:left="112"/>
              <w:rPr>
                <w:sz w:val="20"/>
              </w:rPr>
            </w:pPr>
            <w:r>
              <w:rPr>
                <w:sz w:val="20"/>
              </w:rPr>
              <w:t>ИО</w:t>
            </w:r>
            <w:r>
              <w:rPr>
                <w:spacing w:val="-2"/>
                <w:sz w:val="20"/>
              </w:rPr>
              <w:t xml:space="preserve"> </w:t>
            </w:r>
            <w:r>
              <w:rPr>
                <w:sz w:val="20"/>
              </w:rPr>
              <w:t>Д.</w:t>
            </w:r>
          </w:p>
          <w:p w:rsidR="00A52C14" w:rsidRDefault="00A52C14" w:rsidP="00925D75">
            <w:pPr>
              <w:pStyle w:val="TableParagraph"/>
              <w:spacing w:before="53"/>
              <w:ind w:left="112"/>
              <w:rPr>
                <w:sz w:val="20"/>
              </w:rPr>
            </w:pPr>
            <w:r>
              <w:rPr>
                <w:sz w:val="20"/>
              </w:rPr>
              <w:t>Буковица</w:t>
            </w:r>
          </w:p>
        </w:tc>
        <w:tc>
          <w:tcPr>
            <w:tcW w:w="1053" w:type="dxa"/>
          </w:tcPr>
          <w:p w:rsidR="00A52C14" w:rsidRPr="00366BF2" w:rsidRDefault="00366BF2" w:rsidP="00925D75">
            <w:pPr>
              <w:pStyle w:val="TableParagraph"/>
              <w:spacing w:line="221" w:lineRule="exact"/>
              <w:ind w:left="474"/>
              <w:rPr>
                <w:sz w:val="20"/>
              </w:rPr>
            </w:pPr>
            <w:r>
              <w:rPr>
                <w:w w:val="99"/>
                <w:sz w:val="20"/>
              </w:rPr>
              <w:t>1</w:t>
            </w:r>
          </w:p>
        </w:tc>
        <w:tc>
          <w:tcPr>
            <w:tcW w:w="986" w:type="dxa"/>
          </w:tcPr>
          <w:p w:rsidR="00A52C14" w:rsidRDefault="00A52C14" w:rsidP="00925D75">
            <w:pPr>
              <w:pStyle w:val="TableParagraph"/>
              <w:spacing w:line="221" w:lineRule="exact"/>
              <w:ind w:left="2"/>
              <w:jc w:val="center"/>
              <w:rPr>
                <w:sz w:val="20"/>
              </w:rPr>
            </w:pPr>
          </w:p>
        </w:tc>
        <w:tc>
          <w:tcPr>
            <w:tcW w:w="851" w:type="dxa"/>
          </w:tcPr>
          <w:p w:rsidR="00A52C14" w:rsidRDefault="00A52C14" w:rsidP="00925D75">
            <w:pPr>
              <w:pStyle w:val="TableParagraph"/>
              <w:spacing w:line="221" w:lineRule="exact"/>
              <w:ind w:right="110"/>
              <w:jc w:val="right"/>
              <w:rPr>
                <w:sz w:val="20"/>
              </w:rPr>
            </w:pPr>
          </w:p>
        </w:tc>
        <w:tc>
          <w:tcPr>
            <w:tcW w:w="994" w:type="dxa"/>
          </w:tcPr>
          <w:p w:rsidR="00A52C14" w:rsidRDefault="00A52C14" w:rsidP="00925D75">
            <w:pPr>
              <w:pStyle w:val="TableParagraph"/>
              <w:spacing w:line="221" w:lineRule="exact"/>
              <w:ind w:left="12"/>
              <w:jc w:val="center"/>
              <w:rPr>
                <w:sz w:val="20"/>
              </w:rPr>
            </w:pPr>
            <w:r>
              <w:rPr>
                <w:w w:val="99"/>
                <w:sz w:val="20"/>
              </w:rPr>
              <w:t>1</w:t>
            </w:r>
          </w:p>
        </w:tc>
        <w:tc>
          <w:tcPr>
            <w:tcW w:w="850" w:type="dxa"/>
          </w:tcPr>
          <w:p w:rsidR="00A52C14" w:rsidRDefault="003167AE" w:rsidP="00925D75">
            <w:pPr>
              <w:pStyle w:val="TableParagraph"/>
              <w:spacing w:line="221" w:lineRule="exact"/>
              <w:ind w:left="201"/>
              <w:rPr>
                <w:sz w:val="20"/>
              </w:rPr>
            </w:pPr>
            <w:r>
              <w:rPr>
                <w:sz w:val="20"/>
              </w:rPr>
              <w:t>100</w:t>
            </w:r>
          </w:p>
        </w:tc>
        <w:tc>
          <w:tcPr>
            <w:tcW w:w="992" w:type="dxa"/>
          </w:tcPr>
          <w:p w:rsidR="00A52C14" w:rsidRDefault="00A52C14" w:rsidP="00925D75">
            <w:pPr>
              <w:pStyle w:val="TableParagraph"/>
              <w:rPr>
                <w:sz w:val="20"/>
              </w:rPr>
            </w:pPr>
          </w:p>
        </w:tc>
        <w:tc>
          <w:tcPr>
            <w:tcW w:w="851" w:type="dxa"/>
          </w:tcPr>
          <w:p w:rsidR="00A52C14" w:rsidRDefault="00A52C14" w:rsidP="00925D75">
            <w:pPr>
              <w:pStyle w:val="TableParagraph"/>
              <w:rPr>
                <w:sz w:val="20"/>
              </w:rPr>
            </w:pPr>
          </w:p>
        </w:tc>
        <w:tc>
          <w:tcPr>
            <w:tcW w:w="1134" w:type="dxa"/>
          </w:tcPr>
          <w:p w:rsidR="00A52C14" w:rsidRDefault="00A52C14" w:rsidP="00925D75">
            <w:pPr>
              <w:pStyle w:val="TableParagraph"/>
              <w:rPr>
                <w:sz w:val="20"/>
              </w:rPr>
            </w:pPr>
          </w:p>
        </w:tc>
        <w:tc>
          <w:tcPr>
            <w:tcW w:w="851" w:type="dxa"/>
          </w:tcPr>
          <w:p w:rsidR="00A52C14" w:rsidRDefault="00A52C14" w:rsidP="00925D75">
            <w:pPr>
              <w:pStyle w:val="TableParagraph"/>
              <w:rPr>
                <w:sz w:val="20"/>
              </w:rPr>
            </w:pPr>
          </w:p>
        </w:tc>
        <w:tc>
          <w:tcPr>
            <w:tcW w:w="993" w:type="dxa"/>
          </w:tcPr>
          <w:p w:rsidR="00A52C14" w:rsidRDefault="00A52C14" w:rsidP="00925D75">
            <w:pPr>
              <w:pStyle w:val="TableParagraph"/>
              <w:rPr>
                <w:sz w:val="20"/>
              </w:rPr>
            </w:pPr>
          </w:p>
        </w:tc>
        <w:tc>
          <w:tcPr>
            <w:tcW w:w="848" w:type="dxa"/>
          </w:tcPr>
          <w:p w:rsidR="00A52C14" w:rsidRDefault="00A52C14" w:rsidP="00925D75">
            <w:pPr>
              <w:pStyle w:val="TableParagraph"/>
              <w:rPr>
                <w:sz w:val="20"/>
              </w:rPr>
            </w:pPr>
          </w:p>
        </w:tc>
        <w:tc>
          <w:tcPr>
            <w:tcW w:w="963" w:type="dxa"/>
          </w:tcPr>
          <w:p w:rsidR="00A52C14" w:rsidRDefault="00A52C14" w:rsidP="00925D75">
            <w:pPr>
              <w:pStyle w:val="TableParagraph"/>
              <w:rPr>
                <w:sz w:val="20"/>
              </w:rPr>
            </w:pPr>
          </w:p>
        </w:tc>
        <w:tc>
          <w:tcPr>
            <w:tcW w:w="622" w:type="dxa"/>
          </w:tcPr>
          <w:p w:rsidR="00A52C14" w:rsidRDefault="00A52C14" w:rsidP="00925D75">
            <w:pPr>
              <w:pStyle w:val="TableParagraph"/>
              <w:rPr>
                <w:sz w:val="20"/>
              </w:rPr>
            </w:pPr>
          </w:p>
        </w:tc>
      </w:tr>
      <w:tr w:rsidR="00A52C14" w:rsidTr="00925D75">
        <w:trPr>
          <w:trHeight w:val="736"/>
        </w:trPr>
        <w:tc>
          <w:tcPr>
            <w:tcW w:w="1191" w:type="dxa"/>
            <w:shd w:val="clear" w:color="auto" w:fill="DDD9C3"/>
          </w:tcPr>
          <w:p w:rsidR="00A52C14" w:rsidRDefault="00A52C14" w:rsidP="00925D75">
            <w:pPr>
              <w:pStyle w:val="TableParagraph"/>
              <w:spacing w:line="300" w:lineRule="auto"/>
              <w:ind w:left="112" w:right="219"/>
              <w:rPr>
                <w:sz w:val="20"/>
              </w:rPr>
            </w:pPr>
            <w:r>
              <w:rPr>
                <w:spacing w:val="-1"/>
                <w:sz w:val="20"/>
              </w:rPr>
              <w:t xml:space="preserve">Укупно </w:t>
            </w:r>
            <w:r>
              <w:rPr>
                <w:sz w:val="20"/>
              </w:rPr>
              <w:t>II</w:t>
            </w:r>
            <w:r>
              <w:rPr>
                <w:spacing w:val="-47"/>
                <w:sz w:val="20"/>
              </w:rPr>
              <w:t xml:space="preserve"> </w:t>
            </w:r>
            <w:r>
              <w:rPr>
                <w:sz w:val="20"/>
              </w:rPr>
              <w:t>разред</w:t>
            </w:r>
          </w:p>
        </w:tc>
        <w:tc>
          <w:tcPr>
            <w:tcW w:w="1053" w:type="dxa"/>
            <w:shd w:val="clear" w:color="auto" w:fill="DDD9C3"/>
          </w:tcPr>
          <w:p w:rsidR="00A52C14" w:rsidRDefault="00DA610D" w:rsidP="00925D75">
            <w:pPr>
              <w:pStyle w:val="TableParagraph"/>
              <w:spacing w:line="223" w:lineRule="exact"/>
              <w:ind w:left="426"/>
              <w:rPr>
                <w:sz w:val="20"/>
              </w:rPr>
            </w:pPr>
            <w:r>
              <w:rPr>
                <w:sz w:val="20"/>
              </w:rPr>
              <w:t>74</w:t>
            </w:r>
          </w:p>
        </w:tc>
        <w:tc>
          <w:tcPr>
            <w:tcW w:w="986" w:type="dxa"/>
            <w:shd w:val="clear" w:color="auto" w:fill="DDD9C3"/>
          </w:tcPr>
          <w:p w:rsidR="00A52C14" w:rsidRDefault="00A52C14" w:rsidP="00925D75">
            <w:pPr>
              <w:pStyle w:val="TableParagraph"/>
              <w:spacing w:line="223" w:lineRule="exact"/>
              <w:ind w:left="83" w:right="75"/>
              <w:jc w:val="center"/>
              <w:rPr>
                <w:sz w:val="20"/>
              </w:rPr>
            </w:pPr>
            <w:r>
              <w:rPr>
                <w:sz w:val="20"/>
              </w:rPr>
              <w:t>5</w:t>
            </w:r>
            <w:r w:rsidR="00DA610D">
              <w:rPr>
                <w:sz w:val="20"/>
              </w:rPr>
              <w:t>2</w:t>
            </w:r>
          </w:p>
        </w:tc>
        <w:tc>
          <w:tcPr>
            <w:tcW w:w="851" w:type="dxa"/>
            <w:shd w:val="clear" w:color="auto" w:fill="DDD9C3"/>
          </w:tcPr>
          <w:p w:rsidR="00A52C14" w:rsidRDefault="00DA610D" w:rsidP="00925D75">
            <w:pPr>
              <w:pStyle w:val="TableParagraph"/>
              <w:spacing w:line="223" w:lineRule="exact"/>
              <w:ind w:right="182"/>
              <w:jc w:val="right"/>
              <w:rPr>
                <w:sz w:val="20"/>
              </w:rPr>
            </w:pPr>
            <w:r>
              <w:rPr>
                <w:sz w:val="20"/>
              </w:rPr>
              <w:t>70.27</w:t>
            </w:r>
          </w:p>
        </w:tc>
        <w:tc>
          <w:tcPr>
            <w:tcW w:w="994" w:type="dxa"/>
            <w:shd w:val="clear" w:color="auto" w:fill="DDD9C3"/>
          </w:tcPr>
          <w:p w:rsidR="00A52C14" w:rsidRDefault="00A52C14" w:rsidP="00925D75">
            <w:pPr>
              <w:pStyle w:val="TableParagraph"/>
              <w:spacing w:line="223" w:lineRule="exact"/>
              <w:ind w:left="327" w:right="313"/>
              <w:jc w:val="center"/>
              <w:rPr>
                <w:sz w:val="20"/>
              </w:rPr>
            </w:pPr>
            <w:r>
              <w:rPr>
                <w:sz w:val="20"/>
              </w:rPr>
              <w:t>2</w:t>
            </w:r>
            <w:r w:rsidR="00DA610D">
              <w:rPr>
                <w:sz w:val="20"/>
              </w:rPr>
              <w:t>1</w:t>
            </w:r>
          </w:p>
        </w:tc>
        <w:tc>
          <w:tcPr>
            <w:tcW w:w="850" w:type="dxa"/>
            <w:shd w:val="clear" w:color="auto" w:fill="DDD9C3"/>
          </w:tcPr>
          <w:p w:rsidR="00A52C14" w:rsidRDefault="00DA610D" w:rsidP="00925D75">
            <w:pPr>
              <w:pStyle w:val="TableParagraph"/>
              <w:spacing w:line="223" w:lineRule="exact"/>
              <w:ind w:left="304"/>
              <w:rPr>
                <w:sz w:val="20"/>
              </w:rPr>
            </w:pPr>
            <w:r>
              <w:rPr>
                <w:sz w:val="20"/>
              </w:rPr>
              <w:t>28.38</w:t>
            </w:r>
          </w:p>
        </w:tc>
        <w:tc>
          <w:tcPr>
            <w:tcW w:w="992" w:type="dxa"/>
            <w:shd w:val="clear" w:color="auto" w:fill="DDD9C3"/>
          </w:tcPr>
          <w:p w:rsidR="00A52C14" w:rsidRDefault="00DA610D" w:rsidP="00925D75">
            <w:pPr>
              <w:pStyle w:val="TableParagraph"/>
              <w:spacing w:line="223" w:lineRule="exact"/>
              <w:ind w:left="8"/>
              <w:jc w:val="center"/>
              <w:rPr>
                <w:sz w:val="20"/>
              </w:rPr>
            </w:pPr>
            <w:r>
              <w:rPr>
                <w:w w:val="99"/>
                <w:sz w:val="20"/>
              </w:rPr>
              <w:t>1</w:t>
            </w:r>
          </w:p>
        </w:tc>
        <w:tc>
          <w:tcPr>
            <w:tcW w:w="851" w:type="dxa"/>
            <w:shd w:val="clear" w:color="auto" w:fill="DDD9C3"/>
          </w:tcPr>
          <w:p w:rsidR="00A52C14" w:rsidRDefault="00DA610D" w:rsidP="00925D75">
            <w:pPr>
              <w:pStyle w:val="TableParagraph"/>
              <w:spacing w:line="223" w:lineRule="exact"/>
              <w:ind w:right="232"/>
              <w:jc w:val="right"/>
              <w:rPr>
                <w:sz w:val="20"/>
              </w:rPr>
            </w:pPr>
            <w:r>
              <w:rPr>
                <w:sz w:val="20"/>
              </w:rPr>
              <w:t>1.35</w:t>
            </w:r>
          </w:p>
        </w:tc>
        <w:tc>
          <w:tcPr>
            <w:tcW w:w="1134" w:type="dxa"/>
            <w:shd w:val="clear" w:color="auto" w:fill="DDD9C3"/>
          </w:tcPr>
          <w:p w:rsidR="00A52C14" w:rsidRDefault="00A52C14" w:rsidP="00925D75">
            <w:pPr>
              <w:pStyle w:val="TableParagraph"/>
              <w:rPr>
                <w:sz w:val="20"/>
              </w:rPr>
            </w:pPr>
          </w:p>
        </w:tc>
        <w:tc>
          <w:tcPr>
            <w:tcW w:w="851" w:type="dxa"/>
            <w:shd w:val="clear" w:color="auto" w:fill="DDD9C3"/>
          </w:tcPr>
          <w:p w:rsidR="00A52C14" w:rsidRDefault="00A52C14" w:rsidP="00925D75">
            <w:pPr>
              <w:pStyle w:val="TableParagraph"/>
              <w:rPr>
                <w:sz w:val="20"/>
              </w:rPr>
            </w:pPr>
          </w:p>
        </w:tc>
        <w:tc>
          <w:tcPr>
            <w:tcW w:w="993" w:type="dxa"/>
            <w:shd w:val="clear" w:color="auto" w:fill="DDD9C3"/>
          </w:tcPr>
          <w:p w:rsidR="00A52C14" w:rsidRDefault="00A52C14" w:rsidP="00925D75">
            <w:pPr>
              <w:pStyle w:val="TableParagraph"/>
              <w:rPr>
                <w:sz w:val="20"/>
              </w:rPr>
            </w:pPr>
          </w:p>
        </w:tc>
        <w:tc>
          <w:tcPr>
            <w:tcW w:w="848" w:type="dxa"/>
            <w:shd w:val="clear" w:color="auto" w:fill="DDD9C3"/>
          </w:tcPr>
          <w:p w:rsidR="00A52C14" w:rsidRDefault="00A52C14" w:rsidP="00925D75">
            <w:pPr>
              <w:pStyle w:val="TableParagraph"/>
              <w:rPr>
                <w:sz w:val="20"/>
              </w:rPr>
            </w:pPr>
          </w:p>
        </w:tc>
        <w:tc>
          <w:tcPr>
            <w:tcW w:w="963" w:type="dxa"/>
            <w:shd w:val="clear" w:color="auto" w:fill="DDD9C3"/>
          </w:tcPr>
          <w:p w:rsidR="00A52C14" w:rsidRDefault="00A52C14" w:rsidP="00925D75">
            <w:pPr>
              <w:pStyle w:val="TableParagraph"/>
              <w:rPr>
                <w:sz w:val="20"/>
              </w:rPr>
            </w:pPr>
          </w:p>
        </w:tc>
        <w:tc>
          <w:tcPr>
            <w:tcW w:w="622" w:type="dxa"/>
            <w:shd w:val="clear" w:color="auto" w:fill="DDD9C3"/>
          </w:tcPr>
          <w:p w:rsidR="00A52C14" w:rsidRDefault="00A52C14" w:rsidP="00925D75">
            <w:pPr>
              <w:pStyle w:val="TableParagraph"/>
              <w:rPr>
                <w:sz w:val="20"/>
              </w:rPr>
            </w:pPr>
          </w:p>
        </w:tc>
      </w:tr>
      <w:tr w:rsidR="00A52C14" w:rsidTr="00925D75">
        <w:trPr>
          <w:trHeight w:val="445"/>
        </w:trPr>
        <w:tc>
          <w:tcPr>
            <w:tcW w:w="1191" w:type="dxa"/>
          </w:tcPr>
          <w:p w:rsidR="00A52C14" w:rsidRDefault="00A52C14" w:rsidP="00925D75">
            <w:pPr>
              <w:pStyle w:val="TableParagraph"/>
              <w:spacing w:line="221" w:lineRule="exact"/>
              <w:ind w:left="112"/>
              <w:rPr>
                <w:sz w:val="20"/>
              </w:rPr>
            </w:pPr>
            <w:r>
              <w:rPr>
                <w:sz w:val="20"/>
              </w:rPr>
              <w:t>III-1</w:t>
            </w:r>
          </w:p>
        </w:tc>
        <w:tc>
          <w:tcPr>
            <w:tcW w:w="1053" w:type="dxa"/>
          </w:tcPr>
          <w:p w:rsidR="00A52C14" w:rsidRDefault="00A52C14" w:rsidP="00925D75">
            <w:pPr>
              <w:pStyle w:val="TableParagraph"/>
              <w:spacing w:line="221" w:lineRule="exact"/>
              <w:ind w:left="426"/>
              <w:rPr>
                <w:sz w:val="20"/>
              </w:rPr>
            </w:pPr>
            <w:r>
              <w:rPr>
                <w:sz w:val="20"/>
              </w:rPr>
              <w:t>2</w:t>
            </w:r>
            <w:r w:rsidR="0003144D">
              <w:rPr>
                <w:sz w:val="20"/>
              </w:rPr>
              <w:t>9</w:t>
            </w:r>
          </w:p>
        </w:tc>
        <w:tc>
          <w:tcPr>
            <w:tcW w:w="986" w:type="dxa"/>
          </w:tcPr>
          <w:p w:rsidR="00A52C14" w:rsidRDefault="00A52C14" w:rsidP="00925D75">
            <w:pPr>
              <w:pStyle w:val="TableParagraph"/>
              <w:spacing w:line="221" w:lineRule="exact"/>
              <w:ind w:left="83" w:right="75"/>
              <w:jc w:val="center"/>
              <w:rPr>
                <w:sz w:val="20"/>
              </w:rPr>
            </w:pPr>
            <w:r>
              <w:rPr>
                <w:sz w:val="20"/>
              </w:rPr>
              <w:t>1</w:t>
            </w:r>
            <w:r w:rsidR="0099787B">
              <w:rPr>
                <w:sz w:val="20"/>
              </w:rPr>
              <w:t>6</w:t>
            </w:r>
          </w:p>
        </w:tc>
        <w:tc>
          <w:tcPr>
            <w:tcW w:w="851" w:type="dxa"/>
          </w:tcPr>
          <w:p w:rsidR="00A52C14" w:rsidRDefault="00A52C14" w:rsidP="00925D75">
            <w:pPr>
              <w:pStyle w:val="TableParagraph"/>
              <w:spacing w:line="221" w:lineRule="exact"/>
              <w:ind w:right="182"/>
              <w:jc w:val="right"/>
              <w:rPr>
                <w:sz w:val="20"/>
              </w:rPr>
            </w:pPr>
            <w:r>
              <w:rPr>
                <w:sz w:val="20"/>
              </w:rPr>
              <w:t>55.</w:t>
            </w:r>
            <w:r w:rsidR="0099787B">
              <w:rPr>
                <w:sz w:val="20"/>
              </w:rPr>
              <w:t>17</w:t>
            </w:r>
          </w:p>
        </w:tc>
        <w:tc>
          <w:tcPr>
            <w:tcW w:w="994" w:type="dxa"/>
          </w:tcPr>
          <w:p w:rsidR="00A52C14" w:rsidRDefault="0099787B" w:rsidP="00925D75">
            <w:pPr>
              <w:pStyle w:val="TableParagraph"/>
              <w:spacing w:line="221" w:lineRule="exact"/>
              <w:ind w:left="12"/>
              <w:jc w:val="center"/>
              <w:rPr>
                <w:sz w:val="20"/>
              </w:rPr>
            </w:pPr>
            <w:r>
              <w:rPr>
                <w:w w:val="99"/>
                <w:sz w:val="20"/>
              </w:rPr>
              <w:t>11</w:t>
            </w:r>
          </w:p>
        </w:tc>
        <w:tc>
          <w:tcPr>
            <w:tcW w:w="850" w:type="dxa"/>
          </w:tcPr>
          <w:p w:rsidR="00A52C14" w:rsidRDefault="0099787B" w:rsidP="00925D75">
            <w:pPr>
              <w:pStyle w:val="TableParagraph"/>
              <w:spacing w:line="221" w:lineRule="exact"/>
              <w:ind w:left="203"/>
              <w:rPr>
                <w:sz w:val="20"/>
              </w:rPr>
            </w:pPr>
            <w:r>
              <w:rPr>
                <w:sz w:val="20"/>
              </w:rPr>
              <w:t>37.93</w:t>
            </w:r>
          </w:p>
        </w:tc>
        <w:tc>
          <w:tcPr>
            <w:tcW w:w="992" w:type="dxa"/>
          </w:tcPr>
          <w:p w:rsidR="00A52C14" w:rsidRDefault="0099787B" w:rsidP="00925D75">
            <w:pPr>
              <w:pStyle w:val="TableParagraph"/>
              <w:spacing w:line="221" w:lineRule="exact"/>
              <w:ind w:left="8"/>
              <w:jc w:val="center"/>
              <w:rPr>
                <w:sz w:val="20"/>
              </w:rPr>
            </w:pPr>
            <w:r>
              <w:rPr>
                <w:w w:val="99"/>
                <w:sz w:val="20"/>
              </w:rPr>
              <w:t>2</w:t>
            </w:r>
          </w:p>
        </w:tc>
        <w:tc>
          <w:tcPr>
            <w:tcW w:w="851" w:type="dxa"/>
          </w:tcPr>
          <w:p w:rsidR="00A52C14" w:rsidRDefault="0099787B" w:rsidP="00925D75">
            <w:pPr>
              <w:pStyle w:val="TableParagraph"/>
              <w:spacing w:line="221" w:lineRule="exact"/>
              <w:ind w:left="154"/>
              <w:rPr>
                <w:sz w:val="20"/>
              </w:rPr>
            </w:pPr>
            <w:r>
              <w:rPr>
                <w:sz w:val="20"/>
              </w:rPr>
              <w:t>6.90</w:t>
            </w:r>
          </w:p>
        </w:tc>
        <w:tc>
          <w:tcPr>
            <w:tcW w:w="1134" w:type="dxa"/>
          </w:tcPr>
          <w:p w:rsidR="00A52C14" w:rsidRDefault="00A52C14" w:rsidP="00925D75">
            <w:pPr>
              <w:pStyle w:val="TableParagraph"/>
              <w:rPr>
                <w:sz w:val="20"/>
              </w:rPr>
            </w:pPr>
          </w:p>
        </w:tc>
        <w:tc>
          <w:tcPr>
            <w:tcW w:w="851" w:type="dxa"/>
          </w:tcPr>
          <w:p w:rsidR="00A52C14" w:rsidRDefault="00A52C14" w:rsidP="00925D75">
            <w:pPr>
              <w:pStyle w:val="TableParagraph"/>
              <w:rPr>
                <w:sz w:val="20"/>
              </w:rPr>
            </w:pPr>
          </w:p>
        </w:tc>
        <w:tc>
          <w:tcPr>
            <w:tcW w:w="993" w:type="dxa"/>
          </w:tcPr>
          <w:p w:rsidR="00A52C14" w:rsidRDefault="00A52C14" w:rsidP="00925D75">
            <w:pPr>
              <w:pStyle w:val="TableParagraph"/>
              <w:rPr>
                <w:sz w:val="20"/>
              </w:rPr>
            </w:pPr>
          </w:p>
        </w:tc>
        <w:tc>
          <w:tcPr>
            <w:tcW w:w="848" w:type="dxa"/>
          </w:tcPr>
          <w:p w:rsidR="00A52C14" w:rsidRDefault="00A52C14" w:rsidP="00925D75">
            <w:pPr>
              <w:pStyle w:val="TableParagraph"/>
              <w:rPr>
                <w:sz w:val="20"/>
              </w:rPr>
            </w:pPr>
          </w:p>
        </w:tc>
        <w:tc>
          <w:tcPr>
            <w:tcW w:w="963" w:type="dxa"/>
          </w:tcPr>
          <w:p w:rsidR="00A52C14" w:rsidRDefault="00A52C14" w:rsidP="00925D75">
            <w:pPr>
              <w:pStyle w:val="TableParagraph"/>
              <w:rPr>
                <w:sz w:val="20"/>
              </w:rPr>
            </w:pPr>
          </w:p>
        </w:tc>
        <w:tc>
          <w:tcPr>
            <w:tcW w:w="622" w:type="dxa"/>
          </w:tcPr>
          <w:p w:rsidR="00A52C14" w:rsidRDefault="00A52C14" w:rsidP="00925D75">
            <w:pPr>
              <w:pStyle w:val="TableParagraph"/>
              <w:rPr>
                <w:sz w:val="20"/>
              </w:rPr>
            </w:pPr>
          </w:p>
        </w:tc>
      </w:tr>
      <w:tr w:rsidR="00A52C14" w:rsidTr="00925D75">
        <w:trPr>
          <w:trHeight w:val="448"/>
        </w:trPr>
        <w:tc>
          <w:tcPr>
            <w:tcW w:w="1191" w:type="dxa"/>
          </w:tcPr>
          <w:p w:rsidR="00A52C14" w:rsidRDefault="00A52C14" w:rsidP="00925D75">
            <w:pPr>
              <w:pStyle w:val="TableParagraph"/>
              <w:spacing w:line="221" w:lineRule="exact"/>
              <w:ind w:left="112"/>
              <w:rPr>
                <w:sz w:val="20"/>
              </w:rPr>
            </w:pPr>
            <w:r>
              <w:rPr>
                <w:sz w:val="20"/>
              </w:rPr>
              <w:t>III-2</w:t>
            </w:r>
          </w:p>
        </w:tc>
        <w:tc>
          <w:tcPr>
            <w:tcW w:w="1053" w:type="dxa"/>
          </w:tcPr>
          <w:p w:rsidR="00A52C14" w:rsidRDefault="00A52C14" w:rsidP="00925D75">
            <w:pPr>
              <w:pStyle w:val="TableParagraph"/>
              <w:spacing w:line="221" w:lineRule="exact"/>
              <w:ind w:left="426"/>
              <w:rPr>
                <w:sz w:val="20"/>
              </w:rPr>
            </w:pPr>
            <w:r>
              <w:rPr>
                <w:sz w:val="20"/>
              </w:rPr>
              <w:t>2</w:t>
            </w:r>
            <w:r w:rsidR="0003144D">
              <w:rPr>
                <w:sz w:val="20"/>
              </w:rPr>
              <w:t>7</w:t>
            </w:r>
          </w:p>
        </w:tc>
        <w:tc>
          <w:tcPr>
            <w:tcW w:w="986" w:type="dxa"/>
          </w:tcPr>
          <w:p w:rsidR="00A52C14" w:rsidRDefault="00A52C14" w:rsidP="00925D75">
            <w:pPr>
              <w:pStyle w:val="TableParagraph"/>
              <w:spacing w:line="221" w:lineRule="exact"/>
              <w:ind w:left="83" w:right="75"/>
              <w:jc w:val="center"/>
              <w:rPr>
                <w:sz w:val="20"/>
              </w:rPr>
            </w:pPr>
            <w:r>
              <w:rPr>
                <w:sz w:val="20"/>
              </w:rPr>
              <w:t>1</w:t>
            </w:r>
            <w:r w:rsidR="0003144D">
              <w:rPr>
                <w:sz w:val="20"/>
              </w:rPr>
              <w:t>3</w:t>
            </w:r>
          </w:p>
        </w:tc>
        <w:tc>
          <w:tcPr>
            <w:tcW w:w="851" w:type="dxa"/>
          </w:tcPr>
          <w:p w:rsidR="00A52C14" w:rsidRDefault="00A52C14" w:rsidP="00925D75">
            <w:pPr>
              <w:pStyle w:val="TableParagraph"/>
              <w:spacing w:line="221" w:lineRule="exact"/>
              <w:ind w:right="182"/>
              <w:jc w:val="right"/>
              <w:rPr>
                <w:sz w:val="20"/>
              </w:rPr>
            </w:pPr>
            <w:r>
              <w:rPr>
                <w:sz w:val="20"/>
              </w:rPr>
              <w:t>4</w:t>
            </w:r>
            <w:r w:rsidR="00875A5A">
              <w:rPr>
                <w:sz w:val="20"/>
              </w:rPr>
              <w:t>8.15</w:t>
            </w:r>
          </w:p>
        </w:tc>
        <w:tc>
          <w:tcPr>
            <w:tcW w:w="994" w:type="dxa"/>
          </w:tcPr>
          <w:p w:rsidR="00A52C14" w:rsidRDefault="0003144D" w:rsidP="00925D75">
            <w:pPr>
              <w:pStyle w:val="TableParagraph"/>
              <w:spacing w:line="221" w:lineRule="exact"/>
              <w:ind w:left="12"/>
              <w:jc w:val="center"/>
              <w:rPr>
                <w:sz w:val="20"/>
              </w:rPr>
            </w:pPr>
            <w:r>
              <w:rPr>
                <w:w w:val="99"/>
                <w:sz w:val="20"/>
              </w:rPr>
              <w:t>11</w:t>
            </w:r>
          </w:p>
        </w:tc>
        <w:tc>
          <w:tcPr>
            <w:tcW w:w="850" w:type="dxa"/>
          </w:tcPr>
          <w:p w:rsidR="00A52C14" w:rsidRDefault="00875A5A" w:rsidP="00925D75">
            <w:pPr>
              <w:pStyle w:val="TableParagraph"/>
              <w:spacing w:line="221" w:lineRule="exact"/>
              <w:ind w:left="203"/>
              <w:rPr>
                <w:sz w:val="20"/>
              </w:rPr>
            </w:pPr>
            <w:r>
              <w:rPr>
                <w:sz w:val="20"/>
              </w:rPr>
              <w:t>40.74</w:t>
            </w:r>
          </w:p>
        </w:tc>
        <w:tc>
          <w:tcPr>
            <w:tcW w:w="992" w:type="dxa"/>
          </w:tcPr>
          <w:p w:rsidR="00A52C14" w:rsidRDefault="0003144D" w:rsidP="00925D75">
            <w:pPr>
              <w:pStyle w:val="TableParagraph"/>
              <w:spacing w:line="221" w:lineRule="exact"/>
              <w:ind w:left="8"/>
              <w:jc w:val="center"/>
              <w:rPr>
                <w:sz w:val="20"/>
              </w:rPr>
            </w:pPr>
            <w:r>
              <w:rPr>
                <w:w w:val="99"/>
                <w:sz w:val="20"/>
              </w:rPr>
              <w:t>3</w:t>
            </w:r>
          </w:p>
        </w:tc>
        <w:tc>
          <w:tcPr>
            <w:tcW w:w="851" w:type="dxa"/>
          </w:tcPr>
          <w:p w:rsidR="00A52C14" w:rsidRDefault="00875A5A" w:rsidP="00925D75">
            <w:pPr>
              <w:pStyle w:val="TableParagraph"/>
              <w:spacing w:line="221" w:lineRule="exact"/>
              <w:ind w:right="182"/>
              <w:jc w:val="right"/>
              <w:rPr>
                <w:sz w:val="20"/>
              </w:rPr>
            </w:pPr>
            <w:r>
              <w:rPr>
                <w:sz w:val="20"/>
              </w:rPr>
              <w:t>11.11</w:t>
            </w:r>
          </w:p>
        </w:tc>
        <w:tc>
          <w:tcPr>
            <w:tcW w:w="1134" w:type="dxa"/>
          </w:tcPr>
          <w:p w:rsidR="00A52C14" w:rsidRDefault="00A52C14" w:rsidP="00925D75">
            <w:pPr>
              <w:pStyle w:val="TableParagraph"/>
              <w:rPr>
                <w:sz w:val="20"/>
              </w:rPr>
            </w:pPr>
          </w:p>
        </w:tc>
        <w:tc>
          <w:tcPr>
            <w:tcW w:w="851" w:type="dxa"/>
          </w:tcPr>
          <w:p w:rsidR="00A52C14" w:rsidRDefault="00A52C14" w:rsidP="00925D75">
            <w:pPr>
              <w:pStyle w:val="TableParagraph"/>
              <w:rPr>
                <w:sz w:val="20"/>
              </w:rPr>
            </w:pPr>
          </w:p>
        </w:tc>
        <w:tc>
          <w:tcPr>
            <w:tcW w:w="993" w:type="dxa"/>
          </w:tcPr>
          <w:p w:rsidR="00A52C14" w:rsidRDefault="00A52C14" w:rsidP="00925D75">
            <w:pPr>
              <w:pStyle w:val="TableParagraph"/>
              <w:rPr>
                <w:sz w:val="20"/>
              </w:rPr>
            </w:pPr>
          </w:p>
        </w:tc>
        <w:tc>
          <w:tcPr>
            <w:tcW w:w="848" w:type="dxa"/>
          </w:tcPr>
          <w:p w:rsidR="00A52C14" w:rsidRDefault="00A52C14" w:rsidP="00925D75">
            <w:pPr>
              <w:pStyle w:val="TableParagraph"/>
              <w:rPr>
                <w:sz w:val="20"/>
              </w:rPr>
            </w:pPr>
          </w:p>
        </w:tc>
        <w:tc>
          <w:tcPr>
            <w:tcW w:w="963" w:type="dxa"/>
          </w:tcPr>
          <w:p w:rsidR="00A52C14" w:rsidRDefault="00A52C14" w:rsidP="00925D75">
            <w:pPr>
              <w:pStyle w:val="TableParagraph"/>
              <w:rPr>
                <w:sz w:val="20"/>
              </w:rPr>
            </w:pPr>
          </w:p>
        </w:tc>
        <w:tc>
          <w:tcPr>
            <w:tcW w:w="622" w:type="dxa"/>
          </w:tcPr>
          <w:p w:rsidR="00A52C14" w:rsidRDefault="00A52C14" w:rsidP="00925D75">
            <w:pPr>
              <w:pStyle w:val="TableParagraph"/>
              <w:rPr>
                <w:sz w:val="20"/>
              </w:rPr>
            </w:pPr>
          </w:p>
        </w:tc>
      </w:tr>
    </w:tbl>
    <w:p w:rsidR="004A0DC7" w:rsidRDefault="004A0DC7">
      <w:pPr>
        <w:jc w:val="right"/>
        <w:rPr>
          <w:sz w:val="20"/>
        </w:rPr>
        <w:sectPr w:rsidR="004A0DC7">
          <w:footerReference w:type="default" r:id="rId14"/>
          <w:pgSz w:w="15840" w:h="12240" w:orient="landscape"/>
          <w:pgMar w:top="1140" w:right="0" w:bottom="1680" w:left="680" w:header="0" w:footer="1412" w:gutter="0"/>
          <w:cols w:space="720"/>
        </w:sectPr>
      </w:pPr>
    </w:p>
    <w:p w:rsidR="004A0DC7" w:rsidRDefault="004A0DC7">
      <w:pPr>
        <w:pStyle w:val="BodyText"/>
        <w:spacing w:before="1"/>
        <w:rPr>
          <w:b/>
          <w:i/>
          <w:sz w:val="26"/>
        </w:rPr>
      </w:pP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1044"/>
        <w:gridCol w:w="994"/>
        <w:gridCol w:w="851"/>
        <w:gridCol w:w="994"/>
        <w:gridCol w:w="850"/>
        <w:gridCol w:w="992"/>
        <w:gridCol w:w="851"/>
        <w:gridCol w:w="1134"/>
        <w:gridCol w:w="851"/>
        <w:gridCol w:w="993"/>
        <w:gridCol w:w="848"/>
        <w:gridCol w:w="963"/>
        <w:gridCol w:w="622"/>
      </w:tblGrid>
      <w:tr w:rsidR="0081433E" w:rsidTr="00925D75">
        <w:trPr>
          <w:trHeight w:val="448"/>
        </w:trPr>
        <w:tc>
          <w:tcPr>
            <w:tcW w:w="1191" w:type="dxa"/>
          </w:tcPr>
          <w:p w:rsidR="0081433E" w:rsidRDefault="0081433E" w:rsidP="00925D75">
            <w:pPr>
              <w:pStyle w:val="TableParagraph"/>
              <w:spacing w:line="221" w:lineRule="exact"/>
              <w:ind w:left="112"/>
              <w:rPr>
                <w:sz w:val="20"/>
              </w:rPr>
            </w:pPr>
            <w:r>
              <w:rPr>
                <w:sz w:val="20"/>
              </w:rPr>
              <w:t>III-3</w:t>
            </w:r>
          </w:p>
        </w:tc>
        <w:tc>
          <w:tcPr>
            <w:tcW w:w="1044" w:type="dxa"/>
          </w:tcPr>
          <w:p w:rsidR="0081433E" w:rsidRDefault="0081433E" w:rsidP="00925D75">
            <w:pPr>
              <w:pStyle w:val="TableParagraph"/>
              <w:spacing w:line="221" w:lineRule="exact"/>
              <w:ind w:left="426"/>
              <w:rPr>
                <w:sz w:val="20"/>
              </w:rPr>
            </w:pPr>
            <w:r>
              <w:rPr>
                <w:sz w:val="20"/>
              </w:rPr>
              <w:t>28</w:t>
            </w:r>
          </w:p>
        </w:tc>
        <w:tc>
          <w:tcPr>
            <w:tcW w:w="994" w:type="dxa"/>
          </w:tcPr>
          <w:p w:rsidR="0081433E" w:rsidRDefault="0081433E" w:rsidP="00925D75">
            <w:pPr>
              <w:pStyle w:val="TableParagraph"/>
              <w:spacing w:line="221" w:lineRule="exact"/>
              <w:ind w:left="331" w:right="313"/>
              <w:jc w:val="center"/>
              <w:rPr>
                <w:sz w:val="20"/>
              </w:rPr>
            </w:pPr>
            <w:r>
              <w:rPr>
                <w:sz w:val="20"/>
              </w:rPr>
              <w:t>18</w:t>
            </w:r>
          </w:p>
        </w:tc>
        <w:tc>
          <w:tcPr>
            <w:tcW w:w="851" w:type="dxa"/>
          </w:tcPr>
          <w:p w:rsidR="0081433E" w:rsidRDefault="0081433E" w:rsidP="00925D75">
            <w:pPr>
              <w:pStyle w:val="TableParagraph"/>
              <w:spacing w:line="221" w:lineRule="exact"/>
              <w:ind w:right="181"/>
              <w:jc w:val="right"/>
              <w:rPr>
                <w:sz w:val="20"/>
              </w:rPr>
            </w:pPr>
            <w:r>
              <w:rPr>
                <w:sz w:val="20"/>
              </w:rPr>
              <w:t>64.29</w:t>
            </w:r>
          </w:p>
        </w:tc>
        <w:tc>
          <w:tcPr>
            <w:tcW w:w="994" w:type="dxa"/>
          </w:tcPr>
          <w:p w:rsidR="0081433E" w:rsidRDefault="0081433E" w:rsidP="00925D75">
            <w:pPr>
              <w:pStyle w:val="TableParagraph"/>
              <w:spacing w:line="221" w:lineRule="exact"/>
              <w:ind w:left="14"/>
              <w:jc w:val="center"/>
              <w:rPr>
                <w:sz w:val="20"/>
              </w:rPr>
            </w:pPr>
            <w:r>
              <w:rPr>
                <w:w w:val="99"/>
                <w:sz w:val="20"/>
              </w:rPr>
              <w:t>8</w:t>
            </w:r>
          </w:p>
        </w:tc>
        <w:tc>
          <w:tcPr>
            <w:tcW w:w="850" w:type="dxa"/>
          </w:tcPr>
          <w:p w:rsidR="0081433E" w:rsidRDefault="0081433E" w:rsidP="00925D75">
            <w:pPr>
              <w:pStyle w:val="TableParagraph"/>
              <w:spacing w:line="221" w:lineRule="exact"/>
              <w:ind w:right="182"/>
              <w:jc w:val="right"/>
              <w:rPr>
                <w:sz w:val="20"/>
              </w:rPr>
            </w:pPr>
            <w:r>
              <w:rPr>
                <w:sz w:val="20"/>
              </w:rPr>
              <w:t>28.57</w:t>
            </w:r>
          </w:p>
        </w:tc>
        <w:tc>
          <w:tcPr>
            <w:tcW w:w="992" w:type="dxa"/>
          </w:tcPr>
          <w:p w:rsidR="0081433E" w:rsidRDefault="0081433E" w:rsidP="00925D75">
            <w:pPr>
              <w:pStyle w:val="TableParagraph"/>
              <w:spacing w:line="221" w:lineRule="exact"/>
              <w:ind w:left="446"/>
              <w:rPr>
                <w:sz w:val="20"/>
              </w:rPr>
            </w:pPr>
            <w:r>
              <w:rPr>
                <w:sz w:val="20"/>
              </w:rPr>
              <w:t>2</w:t>
            </w:r>
          </w:p>
        </w:tc>
        <w:tc>
          <w:tcPr>
            <w:tcW w:w="851" w:type="dxa"/>
          </w:tcPr>
          <w:p w:rsidR="0081433E" w:rsidRDefault="0081433E" w:rsidP="00925D75">
            <w:pPr>
              <w:pStyle w:val="TableParagraph"/>
              <w:spacing w:line="221" w:lineRule="exact"/>
              <w:ind w:right="231"/>
              <w:jc w:val="right"/>
              <w:rPr>
                <w:sz w:val="20"/>
              </w:rPr>
            </w:pPr>
            <w:r>
              <w:rPr>
                <w:sz w:val="20"/>
              </w:rPr>
              <w:t>7.14</w:t>
            </w:r>
          </w:p>
        </w:tc>
        <w:tc>
          <w:tcPr>
            <w:tcW w:w="1134" w:type="dxa"/>
          </w:tcPr>
          <w:p w:rsidR="0081433E" w:rsidRDefault="0081433E" w:rsidP="00925D75">
            <w:pPr>
              <w:pStyle w:val="TableParagraph"/>
              <w:spacing w:line="221" w:lineRule="exact"/>
              <w:ind w:right="503"/>
              <w:jc w:val="right"/>
              <w:rPr>
                <w:sz w:val="20"/>
              </w:rPr>
            </w:pPr>
          </w:p>
        </w:tc>
        <w:tc>
          <w:tcPr>
            <w:tcW w:w="851" w:type="dxa"/>
          </w:tcPr>
          <w:p w:rsidR="0081433E" w:rsidRDefault="0081433E" w:rsidP="00925D75">
            <w:pPr>
              <w:pStyle w:val="TableParagraph"/>
              <w:spacing w:line="221" w:lineRule="exact"/>
              <w:ind w:left="112"/>
              <w:rPr>
                <w:sz w:val="20"/>
              </w:rPr>
            </w:pPr>
          </w:p>
        </w:tc>
        <w:tc>
          <w:tcPr>
            <w:tcW w:w="993" w:type="dxa"/>
          </w:tcPr>
          <w:p w:rsidR="0081433E" w:rsidRDefault="0081433E" w:rsidP="00925D75">
            <w:pPr>
              <w:pStyle w:val="TableParagraph"/>
              <w:rPr>
                <w:sz w:val="18"/>
              </w:rPr>
            </w:pPr>
          </w:p>
        </w:tc>
        <w:tc>
          <w:tcPr>
            <w:tcW w:w="848" w:type="dxa"/>
          </w:tcPr>
          <w:p w:rsidR="0081433E" w:rsidRDefault="0081433E" w:rsidP="00925D75">
            <w:pPr>
              <w:pStyle w:val="TableParagraph"/>
              <w:rPr>
                <w:sz w:val="18"/>
              </w:rPr>
            </w:pPr>
          </w:p>
        </w:tc>
        <w:tc>
          <w:tcPr>
            <w:tcW w:w="963" w:type="dxa"/>
          </w:tcPr>
          <w:p w:rsidR="0081433E" w:rsidRDefault="0081433E" w:rsidP="00925D75">
            <w:pPr>
              <w:pStyle w:val="TableParagraph"/>
              <w:rPr>
                <w:sz w:val="18"/>
              </w:rPr>
            </w:pPr>
          </w:p>
        </w:tc>
        <w:tc>
          <w:tcPr>
            <w:tcW w:w="622" w:type="dxa"/>
          </w:tcPr>
          <w:p w:rsidR="0081433E" w:rsidRDefault="0081433E" w:rsidP="00925D75">
            <w:pPr>
              <w:pStyle w:val="TableParagraph"/>
              <w:rPr>
                <w:sz w:val="18"/>
              </w:rPr>
            </w:pPr>
          </w:p>
        </w:tc>
      </w:tr>
      <w:tr w:rsidR="0081433E" w:rsidTr="004A011A">
        <w:trPr>
          <w:trHeight w:val="448"/>
        </w:trPr>
        <w:tc>
          <w:tcPr>
            <w:tcW w:w="1191" w:type="dxa"/>
          </w:tcPr>
          <w:p w:rsidR="0081433E" w:rsidRDefault="0081433E" w:rsidP="00925D75">
            <w:pPr>
              <w:pStyle w:val="TableParagraph"/>
              <w:spacing w:line="217" w:lineRule="exact"/>
              <w:ind w:left="112"/>
              <w:rPr>
                <w:sz w:val="20"/>
              </w:rPr>
            </w:pPr>
            <w:r>
              <w:rPr>
                <w:sz w:val="20"/>
              </w:rPr>
              <w:t>ИО</w:t>
            </w:r>
            <w:r>
              <w:rPr>
                <w:spacing w:val="-2"/>
                <w:sz w:val="20"/>
              </w:rPr>
              <w:t xml:space="preserve"> </w:t>
            </w:r>
            <w:r>
              <w:rPr>
                <w:sz w:val="20"/>
              </w:rPr>
              <w:t>Д.</w:t>
            </w:r>
          </w:p>
          <w:p w:rsidR="0081433E" w:rsidRDefault="0081433E" w:rsidP="00925D75">
            <w:pPr>
              <w:pStyle w:val="TableParagraph"/>
              <w:spacing w:line="211" w:lineRule="exact"/>
              <w:ind w:left="112"/>
              <w:rPr>
                <w:sz w:val="20"/>
              </w:rPr>
            </w:pPr>
            <w:r>
              <w:rPr>
                <w:sz w:val="20"/>
              </w:rPr>
              <w:t>Буковица</w:t>
            </w:r>
          </w:p>
        </w:tc>
        <w:tc>
          <w:tcPr>
            <w:tcW w:w="1044" w:type="dxa"/>
          </w:tcPr>
          <w:p w:rsidR="0081433E" w:rsidRDefault="004A011A" w:rsidP="00925D75">
            <w:pPr>
              <w:pStyle w:val="TableParagraph"/>
              <w:spacing w:line="221" w:lineRule="exact"/>
              <w:ind w:left="426"/>
              <w:rPr>
                <w:sz w:val="20"/>
              </w:rPr>
            </w:pPr>
            <w:r>
              <w:rPr>
                <w:w w:val="99"/>
                <w:sz w:val="20"/>
              </w:rPr>
              <w:t>2</w:t>
            </w:r>
          </w:p>
        </w:tc>
        <w:tc>
          <w:tcPr>
            <w:tcW w:w="994" w:type="dxa"/>
          </w:tcPr>
          <w:p w:rsidR="0081433E" w:rsidRDefault="0081433E" w:rsidP="00925D75">
            <w:pPr>
              <w:pStyle w:val="TableParagraph"/>
              <w:spacing w:line="221" w:lineRule="exact"/>
              <w:ind w:left="17"/>
              <w:jc w:val="center"/>
              <w:rPr>
                <w:sz w:val="20"/>
              </w:rPr>
            </w:pPr>
            <w:r>
              <w:rPr>
                <w:w w:val="99"/>
                <w:sz w:val="20"/>
              </w:rPr>
              <w:t>1</w:t>
            </w:r>
          </w:p>
        </w:tc>
        <w:tc>
          <w:tcPr>
            <w:tcW w:w="851" w:type="dxa"/>
          </w:tcPr>
          <w:p w:rsidR="0081433E" w:rsidRDefault="004A011A" w:rsidP="00925D75">
            <w:pPr>
              <w:pStyle w:val="TableParagraph"/>
              <w:spacing w:line="221" w:lineRule="exact"/>
              <w:ind w:right="179"/>
              <w:jc w:val="right"/>
              <w:rPr>
                <w:sz w:val="20"/>
              </w:rPr>
            </w:pPr>
            <w:r>
              <w:rPr>
                <w:sz w:val="20"/>
              </w:rPr>
              <w:t>50</w:t>
            </w:r>
          </w:p>
        </w:tc>
        <w:tc>
          <w:tcPr>
            <w:tcW w:w="994" w:type="dxa"/>
          </w:tcPr>
          <w:p w:rsidR="0081433E" w:rsidRDefault="004A011A" w:rsidP="004A011A">
            <w:pPr>
              <w:pStyle w:val="TableParagraph"/>
              <w:jc w:val="center"/>
              <w:rPr>
                <w:sz w:val="18"/>
              </w:rPr>
            </w:pPr>
            <w:r>
              <w:rPr>
                <w:sz w:val="18"/>
              </w:rPr>
              <w:t>1</w:t>
            </w:r>
          </w:p>
        </w:tc>
        <w:tc>
          <w:tcPr>
            <w:tcW w:w="850" w:type="dxa"/>
          </w:tcPr>
          <w:p w:rsidR="0081433E" w:rsidRDefault="004A011A" w:rsidP="004A011A">
            <w:pPr>
              <w:pStyle w:val="TableParagraph"/>
              <w:jc w:val="center"/>
              <w:rPr>
                <w:sz w:val="18"/>
              </w:rPr>
            </w:pPr>
            <w:r>
              <w:rPr>
                <w:sz w:val="18"/>
              </w:rPr>
              <w:t>50</w:t>
            </w:r>
          </w:p>
        </w:tc>
        <w:tc>
          <w:tcPr>
            <w:tcW w:w="992" w:type="dxa"/>
          </w:tcPr>
          <w:p w:rsidR="0081433E" w:rsidRDefault="0081433E" w:rsidP="00925D75">
            <w:pPr>
              <w:pStyle w:val="TableParagraph"/>
              <w:rPr>
                <w:sz w:val="18"/>
              </w:rPr>
            </w:pPr>
          </w:p>
        </w:tc>
        <w:tc>
          <w:tcPr>
            <w:tcW w:w="851" w:type="dxa"/>
          </w:tcPr>
          <w:p w:rsidR="0081433E" w:rsidRDefault="0081433E" w:rsidP="00925D75">
            <w:pPr>
              <w:pStyle w:val="TableParagraph"/>
              <w:rPr>
                <w:sz w:val="18"/>
              </w:rPr>
            </w:pPr>
          </w:p>
        </w:tc>
        <w:tc>
          <w:tcPr>
            <w:tcW w:w="1134" w:type="dxa"/>
          </w:tcPr>
          <w:p w:rsidR="0081433E" w:rsidRDefault="0081433E" w:rsidP="00925D75">
            <w:pPr>
              <w:pStyle w:val="TableParagraph"/>
              <w:rPr>
                <w:sz w:val="18"/>
              </w:rPr>
            </w:pPr>
          </w:p>
        </w:tc>
        <w:tc>
          <w:tcPr>
            <w:tcW w:w="851" w:type="dxa"/>
          </w:tcPr>
          <w:p w:rsidR="0081433E" w:rsidRDefault="0081433E" w:rsidP="00925D75">
            <w:pPr>
              <w:pStyle w:val="TableParagraph"/>
              <w:rPr>
                <w:sz w:val="18"/>
              </w:rPr>
            </w:pPr>
          </w:p>
        </w:tc>
        <w:tc>
          <w:tcPr>
            <w:tcW w:w="993" w:type="dxa"/>
          </w:tcPr>
          <w:p w:rsidR="0081433E" w:rsidRDefault="0081433E" w:rsidP="00925D75">
            <w:pPr>
              <w:pStyle w:val="TableParagraph"/>
              <w:rPr>
                <w:sz w:val="18"/>
              </w:rPr>
            </w:pPr>
          </w:p>
        </w:tc>
        <w:tc>
          <w:tcPr>
            <w:tcW w:w="848" w:type="dxa"/>
          </w:tcPr>
          <w:p w:rsidR="0081433E" w:rsidRDefault="0081433E" w:rsidP="00925D75">
            <w:pPr>
              <w:pStyle w:val="TableParagraph"/>
              <w:rPr>
                <w:sz w:val="18"/>
              </w:rPr>
            </w:pPr>
          </w:p>
        </w:tc>
        <w:tc>
          <w:tcPr>
            <w:tcW w:w="963" w:type="dxa"/>
          </w:tcPr>
          <w:p w:rsidR="0081433E" w:rsidRDefault="0081433E" w:rsidP="00925D75">
            <w:pPr>
              <w:pStyle w:val="TableParagraph"/>
              <w:rPr>
                <w:sz w:val="18"/>
              </w:rPr>
            </w:pPr>
          </w:p>
        </w:tc>
        <w:tc>
          <w:tcPr>
            <w:tcW w:w="622" w:type="dxa"/>
          </w:tcPr>
          <w:p w:rsidR="0081433E" w:rsidRDefault="0081433E" w:rsidP="00925D75">
            <w:pPr>
              <w:pStyle w:val="TableParagraph"/>
              <w:rPr>
                <w:sz w:val="18"/>
              </w:rPr>
            </w:pPr>
          </w:p>
        </w:tc>
      </w:tr>
      <w:tr w:rsidR="0081433E" w:rsidTr="00925D75">
        <w:trPr>
          <w:trHeight w:val="446"/>
        </w:trPr>
        <w:tc>
          <w:tcPr>
            <w:tcW w:w="1191" w:type="dxa"/>
            <w:shd w:val="clear" w:color="auto" w:fill="DDD9C3"/>
          </w:tcPr>
          <w:p w:rsidR="0081433E" w:rsidRDefault="0081433E" w:rsidP="00925D75">
            <w:pPr>
              <w:pStyle w:val="TableParagraph"/>
              <w:spacing w:line="217" w:lineRule="exact"/>
              <w:ind w:left="112"/>
              <w:rPr>
                <w:sz w:val="20"/>
              </w:rPr>
            </w:pPr>
            <w:r>
              <w:rPr>
                <w:sz w:val="20"/>
              </w:rPr>
              <w:t>Укупно</w:t>
            </w:r>
            <w:r>
              <w:rPr>
                <w:spacing w:val="-3"/>
                <w:sz w:val="20"/>
              </w:rPr>
              <w:t xml:space="preserve"> </w:t>
            </w:r>
            <w:r>
              <w:rPr>
                <w:sz w:val="20"/>
              </w:rPr>
              <w:t>III</w:t>
            </w:r>
          </w:p>
          <w:p w:rsidR="0081433E" w:rsidRDefault="0081433E" w:rsidP="00925D75">
            <w:pPr>
              <w:pStyle w:val="TableParagraph"/>
              <w:spacing w:line="209" w:lineRule="exact"/>
              <w:ind w:left="112"/>
              <w:rPr>
                <w:sz w:val="20"/>
              </w:rPr>
            </w:pPr>
            <w:r>
              <w:rPr>
                <w:sz w:val="20"/>
              </w:rPr>
              <w:t>разред</w:t>
            </w:r>
          </w:p>
        </w:tc>
        <w:tc>
          <w:tcPr>
            <w:tcW w:w="1044" w:type="dxa"/>
            <w:shd w:val="clear" w:color="auto" w:fill="DDD9C3"/>
          </w:tcPr>
          <w:p w:rsidR="0081433E" w:rsidRDefault="00404C66" w:rsidP="00925D75">
            <w:pPr>
              <w:pStyle w:val="TableParagraph"/>
              <w:spacing w:line="221" w:lineRule="exact"/>
              <w:ind w:left="426"/>
              <w:rPr>
                <w:sz w:val="20"/>
              </w:rPr>
            </w:pPr>
            <w:r>
              <w:rPr>
                <w:sz w:val="20"/>
              </w:rPr>
              <w:t>86</w:t>
            </w:r>
          </w:p>
        </w:tc>
        <w:tc>
          <w:tcPr>
            <w:tcW w:w="994" w:type="dxa"/>
            <w:shd w:val="clear" w:color="auto" w:fill="DDD9C3"/>
          </w:tcPr>
          <w:p w:rsidR="0081433E" w:rsidRDefault="0081433E" w:rsidP="00925D75">
            <w:pPr>
              <w:pStyle w:val="TableParagraph"/>
              <w:spacing w:line="221" w:lineRule="exact"/>
              <w:ind w:left="331" w:right="313"/>
              <w:jc w:val="center"/>
              <w:rPr>
                <w:sz w:val="20"/>
              </w:rPr>
            </w:pPr>
            <w:r>
              <w:rPr>
                <w:sz w:val="20"/>
              </w:rPr>
              <w:t>4</w:t>
            </w:r>
            <w:r w:rsidR="00404C66">
              <w:rPr>
                <w:sz w:val="20"/>
              </w:rPr>
              <w:t>8</w:t>
            </w:r>
          </w:p>
        </w:tc>
        <w:tc>
          <w:tcPr>
            <w:tcW w:w="851" w:type="dxa"/>
            <w:shd w:val="clear" w:color="auto" w:fill="DDD9C3"/>
          </w:tcPr>
          <w:p w:rsidR="0081433E" w:rsidRDefault="0081433E" w:rsidP="00925D75">
            <w:pPr>
              <w:pStyle w:val="TableParagraph"/>
              <w:spacing w:line="221" w:lineRule="exact"/>
              <w:ind w:right="181"/>
              <w:jc w:val="right"/>
              <w:rPr>
                <w:sz w:val="20"/>
              </w:rPr>
            </w:pPr>
            <w:r>
              <w:rPr>
                <w:sz w:val="20"/>
              </w:rPr>
              <w:t>5</w:t>
            </w:r>
            <w:r w:rsidR="00404C66">
              <w:rPr>
                <w:sz w:val="20"/>
              </w:rPr>
              <w:t>5.81</w:t>
            </w:r>
          </w:p>
        </w:tc>
        <w:tc>
          <w:tcPr>
            <w:tcW w:w="994" w:type="dxa"/>
            <w:shd w:val="clear" w:color="auto" w:fill="DDD9C3"/>
          </w:tcPr>
          <w:p w:rsidR="0081433E" w:rsidRDefault="00404C66" w:rsidP="00925D75">
            <w:pPr>
              <w:pStyle w:val="TableParagraph"/>
              <w:spacing w:line="221" w:lineRule="exact"/>
              <w:ind w:left="329" w:right="313"/>
              <w:jc w:val="center"/>
              <w:rPr>
                <w:sz w:val="20"/>
              </w:rPr>
            </w:pPr>
            <w:r>
              <w:rPr>
                <w:sz w:val="20"/>
              </w:rPr>
              <w:t>31</w:t>
            </w:r>
          </w:p>
        </w:tc>
        <w:tc>
          <w:tcPr>
            <w:tcW w:w="850" w:type="dxa"/>
            <w:shd w:val="clear" w:color="auto" w:fill="DDD9C3"/>
          </w:tcPr>
          <w:p w:rsidR="0081433E" w:rsidRDefault="00404C66" w:rsidP="00925D75">
            <w:pPr>
              <w:pStyle w:val="TableParagraph"/>
              <w:spacing w:line="221" w:lineRule="exact"/>
              <w:ind w:right="182"/>
              <w:jc w:val="right"/>
              <w:rPr>
                <w:sz w:val="20"/>
              </w:rPr>
            </w:pPr>
            <w:r>
              <w:rPr>
                <w:sz w:val="20"/>
              </w:rPr>
              <w:t>36.05</w:t>
            </w:r>
          </w:p>
        </w:tc>
        <w:tc>
          <w:tcPr>
            <w:tcW w:w="992" w:type="dxa"/>
            <w:shd w:val="clear" w:color="auto" w:fill="DDD9C3"/>
          </w:tcPr>
          <w:p w:rsidR="0081433E" w:rsidRDefault="00404C66" w:rsidP="00925D75">
            <w:pPr>
              <w:pStyle w:val="TableParagraph"/>
              <w:spacing w:line="221" w:lineRule="exact"/>
              <w:ind w:left="398"/>
              <w:rPr>
                <w:sz w:val="20"/>
              </w:rPr>
            </w:pPr>
            <w:r>
              <w:rPr>
                <w:sz w:val="20"/>
              </w:rPr>
              <w:t>7</w:t>
            </w:r>
          </w:p>
        </w:tc>
        <w:tc>
          <w:tcPr>
            <w:tcW w:w="851" w:type="dxa"/>
            <w:shd w:val="clear" w:color="auto" w:fill="DDD9C3"/>
          </w:tcPr>
          <w:p w:rsidR="0081433E" w:rsidRDefault="00404C66" w:rsidP="00925D75">
            <w:pPr>
              <w:pStyle w:val="TableParagraph"/>
              <w:spacing w:line="221" w:lineRule="exact"/>
              <w:ind w:right="231"/>
              <w:jc w:val="right"/>
              <w:rPr>
                <w:sz w:val="20"/>
              </w:rPr>
            </w:pPr>
            <w:r>
              <w:rPr>
                <w:sz w:val="20"/>
              </w:rPr>
              <w:t>8,14</w:t>
            </w:r>
          </w:p>
        </w:tc>
        <w:tc>
          <w:tcPr>
            <w:tcW w:w="1134" w:type="dxa"/>
            <w:shd w:val="clear" w:color="auto" w:fill="DDD9C3"/>
          </w:tcPr>
          <w:p w:rsidR="0081433E" w:rsidRDefault="0081433E" w:rsidP="00925D75">
            <w:pPr>
              <w:pStyle w:val="TableParagraph"/>
              <w:spacing w:line="221" w:lineRule="exact"/>
              <w:ind w:right="503"/>
              <w:jc w:val="right"/>
              <w:rPr>
                <w:sz w:val="20"/>
              </w:rPr>
            </w:pPr>
          </w:p>
        </w:tc>
        <w:tc>
          <w:tcPr>
            <w:tcW w:w="851" w:type="dxa"/>
            <w:shd w:val="clear" w:color="auto" w:fill="DDD9C3"/>
          </w:tcPr>
          <w:p w:rsidR="0081433E" w:rsidRDefault="0081433E" w:rsidP="00925D75">
            <w:pPr>
              <w:pStyle w:val="TableParagraph"/>
              <w:spacing w:line="221" w:lineRule="exact"/>
              <w:ind w:left="112"/>
              <w:rPr>
                <w:sz w:val="20"/>
              </w:rPr>
            </w:pPr>
          </w:p>
        </w:tc>
        <w:tc>
          <w:tcPr>
            <w:tcW w:w="993" w:type="dxa"/>
            <w:shd w:val="clear" w:color="auto" w:fill="DDD9C3"/>
          </w:tcPr>
          <w:p w:rsidR="0081433E" w:rsidRDefault="0081433E" w:rsidP="00925D75">
            <w:pPr>
              <w:pStyle w:val="TableParagraph"/>
              <w:rPr>
                <w:sz w:val="18"/>
              </w:rPr>
            </w:pPr>
          </w:p>
        </w:tc>
        <w:tc>
          <w:tcPr>
            <w:tcW w:w="848" w:type="dxa"/>
            <w:shd w:val="clear" w:color="auto" w:fill="DDD9C3"/>
          </w:tcPr>
          <w:p w:rsidR="0081433E" w:rsidRDefault="0081433E" w:rsidP="00925D75">
            <w:pPr>
              <w:pStyle w:val="TableParagraph"/>
              <w:rPr>
                <w:sz w:val="18"/>
              </w:rPr>
            </w:pPr>
          </w:p>
        </w:tc>
        <w:tc>
          <w:tcPr>
            <w:tcW w:w="963" w:type="dxa"/>
            <w:shd w:val="clear" w:color="auto" w:fill="DDD9C3"/>
          </w:tcPr>
          <w:p w:rsidR="0081433E" w:rsidRDefault="0081433E" w:rsidP="00925D75">
            <w:pPr>
              <w:pStyle w:val="TableParagraph"/>
              <w:rPr>
                <w:sz w:val="18"/>
              </w:rPr>
            </w:pPr>
          </w:p>
        </w:tc>
        <w:tc>
          <w:tcPr>
            <w:tcW w:w="622" w:type="dxa"/>
            <w:shd w:val="clear" w:color="auto" w:fill="DDD9C3"/>
          </w:tcPr>
          <w:p w:rsidR="0081433E" w:rsidRDefault="0081433E" w:rsidP="00925D75">
            <w:pPr>
              <w:pStyle w:val="TableParagraph"/>
              <w:rPr>
                <w:sz w:val="18"/>
              </w:rPr>
            </w:pPr>
          </w:p>
        </w:tc>
      </w:tr>
      <w:tr w:rsidR="0081433E" w:rsidTr="00925D75">
        <w:trPr>
          <w:trHeight w:val="448"/>
        </w:trPr>
        <w:tc>
          <w:tcPr>
            <w:tcW w:w="1191" w:type="dxa"/>
          </w:tcPr>
          <w:p w:rsidR="0081433E" w:rsidRDefault="0081433E" w:rsidP="00925D75">
            <w:pPr>
              <w:pStyle w:val="TableParagraph"/>
              <w:spacing w:line="223" w:lineRule="exact"/>
              <w:ind w:left="112"/>
              <w:rPr>
                <w:sz w:val="20"/>
              </w:rPr>
            </w:pPr>
            <w:r>
              <w:rPr>
                <w:sz w:val="20"/>
              </w:rPr>
              <w:t>IV-1</w:t>
            </w:r>
          </w:p>
        </w:tc>
        <w:tc>
          <w:tcPr>
            <w:tcW w:w="1044" w:type="dxa"/>
          </w:tcPr>
          <w:p w:rsidR="0081433E" w:rsidRDefault="0081433E" w:rsidP="00925D75">
            <w:pPr>
              <w:pStyle w:val="TableParagraph"/>
              <w:spacing w:line="223" w:lineRule="exact"/>
              <w:ind w:left="426"/>
              <w:rPr>
                <w:sz w:val="20"/>
              </w:rPr>
            </w:pPr>
            <w:r>
              <w:rPr>
                <w:sz w:val="20"/>
              </w:rPr>
              <w:t>2</w:t>
            </w:r>
            <w:r w:rsidR="00415C61">
              <w:rPr>
                <w:sz w:val="20"/>
              </w:rPr>
              <w:t>7</w:t>
            </w:r>
          </w:p>
        </w:tc>
        <w:tc>
          <w:tcPr>
            <w:tcW w:w="994" w:type="dxa"/>
          </w:tcPr>
          <w:p w:rsidR="0081433E" w:rsidRDefault="0081433E" w:rsidP="00925D75">
            <w:pPr>
              <w:pStyle w:val="TableParagraph"/>
              <w:spacing w:line="223" w:lineRule="exact"/>
              <w:ind w:left="331" w:right="313"/>
              <w:jc w:val="center"/>
              <w:rPr>
                <w:sz w:val="20"/>
              </w:rPr>
            </w:pPr>
            <w:r>
              <w:rPr>
                <w:sz w:val="20"/>
              </w:rPr>
              <w:t>1</w:t>
            </w:r>
            <w:r w:rsidR="00415C61">
              <w:rPr>
                <w:sz w:val="20"/>
              </w:rPr>
              <w:t>7</w:t>
            </w:r>
          </w:p>
        </w:tc>
        <w:tc>
          <w:tcPr>
            <w:tcW w:w="851" w:type="dxa"/>
          </w:tcPr>
          <w:p w:rsidR="0081433E" w:rsidRDefault="00415C61" w:rsidP="00925D75">
            <w:pPr>
              <w:pStyle w:val="TableParagraph"/>
              <w:spacing w:line="223" w:lineRule="exact"/>
              <w:ind w:right="181"/>
              <w:jc w:val="right"/>
              <w:rPr>
                <w:sz w:val="20"/>
              </w:rPr>
            </w:pPr>
            <w:r>
              <w:rPr>
                <w:sz w:val="20"/>
              </w:rPr>
              <w:t>62.96</w:t>
            </w:r>
          </w:p>
        </w:tc>
        <w:tc>
          <w:tcPr>
            <w:tcW w:w="994" w:type="dxa"/>
          </w:tcPr>
          <w:p w:rsidR="0081433E" w:rsidRDefault="0081433E" w:rsidP="00925D75">
            <w:pPr>
              <w:pStyle w:val="TableParagraph"/>
              <w:spacing w:line="223" w:lineRule="exact"/>
              <w:ind w:left="14"/>
              <w:jc w:val="center"/>
              <w:rPr>
                <w:sz w:val="20"/>
              </w:rPr>
            </w:pPr>
            <w:r>
              <w:rPr>
                <w:w w:val="99"/>
                <w:sz w:val="20"/>
              </w:rPr>
              <w:t>5</w:t>
            </w:r>
          </w:p>
        </w:tc>
        <w:tc>
          <w:tcPr>
            <w:tcW w:w="850" w:type="dxa"/>
          </w:tcPr>
          <w:p w:rsidR="0081433E" w:rsidRDefault="00415C61" w:rsidP="00925D75">
            <w:pPr>
              <w:pStyle w:val="TableParagraph"/>
              <w:spacing w:line="223" w:lineRule="exact"/>
              <w:ind w:right="182"/>
              <w:jc w:val="right"/>
              <w:rPr>
                <w:sz w:val="20"/>
              </w:rPr>
            </w:pPr>
            <w:r>
              <w:rPr>
                <w:sz w:val="20"/>
              </w:rPr>
              <w:t>18.52</w:t>
            </w:r>
          </w:p>
        </w:tc>
        <w:tc>
          <w:tcPr>
            <w:tcW w:w="992" w:type="dxa"/>
          </w:tcPr>
          <w:p w:rsidR="0081433E" w:rsidRDefault="00415C61" w:rsidP="00925D75">
            <w:pPr>
              <w:pStyle w:val="TableParagraph"/>
              <w:spacing w:line="223" w:lineRule="exact"/>
              <w:ind w:left="446"/>
              <w:rPr>
                <w:sz w:val="20"/>
              </w:rPr>
            </w:pPr>
            <w:r>
              <w:rPr>
                <w:w w:val="99"/>
                <w:sz w:val="20"/>
              </w:rPr>
              <w:t>5</w:t>
            </w:r>
          </w:p>
        </w:tc>
        <w:tc>
          <w:tcPr>
            <w:tcW w:w="851" w:type="dxa"/>
          </w:tcPr>
          <w:p w:rsidR="0081433E" w:rsidRDefault="0081433E" w:rsidP="00925D75">
            <w:pPr>
              <w:pStyle w:val="TableParagraph"/>
              <w:spacing w:line="223" w:lineRule="exact"/>
              <w:ind w:right="231"/>
              <w:jc w:val="right"/>
              <w:rPr>
                <w:sz w:val="20"/>
              </w:rPr>
            </w:pPr>
            <w:r>
              <w:rPr>
                <w:sz w:val="20"/>
              </w:rPr>
              <w:t>18.</w:t>
            </w:r>
            <w:r w:rsidR="00415C61">
              <w:rPr>
                <w:sz w:val="20"/>
              </w:rPr>
              <w:t>52</w:t>
            </w:r>
          </w:p>
        </w:tc>
        <w:tc>
          <w:tcPr>
            <w:tcW w:w="1134" w:type="dxa"/>
          </w:tcPr>
          <w:p w:rsidR="0081433E" w:rsidRDefault="0081433E" w:rsidP="00925D75">
            <w:pPr>
              <w:pStyle w:val="TableParagraph"/>
              <w:rPr>
                <w:sz w:val="18"/>
              </w:rPr>
            </w:pPr>
          </w:p>
        </w:tc>
        <w:tc>
          <w:tcPr>
            <w:tcW w:w="851" w:type="dxa"/>
          </w:tcPr>
          <w:p w:rsidR="0081433E" w:rsidRDefault="0081433E" w:rsidP="00925D75">
            <w:pPr>
              <w:pStyle w:val="TableParagraph"/>
              <w:rPr>
                <w:sz w:val="18"/>
              </w:rPr>
            </w:pPr>
          </w:p>
        </w:tc>
        <w:tc>
          <w:tcPr>
            <w:tcW w:w="993" w:type="dxa"/>
          </w:tcPr>
          <w:p w:rsidR="0081433E" w:rsidRDefault="0081433E" w:rsidP="00925D75">
            <w:pPr>
              <w:pStyle w:val="TableParagraph"/>
              <w:rPr>
                <w:sz w:val="18"/>
              </w:rPr>
            </w:pPr>
          </w:p>
        </w:tc>
        <w:tc>
          <w:tcPr>
            <w:tcW w:w="848" w:type="dxa"/>
          </w:tcPr>
          <w:p w:rsidR="0081433E" w:rsidRDefault="0081433E" w:rsidP="00925D75">
            <w:pPr>
              <w:pStyle w:val="TableParagraph"/>
              <w:rPr>
                <w:sz w:val="18"/>
              </w:rPr>
            </w:pPr>
          </w:p>
        </w:tc>
        <w:tc>
          <w:tcPr>
            <w:tcW w:w="963" w:type="dxa"/>
          </w:tcPr>
          <w:p w:rsidR="0081433E" w:rsidRDefault="0081433E" w:rsidP="00925D75">
            <w:pPr>
              <w:pStyle w:val="TableParagraph"/>
              <w:rPr>
                <w:sz w:val="18"/>
              </w:rPr>
            </w:pPr>
          </w:p>
        </w:tc>
        <w:tc>
          <w:tcPr>
            <w:tcW w:w="622" w:type="dxa"/>
          </w:tcPr>
          <w:p w:rsidR="0081433E" w:rsidRDefault="0081433E" w:rsidP="00925D75">
            <w:pPr>
              <w:pStyle w:val="TableParagraph"/>
              <w:rPr>
                <w:sz w:val="18"/>
              </w:rPr>
            </w:pPr>
          </w:p>
        </w:tc>
      </w:tr>
      <w:tr w:rsidR="0081433E" w:rsidTr="00925D75">
        <w:trPr>
          <w:trHeight w:val="448"/>
        </w:trPr>
        <w:tc>
          <w:tcPr>
            <w:tcW w:w="1191" w:type="dxa"/>
          </w:tcPr>
          <w:p w:rsidR="0081433E" w:rsidRDefault="0081433E" w:rsidP="00925D75">
            <w:pPr>
              <w:pStyle w:val="TableParagraph"/>
              <w:spacing w:line="221" w:lineRule="exact"/>
              <w:ind w:left="112"/>
              <w:rPr>
                <w:sz w:val="20"/>
              </w:rPr>
            </w:pPr>
            <w:r>
              <w:rPr>
                <w:sz w:val="20"/>
              </w:rPr>
              <w:t>IV-2</w:t>
            </w:r>
          </w:p>
        </w:tc>
        <w:tc>
          <w:tcPr>
            <w:tcW w:w="1044" w:type="dxa"/>
          </w:tcPr>
          <w:p w:rsidR="0081433E" w:rsidRDefault="0081433E" w:rsidP="00925D75">
            <w:pPr>
              <w:pStyle w:val="TableParagraph"/>
              <w:spacing w:line="221" w:lineRule="exact"/>
              <w:ind w:left="426"/>
              <w:rPr>
                <w:sz w:val="20"/>
              </w:rPr>
            </w:pPr>
            <w:r>
              <w:rPr>
                <w:sz w:val="20"/>
              </w:rPr>
              <w:t>2</w:t>
            </w:r>
            <w:r w:rsidR="00415C61">
              <w:rPr>
                <w:sz w:val="20"/>
              </w:rPr>
              <w:t>4</w:t>
            </w:r>
          </w:p>
        </w:tc>
        <w:tc>
          <w:tcPr>
            <w:tcW w:w="994" w:type="dxa"/>
          </w:tcPr>
          <w:p w:rsidR="0081433E" w:rsidRDefault="00415C61" w:rsidP="00925D75">
            <w:pPr>
              <w:pStyle w:val="TableParagraph"/>
              <w:spacing w:line="221" w:lineRule="exact"/>
              <w:ind w:left="17"/>
              <w:jc w:val="center"/>
              <w:rPr>
                <w:sz w:val="20"/>
              </w:rPr>
            </w:pPr>
            <w:r>
              <w:rPr>
                <w:w w:val="99"/>
                <w:sz w:val="20"/>
              </w:rPr>
              <w:t>12</w:t>
            </w:r>
          </w:p>
        </w:tc>
        <w:tc>
          <w:tcPr>
            <w:tcW w:w="851" w:type="dxa"/>
          </w:tcPr>
          <w:p w:rsidR="0081433E" w:rsidRDefault="00415C61" w:rsidP="00925D75">
            <w:pPr>
              <w:pStyle w:val="TableParagraph"/>
              <w:spacing w:line="221" w:lineRule="exact"/>
              <w:ind w:right="181"/>
              <w:jc w:val="right"/>
              <w:rPr>
                <w:sz w:val="20"/>
              </w:rPr>
            </w:pPr>
            <w:r>
              <w:rPr>
                <w:sz w:val="20"/>
              </w:rPr>
              <w:t>5</w:t>
            </w:r>
            <w:r w:rsidR="0081433E">
              <w:rPr>
                <w:sz w:val="20"/>
              </w:rPr>
              <w:t>0.00</w:t>
            </w:r>
          </w:p>
        </w:tc>
        <w:tc>
          <w:tcPr>
            <w:tcW w:w="994" w:type="dxa"/>
          </w:tcPr>
          <w:p w:rsidR="0081433E" w:rsidRDefault="00415C61" w:rsidP="00925D75">
            <w:pPr>
              <w:pStyle w:val="TableParagraph"/>
              <w:spacing w:line="221" w:lineRule="exact"/>
              <w:ind w:left="329" w:right="313"/>
              <w:jc w:val="center"/>
              <w:rPr>
                <w:sz w:val="20"/>
              </w:rPr>
            </w:pPr>
            <w:r>
              <w:rPr>
                <w:sz w:val="20"/>
              </w:rPr>
              <w:t>7</w:t>
            </w:r>
          </w:p>
        </w:tc>
        <w:tc>
          <w:tcPr>
            <w:tcW w:w="850" w:type="dxa"/>
          </w:tcPr>
          <w:p w:rsidR="0081433E" w:rsidRDefault="00415C61" w:rsidP="00925D75">
            <w:pPr>
              <w:pStyle w:val="TableParagraph"/>
              <w:spacing w:line="221" w:lineRule="exact"/>
              <w:ind w:right="182"/>
              <w:jc w:val="right"/>
              <w:rPr>
                <w:sz w:val="20"/>
              </w:rPr>
            </w:pPr>
            <w:r>
              <w:rPr>
                <w:sz w:val="20"/>
              </w:rPr>
              <w:t>29.17</w:t>
            </w:r>
          </w:p>
        </w:tc>
        <w:tc>
          <w:tcPr>
            <w:tcW w:w="992" w:type="dxa"/>
          </w:tcPr>
          <w:p w:rsidR="0081433E" w:rsidRDefault="00415C61" w:rsidP="00925D75">
            <w:pPr>
              <w:pStyle w:val="TableParagraph"/>
              <w:spacing w:line="221" w:lineRule="exact"/>
              <w:ind w:left="446"/>
              <w:rPr>
                <w:sz w:val="20"/>
              </w:rPr>
            </w:pPr>
            <w:r>
              <w:rPr>
                <w:w w:val="99"/>
                <w:sz w:val="20"/>
              </w:rPr>
              <w:t>5</w:t>
            </w:r>
          </w:p>
        </w:tc>
        <w:tc>
          <w:tcPr>
            <w:tcW w:w="851" w:type="dxa"/>
          </w:tcPr>
          <w:p w:rsidR="0081433E" w:rsidRDefault="00415C61" w:rsidP="00925D75">
            <w:pPr>
              <w:pStyle w:val="TableParagraph"/>
              <w:spacing w:line="221" w:lineRule="exact"/>
              <w:ind w:right="231"/>
              <w:jc w:val="right"/>
              <w:rPr>
                <w:sz w:val="20"/>
              </w:rPr>
            </w:pPr>
            <w:r>
              <w:rPr>
                <w:sz w:val="20"/>
              </w:rPr>
              <w:t>20.83</w:t>
            </w:r>
          </w:p>
        </w:tc>
        <w:tc>
          <w:tcPr>
            <w:tcW w:w="1134" w:type="dxa"/>
          </w:tcPr>
          <w:p w:rsidR="0081433E" w:rsidRDefault="0081433E" w:rsidP="00925D75">
            <w:pPr>
              <w:pStyle w:val="TableParagraph"/>
              <w:rPr>
                <w:sz w:val="18"/>
              </w:rPr>
            </w:pPr>
          </w:p>
        </w:tc>
        <w:tc>
          <w:tcPr>
            <w:tcW w:w="851" w:type="dxa"/>
          </w:tcPr>
          <w:p w:rsidR="0081433E" w:rsidRDefault="0081433E" w:rsidP="00925D75">
            <w:pPr>
              <w:pStyle w:val="TableParagraph"/>
              <w:rPr>
                <w:sz w:val="18"/>
              </w:rPr>
            </w:pPr>
          </w:p>
        </w:tc>
        <w:tc>
          <w:tcPr>
            <w:tcW w:w="993" w:type="dxa"/>
          </w:tcPr>
          <w:p w:rsidR="0081433E" w:rsidRDefault="0081433E" w:rsidP="00925D75">
            <w:pPr>
              <w:pStyle w:val="TableParagraph"/>
              <w:rPr>
                <w:sz w:val="18"/>
              </w:rPr>
            </w:pPr>
          </w:p>
        </w:tc>
        <w:tc>
          <w:tcPr>
            <w:tcW w:w="848" w:type="dxa"/>
          </w:tcPr>
          <w:p w:rsidR="0081433E" w:rsidRDefault="0081433E" w:rsidP="00925D75">
            <w:pPr>
              <w:pStyle w:val="TableParagraph"/>
              <w:rPr>
                <w:sz w:val="18"/>
              </w:rPr>
            </w:pPr>
          </w:p>
        </w:tc>
        <w:tc>
          <w:tcPr>
            <w:tcW w:w="963" w:type="dxa"/>
          </w:tcPr>
          <w:p w:rsidR="0081433E" w:rsidRDefault="0081433E" w:rsidP="00925D75">
            <w:pPr>
              <w:pStyle w:val="TableParagraph"/>
              <w:rPr>
                <w:sz w:val="18"/>
              </w:rPr>
            </w:pPr>
          </w:p>
        </w:tc>
        <w:tc>
          <w:tcPr>
            <w:tcW w:w="622" w:type="dxa"/>
          </w:tcPr>
          <w:p w:rsidR="0081433E" w:rsidRDefault="0081433E" w:rsidP="00925D75">
            <w:pPr>
              <w:pStyle w:val="TableParagraph"/>
              <w:rPr>
                <w:sz w:val="18"/>
              </w:rPr>
            </w:pPr>
          </w:p>
        </w:tc>
      </w:tr>
      <w:tr w:rsidR="0081433E" w:rsidTr="00E068AC">
        <w:trPr>
          <w:trHeight w:val="448"/>
        </w:trPr>
        <w:tc>
          <w:tcPr>
            <w:tcW w:w="1191" w:type="dxa"/>
          </w:tcPr>
          <w:p w:rsidR="0081433E" w:rsidRDefault="0081433E" w:rsidP="00925D75">
            <w:pPr>
              <w:pStyle w:val="TableParagraph"/>
              <w:spacing w:line="221" w:lineRule="exact"/>
              <w:ind w:left="112"/>
              <w:rPr>
                <w:sz w:val="20"/>
              </w:rPr>
            </w:pPr>
            <w:r>
              <w:rPr>
                <w:sz w:val="20"/>
              </w:rPr>
              <w:t>IV-3</w:t>
            </w:r>
          </w:p>
        </w:tc>
        <w:tc>
          <w:tcPr>
            <w:tcW w:w="1044" w:type="dxa"/>
          </w:tcPr>
          <w:p w:rsidR="0081433E" w:rsidRDefault="0081433E" w:rsidP="00925D75">
            <w:pPr>
              <w:pStyle w:val="TableParagraph"/>
              <w:spacing w:line="221" w:lineRule="exact"/>
              <w:ind w:left="426"/>
              <w:rPr>
                <w:sz w:val="20"/>
              </w:rPr>
            </w:pPr>
            <w:r>
              <w:rPr>
                <w:sz w:val="20"/>
              </w:rPr>
              <w:t>23</w:t>
            </w:r>
          </w:p>
        </w:tc>
        <w:tc>
          <w:tcPr>
            <w:tcW w:w="994" w:type="dxa"/>
          </w:tcPr>
          <w:p w:rsidR="0081433E" w:rsidRDefault="007E5EE2" w:rsidP="00925D75">
            <w:pPr>
              <w:pStyle w:val="TableParagraph"/>
              <w:spacing w:line="221" w:lineRule="exact"/>
              <w:ind w:left="331" w:right="313"/>
              <w:jc w:val="center"/>
              <w:rPr>
                <w:sz w:val="20"/>
              </w:rPr>
            </w:pPr>
            <w:r>
              <w:rPr>
                <w:sz w:val="20"/>
              </w:rPr>
              <w:t>15</w:t>
            </w:r>
          </w:p>
        </w:tc>
        <w:tc>
          <w:tcPr>
            <w:tcW w:w="851" w:type="dxa"/>
          </w:tcPr>
          <w:p w:rsidR="0081433E" w:rsidRDefault="007E5EE2" w:rsidP="00925D75">
            <w:pPr>
              <w:pStyle w:val="TableParagraph"/>
              <w:spacing w:line="221" w:lineRule="exact"/>
              <w:ind w:right="181"/>
              <w:jc w:val="right"/>
              <w:rPr>
                <w:sz w:val="20"/>
              </w:rPr>
            </w:pPr>
            <w:r>
              <w:rPr>
                <w:sz w:val="20"/>
              </w:rPr>
              <w:t>65.22</w:t>
            </w:r>
          </w:p>
        </w:tc>
        <w:tc>
          <w:tcPr>
            <w:tcW w:w="994" w:type="dxa"/>
          </w:tcPr>
          <w:p w:rsidR="0081433E" w:rsidRDefault="007E5EE2" w:rsidP="00925D75">
            <w:pPr>
              <w:pStyle w:val="TableParagraph"/>
              <w:spacing w:line="221" w:lineRule="exact"/>
              <w:ind w:left="14"/>
              <w:jc w:val="center"/>
              <w:rPr>
                <w:sz w:val="20"/>
              </w:rPr>
            </w:pPr>
            <w:r>
              <w:rPr>
                <w:w w:val="99"/>
                <w:sz w:val="20"/>
              </w:rPr>
              <w:t>5</w:t>
            </w:r>
          </w:p>
        </w:tc>
        <w:tc>
          <w:tcPr>
            <w:tcW w:w="850" w:type="dxa"/>
          </w:tcPr>
          <w:p w:rsidR="0081433E" w:rsidRDefault="00E068AC" w:rsidP="00925D75">
            <w:pPr>
              <w:pStyle w:val="TableParagraph"/>
              <w:spacing w:line="221" w:lineRule="exact"/>
              <w:ind w:right="181"/>
              <w:jc w:val="right"/>
              <w:rPr>
                <w:sz w:val="20"/>
              </w:rPr>
            </w:pPr>
            <w:r>
              <w:rPr>
                <w:sz w:val="20"/>
              </w:rPr>
              <w:t>21.74</w:t>
            </w:r>
          </w:p>
        </w:tc>
        <w:tc>
          <w:tcPr>
            <w:tcW w:w="992" w:type="dxa"/>
          </w:tcPr>
          <w:p w:rsidR="0081433E" w:rsidRDefault="007E5EE2" w:rsidP="00925D75">
            <w:pPr>
              <w:pStyle w:val="TableParagraph"/>
              <w:spacing w:line="221" w:lineRule="exact"/>
              <w:ind w:left="446"/>
              <w:rPr>
                <w:sz w:val="20"/>
              </w:rPr>
            </w:pPr>
            <w:r>
              <w:rPr>
                <w:w w:val="99"/>
                <w:sz w:val="20"/>
              </w:rPr>
              <w:t>2</w:t>
            </w:r>
          </w:p>
        </w:tc>
        <w:tc>
          <w:tcPr>
            <w:tcW w:w="851" w:type="dxa"/>
          </w:tcPr>
          <w:p w:rsidR="0081433E" w:rsidRDefault="00E068AC" w:rsidP="00925D75">
            <w:pPr>
              <w:pStyle w:val="TableParagraph"/>
              <w:spacing w:line="221" w:lineRule="exact"/>
              <w:ind w:right="231"/>
              <w:jc w:val="right"/>
              <w:rPr>
                <w:sz w:val="20"/>
              </w:rPr>
            </w:pPr>
            <w:r>
              <w:rPr>
                <w:sz w:val="20"/>
              </w:rPr>
              <w:t>8.70</w:t>
            </w:r>
          </w:p>
        </w:tc>
        <w:tc>
          <w:tcPr>
            <w:tcW w:w="1134" w:type="dxa"/>
          </w:tcPr>
          <w:p w:rsidR="0081433E" w:rsidRDefault="007E5EE2" w:rsidP="007E5EE2">
            <w:pPr>
              <w:pStyle w:val="TableParagraph"/>
              <w:jc w:val="center"/>
              <w:rPr>
                <w:sz w:val="18"/>
              </w:rPr>
            </w:pPr>
            <w:r>
              <w:rPr>
                <w:sz w:val="18"/>
              </w:rPr>
              <w:t>1</w:t>
            </w:r>
          </w:p>
        </w:tc>
        <w:tc>
          <w:tcPr>
            <w:tcW w:w="851" w:type="dxa"/>
          </w:tcPr>
          <w:p w:rsidR="0081433E" w:rsidRDefault="00E068AC" w:rsidP="00E068AC">
            <w:pPr>
              <w:pStyle w:val="TableParagraph"/>
              <w:jc w:val="center"/>
              <w:rPr>
                <w:sz w:val="18"/>
              </w:rPr>
            </w:pPr>
            <w:r>
              <w:rPr>
                <w:sz w:val="18"/>
              </w:rPr>
              <w:t>4.35</w:t>
            </w:r>
          </w:p>
        </w:tc>
        <w:tc>
          <w:tcPr>
            <w:tcW w:w="993" w:type="dxa"/>
          </w:tcPr>
          <w:p w:rsidR="0081433E" w:rsidRDefault="0081433E" w:rsidP="00925D75">
            <w:pPr>
              <w:pStyle w:val="TableParagraph"/>
              <w:rPr>
                <w:sz w:val="18"/>
              </w:rPr>
            </w:pPr>
          </w:p>
        </w:tc>
        <w:tc>
          <w:tcPr>
            <w:tcW w:w="848" w:type="dxa"/>
          </w:tcPr>
          <w:p w:rsidR="0081433E" w:rsidRDefault="0081433E" w:rsidP="00925D75">
            <w:pPr>
              <w:pStyle w:val="TableParagraph"/>
              <w:rPr>
                <w:sz w:val="18"/>
              </w:rPr>
            </w:pPr>
          </w:p>
        </w:tc>
        <w:tc>
          <w:tcPr>
            <w:tcW w:w="963" w:type="dxa"/>
          </w:tcPr>
          <w:p w:rsidR="0081433E" w:rsidRDefault="0081433E" w:rsidP="00925D75">
            <w:pPr>
              <w:pStyle w:val="TableParagraph"/>
              <w:rPr>
                <w:sz w:val="18"/>
              </w:rPr>
            </w:pPr>
          </w:p>
        </w:tc>
        <w:tc>
          <w:tcPr>
            <w:tcW w:w="622" w:type="dxa"/>
          </w:tcPr>
          <w:p w:rsidR="0081433E" w:rsidRDefault="0081433E" w:rsidP="00925D75">
            <w:pPr>
              <w:pStyle w:val="TableParagraph"/>
              <w:rPr>
                <w:sz w:val="18"/>
              </w:rPr>
            </w:pPr>
          </w:p>
        </w:tc>
      </w:tr>
      <w:tr w:rsidR="0081433E" w:rsidTr="008729C4">
        <w:trPr>
          <w:trHeight w:val="448"/>
        </w:trPr>
        <w:tc>
          <w:tcPr>
            <w:tcW w:w="1191" w:type="dxa"/>
          </w:tcPr>
          <w:p w:rsidR="0081433E" w:rsidRDefault="0081433E" w:rsidP="00925D75">
            <w:pPr>
              <w:pStyle w:val="TableParagraph"/>
              <w:spacing w:line="217" w:lineRule="exact"/>
              <w:ind w:left="112"/>
              <w:rPr>
                <w:sz w:val="20"/>
              </w:rPr>
            </w:pPr>
            <w:r>
              <w:rPr>
                <w:sz w:val="20"/>
              </w:rPr>
              <w:t>ИО</w:t>
            </w:r>
            <w:r>
              <w:rPr>
                <w:spacing w:val="-2"/>
                <w:sz w:val="20"/>
              </w:rPr>
              <w:t xml:space="preserve"> </w:t>
            </w:r>
            <w:r>
              <w:rPr>
                <w:sz w:val="20"/>
              </w:rPr>
              <w:t>Д.</w:t>
            </w:r>
          </w:p>
          <w:p w:rsidR="0081433E" w:rsidRDefault="0081433E" w:rsidP="00925D75">
            <w:pPr>
              <w:pStyle w:val="TableParagraph"/>
              <w:spacing w:line="211" w:lineRule="exact"/>
              <w:ind w:left="112"/>
              <w:rPr>
                <w:sz w:val="20"/>
              </w:rPr>
            </w:pPr>
            <w:r>
              <w:rPr>
                <w:sz w:val="20"/>
              </w:rPr>
              <w:t>Буковица</w:t>
            </w:r>
          </w:p>
        </w:tc>
        <w:tc>
          <w:tcPr>
            <w:tcW w:w="1044" w:type="dxa"/>
          </w:tcPr>
          <w:p w:rsidR="0081433E" w:rsidRDefault="008729C4" w:rsidP="00925D75">
            <w:pPr>
              <w:pStyle w:val="TableParagraph"/>
              <w:spacing w:line="221" w:lineRule="exact"/>
              <w:ind w:left="426"/>
              <w:rPr>
                <w:sz w:val="20"/>
              </w:rPr>
            </w:pPr>
            <w:r>
              <w:rPr>
                <w:w w:val="99"/>
                <w:sz w:val="20"/>
              </w:rPr>
              <w:t>2</w:t>
            </w:r>
          </w:p>
        </w:tc>
        <w:tc>
          <w:tcPr>
            <w:tcW w:w="994" w:type="dxa"/>
          </w:tcPr>
          <w:p w:rsidR="0081433E" w:rsidRDefault="0081433E" w:rsidP="00925D75">
            <w:pPr>
              <w:pStyle w:val="TableParagraph"/>
              <w:spacing w:line="221" w:lineRule="exact"/>
              <w:ind w:left="17"/>
              <w:jc w:val="center"/>
              <w:rPr>
                <w:sz w:val="20"/>
              </w:rPr>
            </w:pPr>
            <w:r>
              <w:rPr>
                <w:w w:val="99"/>
                <w:sz w:val="20"/>
              </w:rPr>
              <w:t>1</w:t>
            </w:r>
          </w:p>
        </w:tc>
        <w:tc>
          <w:tcPr>
            <w:tcW w:w="851" w:type="dxa"/>
          </w:tcPr>
          <w:p w:rsidR="0081433E" w:rsidRDefault="008729C4" w:rsidP="00925D75">
            <w:pPr>
              <w:pStyle w:val="TableParagraph"/>
              <w:spacing w:line="221" w:lineRule="exact"/>
              <w:ind w:right="179"/>
              <w:jc w:val="right"/>
              <w:rPr>
                <w:sz w:val="20"/>
              </w:rPr>
            </w:pPr>
            <w:r>
              <w:rPr>
                <w:sz w:val="20"/>
              </w:rPr>
              <w:t>50.00</w:t>
            </w:r>
          </w:p>
        </w:tc>
        <w:tc>
          <w:tcPr>
            <w:tcW w:w="994" w:type="dxa"/>
          </w:tcPr>
          <w:p w:rsidR="0081433E" w:rsidRDefault="008729C4" w:rsidP="008729C4">
            <w:pPr>
              <w:pStyle w:val="TableParagraph"/>
              <w:jc w:val="center"/>
              <w:rPr>
                <w:sz w:val="18"/>
              </w:rPr>
            </w:pPr>
            <w:r>
              <w:rPr>
                <w:sz w:val="18"/>
              </w:rPr>
              <w:t>1</w:t>
            </w:r>
          </w:p>
        </w:tc>
        <w:tc>
          <w:tcPr>
            <w:tcW w:w="850" w:type="dxa"/>
          </w:tcPr>
          <w:p w:rsidR="0081433E" w:rsidRDefault="008729C4" w:rsidP="008729C4">
            <w:pPr>
              <w:pStyle w:val="TableParagraph"/>
              <w:jc w:val="center"/>
              <w:rPr>
                <w:sz w:val="18"/>
              </w:rPr>
            </w:pPr>
            <w:r>
              <w:rPr>
                <w:sz w:val="18"/>
              </w:rPr>
              <w:t>50.00</w:t>
            </w:r>
          </w:p>
        </w:tc>
        <w:tc>
          <w:tcPr>
            <w:tcW w:w="992" w:type="dxa"/>
          </w:tcPr>
          <w:p w:rsidR="0081433E" w:rsidRDefault="0081433E" w:rsidP="00925D75">
            <w:pPr>
              <w:pStyle w:val="TableParagraph"/>
              <w:rPr>
                <w:sz w:val="18"/>
              </w:rPr>
            </w:pPr>
          </w:p>
        </w:tc>
        <w:tc>
          <w:tcPr>
            <w:tcW w:w="851" w:type="dxa"/>
          </w:tcPr>
          <w:p w:rsidR="0081433E" w:rsidRDefault="0081433E" w:rsidP="00925D75">
            <w:pPr>
              <w:pStyle w:val="TableParagraph"/>
              <w:rPr>
                <w:sz w:val="18"/>
              </w:rPr>
            </w:pPr>
          </w:p>
        </w:tc>
        <w:tc>
          <w:tcPr>
            <w:tcW w:w="1134" w:type="dxa"/>
          </w:tcPr>
          <w:p w:rsidR="0081433E" w:rsidRDefault="0081433E" w:rsidP="00925D75">
            <w:pPr>
              <w:pStyle w:val="TableParagraph"/>
              <w:rPr>
                <w:sz w:val="18"/>
              </w:rPr>
            </w:pPr>
          </w:p>
        </w:tc>
        <w:tc>
          <w:tcPr>
            <w:tcW w:w="851" w:type="dxa"/>
          </w:tcPr>
          <w:p w:rsidR="0081433E" w:rsidRDefault="0081433E" w:rsidP="00925D75">
            <w:pPr>
              <w:pStyle w:val="TableParagraph"/>
              <w:rPr>
                <w:sz w:val="18"/>
              </w:rPr>
            </w:pPr>
          </w:p>
        </w:tc>
        <w:tc>
          <w:tcPr>
            <w:tcW w:w="993" w:type="dxa"/>
          </w:tcPr>
          <w:p w:rsidR="0081433E" w:rsidRDefault="0081433E" w:rsidP="00925D75">
            <w:pPr>
              <w:pStyle w:val="TableParagraph"/>
              <w:rPr>
                <w:sz w:val="18"/>
              </w:rPr>
            </w:pPr>
          </w:p>
        </w:tc>
        <w:tc>
          <w:tcPr>
            <w:tcW w:w="848" w:type="dxa"/>
          </w:tcPr>
          <w:p w:rsidR="0081433E" w:rsidRDefault="0081433E" w:rsidP="00925D75">
            <w:pPr>
              <w:pStyle w:val="TableParagraph"/>
              <w:rPr>
                <w:sz w:val="18"/>
              </w:rPr>
            </w:pPr>
          </w:p>
        </w:tc>
        <w:tc>
          <w:tcPr>
            <w:tcW w:w="963" w:type="dxa"/>
          </w:tcPr>
          <w:p w:rsidR="0081433E" w:rsidRDefault="0081433E" w:rsidP="00925D75">
            <w:pPr>
              <w:pStyle w:val="TableParagraph"/>
              <w:rPr>
                <w:sz w:val="18"/>
              </w:rPr>
            </w:pPr>
          </w:p>
        </w:tc>
        <w:tc>
          <w:tcPr>
            <w:tcW w:w="622" w:type="dxa"/>
          </w:tcPr>
          <w:p w:rsidR="0081433E" w:rsidRDefault="0081433E" w:rsidP="00925D75">
            <w:pPr>
              <w:pStyle w:val="TableParagraph"/>
              <w:rPr>
                <w:sz w:val="18"/>
              </w:rPr>
            </w:pPr>
          </w:p>
        </w:tc>
      </w:tr>
      <w:tr w:rsidR="0081433E" w:rsidTr="00B908F7">
        <w:trPr>
          <w:trHeight w:val="446"/>
        </w:trPr>
        <w:tc>
          <w:tcPr>
            <w:tcW w:w="1191" w:type="dxa"/>
            <w:shd w:val="clear" w:color="auto" w:fill="DDD9C3"/>
          </w:tcPr>
          <w:p w:rsidR="0081433E" w:rsidRDefault="0081433E" w:rsidP="00925D75">
            <w:pPr>
              <w:pStyle w:val="TableParagraph"/>
              <w:spacing w:line="217" w:lineRule="exact"/>
              <w:ind w:left="112"/>
              <w:rPr>
                <w:sz w:val="20"/>
              </w:rPr>
            </w:pPr>
            <w:r>
              <w:rPr>
                <w:sz w:val="20"/>
              </w:rPr>
              <w:t>Укупно</w:t>
            </w:r>
            <w:r>
              <w:rPr>
                <w:spacing w:val="-3"/>
                <w:sz w:val="20"/>
              </w:rPr>
              <w:t xml:space="preserve"> </w:t>
            </w:r>
            <w:r>
              <w:rPr>
                <w:sz w:val="20"/>
              </w:rPr>
              <w:t>IV</w:t>
            </w:r>
          </w:p>
          <w:p w:rsidR="0081433E" w:rsidRDefault="0081433E" w:rsidP="00925D75">
            <w:pPr>
              <w:pStyle w:val="TableParagraph"/>
              <w:spacing w:line="209" w:lineRule="exact"/>
              <w:ind w:left="112"/>
              <w:rPr>
                <w:sz w:val="20"/>
              </w:rPr>
            </w:pPr>
            <w:r>
              <w:rPr>
                <w:sz w:val="20"/>
              </w:rPr>
              <w:t>разред</w:t>
            </w:r>
          </w:p>
        </w:tc>
        <w:tc>
          <w:tcPr>
            <w:tcW w:w="1044" w:type="dxa"/>
            <w:shd w:val="clear" w:color="auto" w:fill="DDD9C3"/>
          </w:tcPr>
          <w:p w:rsidR="0081433E" w:rsidRDefault="00B908F7" w:rsidP="00925D75">
            <w:pPr>
              <w:pStyle w:val="TableParagraph"/>
              <w:spacing w:line="221" w:lineRule="exact"/>
              <w:ind w:left="426"/>
              <w:rPr>
                <w:sz w:val="20"/>
              </w:rPr>
            </w:pPr>
            <w:r>
              <w:rPr>
                <w:sz w:val="20"/>
              </w:rPr>
              <w:t>76</w:t>
            </w:r>
          </w:p>
        </w:tc>
        <w:tc>
          <w:tcPr>
            <w:tcW w:w="994" w:type="dxa"/>
            <w:shd w:val="clear" w:color="auto" w:fill="DDD9C3"/>
          </w:tcPr>
          <w:p w:rsidR="0081433E" w:rsidRDefault="00B908F7" w:rsidP="00925D75">
            <w:pPr>
              <w:pStyle w:val="TableParagraph"/>
              <w:spacing w:line="221" w:lineRule="exact"/>
              <w:ind w:left="331" w:right="313"/>
              <w:jc w:val="center"/>
              <w:rPr>
                <w:sz w:val="20"/>
              </w:rPr>
            </w:pPr>
            <w:r>
              <w:rPr>
                <w:sz w:val="20"/>
              </w:rPr>
              <w:t>45</w:t>
            </w:r>
          </w:p>
        </w:tc>
        <w:tc>
          <w:tcPr>
            <w:tcW w:w="851" w:type="dxa"/>
            <w:shd w:val="clear" w:color="auto" w:fill="DDD9C3"/>
          </w:tcPr>
          <w:p w:rsidR="0081433E" w:rsidRDefault="0081433E" w:rsidP="00925D75">
            <w:pPr>
              <w:pStyle w:val="TableParagraph"/>
              <w:spacing w:line="221" w:lineRule="exact"/>
              <w:ind w:right="181"/>
              <w:jc w:val="right"/>
              <w:rPr>
                <w:sz w:val="20"/>
              </w:rPr>
            </w:pPr>
            <w:r>
              <w:rPr>
                <w:sz w:val="20"/>
              </w:rPr>
              <w:t>6</w:t>
            </w:r>
            <w:r w:rsidR="00B908F7">
              <w:rPr>
                <w:sz w:val="20"/>
              </w:rPr>
              <w:t>0.00</w:t>
            </w:r>
          </w:p>
        </w:tc>
        <w:tc>
          <w:tcPr>
            <w:tcW w:w="994" w:type="dxa"/>
            <w:shd w:val="clear" w:color="auto" w:fill="DDD9C3"/>
          </w:tcPr>
          <w:p w:rsidR="0081433E" w:rsidRDefault="00B908F7" w:rsidP="00925D75">
            <w:pPr>
              <w:pStyle w:val="TableParagraph"/>
              <w:spacing w:line="221" w:lineRule="exact"/>
              <w:ind w:left="329" w:right="313"/>
              <w:jc w:val="center"/>
              <w:rPr>
                <w:sz w:val="20"/>
              </w:rPr>
            </w:pPr>
            <w:r>
              <w:rPr>
                <w:sz w:val="20"/>
              </w:rPr>
              <w:t>18</w:t>
            </w:r>
          </w:p>
        </w:tc>
        <w:tc>
          <w:tcPr>
            <w:tcW w:w="850" w:type="dxa"/>
            <w:shd w:val="clear" w:color="auto" w:fill="DDD9C3"/>
          </w:tcPr>
          <w:p w:rsidR="0081433E" w:rsidRDefault="0081433E" w:rsidP="00925D75">
            <w:pPr>
              <w:pStyle w:val="TableParagraph"/>
              <w:spacing w:line="221" w:lineRule="exact"/>
              <w:ind w:right="182"/>
              <w:jc w:val="right"/>
              <w:rPr>
                <w:sz w:val="20"/>
              </w:rPr>
            </w:pPr>
            <w:r>
              <w:rPr>
                <w:sz w:val="20"/>
              </w:rPr>
              <w:t>2</w:t>
            </w:r>
            <w:r w:rsidR="00B908F7">
              <w:rPr>
                <w:sz w:val="20"/>
              </w:rPr>
              <w:t>3.68</w:t>
            </w:r>
          </w:p>
        </w:tc>
        <w:tc>
          <w:tcPr>
            <w:tcW w:w="992" w:type="dxa"/>
            <w:shd w:val="clear" w:color="auto" w:fill="DDD9C3"/>
          </w:tcPr>
          <w:p w:rsidR="0081433E" w:rsidRDefault="00B908F7" w:rsidP="00925D75">
            <w:pPr>
              <w:pStyle w:val="TableParagraph"/>
              <w:spacing w:line="221" w:lineRule="exact"/>
              <w:ind w:left="446"/>
              <w:rPr>
                <w:sz w:val="20"/>
              </w:rPr>
            </w:pPr>
            <w:r>
              <w:rPr>
                <w:w w:val="99"/>
                <w:sz w:val="20"/>
              </w:rPr>
              <w:t>12</w:t>
            </w:r>
          </w:p>
        </w:tc>
        <w:tc>
          <w:tcPr>
            <w:tcW w:w="851" w:type="dxa"/>
            <w:shd w:val="clear" w:color="auto" w:fill="DDD9C3"/>
          </w:tcPr>
          <w:p w:rsidR="0081433E" w:rsidRDefault="00B908F7" w:rsidP="00925D75">
            <w:pPr>
              <w:pStyle w:val="TableParagraph"/>
              <w:spacing w:line="221" w:lineRule="exact"/>
              <w:ind w:right="231"/>
              <w:jc w:val="right"/>
              <w:rPr>
                <w:sz w:val="20"/>
              </w:rPr>
            </w:pPr>
            <w:r>
              <w:rPr>
                <w:sz w:val="20"/>
              </w:rPr>
              <w:t>15.79</w:t>
            </w:r>
          </w:p>
        </w:tc>
        <w:tc>
          <w:tcPr>
            <w:tcW w:w="1134" w:type="dxa"/>
            <w:shd w:val="clear" w:color="auto" w:fill="DDD9C3"/>
          </w:tcPr>
          <w:p w:rsidR="0081433E" w:rsidRDefault="00B908F7" w:rsidP="00B908F7">
            <w:pPr>
              <w:pStyle w:val="TableParagraph"/>
              <w:jc w:val="center"/>
              <w:rPr>
                <w:sz w:val="18"/>
              </w:rPr>
            </w:pPr>
            <w:r>
              <w:rPr>
                <w:sz w:val="18"/>
              </w:rPr>
              <w:t>1</w:t>
            </w:r>
          </w:p>
        </w:tc>
        <w:tc>
          <w:tcPr>
            <w:tcW w:w="851" w:type="dxa"/>
            <w:shd w:val="clear" w:color="auto" w:fill="DDD9C3"/>
          </w:tcPr>
          <w:p w:rsidR="0081433E" w:rsidRDefault="00B908F7" w:rsidP="00B908F7">
            <w:pPr>
              <w:pStyle w:val="TableParagraph"/>
              <w:jc w:val="center"/>
              <w:rPr>
                <w:sz w:val="18"/>
              </w:rPr>
            </w:pPr>
            <w:r>
              <w:rPr>
                <w:sz w:val="18"/>
              </w:rPr>
              <w:t>0.53</w:t>
            </w:r>
          </w:p>
        </w:tc>
        <w:tc>
          <w:tcPr>
            <w:tcW w:w="993" w:type="dxa"/>
            <w:shd w:val="clear" w:color="auto" w:fill="DDD9C3"/>
          </w:tcPr>
          <w:p w:rsidR="0081433E" w:rsidRDefault="0081433E" w:rsidP="00925D75">
            <w:pPr>
              <w:pStyle w:val="TableParagraph"/>
              <w:rPr>
                <w:sz w:val="18"/>
              </w:rPr>
            </w:pPr>
          </w:p>
        </w:tc>
        <w:tc>
          <w:tcPr>
            <w:tcW w:w="848" w:type="dxa"/>
            <w:shd w:val="clear" w:color="auto" w:fill="DDD9C3"/>
          </w:tcPr>
          <w:p w:rsidR="0081433E" w:rsidRDefault="0081433E" w:rsidP="00925D75">
            <w:pPr>
              <w:pStyle w:val="TableParagraph"/>
              <w:rPr>
                <w:sz w:val="18"/>
              </w:rPr>
            </w:pPr>
          </w:p>
        </w:tc>
        <w:tc>
          <w:tcPr>
            <w:tcW w:w="963" w:type="dxa"/>
            <w:shd w:val="clear" w:color="auto" w:fill="DDD9C3"/>
          </w:tcPr>
          <w:p w:rsidR="0081433E" w:rsidRDefault="0081433E" w:rsidP="00925D75">
            <w:pPr>
              <w:pStyle w:val="TableParagraph"/>
              <w:rPr>
                <w:sz w:val="18"/>
              </w:rPr>
            </w:pPr>
          </w:p>
        </w:tc>
        <w:tc>
          <w:tcPr>
            <w:tcW w:w="622" w:type="dxa"/>
            <w:shd w:val="clear" w:color="auto" w:fill="DDD9C3"/>
          </w:tcPr>
          <w:p w:rsidR="0081433E" w:rsidRDefault="0081433E" w:rsidP="00925D75">
            <w:pPr>
              <w:pStyle w:val="TableParagraph"/>
              <w:rPr>
                <w:sz w:val="18"/>
              </w:rPr>
            </w:pPr>
          </w:p>
        </w:tc>
      </w:tr>
      <w:tr w:rsidR="0081433E" w:rsidTr="001A7BB5">
        <w:trPr>
          <w:trHeight w:val="669"/>
        </w:trPr>
        <w:tc>
          <w:tcPr>
            <w:tcW w:w="1191" w:type="dxa"/>
            <w:shd w:val="clear" w:color="auto" w:fill="C4BA94"/>
          </w:tcPr>
          <w:p w:rsidR="0081433E" w:rsidRDefault="0081433E" w:rsidP="00925D75">
            <w:pPr>
              <w:pStyle w:val="TableParagraph"/>
              <w:spacing w:line="220" w:lineRule="exact"/>
              <w:ind w:left="112"/>
              <w:rPr>
                <w:sz w:val="20"/>
              </w:rPr>
            </w:pPr>
            <w:r>
              <w:rPr>
                <w:sz w:val="20"/>
              </w:rPr>
              <w:t>Укупно</w:t>
            </w:r>
            <w:r>
              <w:rPr>
                <w:spacing w:val="-2"/>
                <w:sz w:val="20"/>
              </w:rPr>
              <w:t xml:space="preserve"> </w:t>
            </w:r>
            <w:r>
              <w:rPr>
                <w:sz w:val="20"/>
              </w:rPr>
              <w:t>од</w:t>
            </w:r>
          </w:p>
          <w:p w:rsidR="0081433E" w:rsidRDefault="0081433E" w:rsidP="00925D75">
            <w:pPr>
              <w:pStyle w:val="TableParagraph"/>
              <w:spacing w:line="220" w:lineRule="exact"/>
              <w:ind w:left="112" w:right="401"/>
              <w:rPr>
                <w:sz w:val="20"/>
              </w:rPr>
            </w:pPr>
            <w:r>
              <w:rPr>
                <w:sz w:val="20"/>
              </w:rPr>
              <w:t>2. до 4.</w:t>
            </w:r>
            <w:r>
              <w:rPr>
                <w:spacing w:val="-47"/>
                <w:sz w:val="20"/>
              </w:rPr>
              <w:t xml:space="preserve"> </w:t>
            </w:r>
            <w:r>
              <w:rPr>
                <w:sz w:val="20"/>
              </w:rPr>
              <w:t>разреда</w:t>
            </w:r>
          </w:p>
        </w:tc>
        <w:tc>
          <w:tcPr>
            <w:tcW w:w="1044" w:type="dxa"/>
            <w:shd w:val="clear" w:color="auto" w:fill="C4BA94"/>
          </w:tcPr>
          <w:p w:rsidR="0081433E" w:rsidRDefault="0081433E" w:rsidP="00925D75">
            <w:pPr>
              <w:pStyle w:val="TableParagraph"/>
              <w:spacing w:line="223" w:lineRule="exact"/>
              <w:ind w:left="426"/>
              <w:rPr>
                <w:sz w:val="20"/>
              </w:rPr>
            </w:pPr>
            <w:r>
              <w:rPr>
                <w:sz w:val="20"/>
              </w:rPr>
              <w:t>2</w:t>
            </w:r>
            <w:r w:rsidR="001A7BB5">
              <w:rPr>
                <w:sz w:val="20"/>
              </w:rPr>
              <w:t>36</w:t>
            </w:r>
          </w:p>
        </w:tc>
        <w:tc>
          <w:tcPr>
            <w:tcW w:w="994" w:type="dxa"/>
            <w:shd w:val="clear" w:color="auto" w:fill="C4BA94"/>
          </w:tcPr>
          <w:p w:rsidR="0081433E" w:rsidRDefault="0081433E" w:rsidP="00925D75">
            <w:pPr>
              <w:pStyle w:val="TableParagraph"/>
              <w:spacing w:line="223" w:lineRule="exact"/>
              <w:ind w:left="331" w:right="313"/>
              <w:jc w:val="center"/>
              <w:rPr>
                <w:sz w:val="20"/>
              </w:rPr>
            </w:pPr>
            <w:r>
              <w:rPr>
                <w:sz w:val="20"/>
              </w:rPr>
              <w:t>1</w:t>
            </w:r>
            <w:r w:rsidR="001A7BB5">
              <w:rPr>
                <w:sz w:val="20"/>
              </w:rPr>
              <w:t>45</w:t>
            </w:r>
          </w:p>
        </w:tc>
        <w:tc>
          <w:tcPr>
            <w:tcW w:w="851" w:type="dxa"/>
            <w:shd w:val="clear" w:color="auto" w:fill="C4BA94"/>
          </w:tcPr>
          <w:p w:rsidR="0081433E" w:rsidRDefault="0081433E" w:rsidP="00925D75">
            <w:pPr>
              <w:pStyle w:val="TableParagraph"/>
              <w:spacing w:line="223" w:lineRule="exact"/>
              <w:ind w:right="181"/>
              <w:jc w:val="right"/>
              <w:rPr>
                <w:sz w:val="20"/>
              </w:rPr>
            </w:pPr>
            <w:r>
              <w:rPr>
                <w:sz w:val="20"/>
              </w:rPr>
              <w:t>61.</w:t>
            </w:r>
            <w:r w:rsidR="001A7BB5">
              <w:rPr>
                <w:sz w:val="20"/>
              </w:rPr>
              <w:t>44</w:t>
            </w:r>
          </w:p>
        </w:tc>
        <w:tc>
          <w:tcPr>
            <w:tcW w:w="994" w:type="dxa"/>
            <w:shd w:val="clear" w:color="auto" w:fill="C4BA94"/>
          </w:tcPr>
          <w:p w:rsidR="0081433E" w:rsidRDefault="001A7BB5" w:rsidP="00925D75">
            <w:pPr>
              <w:pStyle w:val="TableParagraph"/>
              <w:spacing w:line="223" w:lineRule="exact"/>
              <w:ind w:left="329" w:right="313"/>
              <w:jc w:val="center"/>
              <w:rPr>
                <w:sz w:val="20"/>
              </w:rPr>
            </w:pPr>
            <w:r>
              <w:rPr>
                <w:sz w:val="20"/>
              </w:rPr>
              <w:t>70</w:t>
            </w:r>
          </w:p>
        </w:tc>
        <w:tc>
          <w:tcPr>
            <w:tcW w:w="850" w:type="dxa"/>
            <w:shd w:val="clear" w:color="auto" w:fill="C4BA94"/>
          </w:tcPr>
          <w:p w:rsidR="0081433E" w:rsidRDefault="0081433E" w:rsidP="00925D75">
            <w:pPr>
              <w:pStyle w:val="TableParagraph"/>
              <w:spacing w:line="223" w:lineRule="exact"/>
              <w:ind w:right="182"/>
              <w:jc w:val="right"/>
              <w:rPr>
                <w:sz w:val="20"/>
              </w:rPr>
            </w:pPr>
            <w:r>
              <w:rPr>
                <w:sz w:val="20"/>
              </w:rPr>
              <w:t>2</w:t>
            </w:r>
            <w:r w:rsidR="001A7BB5">
              <w:rPr>
                <w:sz w:val="20"/>
              </w:rPr>
              <w:t>9.66</w:t>
            </w:r>
          </w:p>
        </w:tc>
        <w:tc>
          <w:tcPr>
            <w:tcW w:w="992" w:type="dxa"/>
            <w:shd w:val="clear" w:color="auto" w:fill="C4BA94"/>
          </w:tcPr>
          <w:p w:rsidR="0081433E" w:rsidRDefault="0081433E" w:rsidP="00925D75">
            <w:pPr>
              <w:pStyle w:val="TableParagraph"/>
              <w:spacing w:line="223" w:lineRule="exact"/>
              <w:ind w:left="398"/>
              <w:rPr>
                <w:sz w:val="20"/>
              </w:rPr>
            </w:pPr>
            <w:r>
              <w:rPr>
                <w:sz w:val="20"/>
              </w:rPr>
              <w:t>2</w:t>
            </w:r>
            <w:r w:rsidR="001A7BB5">
              <w:rPr>
                <w:sz w:val="20"/>
              </w:rPr>
              <w:t>0</w:t>
            </w:r>
          </w:p>
        </w:tc>
        <w:tc>
          <w:tcPr>
            <w:tcW w:w="851" w:type="dxa"/>
            <w:shd w:val="clear" w:color="auto" w:fill="C4BA94"/>
          </w:tcPr>
          <w:p w:rsidR="0081433E" w:rsidRDefault="001A7BB5" w:rsidP="00925D75">
            <w:pPr>
              <w:pStyle w:val="TableParagraph"/>
              <w:spacing w:line="223" w:lineRule="exact"/>
              <w:ind w:right="231"/>
              <w:jc w:val="right"/>
              <w:rPr>
                <w:sz w:val="20"/>
              </w:rPr>
            </w:pPr>
            <w:r>
              <w:rPr>
                <w:sz w:val="20"/>
              </w:rPr>
              <w:t>8.47</w:t>
            </w:r>
          </w:p>
        </w:tc>
        <w:tc>
          <w:tcPr>
            <w:tcW w:w="1134" w:type="dxa"/>
            <w:shd w:val="clear" w:color="auto" w:fill="C4BA94"/>
          </w:tcPr>
          <w:p w:rsidR="0081433E" w:rsidRDefault="0081433E" w:rsidP="00925D75">
            <w:pPr>
              <w:pStyle w:val="TableParagraph"/>
              <w:spacing w:line="223" w:lineRule="exact"/>
              <w:ind w:right="503"/>
              <w:jc w:val="right"/>
              <w:rPr>
                <w:sz w:val="20"/>
              </w:rPr>
            </w:pPr>
            <w:r>
              <w:rPr>
                <w:w w:val="99"/>
                <w:sz w:val="20"/>
              </w:rPr>
              <w:t>1</w:t>
            </w:r>
          </w:p>
        </w:tc>
        <w:tc>
          <w:tcPr>
            <w:tcW w:w="851" w:type="dxa"/>
            <w:shd w:val="clear" w:color="auto" w:fill="C4BA94"/>
          </w:tcPr>
          <w:p w:rsidR="0081433E" w:rsidRDefault="0081433E" w:rsidP="001A7BB5">
            <w:pPr>
              <w:pStyle w:val="TableParagraph"/>
              <w:spacing w:line="223" w:lineRule="exact"/>
              <w:ind w:left="112"/>
              <w:jc w:val="center"/>
              <w:rPr>
                <w:sz w:val="20"/>
              </w:rPr>
            </w:pPr>
            <w:r>
              <w:rPr>
                <w:sz w:val="20"/>
              </w:rPr>
              <w:t>0.4</w:t>
            </w:r>
            <w:r w:rsidR="001A7BB5">
              <w:rPr>
                <w:sz w:val="20"/>
              </w:rPr>
              <w:t>3</w:t>
            </w:r>
          </w:p>
        </w:tc>
        <w:tc>
          <w:tcPr>
            <w:tcW w:w="993" w:type="dxa"/>
            <w:shd w:val="clear" w:color="auto" w:fill="C4BA94"/>
          </w:tcPr>
          <w:p w:rsidR="0081433E" w:rsidRDefault="0081433E" w:rsidP="00925D75">
            <w:pPr>
              <w:pStyle w:val="TableParagraph"/>
              <w:rPr>
                <w:sz w:val="18"/>
              </w:rPr>
            </w:pPr>
          </w:p>
        </w:tc>
        <w:tc>
          <w:tcPr>
            <w:tcW w:w="848" w:type="dxa"/>
            <w:shd w:val="clear" w:color="auto" w:fill="C4BA94"/>
          </w:tcPr>
          <w:p w:rsidR="0081433E" w:rsidRDefault="0081433E" w:rsidP="00925D75">
            <w:pPr>
              <w:pStyle w:val="TableParagraph"/>
              <w:rPr>
                <w:sz w:val="18"/>
              </w:rPr>
            </w:pPr>
          </w:p>
        </w:tc>
        <w:tc>
          <w:tcPr>
            <w:tcW w:w="963" w:type="dxa"/>
            <w:shd w:val="clear" w:color="auto" w:fill="C4BA94"/>
          </w:tcPr>
          <w:p w:rsidR="0081433E" w:rsidRDefault="0081433E" w:rsidP="00925D75">
            <w:pPr>
              <w:pStyle w:val="TableParagraph"/>
              <w:rPr>
                <w:sz w:val="18"/>
              </w:rPr>
            </w:pPr>
          </w:p>
        </w:tc>
        <w:tc>
          <w:tcPr>
            <w:tcW w:w="622" w:type="dxa"/>
            <w:shd w:val="clear" w:color="auto" w:fill="C4BA94"/>
          </w:tcPr>
          <w:p w:rsidR="0081433E" w:rsidRDefault="0081433E" w:rsidP="00925D75">
            <w:pPr>
              <w:pStyle w:val="TableParagraph"/>
              <w:rPr>
                <w:sz w:val="18"/>
              </w:rPr>
            </w:pPr>
          </w:p>
        </w:tc>
      </w:tr>
      <w:tr w:rsidR="001A7BB5" w:rsidTr="00925D75">
        <w:trPr>
          <w:trHeight w:val="669"/>
        </w:trPr>
        <w:tc>
          <w:tcPr>
            <w:tcW w:w="1191" w:type="dxa"/>
            <w:shd w:val="clear" w:color="auto" w:fill="C4BA94"/>
          </w:tcPr>
          <w:p w:rsidR="001A7BB5" w:rsidRDefault="001A7BB5" w:rsidP="00925D75">
            <w:pPr>
              <w:pStyle w:val="TableParagraph"/>
              <w:spacing w:line="218" w:lineRule="exact"/>
              <w:ind w:left="112"/>
              <w:rPr>
                <w:sz w:val="20"/>
              </w:rPr>
            </w:pPr>
            <w:r>
              <w:rPr>
                <w:sz w:val="20"/>
              </w:rPr>
              <w:t>Укупно</w:t>
            </w:r>
            <w:r>
              <w:rPr>
                <w:spacing w:val="-2"/>
                <w:sz w:val="20"/>
              </w:rPr>
              <w:t xml:space="preserve"> </w:t>
            </w:r>
            <w:r>
              <w:rPr>
                <w:sz w:val="20"/>
              </w:rPr>
              <w:t>од</w:t>
            </w:r>
          </w:p>
          <w:p w:rsidR="001A7BB5" w:rsidRDefault="001A7BB5" w:rsidP="00925D75">
            <w:pPr>
              <w:pStyle w:val="TableParagraph"/>
              <w:spacing w:line="224" w:lineRule="exact"/>
              <w:ind w:left="112" w:right="401"/>
              <w:rPr>
                <w:sz w:val="20"/>
              </w:rPr>
            </w:pPr>
            <w:r>
              <w:rPr>
                <w:sz w:val="20"/>
              </w:rPr>
              <w:t>1. до 4.</w:t>
            </w:r>
            <w:r>
              <w:rPr>
                <w:spacing w:val="-47"/>
                <w:sz w:val="20"/>
              </w:rPr>
              <w:t xml:space="preserve"> </w:t>
            </w:r>
            <w:r>
              <w:rPr>
                <w:sz w:val="20"/>
              </w:rPr>
              <w:t>разреда</w:t>
            </w:r>
          </w:p>
        </w:tc>
        <w:tc>
          <w:tcPr>
            <w:tcW w:w="1044" w:type="dxa"/>
            <w:shd w:val="clear" w:color="auto" w:fill="C4BA94"/>
          </w:tcPr>
          <w:p w:rsidR="001A7BB5" w:rsidRDefault="001A7BB5" w:rsidP="00925D75">
            <w:pPr>
              <w:pStyle w:val="TableParagraph"/>
              <w:spacing w:line="223" w:lineRule="exact"/>
              <w:ind w:left="426"/>
              <w:rPr>
                <w:sz w:val="20"/>
              </w:rPr>
            </w:pPr>
            <w:r>
              <w:rPr>
                <w:sz w:val="20"/>
              </w:rPr>
              <w:t>324</w:t>
            </w:r>
          </w:p>
        </w:tc>
        <w:tc>
          <w:tcPr>
            <w:tcW w:w="994" w:type="dxa"/>
            <w:shd w:val="clear" w:color="auto" w:fill="C4BA94"/>
          </w:tcPr>
          <w:p w:rsidR="001A7BB5" w:rsidRDefault="001A7BB5" w:rsidP="00925D75">
            <w:pPr>
              <w:pStyle w:val="TableParagraph"/>
              <w:spacing w:line="223" w:lineRule="exact"/>
              <w:ind w:left="331" w:right="313"/>
              <w:jc w:val="center"/>
              <w:rPr>
                <w:sz w:val="20"/>
              </w:rPr>
            </w:pPr>
            <w:r>
              <w:rPr>
                <w:sz w:val="20"/>
              </w:rPr>
              <w:t>145</w:t>
            </w:r>
          </w:p>
        </w:tc>
        <w:tc>
          <w:tcPr>
            <w:tcW w:w="851" w:type="dxa"/>
            <w:shd w:val="clear" w:color="auto" w:fill="C4BA94"/>
          </w:tcPr>
          <w:p w:rsidR="001A7BB5" w:rsidRDefault="001A7BB5" w:rsidP="00925D75">
            <w:pPr>
              <w:pStyle w:val="TableParagraph"/>
              <w:spacing w:line="223" w:lineRule="exact"/>
              <w:ind w:right="181"/>
              <w:jc w:val="right"/>
              <w:rPr>
                <w:sz w:val="20"/>
              </w:rPr>
            </w:pPr>
            <w:r>
              <w:rPr>
                <w:sz w:val="20"/>
              </w:rPr>
              <w:t>61.44</w:t>
            </w:r>
          </w:p>
        </w:tc>
        <w:tc>
          <w:tcPr>
            <w:tcW w:w="994" w:type="dxa"/>
            <w:shd w:val="clear" w:color="auto" w:fill="C4BA94"/>
          </w:tcPr>
          <w:p w:rsidR="001A7BB5" w:rsidRDefault="001A7BB5" w:rsidP="00925D75">
            <w:pPr>
              <w:pStyle w:val="TableParagraph"/>
              <w:spacing w:line="223" w:lineRule="exact"/>
              <w:ind w:left="329" w:right="313"/>
              <w:jc w:val="center"/>
              <w:rPr>
                <w:sz w:val="20"/>
              </w:rPr>
            </w:pPr>
            <w:r>
              <w:rPr>
                <w:sz w:val="20"/>
              </w:rPr>
              <w:t>70</w:t>
            </w:r>
          </w:p>
        </w:tc>
        <w:tc>
          <w:tcPr>
            <w:tcW w:w="850" w:type="dxa"/>
            <w:shd w:val="clear" w:color="auto" w:fill="C4BA94"/>
          </w:tcPr>
          <w:p w:rsidR="001A7BB5" w:rsidRDefault="001A7BB5" w:rsidP="00925D75">
            <w:pPr>
              <w:pStyle w:val="TableParagraph"/>
              <w:spacing w:line="223" w:lineRule="exact"/>
              <w:ind w:right="182"/>
              <w:jc w:val="right"/>
              <w:rPr>
                <w:sz w:val="20"/>
              </w:rPr>
            </w:pPr>
            <w:r>
              <w:rPr>
                <w:sz w:val="20"/>
              </w:rPr>
              <w:t>29.66</w:t>
            </w:r>
          </w:p>
        </w:tc>
        <w:tc>
          <w:tcPr>
            <w:tcW w:w="992" w:type="dxa"/>
            <w:shd w:val="clear" w:color="auto" w:fill="C4BA94"/>
          </w:tcPr>
          <w:p w:rsidR="001A7BB5" w:rsidRDefault="001A7BB5" w:rsidP="00925D75">
            <w:pPr>
              <w:pStyle w:val="TableParagraph"/>
              <w:spacing w:line="223" w:lineRule="exact"/>
              <w:ind w:left="398"/>
              <w:rPr>
                <w:sz w:val="20"/>
              </w:rPr>
            </w:pPr>
            <w:r>
              <w:rPr>
                <w:sz w:val="20"/>
              </w:rPr>
              <w:t>20</w:t>
            </w:r>
          </w:p>
        </w:tc>
        <w:tc>
          <w:tcPr>
            <w:tcW w:w="851" w:type="dxa"/>
            <w:shd w:val="clear" w:color="auto" w:fill="C4BA94"/>
          </w:tcPr>
          <w:p w:rsidR="001A7BB5" w:rsidRDefault="001A7BB5" w:rsidP="00925D75">
            <w:pPr>
              <w:pStyle w:val="TableParagraph"/>
              <w:spacing w:line="223" w:lineRule="exact"/>
              <w:ind w:right="231"/>
              <w:jc w:val="right"/>
              <w:rPr>
                <w:sz w:val="20"/>
              </w:rPr>
            </w:pPr>
            <w:r>
              <w:rPr>
                <w:sz w:val="20"/>
              </w:rPr>
              <w:t>8.47</w:t>
            </w:r>
          </w:p>
        </w:tc>
        <w:tc>
          <w:tcPr>
            <w:tcW w:w="1134" w:type="dxa"/>
            <w:shd w:val="clear" w:color="auto" w:fill="C4BA94"/>
          </w:tcPr>
          <w:p w:rsidR="001A7BB5" w:rsidRDefault="001A7BB5" w:rsidP="00925D75">
            <w:pPr>
              <w:pStyle w:val="TableParagraph"/>
              <w:spacing w:line="223" w:lineRule="exact"/>
              <w:ind w:right="503"/>
              <w:jc w:val="right"/>
              <w:rPr>
                <w:sz w:val="20"/>
              </w:rPr>
            </w:pPr>
            <w:r>
              <w:rPr>
                <w:w w:val="99"/>
                <w:sz w:val="20"/>
              </w:rPr>
              <w:t>1</w:t>
            </w:r>
          </w:p>
        </w:tc>
        <w:tc>
          <w:tcPr>
            <w:tcW w:w="851" w:type="dxa"/>
            <w:shd w:val="clear" w:color="auto" w:fill="C4BA94"/>
          </w:tcPr>
          <w:p w:rsidR="001A7BB5" w:rsidRDefault="001A7BB5" w:rsidP="00925D75">
            <w:pPr>
              <w:pStyle w:val="TableParagraph"/>
              <w:spacing w:line="223" w:lineRule="exact"/>
              <w:ind w:left="112"/>
              <w:jc w:val="center"/>
              <w:rPr>
                <w:sz w:val="20"/>
              </w:rPr>
            </w:pPr>
            <w:r>
              <w:rPr>
                <w:sz w:val="20"/>
              </w:rPr>
              <w:t>0.43</w:t>
            </w:r>
          </w:p>
        </w:tc>
        <w:tc>
          <w:tcPr>
            <w:tcW w:w="993" w:type="dxa"/>
            <w:shd w:val="clear" w:color="auto" w:fill="C4BA94"/>
          </w:tcPr>
          <w:p w:rsidR="001A7BB5" w:rsidRDefault="001A7BB5" w:rsidP="00925D75">
            <w:pPr>
              <w:pStyle w:val="TableParagraph"/>
              <w:rPr>
                <w:sz w:val="18"/>
              </w:rPr>
            </w:pPr>
          </w:p>
        </w:tc>
        <w:tc>
          <w:tcPr>
            <w:tcW w:w="848" w:type="dxa"/>
            <w:shd w:val="clear" w:color="auto" w:fill="C4BA94"/>
          </w:tcPr>
          <w:p w:rsidR="001A7BB5" w:rsidRDefault="001A7BB5" w:rsidP="00925D75">
            <w:pPr>
              <w:pStyle w:val="TableParagraph"/>
              <w:rPr>
                <w:sz w:val="18"/>
              </w:rPr>
            </w:pPr>
          </w:p>
        </w:tc>
        <w:tc>
          <w:tcPr>
            <w:tcW w:w="963" w:type="dxa"/>
            <w:shd w:val="clear" w:color="auto" w:fill="C4BA94"/>
          </w:tcPr>
          <w:p w:rsidR="001A7BB5" w:rsidRDefault="001A7BB5" w:rsidP="00925D75">
            <w:pPr>
              <w:pStyle w:val="TableParagraph"/>
              <w:rPr>
                <w:sz w:val="18"/>
              </w:rPr>
            </w:pPr>
          </w:p>
        </w:tc>
        <w:tc>
          <w:tcPr>
            <w:tcW w:w="622" w:type="dxa"/>
            <w:shd w:val="clear" w:color="auto" w:fill="C4BA94"/>
          </w:tcPr>
          <w:p w:rsidR="001A7BB5" w:rsidRDefault="001A7BB5" w:rsidP="00925D75">
            <w:pPr>
              <w:pStyle w:val="TableParagraph"/>
              <w:rPr>
                <w:sz w:val="18"/>
              </w:rPr>
            </w:pPr>
          </w:p>
        </w:tc>
      </w:tr>
    </w:tbl>
    <w:p w:rsidR="004A0DC7" w:rsidRDefault="004A0DC7">
      <w:pPr>
        <w:spacing w:line="219" w:lineRule="exact"/>
        <w:jc w:val="center"/>
        <w:rPr>
          <w:sz w:val="20"/>
        </w:rPr>
        <w:sectPr w:rsidR="004A0DC7">
          <w:pgSz w:w="15840" w:h="12240" w:orient="landscape"/>
          <w:pgMar w:top="1140" w:right="0" w:bottom="1600" w:left="680" w:header="0" w:footer="1412" w:gutter="0"/>
          <w:cols w:space="720"/>
        </w:sectPr>
      </w:pPr>
    </w:p>
    <w:p w:rsidR="004A0DC7" w:rsidRDefault="004A0DC7">
      <w:pPr>
        <w:pStyle w:val="BodyText"/>
        <w:spacing w:before="2"/>
        <w:rPr>
          <w:b/>
          <w:i/>
          <w:sz w:val="18"/>
        </w:rPr>
      </w:pPr>
    </w:p>
    <w:p w:rsidR="004A0DC7" w:rsidRDefault="00296C22" w:rsidP="005576C1">
      <w:pPr>
        <w:pStyle w:val="ListParagraph"/>
      </w:pPr>
      <w:r>
        <w:t xml:space="preserve">5.2.2. </w:t>
      </w:r>
      <w:r w:rsidR="008E1A36">
        <w:t>Старији разреди</w:t>
      </w:r>
    </w:p>
    <w:p w:rsidR="004A0DC7" w:rsidRDefault="004A0DC7">
      <w:pPr>
        <w:pStyle w:val="BodyText"/>
        <w:rPr>
          <w:b/>
          <w:i/>
          <w:sz w:val="12"/>
        </w:rPr>
      </w:pP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1049"/>
        <w:gridCol w:w="996"/>
        <w:gridCol w:w="850"/>
        <w:gridCol w:w="993"/>
        <w:gridCol w:w="849"/>
        <w:gridCol w:w="993"/>
        <w:gridCol w:w="852"/>
        <w:gridCol w:w="1135"/>
        <w:gridCol w:w="849"/>
        <w:gridCol w:w="994"/>
        <w:gridCol w:w="849"/>
        <w:gridCol w:w="851"/>
        <w:gridCol w:w="733"/>
      </w:tblGrid>
      <w:tr w:rsidR="0027393B" w:rsidTr="00925D75">
        <w:trPr>
          <w:trHeight w:val="755"/>
        </w:trPr>
        <w:tc>
          <w:tcPr>
            <w:tcW w:w="1191" w:type="dxa"/>
            <w:shd w:val="clear" w:color="auto" w:fill="C4BA94"/>
          </w:tcPr>
          <w:p w:rsidR="0027393B" w:rsidRDefault="0027393B" w:rsidP="00925D75">
            <w:pPr>
              <w:pStyle w:val="TableParagraph"/>
              <w:spacing w:line="297" w:lineRule="auto"/>
              <w:ind w:left="112" w:right="322"/>
              <w:rPr>
                <w:sz w:val="20"/>
              </w:rPr>
            </w:pPr>
            <w:r>
              <w:rPr>
                <w:sz w:val="20"/>
              </w:rPr>
              <w:t>Разред и</w:t>
            </w:r>
            <w:r>
              <w:rPr>
                <w:spacing w:val="-47"/>
                <w:sz w:val="20"/>
              </w:rPr>
              <w:t xml:space="preserve"> </w:t>
            </w:r>
            <w:r>
              <w:rPr>
                <w:w w:val="95"/>
                <w:sz w:val="20"/>
              </w:rPr>
              <w:t>одељење</w:t>
            </w:r>
          </w:p>
        </w:tc>
        <w:tc>
          <w:tcPr>
            <w:tcW w:w="1049" w:type="dxa"/>
            <w:shd w:val="clear" w:color="auto" w:fill="C4BA94"/>
          </w:tcPr>
          <w:p w:rsidR="0027393B" w:rsidRDefault="0027393B" w:rsidP="00925D75">
            <w:pPr>
              <w:pStyle w:val="TableParagraph"/>
              <w:spacing w:line="297" w:lineRule="auto"/>
              <w:ind w:left="112" w:right="224"/>
              <w:rPr>
                <w:sz w:val="20"/>
              </w:rPr>
            </w:pPr>
            <w:r>
              <w:rPr>
                <w:sz w:val="20"/>
              </w:rPr>
              <w:t>Број</w:t>
            </w:r>
            <w:r>
              <w:rPr>
                <w:spacing w:val="1"/>
                <w:sz w:val="20"/>
              </w:rPr>
              <w:t xml:space="preserve"> </w:t>
            </w:r>
            <w:r>
              <w:rPr>
                <w:spacing w:val="-1"/>
                <w:sz w:val="20"/>
              </w:rPr>
              <w:t>ученика</w:t>
            </w:r>
          </w:p>
        </w:tc>
        <w:tc>
          <w:tcPr>
            <w:tcW w:w="996" w:type="dxa"/>
            <w:shd w:val="clear" w:color="auto" w:fill="C4BA94"/>
          </w:tcPr>
          <w:p w:rsidR="0027393B" w:rsidRDefault="0027393B" w:rsidP="00925D75">
            <w:pPr>
              <w:pStyle w:val="TableParagraph"/>
              <w:spacing w:line="223" w:lineRule="exact"/>
              <w:ind w:left="91" w:right="87"/>
              <w:jc w:val="center"/>
              <w:rPr>
                <w:sz w:val="20"/>
              </w:rPr>
            </w:pPr>
            <w:r>
              <w:rPr>
                <w:sz w:val="20"/>
              </w:rPr>
              <w:t>Одлични</w:t>
            </w:r>
          </w:p>
        </w:tc>
        <w:tc>
          <w:tcPr>
            <w:tcW w:w="850" w:type="dxa"/>
            <w:shd w:val="clear" w:color="auto" w:fill="C4BA94"/>
          </w:tcPr>
          <w:p w:rsidR="0027393B" w:rsidRDefault="0027393B" w:rsidP="00925D75">
            <w:pPr>
              <w:pStyle w:val="TableParagraph"/>
              <w:spacing w:line="223" w:lineRule="exact"/>
              <w:ind w:left="112"/>
              <w:rPr>
                <w:sz w:val="20"/>
              </w:rPr>
            </w:pPr>
            <w:r>
              <w:rPr>
                <w:w w:val="96"/>
                <w:sz w:val="20"/>
              </w:rPr>
              <w:t>%</w:t>
            </w:r>
          </w:p>
        </w:tc>
        <w:tc>
          <w:tcPr>
            <w:tcW w:w="993" w:type="dxa"/>
            <w:shd w:val="clear" w:color="auto" w:fill="C4BA94"/>
          </w:tcPr>
          <w:p w:rsidR="0027393B" w:rsidRDefault="0027393B" w:rsidP="00925D75">
            <w:pPr>
              <w:pStyle w:val="TableParagraph"/>
              <w:spacing w:line="297" w:lineRule="auto"/>
              <w:ind w:left="112" w:right="340"/>
              <w:rPr>
                <w:sz w:val="20"/>
              </w:rPr>
            </w:pPr>
            <w:r>
              <w:rPr>
                <w:sz w:val="20"/>
              </w:rPr>
              <w:t>Врло</w:t>
            </w:r>
            <w:r>
              <w:rPr>
                <w:spacing w:val="1"/>
                <w:sz w:val="20"/>
              </w:rPr>
              <w:t xml:space="preserve"> </w:t>
            </w:r>
            <w:r>
              <w:rPr>
                <w:sz w:val="20"/>
              </w:rPr>
              <w:t>добри</w:t>
            </w:r>
          </w:p>
        </w:tc>
        <w:tc>
          <w:tcPr>
            <w:tcW w:w="849" w:type="dxa"/>
            <w:shd w:val="clear" w:color="auto" w:fill="C4BA94"/>
          </w:tcPr>
          <w:p w:rsidR="0027393B" w:rsidRDefault="0027393B" w:rsidP="00925D75">
            <w:pPr>
              <w:pStyle w:val="TableParagraph"/>
              <w:spacing w:line="223" w:lineRule="exact"/>
              <w:ind w:left="115"/>
              <w:rPr>
                <w:sz w:val="20"/>
              </w:rPr>
            </w:pPr>
            <w:r>
              <w:rPr>
                <w:w w:val="96"/>
                <w:sz w:val="20"/>
              </w:rPr>
              <w:t>%</w:t>
            </w:r>
          </w:p>
        </w:tc>
        <w:tc>
          <w:tcPr>
            <w:tcW w:w="993" w:type="dxa"/>
            <w:shd w:val="clear" w:color="auto" w:fill="C4BA94"/>
          </w:tcPr>
          <w:p w:rsidR="0027393B" w:rsidRDefault="0027393B" w:rsidP="00925D75">
            <w:pPr>
              <w:pStyle w:val="TableParagraph"/>
              <w:spacing w:line="223" w:lineRule="exact"/>
              <w:ind w:right="318"/>
              <w:jc w:val="right"/>
              <w:rPr>
                <w:sz w:val="20"/>
              </w:rPr>
            </w:pPr>
            <w:r>
              <w:rPr>
                <w:sz w:val="20"/>
              </w:rPr>
              <w:t>Добри</w:t>
            </w:r>
          </w:p>
        </w:tc>
        <w:tc>
          <w:tcPr>
            <w:tcW w:w="852" w:type="dxa"/>
            <w:shd w:val="clear" w:color="auto" w:fill="C4BA94"/>
          </w:tcPr>
          <w:p w:rsidR="0027393B" w:rsidRDefault="0027393B" w:rsidP="00925D75">
            <w:pPr>
              <w:pStyle w:val="TableParagraph"/>
              <w:spacing w:line="223" w:lineRule="exact"/>
              <w:ind w:left="117"/>
              <w:rPr>
                <w:sz w:val="20"/>
              </w:rPr>
            </w:pPr>
            <w:r>
              <w:rPr>
                <w:w w:val="96"/>
                <w:sz w:val="20"/>
              </w:rPr>
              <w:t>%</w:t>
            </w:r>
          </w:p>
        </w:tc>
        <w:tc>
          <w:tcPr>
            <w:tcW w:w="1135" w:type="dxa"/>
            <w:shd w:val="clear" w:color="auto" w:fill="C4BA94"/>
          </w:tcPr>
          <w:p w:rsidR="0027393B" w:rsidRDefault="0027393B" w:rsidP="00925D75">
            <w:pPr>
              <w:pStyle w:val="TableParagraph"/>
              <w:spacing w:line="223" w:lineRule="exact"/>
              <w:ind w:left="99" w:right="195"/>
              <w:jc w:val="center"/>
              <w:rPr>
                <w:sz w:val="20"/>
              </w:rPr>
            </w:pPr>
            <w:r>
              <w:rPr>
                <w:sz w:val="20"/>
              </w:rPr>
              <w:t>Довољни</w:t>
            </w:r>
          </w:p>
        </w:tc>
        <w:tc>
          <w:tcPr>
            <w:tcW w:w="849" w:type="dxa"/>
            <w:shd w:val="clear" w:color="auto" w:fill="C4BA94"/>
          </w:tcPr>
          <w:p w:rsidR="0027393B" w:rsidRDefault="0027393B" w:rsidP="00925D75">
            <w:pPr>
              <w:pStyle w:val="TableParagraph"/>
              <w:spacing w:line="223" w:lineRule="exact"/>
              <w:ind w:left="119"/>
              <w:rPr>
                <w:sz w:val="20"/>
              </w:rPr>
            </w:pPr>
            <w:r>
              <w:rPr>
                <w:w w:val="96"/>
                <w:sz w:val="20"/>
              </w:rPr>
              <w:t>%</w:t>
            </w:r>
          </w:p>
        </w:tc>
        <w:tc>
          <w:tcPr>
            <w:tcW w:w="994" w:type="dxa"/>
            <w:shd w:val="clear" w:color="auto" w:fill="C4BA94"/>
          </w:tcPr>
          <w:p w:rsidR="0027393B" w:rsidRDefault="0027393B" w:rsidP="00925D75">
            <w:pPr>
              <w:pStyle w:val="TableParagraph"/>
              <w:spacing w:line="297" w:lineRule="auto"/>
              <w:ind w:left="120"/>
              <w:rPr>
                <w:sz w:val="20"/>
              </w:rPr>
            </w:pPr>
            <w:r>
              <w:rPr>
                <w:w w:val="90"/>
                <w:sz w:val="20"/>
              </w:rPr>
              <w:t>Недовољ</w:t>
            </w:r>
            <w:r>
              <w:rPr>
                <w:spacing w:val="-42"/>
                <w:w w:val="90"/>
                <w:sz w:val="20"/>
              </w:rPr>
              <w:t xml:space="preserve"> </w:t>
            </w:r>
            <w:r>
              <w:rPr>
                <w:sz w:val="20"/>
              </w:rPr>
              <w:t>ни</w:t>
            </w:r>
          </w:p>
        </w:tc>
        <w:tc>
          <w:tcPr>
            <w:tcW w:w="849" w:type="dxa"/>
            <w:shd w:val="clear" w:color="auto" w:fill="C4BA94"/>
          </w:tcPr>
          <w:p w:rsidR="0027393B" w:rsidRDefault="0027393B" w:rsidP="00925D75">
            <w:pPr>
              <w:pStyle w:val="TableParagraph"/>
              <w:spacing w:line="223" w:lineRule="exact"/>
              <w:ind w:left="122"/>
              <w:rPr>
                <w:sz w:val="20"/>
              </w:rPr>
            </w:pPr>
            <w:r>
              <w:rPr>
                <w:w w:val="96"/>
                <w:sz w:val="20"/>
              </w:rPr>
              <w:t>%</w:t>
            </w:r>
          </w:p>
        </w:tc>
        <w:tc>
          <w:tcPr>
            <w:tcW w:w="851" w:type="dxa"/>
            <w:shd w:val="clear" w:color="auto" w:fill="C4BA94"/>
          </w:tcPr>
          <w:p w:rsidR="0027393B" w:rsidRDefault="0027393B" w:rsidP="00925D75">
            <w:pPr>
              <w:pStyle w:val="TableParagraph"/>
              <w:spacing w:line="297" w:lineRule="auto"/>
              <w:ind w:left="125"/>
              <w:rPr>
                <w:sz w:val="20"/>
              </w:rPr>
            </w:pPr>
            <w:r>
              <w:rPr>
                <w:w w:val="90"/>
                <w:sz w:val="20"/>
              </w:rPr>
              <w:t>Неоце</w:t>
            </w:r>
            <w:r>
              <w:rPr>
                <w:spacing w:val="-42"/>
                <w:w w:val="90"/>
                <w:sz w:val="20"/>
              </w:rPr>
              <w:t xml:space="preserve"> </w:t>
            </w:r>
            <w:r>
              <w:rPr>
                <w:sz w:val="20"/>
              </w:rPr>
              <w:t>њено</w:t>
            </w:r>
          </w:p>
        </w:tc>
        <w:tc>
          <w:tcPr>
            <w:tcW w:w="733" w:type="dxa"/>
            <w:shd w:val="clear" w:color="auto" w:fill="C4BA94"/>
          </w:tcPr>
          <w:p w:rsidR="0027393B" w:rsidRDefault="0027393B" w:rsidP="00925D75">
            <w:pPr>
              <w:pStyle w:val="TableParagraph"/>
              <w:spacing w:line="223" w:lineRule="exact"/>
              <w:ind w:left="126"/>
              <w:rPr>
                <w:sz w:val="20"/>
              </w:rPr>
            </w:pPr>
            <w:r>
              <w:rPr>
                <w:w w:val="96"/>
                <w:sz w:val="20"/>
              </w:rPr>
              <w:t>%</w:t>
            </w:r>
          </w:p>
        </w:tc>
      </w:tr>
      <w:tr w:rsidR="0027393B" w:rsidTr="00925D75">
        <w:trPr>
          <w:trHeight w:val="460"/>
        </w:trPr>
        <w:tc>
          <w:tcPr>
            <w:tcW w:w="1191" w:type="dxa"/>
          </w:tcPr>
          <w:p w:rsidR="0027393B" w:rsidRDefault="0027393B" w:rsidP="00925D75">
            <w:pPr>
              <w:pStyle w:val="TableParagraph"/>
              <w:spacing w:line="221" w:lineRule="exact"/>
              <w:ind w:left="112"/>
              <w:rPr>
                <w:sz w:val="20"/>
              </w:rPr>
            </w:pPr>
            <w:r>
              <w:rPr>
                <w:sz w:val="20"/>
              </w:rPr>
              <w:t>V-1</w:t>
            </w:r>
          </w:p>
        </w:tc>
        <w:tc>
          <w:tcPr>
            <w:tcW w:w="1049" w:type="dxa"/>
          </w:tcPr>
          <w:p w:rsidR="0027393B" w:rsidRDefault="0027393B" w:rsidP="00925D75">
            <w:pPr>
              <w:pStyle w:val="TableParagraph"/>
              <w:spacing w:line="221" w:lineRule="exact"/>
              <w:ind w:left="426"/>
              <w:rPr>
                <w:sz w:val="20"/>
              </w:rPr>
            </w:pPr>
            <w:r>
              <w:rPr>
                <w:sz w:val="20"/>
              </w:rPr>
              <w:t>22</w:t>
            </w:r>
          </w:p>
        </w:tc>
        <w:tc>
          <w:tcPr>
            <w:tcW w:w="996" w:type="dxa"/>
          </w:tcPr>
          <w:p w:rsidR="0027393B" w:rsidRDefault="0027393B" w:rsidP="00925D75">
            <w:pPr>
              <w:pStyle w:val="TableParagraph"/>
              <w:spacing w:line="221" w:lineRule="exact"/>
              <w:ind w:left="14"/>
              <w:jc w:val="center"/>
              <w:rPr>
                <w:sz w:val="20"/>
              </w:rPr>
            </w:pPr>
            <w:r>
              <w:rPr>
                <w:sz w:val="20"/>
              </w:rPr>
              <w:t>9</w:t>
            </w:r>
          </w:p>
        </w:tc>
        <w:tc>
          <w:tcPr>
            <w:tcW w:w="850" w:type="dxa"/>
          </w:tcPr>
          <w:p w:rsidR="0027393B" w:rsidRDefault="0027393B" w:rsidP="00925D75">
            <w:pPr>
              <w:pStyle w:val="TableParagraph"/>
              <w:spacing w:line="221" w:lineRule="exact"/>
              <w:ind w:right="178"/>
              <w:jc w:val="right"/>
              <w:rPr>
                <w:sz w:val="20"/>
              </w:rPr>
            </w:pPr>
            <w:r>
              <w:rPr>
                <w:sz w:val="20"/>
              </w:rPr>
              <w:t>40.91</w:t>
            </w:r>
          </w:p>
        </w:tc>
        <w:tc>
          <w:tcPr>
            <w:tcW w:w="993" w:type="dxa"/>
          </w:tcPr>
          <w:p w:rsidR="0027393B" w:rsidRDefault="0027393B" w:rsidP="00925D75">
            <w:pPr>
              <w:pStyle w:val="TableParagraph"/>
              <w:spacing w:line="221" w:lineRule="exact"/>
              <w:ind w:left="402"/>
              <w:rPr>
                <w:sz w:val="20"/>
              </w:rPr>
            </w:pPr>
            <w:r>
              <w:rPr>
                <w:sz w:val="20"/>
              </w:rPr>
              <w:t>8</w:t>
            </w:r>
          </w:p>
        </w:tc>
        <w:tc>
          <w:tcPr>
            <w:tcW w:w="849" w:type="dxa"/>
          </w:tcPr>
          <w:p w:rsidR="0027393B" w:rsidRDefault="0027393B" w:rsidP="00925D75">
            <w:pPr>
              <w:pStyle w:val="TableParagraph"/>
              <w:spacing w:line="221" w:lineRule="exact"/>
              <w:ind w:right="176"/>
              <w:jc w:val="right"/>
              <w:rPr>
                <w:sz w:val="20"/>
              </w:rPr>
            </w:pPr>
            <w:r>
              <w:rPr>
                <w:sz w:val="20"/>
              </w:rPr>
              <w:t>36.36</w:t>
            </w:r>
          </w:p>
        </w:tc>
        <w:tc>
          <w:tcPr>
            <w:tcW w:w="993" w:type="dxa"/>
          </w:tcPr>
          <w:p w:rsidR="0027393B" w:rsidRDefault="0027393B" w:rsidP="00925D75">
            <w:pPr>
              <w:pStyle w:val="TableParagraph"/>
              <w:spacing w:line="221" w:lineRule="exact"/>
              <w:ind w:left="20"/>
              <w:jc w:val="center"/>
              <w:rPr>
                <w:sz w:val="20"/>
              </w:rPr>
            </w:pPr>
            <w:r>
              <w:rPr>
                <w:sz w:val="20"/>
              </w:rPr>
              <w:t>4</w:t>
            </w:r>
          </w:p>
        </w:tc>
        <w:tc>
          <w:tcPr>
            <w:tcW w:w="852" w:type="dxa"/>
          </w:tcPr>
          <w:p w:rsidR="0027393B" w:rsidRDefault="0027393B" w:rsidP="00925D75">
            <w:pPr>
              <w:pStyle w:val="TableParagraph"/>
              <w:spacing w:line="221" w:lineRule="exact"/>
              <w:ind w:right="175"/>
              <w:jc w:val="right"/>
              <w:rPr>
                <w:sz w:val="20"/>
              </w:rPr>
            </w:pPr>
            <w:r>
              <w:rPr>
                <w:sz w:val="20"/>
              </w:rPr>
              <w:t>18.18</w:t>
            </w:r>
          </w:p>
        </w:tc>
        <w:tc>
          <w:tcPr>
            <w:tcW w:w="1135" w:type="dxa"/>
          </w:tcPr>
          <w:p w:rsidR="0027393B" w:rsidRDefault="0027393B" w:rsidP="00925D75">
            <w:pPr>
              <w:pStyle w:val="TableParagraph"/>
              <w:spacing w:line="221" w:lineRule="exact"/>
              <w:ind w:left="24"/>
              <w:jc w:val="center"/>
              <w:rPr>
                <w:sz w:val="20"/>
              </w:rPr>
            </w:pPr>
            <w:r>
              <w:rPr>
                <w:sz w:val="20"/>
              </w:rPr>
              <w:t>1</w:t>
            </w:r>
          </w:p>
        </w:tc>
        <w:tc>
          <w:tcPr>
            <w:tcW w:w="849" w:type="dxa"/>
          </w:tcPr>
          <w:p w:rsidR="0027393B" w:rsidRDefault="0027393B" w:rsidP="00925D75">
            <w:pPr>
              <w:pStyle w:val="TableParagraph"/>
              <w:spacing w:line="221" w:lineRule="exact"/>
              <w:ind w:right="224"/>
              <w:jc w:val="right"/>
              <w:rPr>
                <w:sz w:val="20"/>
              </w:rPr>
            </w:pPr>
            <w:r>
              <w:rPr>
                <w:sz w:val="20"/>
              </w:rPr>
              <w:t>4.55</w:t>
            </w: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27393B" w:rsidTr="00925D75">
        <w:trPr>
          <w:trHeight w:val="461"/>
        </w:trPr>
        <w:tc>
          <w:tcPr>
            <w:tcW w:w="1191" w:type="dxa"/>
          </w:tcPr>
          <w:p w:rsidR="0027393B" w:rsidRDefault="0027393B" w:rsidP="00925D75">
            <w:pPr>
              <w:pStyle w:val="TableParagraph"/>
              <w:spacing w:line="223" w:lineRule="exact"/>
              <w:ind w:left="112"/>
              <w:rPr>
                <w:sz w:val="20"/>
              </w:rPr>
            </w:pPr>
            <w:r>
              <w:rPr>
                <w:sz w:val="20"/>
              </w:rPr>
              <w:t>V-2</w:t>
            </w:r>
          </w:p>
        </w:tc>
        <w:tc>
          <w:tcPr>
            <w:tcW w:w="1049" w:type="dxa"/>
          </w:tcPr>
          <w:p w:rsidR="0027393B" w:rsidRDefault="0027393B" w:rsidP="00925D75">
            <w:pPr>
              <w:pStyle w:val="TableParagraph"/>
              <w:spacing w:line="223" w:lineRule="exact"/>
              <w:ind w:left="426"/>
              <w:rPr>
                <w:sz w:val="20"/>
              </w:rPr>
            </w:pPr>
            <w:r>
              <w:rPr>
                <w:sz w:val="20"/>
              </w:rPr>
              <w:t>22</w:t>
            </w:r>
          </w:p>
        </w:tc>
        <w:tc>
          <w:tcPr>
            <w:tcW w:w="996" w:type="dxa"/>
          </w:tcPr>
          <w:p w:rsidR="0027393B" w:rsidRDefault="0027393B" w:rsidP="00925D75">
            <w:pPr>
              <w:pStyle w:val="TableParagraph"/>
              <w:spacing w:line="223" w:lineRule="exact"/>
              <w:ind w:left="91" w:right="71"/>
              <w:jc w:val="center"/>
              <w:rPr>
                <w:sz w:val="20"/>
              </w:rPr>
            </w:pPr>
            <w:r>
              <w:rPr>
                <w:sz w:val="20"/>
              </w:rPr>
              <w:t>7</w:t>
            </w:r>
          </w:p>
        </w:tc>
        <w:tc>
          <w:tcPr>
            <w:tcW w:w="850" w:type="dxa"/>
          </w:tcPr>
          <w:p w:rsidR="0027393B" w:rsidRDefault="0027393B" w:rsidP="00925D75">
            <w:pPr>
              <w:pStyle w:val="TableParagraph"/>
              <w:spacing w:line="223" w:lineRule="exact"/>
              <w:ind w:right="178"/>
              <w:jc w:val="right"/>
              <w:rPr>
                <w:sz w:val="20"/>
              </w:rPr>
            </w:pPr>
            <w:r>
              <w:rPr>
                <w:sz w:val="20"/>
              </w:rPr>
              <w:t>31.82</w:t>
            </w:r>
          </w:p>
        </w:tc>
        <w:tc>
          <w:tcPr>
            <w:tcW w:w="993" w:type="dxa"/>
          </w:tcPr>
          <w:p w:rsidR="0027393B" w:rsidRDefault="0027393B" w:rsidP="00925D75">
            <w:pPr>
              <w:pStyle w:val="TableParagraph"/>
              <w:spacing w:line="223" w:lineRule="exact"/>
              <w:ind w:left="450"/>
              <w:rPr>
                <w:sz w:val="20"/>
              </w:rPr>
            </w:pPr>
            <w:r>
              <w:rPr>
                <w:sz w:val="20"/>
              </w:rPr>
              <w:t>6</w:t>
            </w:r>
          </w:p>
        </w:tc>
        <w:tc>
          <w:tcPr>
            <w:tcW w:w="849" w:type="dxa"/>
          </w:tcPr>
          <w:p w:rsidR="0027393B" w:rsidRDefault="0027393B" w:rsidP="00925D75">
            <w:pPr>
              <w:pStyle w:val="TableParagraph"/>
              <w:spacing w:line="223" w:lineRule="exact"/>
              <w:ind w:right="176"/>
              <w:jc w:val="right"/>
              <w:rPr>
                <w:sz w:val="20"/>
              </w:rPr>
            </w:pPr>
            <w:r>
              <w:rPr>
                <w:sz w:val="20"/>
              </w:rPr>
              <w:t>27.27</w:t>
            </w:r>
          </w:p>
        </w:tc>
        <w:tc>
          <w:tcPr>
            <w:tcW w:w="993" w:type="dxa"/>
          </w:tcPr>
          <w:p w:rsidR="0027393B" w:rsidRDefault="0027393B" w:rsidP="00925D75">
            <w:pPr>
              <w:pStyle w:val="TableParagraph"/>
              <w:spacing w:line="223" w:lineRule="exact"/>
              <w:ind w:left="20"/>
              <w:jc w:val="center"/>
              <w:rPr>
                <w:sz w:val="20"/>
              </w:rPr>
            </w:pPr>
            <w:r>
              <w:rPr>
                <w:sz w:val="20"/>
              </w:rPr>
              <w:t>9</w:t>
            </w:r>
          </w:p>
        </w:tc>
        <w:tc>
          <w:tcPr>
            <w:tcW w:w="852" w:type="dxa"/>
          </w:tcPr>
          <w:p w:rsidR="0027393B" w:rsidRDefault="0027393B" w:rsidP="00925D75">
            <w:pPr>
              <w:pStyle w:val="TableParagraph"/>
              <w:spacing w:line="223" w:lineRule="exact"/>
              <w:ind w:right="175"/>
              <w:jc w:val="right"/>
              <w:rPr>
                <w:sz w:val="20"/>
              </w:rPr>
            </w:pPr>
            <w:r>
              <w:rPr>
                <w:sz w:val="20"/>
              </w:rPr>
              <w:t>40.91</w:t>
            </w:r>
          </w:p>
        </w:tc>
        <w:tc>
          <w:tcPr>
            <w:tcW w:w="1135" w:type="dxa"/>
          </w:tcPr>
          <w:p w:rsidR="0027393B" w:rsidRDefault="0027393B" w:rsidP="00925D75">
            <w:pPr>
              <w:pStyle w:val="TableParagraph"/>
              <w:spacing w:line="223" w:lineRule="exact"/>
              <w:ind w:left="24"/>
              <w:jc w:val="center"/>
              <w:rPr>
                <w:sz w:val="20"/>
              </w:rPr>
            </w:pPr>
          </w:p>
        </w:tc>
        <w:tc>
          <w:tcPr>
            <w:tcW w:w="849" w:type="dxa"/>
          </w:tcPr>
          <w:p w:rsidR="0027393B" w:rsidRDefault="0027393B" w:rsidP="00925D75">
            <w:pPr>
              <w:pStyle w:val="TableParagraph"/>
              <w:spacing w:line="223" w:lineRule="exact"/>
              <w:ind w:right="224"/>
              <w:jc w:val="right"/>
              <w:rPr>
                <w:sz w:val="20"/>
              </w:rPr>
            </w:pP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27393B" w:rsidTr="00925D75">
        <w:trPr>
          <w:trHeight w:val="460"/>
        </w:trPr>
        <w:tc>
          <w:tcPr>
            <w:tcW w:w="1191" w:type="dxa"/>
          </w:tcPr>
          <w:p w:rsidR="0027393B" w:rsidRDefault="0027393B" w:rsidP="00925D75">
            <w:pPr>
              <w:pStyle w:val="TableParagraph"/>
              <w:spacing w:line="221" w:lineRule="exact"/>
              <w:ind w:left="112"/>
              <w:rPr>
                <w:sz w:val="20"/>
              </w:rPr>
            </w:pPr>
            <w:r>
              <w:rPr>
                <w:sz w:val="20"/>
              </w:rPr>
              <w:t>V-3</w:t>
            </w:r>
          </w:p>
        </w:tc>
        <w:tc>
          <w:tcPr>
            <w:tcW w:w="1049" w:type="dxa"/>
          </w:tcPr>
          <w:p w:rsidR="0027393B" w:rsidRDefault="00734AF7" w:rsidP="00925D75">
            <w:pPr>
              <w:pStyle w:val="TableParagraph"/>
              <w:spacing w:line="221" w:lineRule="exact"/>
              <w:ind w:left="426"/>
              <w:rPr>
                <w:sz w:val="20"/>
              </w:rPr>
            </w:pPr>
            <w:r>
              <w:rPr>
                <w:sz w:val="20"/>
              </w:rPr>
              <w:t>24</w:t>
            </w:r>
          </w:p>
        </w:tc>
        <w:tc>
          <w:tcPr>
            <w:tcW w:w="996" w:type="dxa"/>
          </w:tcPr>
          <w:p w:rsidR="0027393B" w:rsidRDefault="00734AF7" w:rsidP="00925D75">
            <w:pPr>
              <w:pStyle w:val="TableParagraph"/>
              <w:spacing w:line="221" w:lineRule="exact"/>
              <w:ind w:left="91" w:right="71"/>
              <w:jc w:val="center"/>
              <w:rPr>
                <w:sz w:val="20"/>
              </w:rPr>
            </w:pPr>
            <w:r>
              <w:rPr>
                <w:sz w:val="20"/>
              </w:rPr>
              <w:t>12</w:t>
            </w:r>
          </w:p>
        </w:tc>
        <w:tc>
          <w:tcPr>
            <w:tcW w:w="850" w:type="dxa"/>
          </w:tcPr>
          <w:p w:rsidR="0027393B" w:rsidRDefault="00734AF7" w:rsidP="00925D75">
            <w:pPr>
              <w:pStyle w:val="TableParagraph"/>
              <w:spacing w:line="221" w:lineRule="exact"/>
              <w:ind w:right="178"/>
              <w:jc w:val="right"/>
              <w:rPr>
                <w:sz w:val="20"/>
              </w:rPr>
            </w:pPr>
            <w:r>
              <w:rPr>
                <w:sz w:val="20"/>
              </w:rPr>
              <w:t>50.00</w:t>
            </w:r>
          </w:p>
        </w:tc>
        <w:tc>
          <w:tcPr>
            <w:tcW w:w="993" w:type="dxa"/>
          </w:tcPr>
          <w:p w:rsidR="0027393B" w:rsidRDefault="00734AF7" w:rsidP="00925D75">
            <w:pPr>
              <w:pStyle w:val="TableParagraph"/>
              <w:spacing w:line="221" w:lineRule="exact"/>
              <w:ind w:left="453"/>
              <w:rPr>
                <w:sz w:val="20"/>
              </w:rPr>
            </w:pPr>
            <w:r>
              <w:rPr>
                <w:sz w:val="20"/>
              </w:rPr>
              <w:t>7</w:t>
            </w:r>
          </w:p>
        </w:tc>
        <w:tc>
          <w:tcPr>
            <w:tcW w:w="849" w:type="dxa"/>
          </w:tcPr>
          <w:p w:rsidR="0027393B" w:rsidRDefault="00734AF7" w:rsidP="00925D75">
            <w:pPr>
              <w:pStyle w:val="TableParagraph"/>
              <w:spacing w:line="221" w:lineRule="exact"/>
              <w:ind w:right="176"/>
              <w:jc w:val="right"/>
              <w:rPr>
                <w:sz w:val="20"/>
              </w:rPr>
            </w:pPr>
            <w:r>
              <w:rPr>
                <w:sz w:val="20"/>
              </w:rPr>
              <w:t>29.17</w:t>
            </w:r>
          </w:p>
        </w:tc>
        <w:tc>
          <w:tcPr>
            <w:tcW w:w="993" w:type="dxa"/>
          </w:tcPr>
          <w:p w:rsidR="0027393B" w:rsidRDefault="00734AF7" w:rsidP="00925D75">
            <w:pPr>
              <w:pStyle w:val="TableParagraph"/>
              <w:spacing w:line="221" w:lineRule="exact"/>
              <w:ind w:left="20"/>
              <w:jc w:val="center"/>
              <w:rPr>
                <w:sz w:val="20"/>
              </w:rPr>
            </w:pPr>
            <w:r>
              <w:rPr>
                <w:sz w:val="20"/>
              </w:rPr>
              <w:t>5</w:t>
            </w:r>
          </w:p>
        </w:tc>
        <w:tc>
          <w:tcPr>
            <w:tcW w:w="852" w:type="dxa"/>
          </w:tcPr>
          <w:p w:rsidR="0027393B" w:rsidRDefault="00734AF7" w:rsidP="00925D75">
            <w:pPr>
              <w:pStyle w:val="TableParagraph"/>
              <w:spacing w:line="221" w:lineRule="exact"/>
              <w:ind w:right="175"/>
              <w:jc w:val="right"/>
              <w:rPr>
                <w:sz w:val="20"/>
              </w:rPr>
            </w:pPr>
            <w:r>
              <w:rPr>
                <w:sz w:val="20"/>
              </w:rPr>
              <w:t>20.83</w:t>
            </w:r>
          </w:p>
        </w:tc>
        <w:tc>
          <w:tcPr>
            <w:tcW w:w="1135"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734AF7" w:rsidTr="00925D75">
        <w:trPr>
          <w:trHeight w:val="460"/>
        </w:trPr>
        <w:tc>
          <w:tcPr>
            <w:tcW w:w="1191" w:type="dxa"/>
          </w:tcPr>
          <w:p w:rsidR="00734AF7" w:rsidRDefault="00734AF7" w:rsidP="00925D75">
            <w:pPr>
              <w:pStyle w:val="TableParagraph"/>
              <w:spacing w:line="221" w:lineRule="exact"/>
              <w:ind w:left="112"/>
              <w:rPr>
                <w:sz w:val="20"/>
              </w:rPr>
            </w:pPr>
            <w:r>
              <w:rPr>
                <w:sz w:val="20"/>
              </w:rPr>
              <w:t>V-4</w:t>
            </w:r>
          </w:p>
        </w:tc>
        <w:tc>
          <w:tcPr>
            <w:tcW w:w="1049" w:type="dxa"/>
          </w:tcPr>
          <w:p w:rsidR="00734AF7" w:rsidRDefault="00734AF7" w:rsidP="00925D75">
            <w:pPr>
              <w:pStyle w:val="TableParagraph"/>
              <w:spacing w:line="221" w:lineRule="exact"/>
              <w:ind w:left="426"/>
              <w:rPr>
                <w:sz w:val="20"/>
              </w:rPr>
            </w:pPr>
            <w:r>
              <w:rPr>
                <w:sz w:val="20"/>
              </w:rPr>
              <w:t>23</w:t>
            </w:r>
          </w:p>
        </w:tc>
        <w:tc>
          <w:tcPr>
            <w:tcW w:w="996" w:type="dxa"/>
          </w:tcPr>
          <w:p w:rsidR="00734AF7" w:rsidRDefault="00734AF7" w:rsidP="00925D75">
            <w:pPr>
              <w:pStyle w:val="TableParagraph"/>
              <w:spacing w:line="221" w:lineRule="exact"/>
              <w:ind w:left="91" w:right="71"/>
              <w:jc w:val="center"/>
              <w:rPr>
                <w:sz w:val="20"/>
              </w:rPr>
            </w:pPr>
            <w:r>
              <w:rPr>
                <w:sz w:val="20"/>
              </w:rPr>
              <w:t>9</w:t>
            </w:r>
          </w:p>
        </w:tc>
        <w:tc>
          <w:tcPr>
            <w:tcW w:w="850" w:type="dxa"/>
          </w:tcPr>
          <w:p w:rsidR="00734AF7" w:rsidRDefault="00734AF7" w:rsidP="00925D75">
            <w:pPr>
              <w:pStyle w:val="TableParagraph"/>
              <w:spacing w:line="221" w:lineRule="exact"/>
              <w:ind w:right="178"/>
              <w:jc w:val="right"/>
              <w:rPr>
                <w:sz w:val="20"/>
              </w:rPr>
            </w:pPr>
            <w:r>
              <w:rPr>
                <w:sz w:val="20"/>
              </w:rPr>
              <w:t>39.13</w:t>
            </w:r>
          </w:p>
        </w:tc>
        <w:tc>
          <w:tcPr>
            <w:tcW w:w="993" w:type="dxa"/>
          </w:tcPr>
          <w:p w:rsidR="00734AF7" w:rsidRDefault="00734AF7" w:rsidP="00925D75">
            <w:pPr>
              <w:pStyle w:val="TableParagraph"/>
              <w:spacing w:line="221" w:lineRule="exact"/>
              <w:ind w:left="453"/>
              <w:rPr>
                <w:sz w:val="20"/>
              </w:rPr>
            </w:pPr>
            <w:r>
              <w:rPr>
                <w:sz w:val="20"/>
              </w:rPr>
              <w:t>12</w:t>
            </w:r>
          </w:p>
        </w:tc>
        <w:tc>
          <w:tcPr>
            <w:tcW w:w="849" w:type="dxa"/>
          </w:tcPr>
          <w:p w:rsidR="00734AF7" w:rsidRDefault="00734AF7" w:rsidP="00925D75">
            <w:pPr>
              <w:pStyle w:val="TableParagraph"/>
              <w:spacing w:line="221" w:lineRule="exact"/>
              <w:ind w:right="176"/>
              <w:jc w:val="right"/>
              <w:rPr>
                <w:sz w:val="20"/>
              </w:rPr>
            </w:pPr>
            <w:r>
              <w:rPr>
                <w:sz w:val="20"/>
              </w:rPr>
              <w:t>52.17</w:t>
            </w:r>
          </w:p>
        </w:tc>
        <w:tc>
          <w:tcPr>
            <w:tcW w:w="993" w:type="dxa"/>
          </w:tcPr>
          <w:p w:rsidR="00734AF7" w:rsidRDefault="00734AF7" w:rsidP="00925D75">
            <w:pPr>
              <w:pStyle w:val="TableParagraph"/>
              <w:spacing w:line="221" w:lineRule="exact"/>
              <w:ind w:left="20"/>
              <w:jc w:val="center"/>
              <w:rPr>
                <w:sz w:val="20"/>
              </w:rPr>
            </w:pPr>
            <w:r>
              <w:rPr>
                <w:sz w:val="20"/>
              </w:rPr>
              <w:t>2</w:t>
            </w:r>
          </w:p>
        </w:tc>
        <w:tc>
          <w:tcPr>
            <w:tcW w:w="852" w:type="dxa"/>
          </w:tcPr>
          <w:p w:rsidR="00734AF7" w:rsidRDefault="00734AF7" w:rsidP="00925D75">
            <w:pPr>
              <w:pStyle w:val="TableParagraph"/>
              <w:spacing w:line="221" w:lineRule="exact"/>
              <w:ind w:right="175"/>
              <w:jc w:val="right"/>
              <w:rPr>
                <w:sz w:val="20"/>
              </w:rPr>
            </w:pPr>
            <w:r>
              <w:rPr>
                <w:sz w:val="20"/>
              </w:rPr>
              <w:t>8.7</w:t>
            </w:r>
          </w:p>
        </w:tc>
        <w:tc>
          <w:tcPr>
            <w:tcW w:w="1135" w:type="dxa"/>
          </w:tcPr>
          <w:p w:rsidR="00734AF7" w:rsidRDefault="00734AF7" w:rsidP="00925D75">
            <w:pPr>
              <w:pStyle w:val="TableParagraph"/>
              <w:rPr>
                <w:sz w:val="20"/>
              </w:rPr>
            </w:pPr>
          </w:p>
        </w:tc>
        <w:tc>
          <w:tcPr>
            <w:tcW w:w="849" w:type="dxa"/>
          </w:tcPr>
          <w:p w:rsidR="00734AF7" w:rsidRDefault="00734AF7" w:rsidP="00925D75">
            <w:pPr>
              <w:pStyle w:val="TableParagraph"/>
              <w:rPr>
                <w:sz w:val="20"/>
              </w:rPr>
            </w:pPr>
          </w:p>
        </w:tc>
        <w:tc>
          <w:tcPr>
            <w:tcW w:w="994" w:type="dxa"/>
          </w:tcPr>
          <w:p w:rsidR="00734AF7" w:rsidRDefault="00734AF7" w:rsidP="00925D75">
            <w:pPr>
              <w:pStyle w:val="TableParagraph"/>
              <w:rPr>
                <w:sz w:val="20"/>
              </w:rPr>
            </w:pPr>
          </w:p>
        </w:tc>
        <w:tc>
          <w:tcPr>
            <w:tcW w:w="849" w:type="dxa"/>
          </w:tcPr>
          <w:p w:rsidR="00734AF7" w:rsidRDefault="00734AF7" w:rsidP="00925D75">
            <w:pPr>
              <w:pStyle w:val="TableParagraph"/>
              <w:rPr>
                <w:sz w:val="20"/>
              </w:rPr>
            </w:pPr>
          </w:p>
        </w:tc>
        <w:tc>
          <w:tcPr>
            <w:tcW w:w="851" w:type="dxa"/>
          </w:tcPr>
          <w:p w:rsidR="00734AF7" w:rsidRDefault="00734AF7" w:rsidP="00925D75">
            <w:pPr>
              <w:pStyle w:val="TableParagraph"/>
              <w:rPr>
                <w:sz w:val="20"/>
              </w:rPr>
            </w:pPr>
          </w:p>
        </w:tc>
        <w:tc>
          <w:tcPr>
            <w:tcW w:w="733" w:type="dxa"/>
          </w:tcPr>
          <w:p w:rsidR="00734AF7" w:rsidRDefault="00734AF7" w:rsidP="00925D75">
            <w:pPr>
              <w:pStyle w:val="TableParagraph"/>
              <w:rPr>
                <w:sz w:val="20"/>
              </w:rPr>
            </w:pPr>
          </w:p>
        </w:tc>
      </w:tr>
      <w:tr w:rsidR="00734AF7" w:rsidTr="00734AF7">
        <w:trPr>
          <w:trHeight w:val="758"/>
        </w:trPr>
        <w:tc>
          <w:tcPr>
            <w:tcW w:w="1191" w:type="dxa"/>
            <w:shd w:val="clear" w:color="auto" w:fill="DDD9C3" w:themeFill="background2" w:themeFillShade="E6"/>
          </w:tcPr>
          <w:p w:rsidR="0027393B" w:rsidRDefault="0027393B" w:rsidP="00925D75">
            <w:pPr>
              <w:pStyle w:val="TableParagraph"/>
              <w:spacing w:line="297" w:lineRule="auto"/>
              <w:ind w:left="112" w:right="208"/>
              <w:rPr>
                <w:sz w:val="20"/>
              </w:rPr>
            </w:pPr>
            <w:r>
              <w:rPr>
                <w:spacing w:val="-1"/>
                <w:sz w:val="20"/>
              </w:rPr>
              <w:t xml:space="preserve">Укупно </w:t>
            </w:r>
            <w:r>
              <w:rPr>
                <w:sz w:val="20"/>
              </w:rPr>
              <w:t>V</w:t>
            </w:r>
            <w:r>
              <w:rPr>
                <w:spacing w:val="-47"/>
                <w:sz w:val="20"/>
              </w:rPr>
              <w:t xml:space="preserve"> </w:t>
            </w:r>
            <w:r>
              <w:rPr>
                <w:sz w:val="20"/>
              </w:rPr>
              <w:t>разред</w:t>
            </w:r>
          </w:p>
        </w:tc>
        <w:tc>
          <w:tcPr>
            <w:tcW w:w="1049" w:type="dxa"/>
            <w:shd w:val="clear" w:color="auto" w:fill="DDD9C3" w:themeFill="background2" w:themeFillShade="E6"/>
          </w:tcPr>
          <w:p w:rsidR="0027393B" w:rsidRDefault="008833F1" w:rsidP="00925D75">
            <w:pPr>
              <w:pStyle w:val="TableParagraph"/>
              <w:spacing w:line="223" w:lineRule="exact"/>
              <w:ind w:left="376"/>
              <w:rPr>
                <w:sz w:val="20"/>
              </w:rPr>
            </w:pPr>
            <w:r>
              <w:rPr>
                <w:sz w:val="20"/>
              </w:rPr>
              <w:t>91</w:t>
            </w:r>
          </w:p>
        </w:tc>
        <w:tc>
          <w:tcPr>
            <w:tcW w:w="996" w:type="dxa"/>
            <w:shd w:val="clear" w:color="auto" w:fill="DDD9C3" w:themeFill="background2" w:themeFillShade="E6"/>
          </w:tcPr>
          <w:p w:rsidR="0027393B" w:rsidRDefault="008833F1" w:rsidP="00925D75">
            <w:pPr>
              <w:pStyle w:val="TableParagraph"/>
              <w:spacing w:line="223" w:lineRule="exact"/>
              <w:ind w:left="91" w:right="71"/>
              <w:jc w:val="center"/>
              <w:rPr>
                <w:sz w:val="20"/>
              </w:rPr>
            </w:pPr>
            <w:r>
              <w:rPr>
                <w:sz w:val="20"/>
              </w:rPr>
              <w:t>37</w:t>
            </w:r>
          </w:p>
        </w:tc>
        <w:tc>
          <w:tcPr>
            <w:tcW w:w="850" w:type="dxa"/>
            <w:shd w:val="clear" w:color="auto" w:fill="DDD9C3" w:themeFill="background2" w:themeFillShade="E6"/>
          </w:tcPr>
          <w:p w:rsidR="0027393B" w:rsidRDefault="0027393B" w:rsidP="00925D75">
            <w:pPr>
              <w:pStyle w:val="TableParagraph"/>
              <w:spacing w:line="223" w:lineRule="exact"/>
              <w:ind w:left="157"/>
              <w:rPr>
                <w:sz w:val="20"/>
              </w:rPr>
            </w:pPr>
            <w:r>
              <w:rPr>
                <w:sz w:val="20"/>
              </w:rPr>
              <w:t>4</w:t>
            </w:r>
            <w:r w:rsidR="005D4E5A">
              <w:rPr>
                <w:sz w:val="20"/>
              </w:rPr>
              <w:t>0.66</w:t>
            </w:r>
          </w:p>
        </w:tc>
        <w:tc>
          <w:tcPr>
            <w:tcW w:w="993" w:type="dxa"/>
            <w:shd w:val="clear" w:color="auto" w:fill="DDD9C3" w:themeFill="background2" w:themeFillShade="E6"/>
          </w:tcPr>
          <w:p w:rsidR="0027393B" w:rsidRDefault="008833F1" w:rsidP="00925D75">
            <w:pPr>
              <w:pStyle w:val="TableParagraph"/>
              <w:spacing w:line="223" w:lineRule="exact"/>
              <w:ind w:left="402"/>
              <w:rPr>
                <w:sz w:val="20"/>
              </w:rPr>
            </w:pPr>
            <w:r>
              <w:rPr>
                <w:sz w:val="20"/>
              </w:rPr>
              <w:t>33</w:t>
            </w:r>
          </w:p>
        </w:tc>
        <w:tc>
          <w:tcPr>
            <w:tcW w:w="849" w:type="dxa"/>
            <w:shd w:val="clear" w:color="auto" w:fill="DDD9C3" w:themeFill="background2" w:themeFillShade="E6"/>
          </w:tcPr>
          <w:p w:rsidR="0027393B" w:rsidRDefault="0027393B" w:rsidP="00925D75">
            <w:pPr>
              <w:pStyle w:val="TableParagraph"/>
              <w:spacing w:line="223" w:lineRule="exact"/>
              <w:ind w:right="176"/>
              <w:jc w:val="right"/>
              <w:rPr>
                <w:sz w:val="20"/>
              </w:rPr>
            </w:pPr>
            <w:r>
              <w:rPr>
                <w:sz w:val="20"/>
              </w:rPr>
              <w:t>3</w:t>
            </w:r>
            <w:r w:rsidR="005D4E5A">
              <w:rPr>
                <w:sz w:val="20"/>
              </w:rPr>
              <w:t>6.26</w:t>
            </w:r>
          </w:p>
        </w:tc>
        <w:tc>
          <w:tcPr>
            <w:tcW w:w="993" w:type="dxa"/>
            <w:shd w:val="clear" w:color="auto" w:fill="DDD9C3" w:themeFill="background2" w:themeFillShade="E6"/>
          </w:tcPr>
          <w:p w:rsidR="0027393B" w:rsidRDefault="008833F1" w:rsidP="00925D75">
            <w:pPr>
              <w:pStyle w:val="TableParagraph"/>
              <w:spacing w:line="223" w:lineRule="exact"/>
              <w:ind w:right="368"/>
              <w:jc w:val="right"/>
              <w:rPr>
                <w:sz w:val="20"/>
              </w:rPr>
            </w:pPr>
            <w:r>
              <w:rPr>
                <w:sz w:val="20"/>
              </w:rPr>
              <w:t>20</w:t>
            </w:r>
          </w:p>
        </w:tc>
        <w:tc>
          <w:tcPr>
            <w:tcW w:w="852" w:type="dxa"/>
            <w:shd w:val="clear" w:color="auto" w:fill="DDD9C3" w:themeFill="background2" w:themeFillShade="E6"/>
          </w:tcPr>
          <w:p w:rsidR="0027393B" w:rsidRDefault="0027393B" w:rsidP="00925D75">
            <w:pPr>
              <w:pStyle w:val="TableParagraph"/>
              <w:spacing w:line="223" w:lineRule="exact"/>
              <w:ind w:right="175"/>
              <w:jc w:val="right"/>
              <w:rPr>
                <w:sz w:val="20"/>
              </w:rPr>
            </w:pPr>
            <w:r>
              <w:rPr>
                <w:sz w:val="20"/>
              </w:rPr>
              <w:t>2</w:t>
            </w:r>
            <w:r w:rsidR="005D4E5A">
              <w:rPr>
                <w:sz w:val="20"/>
              </w:rPr>
              <w:t>1.98</w:t>
            </w:r>
          </w:p>
        </w:tc>
        <w:tc>
          <w:tcPr>
            <w:tcW w:w="1135" w:type="dxa"/>
            <w:shd w:val="clear" w:color="auto" w:fill="DDD9C3" w:themeFill="background2" w:themeFillShade="E6"/>
          </w:tcPr>
          <w:p w:rsidR="0027393B" w:rsidRDefault="008833F1" w:rsidP="00925D75">
            <w:pPr>
              <w:pStyle w:val="TableParagraph"/>
              <w:spacing w:line="223" w:lineRule="exact"/>
              <w:ind w:left="24"/>
              <w:jc w:val="center"/>
              <w:rPr>
                <w:sz w:val="20"/>
              </w:rPr>
            </w:pPr>
            <w:r>
              <w:rPr>
                <w:w w:val="99"/>
                <w:sz w:val="20"/>
              </w:rPr>
              <w:t>1</w:t>
            </w:r>
          </w:p>
        </w:tc>
        <w:tc>
          <w:tcPr>
            <w:tcW w:w="849" w:type="dxa"/>
            <w:shd w:val="clear" w:color="auto" w:fill="DDD9C3" w:themeFill="background2" w:themeFillShade="E6"/>
          </w:tcPr>
          <w:p w:rsidR="0027393B" w:rsidRDefault="005D4E5A" w:rsidP="00925D75">
            <w:pPr>
              <w:pStyle w:val="TableParagraph"/>
              <w:spacing w:line="223" w:lineRule="exact"/>
              <w:ind w:right="224"/>
              <w:jc w:val="right"/>
              <w:rPr>
                <w:sz w:val="20"/>
              </w:rPr>
            </w:pPr>
            <w:r>
              <w:rPr>
                <w:sz w:val="20"/>
              </w:rPr>
              <w:t>1.1</w:t>
            </w:r>
          </w:p>
        </w:tc>
        <w:tc>
          <w:tcPr>
            <w:tcW w:w="994" w:type="dxa"/>
            <w:shd w:val="clear" w:color="auto" w:fill="DDD9C3" w:themeFill="background2" w:themeFillShade="E6"/>
          </w:tcPr>
          <w:p w:rsidR="0027393B" w:rsidRDefault="0027393B" w:rsidP="00925D75">
            <w:pPr>
              <w:pStyle w:val="TableParagraph"/>
              <w:rPr>
                <w:sz w:val="20"/>
              </w:rPr>
            </w:pPr>
          </w:p>
        </w:tc>
        <w:tc>
          <w:tcPr>
            <w:tcW w:w="849" w:type="dxa"/>
            <w:shd w:val="clear" w:color="auto" w:fill="DDD9C3" w:themeFill="background2" w:themeFillShade="E6"/>
          </w:tcPr>
          <w:p w:rsidR="0027393B" w:rsidRDefault="0027393B" w:rsidP="00925D75">
            <w:pPr>
              <w:pStyle w:val="TableParagraph"/>
              <w:rPr>
                <w:sz w:val="20"/>
              </w:rPr>
            </w:pPr>
          </w:p>
        </w:tc>
        <w:tc>
          <w:tcPr>
            <w:tcW w:w="851" w:type="dxa"/>
            <w:shd w:val="clear" w:color="auto" w:fill="DDD9C3" w:themeFill="background2" w:themeFillShade="E6"/>
          </w:tcPr>
          <w:p w:rsidR="0027393B" w:rsidRDefault="0027393B" w:rsidP="00925D75">
            <w:pPr>
              <w:pStyle w:val="TableParagraph"/>
              <w:rPr>
                <w:sz w:val="20"/>
              </w:rPr>
            </w:pPr>
          </w:p>
        </w:tc>
        <w:tc>
          <w:tcPr>
            <w:tcW w:w="733" w:type="dxa"/>
            <w:shd w:val="clear" w:color="auto" w:fill="DDD9C3" w:themeFill="background2" w:themeFillShade="E6"/>
          </w:tcPr>
          <w:p w:rsidR="0027393B" w:rsidRDefault="0027393B" w:rsidP="00925D75">
            <w:pPr>
              <w:pStyle w:val="TableParagraph"/>
              <w:rPr>
                <w:sz w:val="20"/>
              </w:rPr>
            </w:pPr>
          </w:p>
        </w:tc>
      </w:tr>
      <w:tr w:rsidR="0027393B" w:rsidTr="00697225">
        <w:trPr>
          <w:trHeight w:val="460"/>
        </w:trPr>
        <w:tc>
          <w:tcPr>
            <w:tcW w:w="1191" w:type="dxa"/>
          </w:tcPr>
          <w:p w:rsidR="0027393B" w:rsidRDefault="0027393B" w:rsidP="00925D75">
            <w:pPr>
              <w:pStyle w:val="TableParagraph"/>
              <w:spacing w:line="221" w:lineRule="exact"/>
              <w:ind w:left="112"/>
              <w:rPr>
                <w:sz w:val="20"/>
              </w:rPr>
            </w:pPr>
            <w:r>
              <w:rPr>
                <w:sz w:val="20"/>
              </w:rPr>
              <w:t>VI-1</w:t>
            </w:r>
          </w:p>
        </w:tc>
        <w:tc>
          <w:tcPr>
            <w:tcW w:w="1049" w:type="dxa"/>
          </w:tcPr>
          <w:p w:rsidR="0027393B" w:rsidRDefault="0027393B" w:rsidP="00925D75">
            <w:pPr>
              <w:pStyle w:val="TableParagraph"/>
              <w:spacing w:line="221" w:lineRule="exact"/>
              <w:ind w:left="426"/>
              <w:rPr>
                <w:sz w:val="20"/>
              </w:rPr>
            </w:pPr>
            <w:r>
              <w:rPr>
                <w:sz w:val="20"/>
              </w:rPr>
              <w:t>27</w:t>
            </w:r>
          </w:p>
        </w:tc>
        <w:tc>
          <w:tcPr>
            <w:tcW w:w="996" w:type="dxa"/>
          </w:tcPr>
          <w:p w:rsidR="0027393B" w:rsidRDefault="00697225" w:rsidP="00925D75">
            <w:pPr>
              <w:pStyle w:val="TableParagraph"/>
              <w:spacing w:line="221" w:lineRule="exact"/>
              <w:ind w:left="14"/>
              <w:jc w:val="center"/>
              <w:rPr>
                <w:sz w:val="20"/>
              </w:rPr>
            </w:pPr>
            <w:r>
              <w:rPr>
                <w:sz w:val="20"/>
              </w:rPr>
              <w:t>8</w:t>
            </w:r>
          </w:p>
        </w:tc>
        <w:tc>
          <w:tcPr>
            <w:tcW w:w="850" w:type="dxa"/>
          </w:tcPr>
          <w:p w:rsidR="0027393B" w:rsidRDefault="00697225" w:rsidP="00925D75">
            <w:pPr>
              <w:pStyle w:val="TableParagraph"/>
              <w:spacing w:line="221" w:lineRule="exact"/>
              <w:ind w:right="178"/>
              <w:jc w:val="right"/>
              <w:rPr>
                <w:sz w:val="20"/>
              </w:rPr>
            </w:pPr>
            <w:r>
              <w:rPr>
                <w:sz w:val="20"/>
              </w:rPr>
              <w:t>29.63</w:t>
            </w:r>
          </w:p>
        </w:tc>
        <w:tc>
          <w:tcPr>
            <w:tcW w:w="993" w:type="dxa"/>
          </w:tcPr>
          <w:p w:rsidR="0027393B" w:rsidRDefault="00697225" w:rsidP="00925D75">
            <w:pPr>
              <w:pStyle w:val="TableParagraph"/>
              <w:spacing w:line="221" w:lineRule="exact"/>
              <w:ind w:left="453"/>
              <w:rPr>
                <w:sz w:val="20"/>
              </w:rPr>
            </w:pPr>
            <w:r>
              <w:rPr>
                <w:sz w:val="20"/>
              </w:rPr>
              <w:t>11</w:t>
            </w:r>
          </w:p>
        </w:tc>
        <w:tc>
          <w:tcPr>
            <w:tcW w:w="849" w:type="dxa"/>
          </w:tcPr>
          <w:p w:rsidR="0027393B" w:rsidRDefault="00697225" w:rsidP="00925D75">
            <w:pPr>
              <w:pStyle w:val="TableParagraph"/>
              <w:spacing w:line="221" w:lineRule="exact"/>
              <w:ind w:right="176"/>
              <w:jc w:val="right"/>
              <w:rPr>
                <w:sz w:val="20"/>
              </w:rPr>
            </w:pPr>
            <w:r>
              <w:rPr>
                <w:sz w:val="20"/>
              </w:rPr>
              <w:t>40.74</w:t>
            </w:r>
          </w:p>
        </w:tc>
        <w:tc>
          <w:tcPr>
            <w:tcW w:w="993" w:type="dxa"/>
          </w:tcPr>
          <w:p w:rsidR="0027393B" w:rsidRDefault="00697225" w:rsidP="00925D75">
            <w:pPr>
              <w:pStyle w:val="TableParagraph"/>
              <w:spacing w:line="221" w:lineRule="exact"/>
              <w:ind w:right="368"/>
              <w:jc w:val="right"/>
              <w:rPr>
                <w:sz w:val="20"/>
              </w:rPr>
            </w:pPr>
            <w:r>
              <w:rPr>
                <w:sz w:val="20"/>
              </w:rPr>
              <w:t>5</w:t>
            </w:r>
          </w:p>
        </w:tc>
        <w:tc>
          <w:tcPr>
            <w:tcW w:w="852" w:type="dxa"/>
          </w:tcPr>
          <w:p w:rsidR="0027393B" w:rsidRDefault="00697225" w:rsidP="00925D75">
            <w:pPr>
              <w:pStyle w:val="TableParagraph"/>
              <w:spacing w:line="221" w:lineRule="exact"/>
              <w:ind w:right="175"/>
              <w:jc w:val="right"/>
              <w:rPr>
                <w:sz w:val="20"/>
              </w:rPr>
            </w:pPr>
            <w:r>
              <w:rPr>
                <w:sz w:val="20"/>
              </w:rPr>
              <w:t>18.52</w:t>
            </w:r>
          </w:p>
        </w:tc>
        <w:tc>
          <w:tcPr>
            <w:tcW w:w="1135" w:type="dxa"/>
          </w:tcPr>
          <w:p w:rsidR="0027393B" w:rsidRDefault="00697225" w:rsidP="00697225">
            <w:pPr>
              <w:pStyle w:val="TableParagraph"/>
              <w:jc w:val="center"/>
              <w:rPr>
                <w:sz w:val="20"/>
              </w:rPr>
            </w:pPr>
            <w:r>
              <w:rPr>
                <w:sz w:val="20"/>
              </w:rPr>
              <w:t>3</w:t>
            </w:r>
          </w:p>
        </w:tc>
        <w:tc>
          <w:tcPr>
            <w:tcW w:w="849" w:type="dxa"/>
          </w:tcPr>
          <w:p w:rsidR="0027393B" w:rsidRDefault="00697225" w:rsidP="00697225">
            <w:pPr>
              <w:pStyle w:val="TableParagraph"/>
              <w:jc w:val="center"/>
              <w:rPr>
                <w:sz w:val="20"/>
              </w:rPr>
            </w:pPr>
            <w:r>
              <w:rPr>
                <w:sz w:val="20"/>
              </w:rPr>
              <w:t>11.11</w:t>
            </w: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27393B" w:rsidTr="00925D75">
        <w:trPr>
          <w:trHeight w:val="460"/>
        </w:trPr>
        <w:tc>
          <w:tcPr>
            <w:tcW w:w="1191" w:type="dxa"/>
          </w:tcPr>
          <w:p w:rsidR="0027393B" w:rsidRDefault="0027393B" w:rsidP="00925D75">
            <w:pPr>
              <w:pStyle w:val="TableParagraph"/>
              <w:spacing w:line="221" w:lineRule="exact"/>
              <w:ind w:left="112"/>
              <w:rPr>
                <w:sz w:val="20"/>
              </w:rPr>
            </w:pPr>
            <w:r>
              <w:rPr>
                <w:sz w:val="20"/>
              </w:rPr>
              <w:t>VI-2</w:t>
            </w:r>
          </w:p>
        </w:tc>
        <w:tc>
          <w:tcPr>
            <w:tcW w:w="1049" w:type="dxa"/>
          </w:tcPr>
          <w:p w:rsidR="0027393B" w:rsidRDefault="0027393B" w:rsidP="00925D75">
            <w:pPr>
              <w:pStyle w:val="TableParagraph"/>
              <w:spacing w:line="221" w:lineRule="exact"/>
              <w:ind w:left="426"/>
              <w:rPr>
                <w:sz w:val="20"/>
              </w:rPr>
            </w:pPr>
            <w:r>
              <w:rPr>
                <w:sz w:val="20"/>
              </w:rPr>
              <w:t>2</w:t>
            </w:r>
            <w:r w:rsidR="00FB6105">
              <w:rPr>
                <w:sz w:val="20"/>
              </w:rPr>
              <w:t>4</w:t>
            </w:r>
          </w:p>
        </w:tc>
        <w:tc>
          <w:tcPr>
            <w:tcW w:w="996" w:type="dxa"/>
          </w:tcPr>
          <w:p w:rsidR="0027393B" w:rsidRDefault="00FB6105" w:rsidP="00925D75">
            <w:pPr>
              <w:pStyle w:val="TableParagraph"/>
              <w:spacing w:line="221" w:lineRule="exact"/>
              <w:ind w:left="14"/>
              <w:jc w:val="center"/>
              <w:rPr>
                <w:sz w:val="20"/>
              </w:rPr>
            </w:pPr>
            <w:r>
              <w:rPr>
                <w:sz w:val="20"/>
              </w:rPr>
              <w:t>10</w:t>
            </w:r>
          </w:p>
        </w:tc>
        <w:tc>
          <w:tcPr>
            <w:tcW w:w="850" w:type="dxa"/>
          </w:tcPr>
          <w:p w:rsidR="0027393B" w:rsidRDefault="00FB6105" w:rsidP="00925D75">
            <w:pPr>
              <w:pStyle w:val="TableParagraph"/>
              <w:spacing w:line="221" w:lineRule="exact"/>
              <w:ind w:right="178"/>
              <w:jc w:val="right"/>
              <w:rPr>
                <w:sz w:val="20"/>
              </w:rPr>
            </w:pPr>
            <w:r>
              <w:rPr>
                <w:sz w:val="20"/>
              </w:rPr>
              <w:t>41.67</w:t>
            </w:r>
          </w:p>
        </w:tc>
        <w:tc>
          <w:tcPr>
            <w:tcW w:w="993" w:type="dxa"/>
          </w:tcPr>
          <w:p w:rsidR="0027393B" w:rsidRDefault="00FB6105" w:rsidP="00925D75">
            <w:pPr>
              <w:pStyle w:val="TableParagraph"/>
              <w:spacing w:line="221" w:lineRule="exact"/>
              <w:ind w:left="402"/>
              <w:rPr>
                <w:sz w:val="20"/>
              </w:rPr>
            </w:pPr>
            <w:r>
              <w:rPr>
                <w:sz w:val="20"/>
              </w:rPr>
              <w:t>5</w:t>
            </w:r>
          </w:p>
        </w:tc>
        <w:tc>
          <w:tcPr>
            <w:tcW w:w="849" w:type="dxa"/>
          </w:tcPr>
          <w:p w:rsidR="0027393B" w:rsidRDefault="00FB6105" w:rsidP="00925D75">
            <w:pPr>
              <w:pStyle w:val="TableParagraph"/>
              <w:spacing w:line="221" w:lineRule="exact"/>
              <w:ind w:right="176"/>
              <w:jc w:val="right"/>
              <w:rPr>
                <w:sz w:val="20"/>
              </w:rPr>
            </w:pPr>
            <w:r>
              <w:rPr>
                <w:sz w:val="20"/>
              </w:rPr>
              <w:t>20.83</w:t>
            </w:r>
          </w:p>
        </w:tc>
        <w:tc>
          <w:tcPr>
            <w:tcW w:w="993" w:type="dxa"/>
          </w:tcPr>
          <w:p w:rsidR="0027393B" w:rsidRDefault="00FB6105" w:rsidP="00925D75">
            <w:pPr>
              <w:pStyle w:val="TableParagraph"/>
              <w:spacing w:line="221" w:lineRule="exact"/>
              <w:ind w:left="20"/>
              <w:jc w:val="center"/>
              <w:rPr>
                <w:sz w:val="20"/>
              </w:rPr>
            </w:pPr>
            <w:r>
              <w:rPr>
                <w:sz w:val="20"/>
              </w:rPr>
              <w:t>8</w:t>
            </w:r>
          </w:p>
        </w:tc>
        <w:tc>
          <w:tcPr>
            <w:tcW w:w="852" w:type="dxa"/>
          </w:tcPr>
          <w:p w:rsidR="0027393B" w:rsidRDefault="00FB6105" w:rsidP="00925D75">
            <w:pPr>
              <w:pStyle w:val="TableParagraph"/>
              <w:spacing w:line="221" w:lineRule="exact"/>
              <w:ind w:right="175"/>
              <w:jc w:val="right"/>
              <w:rPr>
                <w:sz w:val="20"/>
              </w:rPr>
            </w:pPr>
            <w:r>
              <w:rPr>
                <w:sz w:val="20"/>
              </w:rPr>
              <w:t>33.33</w:t>
            </w:r>
          </w:p>
        </w:tc>
        <w:tc>
          <w:tcPr>
            <w:tcW w:w="1135" w:type="dxa"/>
          </w:tcPr>
          <w:p w:rsidR="0027393B" w:rsidRDefault="00FB6105" w:rsidP="00925D75">
            <w:pPr>
              <w:pStyle w:val="TableParagraph"/>
              <w:spacing w:line="221" w:lineRule="exact"/>
              <w:ind w:left="24"/>
              <w:jc w:val="center"/>
              <w:rPr>
                <w:sz w:val="20"/>
              </w:rPr>
            </w:pPr>
            <w:r>
              <w:rPr>
                <w:sz w:val="20"/>
              </w:rPr>
              <w:t>1</w:t>
            </w:r>
          </w:p>
        </w:tc>
        <w:tc>
          <w:tcPr>
            <w:tcW w:w="849" w:type="dxa"/>
          </w:tcPr>
          <w:p w:rsidR="0027393B" w:rsidRDefault="00FB6105" w:rsidP="00925D75">
            <w:pPr>
              <w:pStyle w:val="TableParagraph"/>
              <w:spacing w:line="221" w:lineRule="exact"/>
              <w:ind w:left="215"/>
              <w:rPr>
                <w:sz w:val="20"/>
              </w:rPr>
            </w:pPr>
            <w:r>
              <w:rPr>
                <w:sz w:val="20"/>
              </w:rPr>
              <w:t>4.17</w:t>
            </w: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27393B" w:rsidTr="00925D75">
        <w:trPr>
          <w:trHeight w:val="460"/>
        </w:trPr>
        <w:tc>
          <w:tcPr>
            <w:tcW w:w="1191" w:type="dxa"/>
          </w:tcPr>
          <w:p w:rsidR="0027393B" w:rsidRDefault="0027393B" w:rsidP="00925D75">
            <w:pPr>
              <w:pStyle w:val="TableParagraph"/>
              <w:spacing w:line="221" w:lineRule="exact"/>
              <w:ind w:left="112"/>
              <w:rPr>
                <w:sz w:val="20"/>
              </w:rPr>
            </w:pPr>
            <w:r>
              <w:rPr>
                <w:sz w:val="20"/>
              </w:rPr>
              <w:t>VI-3</w:t>
            </w:r>
          </w:p>
        </w:tc>
        <w:tc>
          <w:tcPr>
            <w:tcW w:w="1049" w:type="dxa"/>
          </w:tcPr>
          <w:p w:rsidR="0027393B" w:rsidRDefault="0027393B" w:rsidP="00925D75">
            <w:pPr>
              <w:pStyle w:val="TableParagraph"/>
              <w:spacing w:line="221" w:lineRule="exact"/>
              <w:ind w:left="426"/>
              <w:rPr>
                <w:sz w:val="20"/>
              </w:rPr>
            </w:pPr>
            <w:r>
              <w:rPr>
                <w:sz w:val="20"/>
              </w:rPr>
              <w:t>2</w:t>
            </w:r>
            <w:r w:rsidR="00F4221D">
              <w:rPr>
                <w:sz w:val="20"/>
              </w:rPr>
              <w:t>4</w:t>
            </w:r>
          </w:p>
        </w:tc>
        <w:tc>
          <w:tcPr>
            <w:tcW w:w="996" w:type="dxa"/>
          </w:tcPr>
          <w:p w:rsidR="0027393B" w:rsidRDefault="00F4221D" w:rsidP="00925D75">
            <w:pPr>
              <w:pStyle w:val="TableParagraph"/>
              <w:spacing w:line="221" w:lineRule="exact"/>
              <w:ind w:left="91" w:right="71"/>
              <w:jc w:val="center"/>
              <w:rPr>
                <w:sz w:val="20"/>
              </w:rPr>
            </w:pPr>
            <w:r>
              <w:rPr>
                <w:sz w:val="20"/>
              </w:rPr>
              <w:t>9</w:t>
            </w:r>
          </w:p>
        </w:tc>
        <w:tc>
          <w:tcPr>
            <w:tcW w:w="850" w:type="dxa"/>
          </w:tcPr>
          <w:p w:rsidR="0027393B" w:rsidRDefault="00F4221D" w:rsidP="00925D75">
            <w:pPr>
              <w:pStyle w:val="TableParagraph"/>
              <w:spacing w:line="221" w:lineRule="exact"/>
              <w:ind w:right="178"/>
              <w:jc w:val="right"/>
              <w:rPr>
                <w:sz w:val="20"/>
              </w:rPr>
            </w:pPr>
            <w:r>
              <w:rPr>
                <w:sz w:val="20"/>
              </w:rPr>
              <w:t>37.50</w:t>
            </w:r>
          </w:p>
        </w:tc>
        <w:tc>
          <w:tcPr>
            <w:tcW w:w="993" w:type="dxa"/>
          </w:tcPr>
          <w:p w:rsidR="0027393B" w:rsidRDefault="00F4221D" w:rsidP="00925D75">
            <w:pPr>
              <w:pStyle w:val="TableParagraph"/>
              <w:spacing w:line="221" w:lineRule="exact"/>
              <w:ind w:left="453"/>
              <w:rPr>
                <w:sz w:val="20"/>
              </w:rPr>
            </w:pPr>
            <w:r>
              <w:rPr>
                <w:sz w:val="20"/>
              </w:rPr>
              <w:t>9</w:t>
            </w:r>
          </w:p>
        </w:tc>
        <w:tc>
          <w:tcPr>
            <w:tcW w:w="849" w:type="dxa"/>
          </w:tcPr>
          <w:p w:rsidR="0027393B" w:rsidRDefault="00F4221D" w:rsidP="00925D75">
            <w:pPr>
              <w:pStyle w:val="TableParagraph"/>
              <w:spacing w:line="221" w:lineRule="exact"/>
              <w:ind w:right="176"/>
              <w:jc w:val="right"/>
              <w:rPr>
                <w:sz w:val="20"/>
              </w:rPr>
            </w:pPr>
            <w:r>
              <w:rPr>
                <w:sz w:val="20"/>
              </w:rPr>
              <w:t>37.50</w:t>
            </w:r>
          </w:p>
        </w:tc>
        <w:tc>
          <w:tcPr>
            <w:tcW w:w="993" w:type="dxa"/>
          </w:tcPr>
          <w:p w:rsidR="0027393B" w:rsidRDefault="00F4221D" w:rsidP="00925D75">
            <w:pPr>
              <w:pStyle w:val="TableParagraph"/>
              <w:spacing w:line="221" w:lineRule="exact"/>
              <w:ind w:left="20"/>
              <w:jc w:val="center"/>
              <w:rPr>
                <w:sz w:val="20"/>
              </w:rPr>
            </w:pPr>
            <w:r>
              <w:rPr>
                <w:sz w:val="20"/>
              </w:rPr>
              <w:t>6</w:t>
            </w:r>
          </w:p>
        </w:tc>
        <w:tc>
          <w:tcPr>
            <w:tcW w:w="852" w:type="dxa"/>
          </w:tcPr>
          <w:p w:rsidR="0027393B" w:rsidRDefault="00F4221D" w:rsidP="00925D75">
            <w:pPr>
              <w:pStyle w:val="TableParagraph"/>
              <w:spacing w:line="221" w:lineRule="exact"/>
              <w:ind w:right="175"/>
              <w:jc w:val="right"/>
              <w:rPr>
                <w:sz w:val="20"/>
              </w:rPr>
            </w:pPr>
            <w:r>
              <w:rPr>
                <w:sz w:val="20"/>
              </w:rPr>
              <w:t>25.00</w:t>
            </w:r>
          </w:p>
        </w:tc>
        <w:tc>
          <w:tcPr>
            <w:tcW w:w="1135" w:type="dxa"/>
          </w:tcPr>
          <w:p w:rsidR="0027393B" w:rsidRDefault="0027393B" w:rsidP="00925D75">
            <w:pPr>
              <w:pStyle w:val="TableParagraph"/>
              <w:spacing w:line="221" w:lineRule="exact"/>
              <w:ind w:left="24"/>
              <w:jc w:val="center"/>
              <w:rPr>
                <w:sz w:val="20"/>
              </w:rPr>
            </w:pPr>
          </w:p>
        </w:tc>
        <w:tc>
          <w:tcPr>
            <w:tcW w:w="849" w:type="dxa"/>
          </w:tcPr>
          <w:p w:rsidR="0027393B" w:rsidRDefault="0027393B" w:rsidP="00925D75">
            <w:pPr>
              <w:pStyle w:val="TableParagraph"/>
              <w:spacing w:line="221" w:lineRule="exact"/>
              <w:ind w:left="215"/>
              <w:rPr>
                <w:sz w:val="20"/>
              </w:rPr>
            </w:pP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27393B" w:rsidTr="00925D75">
        <w:trPr>
          <w:trHeight w:val="755"/>
        </w:trPr>
        <w:tc>
          <w:tcPr>
            <w:tcW w:w="1191" w:type="dxa"/>
            <w:shd w:val="clear" w:color="auto" w:fill="DDD9C3"/>
          </w:tcPr>
          <w:p w:rsidR="0027393B" w:rsidRDefault="0027393B" w:rsidP="00925D75">
            <w:pPr>
              <w:pStyle w:val="TableParagraph"/>
              <w:spacing w:line="300" w:lineRule="auto"/>
              <w:ind w:left="112" w:right="142"/>
              <w:rPr>
                <w:sz w:val="20"/>
              </w:rPr>
            </w:pPr>
            <w:r>
              <w:rPr>
                <w:spacing w:val="-1"/>
                <w:sz w:val="20"/>
              </w:rPr>
              <w:t xml:space="preserve">Укупно </w:t>
            </w:r>
            <w:r>
              <w:rPr>
                <w:sz w:val="20"/>
              </w:rPr>
              <w:t>VI</w:t>
            </w:r>
            <w:r>
              <w:rPr>
                <w:spacing w:val="-47"/>
                <w:sz w:val="20"/>
              </w:rPr>
              <w:t xml:space="preserve"> </w:t>
            </w:r>
            <w:r>
              <w:rPr>
                <w:sz w:val="20"/>
              </w:rPr>
              <w:t>разред</w:t>
            </w:r>
          </w:p>
        </w:tc>
        <w:tc>
          <w:tcPr>
            <w:tcW w:w="1049" w:type="dxa"/>
            <w:shd w:val="clear" w:color="auto" w:fill="DDD9C3"/>
          </w:tcPr>
          <w:p w:rsidR="0027393B" w:rsidRDefault="00F4221D" w:rsidP="00925D75">
            <w:pPr>
              <w:pStyle w:val="TableParagraph"/>
              <w:spacing w:line="221" w:lineRule="exact"/>
              <w:ind w:left="426"/>
              <w:rPr>
                <w:sz w:val="20"/>
              </w:rPr>
            </w:pPr>
            <w:r>
              <w:rPr>
                <w:sz w:val="20"/>
              </w:rPr>
              <w:t>75</w:t>
            </w:r>
          </w:p>
        </w:tc>
        <w:tc>
          <w:tcPr>
            <w:tcW w:w="996" w:type="dxa"/>
            <w:shd w:val="clear" w:color="auto" w:fill="DDD9C3"/>
          </w:tcPr>
          <w:p w:rsidR="0027393B" w:rsidRDefault="00F4221D" w:rsidP="00925D75">
            <w:pPr>
              <w:pStyle w:val="TableParagraph"/>
              <w:spacing w:line="221" w:lineRule="exact"/>
              <w:ind w:left="91" w:right="71"/>
              <w:jc w:val="center"/>
              <w:rPr>
                <w:sz w:val="20"/>
              </w:rPr>
            </w:pPr>
            <w:r>
              <w:rPr>
                <w:sz w:val="20"/>
              </w:rPr>
              <w:t>27</w:t>
            </w:r>
          </w:p>
        </w:tc>
        <w:tc>
          <w:tcPr>
            <w:tcW w:w="850" w:type="dxa"/>
            <w:shd w:val="clear" w:color="auto" w:fill="DDD9C3"/>
          </w:tcPr>
          <w:p w:rsidR="0027393B" w:rsidRDefault="00F4221D" w:rsidP="00925D75">
            <w:pPr>
              <w:pStyle w:val="TableParagraph"/>
              <w:spacing w:line="221" w:lineRule="exact"/>
              <w:ind w:right="178"/>
              <w:jc w:val="right"/>
              <w:rPr>
                <w:sz w:val="20"/>
              </w:rPr>
            </w:pPr>
            <w:r>
              <w:rPr>
                <w:sz w:val="20"/>
              </w:rPr>
              <w:t>36.00</w:t>
            </w:r>
          </w:p>
        </w:tc>
        <w:tc>
          <w:tcPr>
            <w:tcW w:w="993" w:type="dxa"/>
            <w:shd w:val="clear" w:color="auto" w:fill="DDD9C3"/>
          </w:tcPr>
          <w:p w:rsidR="0027393B" w:rsidRDefault="00F4221D" w:rsidP="00925D75">
            <w:pPr>
              <w:pStyle w:val="TableParagraph"/>
              <w:spacing w:line="221" w:lineRule="exact"/>
              <w:ind w:left="402"/>
              <w:rPr>
                <w:sz w:val="20"/>
              </w:rPr>
            </w:pPr>
            <w:r>
              <w:rPr>
                <w:sz w:val="20"/>
              </w:rPr>
              <w:t>25</w:t>
            </w:r>
          </w:p>
        </w:tc>
        <w:tc>
          <w:tcPr>
            <w:tcW w:w="849" w:type="dxa"/>
            <w:shd w:val="clear" w:color="auto" w:fill="DDD9C3"/>
          </w:tcPr>
          <w:p w:rsidR="0027393B" w:rsidRDefault="0027393B" w:rsidP="00925D75">
            <w:pPr>
              <w:pStyle w:val="TableParagraph"/>
              <w:spacing w:line="221" w:lineRule="exact"/>
              <w:ind w:right="176"/>
              <w:jc w:val="right"/>
              <w:rPr>
                <w:sz w:val="20"/>
              </w:rPr>
            </w:pPr>
            <w:r>
              <w:rPr>
                <w:sz w:val="20"/>
              </w:rPr>
              <w:t>3</w:t>
            </w:r>
            <w:r w:rsidR="00F4221D">
              <w:rPr>
                <w:sz w:val="20"/>
              </w:rPr>
              <w:t>3.33</w:t>
            </w:r>
          </w:p>
        </w:tc>
        <w:tc>
          <w:tcPr>
            <w:tcW w:w="993" w:type="dxa"/>
            <w:shd w:val="clear" w:color="auto" w:fill="DDD9C3"/>
          </w:tcPr>
          <w:p w:rsidR="0027393B" w:rsidRDefault="00F4221D" w:rsidP="00925D75">
            <w:pPr>
              <w:pStyle w:val="TableParagraph"/>
              <w:spacing w:line="221" w:lineRule="exact"/>
              <w:ind w:right="368"/>
              <w:jc w:val="right"/>
              <w:rPr>
                <w:sz w:val="20"/>
              </w:rPr>
            </w:pPr>
            <w:r>
              <w:rPr>
                <w:sz w:val="20"/>
              </w:rPr>
              <w:t>19</w:t>
            </w:r>
          </w:p>
        </w:tc>
        <w:tc>
          <w:tcPr>
            <w:tcW w:w="852" w:type="dxa"/>
            <w:shd w:val="clear" w:color="auto" w:fill="DDD9C3"/>
          </w:tcPr>
          <w:p w:rsidR="0027393B" w:rsidRDefault="00F4221D" w:rsidP="00925D75">
            <w:pPr>
              <w:pStyle w:val="TableParagraph"/>
              <w:spacing w:line="221" w:lineRule="exact"/>
              <w:ind w:right="175"/>
              <w:jc w:val="right"/>
              <w:rPr>
                <w:sz w:val="20"/>
              </w:rPr>
            </w:pPr>
            <w:r>
              <w:rPr>
                <w:sz w:val="20"/>
              </w:rPr>
              <w:t>25.33</w:t>
            </w:r>
          </w:p>
        </w:tc>
        <w:tc>
          <w:tcPr>
            <w:tcW w:w="1135" w:type="dxa"/>
            <w:shd w:val="clear" w:color="auto" w:fill="DDD9C3"/>
          </w:tcPr>
          <w:p w:rsidR="0027393B" w:rsidRDefault="0027393B" w:rsidP="00925D75">
            <w:pPr>
              <w:pStyle w:val="TableParagraph"/>
              <w:spacing w:line="221" w:lineRule="exact"/>
              <w:ind w:left="24"/>
              <w:jc w:val="center"/>
              <w:rPr>
                <w:sz w:val="20"/>
              </w:rPr>
            </w:pPr>
            <w:r>
              <w:rPr>
                <w:w w:val="99"/>
                <w:sz w:val="20"/>
              </w:rPr>
              <w:t>4</w:t>
            </w:r>
          </w:p>
        </w:tc>
        <w:tc>
          <w:tcPr>
            <w:tcW w:w="849" w:type="dxa"/>
            <w:shd w:val="clear" w:color="auto" w:fill="DDD9C3"/>
          </w:tcPr>
          <w:p w:rsidR="0027393B" w:rsidRDefault="00F4221D" w:rsidP="00925D75">
            <w:pPr>
              <w:pStyle w:val="TableParagraph"/>
              <w:spacing w:line="221" w:lineRule="exact"/>
              <w:ind w:right="220"/>
              <w:jc w:val="right"/>
              <w:rPr>
                <w:sz w:val="20"/>
              </w:rPr>
            </w:pPr>
            <w:r>
              <w:rPr>
                <w:sz w:val="20"/>
              </w:rPr>
              <w:t>5.34</w:t>
            </w:r>
          </w:p>
        </w:tc>
        <w:tc>
          <w:tcPr>
            <w:tcW w:w="994" w:type="dxa"/>
            <w:shd w:val="clear" w:color="auto" w:fill="DDD9C3"/>
          </w:tcPr>
          <w:p w:rsidR="0027393B" w:rsidRDefault="0027393B" w:rsidP="00925D75">
            <w:pPr>
              <w:pStyle w:val="TableParagraph"/>
              <w:rPr>
                <w:sz w:val="20"/>
              </w:rPr>
            </w:pPr>
          </w:p>
        </w:tc>
        <w:tc>
          <w:tcPr>
            <w:tcW w:w="849" w:type="dxa"/>
            <w:shd w:val="clear" w:color="auto" w:fill="DDD9C3"/>
          </w:tcPr>
          <w:p w:rsidR="0027393B" w:rsidRDefault="0027393B" w:rsidP="00925D75">
            <w:pPr>
              <w:pStyle w:val="TableParagraph"/>
              <w:rPr>
                <w:sz w:val="20"/>
              </w:rPr>
            </w:pPr>
          </w:p>
        </w:tc>
        <w:tc>
          <w:tcPr>
            <w:tcW w:w="851" w:type="dxa"/>
            <w:shd w:val="clear" w:color="auto" w:fill="DDD9C3"/>
          </w:tcPr>
          <w:p w:rsidR="0027393B" w:rsidRDefault="0027393B" w:rsidP="00925D75">
            <w:pPr>
              <w:pStyle w:val="TableParagraph"/>
              <w:rPr>
                <w:sz w:val="20"/>
              </w:rPr>
            </w:pPr>
          </w:p>
        </w:tc>
        <w:tc>
          <w:tcPr>
            <w:tcW w:w="733" w:type="dxa"/>
            <w:shd w:val="clear" w:color="auto" w:fill="DDD9C3"/>
          </w:tcPr>
          <w:p w:rsidR="0027393B" w:rsidRDefault="0027393B" w:rsidP="00925D75">
            <w:pPr>
              <w:pStyle w:val="TableParagraph"/>
              <w:rPr>
                <w:sz w:val="20"/>
              </w:rPr>
            </w:pPr>
          </w:p>
        </w:tc>
      </w:tr>
      <w:tr w:rsidR="0027393B" w:rsidTr="004B0281">
        <w:trPr>
          <w:trHeight w:val="481"/>
        </w:trPr>
        <w:tc>
          <w:tcPr>
            <w:tcW w:w="1191" w:type="dxa"/>
          </w:tcPr>
          <w:p w:rsidR="0027393B" w:rsidRDefault="0027393B" w:rsidP="00925D75">
            <w:pPr>
              <w:pStyle w:val="TableParagraph"/>
              <w:spacing w:line="223" w:lineRule="exact"/>
              <w:ind w:left="112"/>
              <w:rPr>
                <w:sz w:val="20"/>
              </w:rPr>
            </w:pPr>
            <w:r>
              <w:rPr>
                <w:sz w:val="20"/>
              </w:rPr>
              <w:t>VII-1</w:t>
            </w:r>
          </w:p>
        </w:tc>
        <w:tc>
          <w:tcPr>
            <w:tcW w:w="1049" w:type="dxa"/>
          </w:tcPr>
          <w:p w:rsidR="0027393B" w:rsidRDefault="00DE5DC6" w:rsidP="004B0281">
            <w:pPr>
              <w:pStyle w:val="TableParagraph"/>
              <w:spacing w:line="223" w:lineRule="exact"/>
              <w:ind w:left="426"/>
              <w:jc w:val="center"/>
              <w:rPr>
                <w:sz w:val="20"/>
              </w:rPr>
            </w:pPr>
            <w:r>
              <w:rPr>
                <w:sz w:val="20"/>
              </w:rPr>
              <w:t>26</w:t>
            </w:r>
          </w:p>
        </w:tc>
        <w:tc>
          <w:tcPr>
            <w:tcW w:w="996" w:type="dxa"/>
          </w:tcPr>
          <w:p w:rsidR="0027393B" w:rsidRDefault="00DE5DC6" w:rsidP="004B0281">
            <w:pPr>
              <w:pStyle w:val="TableParagraph"/>
              <w:spacing w:line="223" w:lineRule="exact"/>
              <w:ind w:left="14"/>
              <w:jc w:val="center"/>
              <w:rPr>
                <w:sz w:val="20"/>
              </w:rPr>
            </w:pPr>
            <w:r>
              <w:rPr>
                <w:sz w:val="20"/>
              </w:rPr>
              <w:t>6</w:t>
            </w:r>
          </w:p>
        </w:tc>
        <w:tc>
          <w:tcPr>
            <w:tcW w:w="850" w:type="dxa"/>
          </w:tcPr>
          <w:p w:rsidR="0027393B" w:rsidRDefault="00DE5DC6" w:rsidP="004B0281">
            <w:pPr>
              <w:pStyle w:val="TableParagraph"/>
              <w:spacing w:line="223" w:lineRule="exact"/>
              <w:ind w:right="178"/>
              <w:jc w:val="center"/>
              <w:rPr>
                <w:sz w:val="20"/>
              </w:rPr>
            </w:pPr>
            <w:r>
              <w:rPr>
                <w:sz w:val="20"/>
              </w:rPr>
              <w:t>23.08</w:t>
            </w:r>
          </w:p>
        </w:tc>
        <w:tc>
          <w:tcPr>
            <w:tcW w:w="993" w:type="dxa"/>
          </w:tcPr>
          <w:p w:rsidR="0027393B" w:rsidRDefault="00DE5DC6" w:rsidP="004B0281">
            <w:pPr>
              <w:pStyle w:val="TableParagraph"/>
              <w:spacing w:line="223" w:lineRule="exact"/>
              <w:ind w:left="450"/>
              <w:jc w:val="center"/>
              <w:rPr>
                <w:sz w:val="20"/>
              </w:rPr>
            </w:pPr>
            <w:r>
              <w:rPr>
                <w:sz w:val="20"/>
              </w:rPr>
              <w:t>6</w:t>
            </w:r>
          </w:p>
        </w:tc>
        <w:tc>
          <w:tcPr>
            <w:tcW w:w="849" w:type="dxa"/>
          </w:tcPr>
          <w:p w:rsidR="0027393B" w:rsidRDefault="00DE5DC6" w:rsidP="004B0281">
            <w:pPr>
              <w:pStyle w:val="TableParagraph"/>
              <w:spacing w:line="223" w:lineRule="exact"/>
              <w:ind w:right="176"/>
              <w:jc w:val="center"/>
              <w:rPr>
                <w:sz w:val="20"/>
              </w:rPr>
            </w:pPr>
            <w:r>
              <w:rPr>
                <w:sz w:val="20"/>
              </w:rPr>
              <w:t>23.08</w:t>
            </w:r>
          </w:p>
        </w:tc>
        <w:tc>
          <w:tcPr>
            <w:tcW w:w="993" w:type="dxa"/>
          </w:tcPr>
          <w:p w:rsidR="0027393B" w:rsidRDefault="00DE5DC6" w:rsidP="004B0281">
            <w:pPr>
              <w:pStyle w:val="TableParagraph"/>
              <w:spacing w:line="223" w:lineRule="exact"/>
              <w:ind w:right="375"/>
              <w:jc w:val="center"/>
              <w:rPr>
                <w:sz w:val="20"/>
              </w:rPr>
            </w:pPr>
            <w:r>
              <w:rPr>
                <w:sz w:val="20"/>
              </w:rPr>
              <w:t>13</w:t>
            </w:r>
          </w:p>
        </w:tc>
        <w:tc>
          <w:tcPr>
            <w:tcW w:w="852" w:type="dxa"/>
          </w:tcPr>
          <w:p w:rsidR="0027393B" w:rsidRDefault="00DE5DC6" w:rsidP="004B0281">
            <w:pPr>
              <w:pStyle w:val="TableParagraph"/>
              <w:spacing w:line="223" w:lineRule="exact"/>
              <w:ind w:right="175"/>
              <w:jc w:val="center"/>
              <w:rPr>
                <w:sz w:val="20"/>
              </w:rPr>
            </w:pPr>
            <w:r>
              <w:rPr>
                <w:sz w:val="20"/>
              </w:rPr>
              <w:t>50.00</w:t>
            </w:r>
          </w:p>
        </w:tc>
        <w:tc>
          <w:tcPr>
            <w:tcW w:w="1135" w:type="dxa"/>
          </w:tcPr>
          <w:p w:rsidR="0027393B" w:rsidRDefault="00DE5DC6" w:rsidP="004B0281">
            <w:pPr>
              <w:pStyle w:val="TableParagraph"/>
              <w:spacing w:line="223" w:lineRule="exact"/>
              <w:ind w:left="24"/>
              <w:jc w:val="center"/>
              <w:rPr>
                <w:sz w:val="20"/>
              </w:rPr>
            </w:pPr>
            <w:r>
              <w:rPr>
                <w:sz w:val="20"/>
              </w:rPr>
              <w:t>1</w:t>
            </w:r>
          </w:p>
        </w:tc>
        <w:tc>
          <w:tcPr>
            <w:tcW w:w="849" w:type="dxa"/>
          </w:tcPr>
          <w:p w:rsidR="0027393B" w:rsidRDefault="00DE5DC6" w:rsidP="004B0281">
            <w:pPr>
              <w:pStyle w:val="TableParagraph"/>
              <w:spacing w:before="5"/>
              <w:ind w:right="224"/>
              <w:jc w:val="center"/>
              <w:rPr>
                <w:sz w:val="20"/>
              </w:rPr>
            </w:pPr>
            <w:r>
              <w:rPr>
                <w:sz w:val="20"/>
              </w:rPr>
              <w:t>3.85</w:t>
            </w: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27393B" w:rsidTr="004B0281">
        <w:trPr>
          <w:trHeight w:val="458"/>
        </w:trPr>
        <w:tc>
          <w:tcPr>
            <w:tcW w:w="1191" w:type="dxa"/>
          </w:tcPr>
          <w:p w:rsidR="0027393B" w:rsidRDefault="0027393B" w:rsidP="00925D75">
            <w:pPr>
              <w:pStyle w:val="TableParagraph"/>
              <w:spacing w:line="221" w:lineRule="exact"/>
              <w:ind w:left="112"/>
              <w:rPr>
                <w:sz w:val="20"/>
              </w:rPr>
            </w:pPr>
            <w:r>
              <w:rPr>
                <w:sz w:val="20"/>
              </w:rPr>
              <w:t>VII-2</w:t>
            </w:r>
          </w:p>
        </w:tc>
        <w:tc>
          <w:tcPr>
            <w:tcW w:w="1049" w:type="dxa"/>
          </w:tcPr>
          <w:p w:rsidR="0027393B" w:rsidRDefault="00C46D31" w:rsidP="004B0281">
            <w:pPr>
              <w:pStyle w:val="TableParagraph"/>
              <w:spacing w:line="221" w:lineRule="exact"/>
              <w:ind w:left="426"/>
              <w:jc w:val="center"/>
              <w:rPr>
                <w:sz w:val="20"/>
              </w:rPr>
            </w:pPr>
            <w:r>
              <w:rPr>
                <w:sz w:val="20"/>
              </w:rPr>
              <w:t>24</w:t>
            </w:r>
          </w:p>
        </w:tc>
        <w:tc>
          <w:tcPr>
            <w:tcW w:w="996" w:type="dxa"/>
          </w:tcPr>
          <w:p w:rsidR="0027393B" w:rsidRDefault="00C46D31" w:rsidP="004B0281">
            <w:pPr>
              <w:pStyle w:val="TableParagraph"/>
              <w:spacing w:line="221" w:lineRule="exact"/>
              <w:ind w:left="14"/>
              <w:jc w:val="center"/>
              <w:rPr>
                <w:sz w:val="20"/>
              </w:rPr>
            </w:pPr>
            <w:r>
              <w:rPr>
                <w:sz w:val="20"/>
              </w:rPr>
              <w:t>6</w:t>
            </w:r>
          </w:p>
        </w:tc>
        <w:tc>
          <w:tcPr>
            <w:tcW w:w="850" w:type="dxa"/>
          </w:tcPr>
          <w:p w:rsidR="0027393B" w:rsidRDefault="00C46D31" w:rsidP="004B0281">
            <w:pPr>
              <w:pStyle w:val="TableParagraph"/>
              <w:spacing w:line="221" w:lineRule="exact"/>
              <w:ind w:right="178"/>
              <w:jc w:val="center"/>
              <w:rPr>
                <w:sz w:val="20"/>
              </w:rPr>
            </w:pPr>
            <w:r>
              <w:rPr>
                <w:sz w:val="20"/>
              </w:rPr>
              <w:t>25.00</w:t>
            </w:r>
          </w:p>
        </w:tc>
        <w:tc>
          <w:tcPr>
            <w:tcW w:w="993" w:type="dxa"/>
          </w:tcPr>
          <w:p w:rsidR="0027393B" w:rsidRDefault="00C46D31" w:rsidP="004B0281">
            <w:pPr>
              <w:pStyle w:val="TableParagraph"/>
              <w:spacing w:line="221" w:lineRule="exact"/>
              <w:ind w:left="402"/>
              <w:jc w:val="center"/>
              <w:rPr>
                <w:sz w:val="20"/>
              </w:rPr>
            </w:pPr>
            <w:r>
              <w:rPr>
                <w:sz w:val="20"/>
              </w:rPr>
              <w:t>9</w:t>
            </w:r>
          </w:p>
        </w:tc>
        <w:tc>
          <w:tcPr>
            <w:tcW w:w="849" w:type="dxa"/>
          </w:tcPr>
          <w:p w:rsidR="0027393B" w:rsidRDefault="00C46D31" w:rsidP="004B0281">
            <w:pPr>
              <w:pStyle w:val="TableParagraph"/>
              <w:spacing w:line="221" w:lineRule="exact"/>
              <w:ind w:right="176"/>
              <w:jc w:val="center"/>
              <w:rPr>
                <w:sz w:val="20"/>
              </w:rPr>
            </w:pPr>
            <w:r>
              <w:rPr>
                <w:sz w:val="20"/>
              </w:rPr>
              <w:t>37.50</w:t>
            </w:r>
          </w:p>
        </w:tc>
        <w:tc>
          <w:tcPr>
            <w:tcW w:w="993" w:type="dxa"/>
          </w:tcPr>
          <w:p w:rsidR="0027393B" w:rsidRDefault="00C46D31" w:rsidP="004B0281">
            <w:pPr>
              <w:pStyle w:val="TableParagraph"/>
              <w:spacing w:line="221" w:lineRule="exact"/>
              <w:ind w:left="20"/>
              <w:jc w:val="center"/>
              <w:rPr>
                <w:sz w:val="20"/>
              </w:rPr>
            </w:pPr>
            <w:r>
              <w:rPr>
                <w:sz w:val="20"/>
              </w:rPr>
              <w:t>7</w:t>
            </w:r>
          </w:p>
        </w:tc>
        <w:tc>
          <w:tcPr>
            <w:tcW w:w="852" w:type="dxa"/>
          </w:tcPr>
          <w:p w:rsidR="0027393B" w:rsidRDefault="00C46D31" w:rsidP="004B0281">
            <w:pPr>
              <w:pStyle w:val="TableParagraph"/>
              <w:spacing w:line="221" w:lineRule="exact"/>
              <w:ind w:right="175"/>
              <w:jc w:val="center"/>
              <w:rPr>
                <w:sz w:val="20"/>
              </w:rPr>
            </w:pPr>
            <w:r>
              <w:rPr>
                <w:sz w:val="20"/>
              </w:rPr>
              <w:t>29.17</w:t>
            </w:r>
          </w:p>
        </w:tc>
        <w:tc>
          <w:tcPr>
            <w:tcW w:w="1135" w:type="dxa"/>
          </w:tcPr>
          <w:p w:rsidR="0027393B" w:rsidRDefault="00C46D31" w:rsidP="004B0281">
            <w:pPr>
              <w:pStyle w:val="TableParagraph"/>
              <w:spacing w:line="221" w:lineRule="exact"/>
              <w:ind w:left="24"/>
              <w:jc w:val="center"/>
              <w:rPr>
                <w:sz w:val="20"/>
              </w:rPr>
            </w:pPr>
            <w:r>
              <w:rPr>
                <w:sz w:val="20"/>
              </w:rPr>
              <w:t>2</w:t>
            </w:r>
          </w:p>
        </w:tc>
        <w:tc>
          <w:tcPr>
            <w:tcW w:w="849" w:type="dxa"/>
          </w:tcPr>
          <w:p w:rsidR="0027393B" w:rsidRDefault="00C46D31" w:rsidP="004B0281">
            <w:pPr>
              <w:pStyle w:val="TableParagraph"/>
              <w:spacing w:line="221" w:lineRule="exact"/>
              <w:ind w:right="224"/>
              <w:jc w:val="center"/>
              <w:rPr>
                <w:sz w:val="20"/>
              </w:rPr>
            </w:pPr>
            <w:r>
              <w:rPr>
                <w:sz w:val="20"/>
              </w:rPr>
              <w:t>8.33</w:t>
            </w: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27393B" w:rsidTr="004B0281">
        <w:trPr>
          <w:trHeight w:val="460"/>
        </w:trPr>
        <w:tc>
          <w:tcPr>
            <w:tcW w:w="1191" w:type="dxa"/>
          </w:tcPr>
          <w:p w:rsidR="0027393B" w:rsidRDefault="0027393B" w:rsidP="00925D75">
            <w:pPr>
              <w:pStyle w:val="TableParagraph"/>
              <w:spacing w:line="221" w:lineRule="exact"/>
              <w:ind w:left="112"/>
              <w:rPr>
                <w:sz w:val="20"/>
              </w:rPr>
            </w:pPr>
            <w:r>
              <w:rPr>
                <w:sz w:val="20"/>
              </w:rPr>
              <w:t>VII-3</w:t>
            </w:r>
          </w:p>
        </w:tc>
        <w:tc>
          <w:tcPr>
            <w:tcW w:w="1049" w:type="dxa"/>
          </w:tcPr>
          <w:p w:rsidR="0027393B" w:rsidRDefault="004B0281" w:rsidP="004B0281">
            <w:pPr>
              <w:pStyle w:val="TableParagraph"/>
              <w:spacing w:line="221" w:lineRule="exact"/>
              <w:ind w:left="426"/>
              <w:jc w:val="center"/>
              <w:rPr>
                <w:sz w:val="20"/>
              </w:rPr>
            </w:pPr>
            <w:r>
              <w:rPr>
                <w:sz w:val="20"/>
              </w:rPr>
              <w:t>27</w:t>
            </w:r>
          </w:p>
        </w:tc>
        <w:tc>
          <w:tcPr>
            <w:tcW w:w="996" w:type="dxa"/>
          </w:tcPr>
          <w:p w:rsidR="0027393B" w:rsidRDefault="004B0281" w:rsidP="004B0281">
            <w:pPr>
              <w:pStyle w:val="TableParagraph"/>
              <w:spacing w:line="221" w:lineRule="exact"/>
              <w:ind w:left="14"/>
              <w:jc w:val="center"/>
              <w:rPr>
                <w:sz w:val="20"/>
              </w:rPr>
            </w:pPr>
            <w:r>
              <w:rPr>
                <w:sz w:val="20"/>
              </w:rPr>
              <w:t>8</w:t>
            </w:r>
          </w:p>
        </w:tc>
        <w:tc>
          <w:tcPr>
            <w:tcW w:w="850" w:type="dxa"/>
          </w:tcPr>
          <w:p w:rsidR="0027393B" w:rsidRDefault="004B0281" w:rsidP="004B0281">
            <w:pPr>
              <w:pStyle w:val="TableParagraph"/>
              <w:spacing w:line="221" w:lineRule="exact"/>
              <w:ind w:right="178"/>
              <w:jc w:val="center"/>
              <w:rPr>
                <w:sz w:val="20"/>
              </w:rPr>
            </w:pPr>
            <w:r>
              <w:rPr>
                <w:sz w:val="20"/>
              </w:rPr>
              <w:t>29.63</w:t>
            </w:r>
          </w:p>
        </w:tc>
        <w:tc>
          <w:tcPr>
            <w:tcW w:w="993" w:type="dxa"/>
          </w:tcPr>
          <w:p w:rsidR="0027393B" w:rsidRDefault="004B0281" w:rsidP="004B0281">
            <w:pPr>
              <w:pStyle w:val="TableParagraph"/>
              <w:spacing w:line="221" w:lineRule="exact"/>
              <w:ind w:left="453"/>
              <w:jc w:val="center"/>
              <w:rPr>
                <w:sz w:val="20"/>
              </w:rPr>
            </w:pPr>
            <w:r>
              <w:rPr>
                <w:sz w:val="20"/>
              </w:rPr>
              <w:t>5</w:t>
            </w:r>
          </w:p>
        </w:tc>
        <w:tc>
          <w:tcPr>
            <w:tcW w:w="849" w:type="dxa"/>
          </w:tcPr>
          <w:p w:rsidR="0027393B" w:rsidRDefault="004B0281" w:rsidP="004B0281">
            <w:pPr>
              <w:pStyle w:val="TableParagraph"/>
              <w:spacing w:line="221" w:lineRule="exact"/>
              <w:ind w:right="176"/>
              <w:jc w:val="center"/>
              <w:rPr>
                <w:sz w:val="20"/>
              </w:rPr>
            </w:pPr>
            <w:r>
              <w:rPr>
                <w:sz w:val="20"/>
              </w:rPr>
              <w:t>18.52</w:t>
            </w:r>
          </w:p>
        </w:tc>
        <w:tc>
          <w:tcPr>
            <w:tcW w:w="993" w:type="dxa"/>
          </w:tcPr>
          <w:p w:rsidR="0027393B" w:rsidRDefault="004B0281" w:rsidP="004B0281">
            <w:pPr>
              <w:pStyle w:val="TableParagraph"/>
              <w:spacing w:line="221" w:lineRule="exact"/>
              <w:ind w:right="375"/>
              <w:jc w:val="center"/>
              <w:rPr>
                <w:sz w:val="20"/>
              </w:rPr>
            </w:pPr>
            <w:r>
              <w:rPr>
                <w:sz w:val="20"/>
              </w:rPr>
              <w:t>12</w:t>
            </w:r>
          </w:p>
        </w:tc>
        <w:tc>
          <w:tcPr>
            <w:tcW w:w="852" w:type="dxa"/>
          </w:tcPr>
          <w:p w:rsidR="0027393B" w:rsidRDefault="004B0281" w:rsidP="004B0281">
            <w:pPr>
              <w:pStyle w:val="TableParagraph"/>
              <w:spacing w:line="221" w:lineRule="exact"/>
              <w:ind w:right="175"/>
              <w:jc w:val="center"/>
              <w:rPr>
                <w:sz w:val="20"/>
              </w:rPr>
            </w:pPr>
            <w:r>
              <w:rPr>
                <w:sz w:val="20"/>
              </w:rPr>
              <w:t>44.44</w:t>
            </w:r>
          </w:p>
        </w:tc>
        <w:tc>
          <w:tcPr>
            <w:tcW w:w="1135" w:type="dxa"/>
          </w:tcPr>
          <w:p w:rsidR="0027393B" w:rsidRDefault="004B0281" w:rsidP="004B0281">
            <w:pPr>
              <w:pStyle w:val="TableParagraph"/>
              <w:jc w:val="center"/>
              <w:rPr>
                <w:sz w:val="20"/>
              </w:rPr>
            </w:pPr>
            <w:r>
              <w:rPr>
                <w:sz w:val="20"/>
              </w:rPr>
              <w:t>2</w:t>
            </w:r>
          </w:p>
        </w:tc>
        <w:tc>
          <w:tcPr>
            <w:tcW w:w="849" w:type="dxa"/>
          </w:tcPr>
          <w:p w:rsidR="0027393B" w:rsidRDefault="004B0281" w:rsidP="004B0281">
            <w:pPr>
              <w:pStyle w:val="TableParagraph"/>
              <w:jc w:val="center"/>
              <w:rPr>
                <w:sz w:val="20"/>
              </w:rPr>
            </w:pPr>
            <w:r>
              <w:rPr>
                <w:sz w:val="20"/>
              </w:rPr>
              <w:t>7,74</w:t>
            </w: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A74384" w:rsidTr="00DE5DC6">
        <w:trPr>
          <w:trHeight w:val="460"/>
        </w:trPr>
        <w:tc>
          <w:tcPr>
            <w:tcW w:w="1191" w:type="dxa"/>
          </w:tcPr>
          <w:p w:rsidR="00A74384" w:rsidRDefault="00A74384" w:rsidP="00925D75">
            <w:pPr>
              <w:pStyle w:val="TableParagraph"/>
              <w:spacing w:line="221" w:lineRule="exact"/>
              <w:ind w:left="112"/>
              <w:rPr>
                <w:sz w:val="20"/>
              </w:rPr>
            </w:pPr>
            <w:r>
              <w:rPr>
                <w:sz w:val="20"/>
              </w:rPr>
              <w:t>VII-4</w:t>
            </w:r>
          </w:p>
        </w:tc>
        <w:tc>
          <w:tcPr>
            <w:tcW w:w="1049" w:type="dxa"/>
          </w:tcPr>
          <w:p w:rsidR="00A74384" w:rsidRDefault="004B0281" w:rsidP="00DE5DC6">
            <w:pPr>
              <w:pStyle w:val="TableParagraph"/>
              <w:spacing w:line="221" w:lineRule="exact"/>
              <w:ind w:left="426"/>
              <w:jc w:val="center"/>
              <w:rPr>
                <w:sz w:val="20"/>
              </w:rPr>
            </w:pPr>
            <w:r>
              <w:rPr>
                <w:sz w:val="20"/>
              </w:rPr>
              <w:t>22</w:t>
            </w:r>
          </w:p>
        </w:tc>
        <w:tc>
          <w:tcPr>
            <w:tcW w:w="996" w:type="dxa"/>
          </w:tcPr>
          <w:p w:rsidR="00A74384" w:rsidRDefault="004B0281" w:rsidP="00DE5DC6">
            <w:pPr>
              <w:pStyle w:val="TableParagraph"/>
              <w:spacing w:line="221" w:lineRule="exact"/>
              <w:ind w:left="14"/>
              <w:jc w:val="center"/>
              <w:rPr>
                <w:w w:val="99"/>
                <w:sz w:val="20"/>
              </w:rPr>
            </w:pPr>
            <w:r>
              <w:rPr>
                <w:w w:val="99"/>
                <w:sz w:val="20"/>
              </w:rPr>
              <w:t>3</w:t>
            </w:r>
          </w:p>
        </w:tc>
        <w:tc>
          <w:tcPr>
            <w:tcW w:w="850" w:type="dxa"/>
          </w:tcPr>
          <w:p w:rsidR="00A74384" w:rsidRDefault="004B0281" w:rsidP="00DE5DC6">
            <w:pPr>
              <w:pStyle w:val="TableParagraph"/>
              <w:spacing w:line="221" w:lineRule="exact"/>
              <w:ind w:right="178"/>
              <w:jc w:val="center"/>
              <w:rPr>
                <w:sz w:val="20"/>
              </w:rPr>
            </w:pPr>
            <w:r>
              <w:rPr>
                <w:sz w:val="20"/>
              </w:rPr>
              <w:t>13.64</w:t>
            </w:r>
          </w:p>
        </w:tc>
        <w:tc>
          <w:tcPr>
            <w:tcW w:w="993" w:type="dxa"/>
          </w:tcPr>
          <w:p w:rsidR="00A74384" w:rsidRDefault="004B0281" w:rsidP="00DE5DC6">
            <w:pPr>
              <w:pStyle w:val="TableParagraph"/>
              <w:spacing w:line="221" w:lineRule="exact"/>
              <w:ind w:left="453"/>
              <w:jc w:val="center"/>
              <w:rPr>
                <w:w w:val="99"/>
                <w:sz w:val="20"/>
              </w:rPr>
            </w:pPr>
            <w:r>
              <w:rPr>
                <w:w w:val="99"/>
                <w:sz w:val="20"/>
              </w:rPr>
              <w:t>10</w:t>
            </w:r>
          </w:p>
        </w:tc>
        <w:tc>
          <w:tcPr>
            <w:tcW w:w="849" w:type="dxa"/>
          </w:tcPr>
          <w:p w:rsidR="00A74384" w:rsidRDefault="004B0281" w:rsidP="00DE5DC6">
            <w:pPr>
              <w:pStyle w:val="TableParagraph"/>
              <w:spacing w:line="221" w:lineRule="exact"/>
              <w:ind w:right="176"/>
              <w:jc w:val="center"/>
              <w:rPr>
                <w:sz w:val="20"/>
              </w:rPr>
            </w:pPr>
            <w:r>
              <w:rPr>
                <w:sz w:val="20"/>
              </w:rPr>
              <w:t>45.45</w:t>
            </w:r>
          </w:p>
        </w:tc>
        <w:tc>
          <w:tcPr>
            <w:tcW w:w="993" w:type="dxa"/>
          </w:tcPr>
          <w:p w:rsidR="00A74384" w:rsidRDefault="004B0281" w:rsidP="00DE5DC6">
            <w:pPr>
              <w:pStyle w:val="TableParagraph"/>
              <w:spacing w:line="221" w:lineRule="exact"/>
              <w:ind w:right="375"/>
              <w:jc w:val="center"/>
              <w:rPr>
                <w:sz w:val="20"/>
              </w:rPr>
            </w:pPr>
            <w:r>
              <w:rPr>
                <w:sz w:val="20"/>
              </w:rPr>
              <w:t>8</w:t>
            </w:r>
          </w:p>
        </w:tc>
        <w:tc>
          <w:tcPr>
            <w:tcW w:w="852" w:type="dxa"/>
          </w:tcPr>
          <w:p w:rsidR="00A74384" w:rsidRDefault="004B0281" w:rsidP="00DE5DC6">
            <w:pPr>
              <w:pStyle w:val="TableParagraph"/>
              <w:spacing w:line="221" w:lineRule="exact"/>
              <w:ind w:right="175"/>
              <w:jc w:val="center"/>
              <w:rPr>
                <w:sz w:val="20"/>
              </w:rPr>
            </w:pPr>
            <w:r>
              <w:rPr>
                <w:sz w:val="20"/>
              </w:rPr>
              <w:t>36.36</w:t>
            </w:r>
          </w:p>
        </w:tc>
        <w:tc>
          <w:tcPr>
            <w:tcW w:w="1135" w:type="dxa"/>
          </w:tcPr>
          <w:p w:rsidR="00A74384" w:rsidRDefault="004B0281" w:rsidP="00DE5DC6">
            <w:pPr>
              <w:pStyle w:val="TableParagraph"/>
              <w:jc w:val="center"/>
              <w:rPr>
                <w:sz w:val="20"/>
              </w:rPr>
            </w:pPr>
            <w:r>
              <w:rPr>
                <w:sz w:val="20"/>
              </w:rPr>
              <w:t>1</w:t>
            </w:r>
          </w:p>
        </w:tc>
        <w:tc>
          <w:tcPr>
            <w:tcW w:w="849" w:type="dxa"/>
          </w:tcPr>
          <w:p w:rsidR="00A74384" w:rsidRDefault="004B0281" w:rsidP="00DE5DC6">
            <w:pPr>
              <w:pStyle w:val="TableParagraph"/>
              <w:jc w:val="center"/>
              <w:rPr>
                <w:sz w:val="20"/>
              </w:rPr>
            </w:pPr>
            <w:r>
              <w:rPr>
                <w:sz w:val="20"/>
              </w:rPr>
              <w:t>4.55</w:t>
            </w:r>
          </w:p>
        </w:tc>
        <w:tc>
          <w:tcPr>
            <w:tcW w:w="994" w:type="dxa"/>
          </w:tcPr>
          <w:p w:rsidR="00A74384" w:rsidRDefault="00A74384" w:rsidP="00925D75">
            <w:pPr>
              <w:pStyle w:val="TableParagraph"/>
              <w:rPr>
                <w:sz w:val="20"/>
              </w:rPr>
            </w:pPr>
          </w:p>
        </w:tc>
        <w:tc>
          <w:tcPr>
            <w:tcW w:w="849" w:type="dxa"/>
          </w:tcPr>
          <w:p w:rsidR="00A74384" w:rsidRDefault="00A74384" w:rsidP="00925D75">
            <w:pPr>
              <w:pStyle w:val="TableParagraph"/>
              <w:rPr>
                <w:sz w:val="20"/>
              </w:rPr>
            </w:pPr>
          </w:p>
        </w:tc>
        <w:tc>
          <w:tcPr>
            <w:tcW w:w="851" w:type="dxa"/>
          </w:tcPr>
          <w:p w:rsidR="00A74384" w:rsidRDefault="00A74384" w:rsidP="00925D75">
            <w:pPr>
              <w:pStyle w:val="TableParagraph"/>
              <w:rPr>
                <w:sz w:val="20"/>
              </w:rPr>
            </w:pPr>
          </w:p>
        </w:tc>
        <w:tc>
          <w:tcPr>
            <w:tcW w:w="733" w:type="dxa"/>
          </w:tcPr>
          <w:p w:rsidR="00A74384" w:rsidRDefault="00A74384" w:rsidP="00925D75">
            <w:pPr>
              <w:pStyle w:val="TableParagraph"/>
              <w:rPr>
                <w:sz w:val="20"/>
              </w:rPr>
            </w:pPr>
          </w:p>
        </w:tc>
      </w:tr>
      <w:tr w:rsidR="0027393B" w:rsidTr="00925D75">
        <w:trPr>
          <w:trHeight w:val="755"/>
        </w:trPr>
        <w:tc>
          <w:tcPr>
            <w:tcW w:w="1191" w:type="dxa"/>
            <w:shd w:val="clear" w:color="auto" w:fill="DDD9C3"/>
          </w:tcPr>
          <w:p w:rsidR="0027393B" w:rsidRDefault="0027393B" w:rsidP="00925D75">
            <w:pPr>
              <w:pStyle w:val="TableParagraph"/>
              <w:spacing w:line="300" w:lineRule="auto"/>
              <w:ind w:left="112" w:right="175"/>
              <w:rPr>
                <w:sz w:val="20"/>
              </w:rPr>
            </w:pPr>
            <w:r>
              <w:rPr>
                <w:sz w:val="20"/>
              </w:rPr>
              <w:t>Укупно</w:t>
            </w:r>
            <w:r>
              <w:rPr>
                <w:spacing w:val="1"/>
                <w:sz w:val="20"/>
              </w:rPr>
              <w:t xml:space="preserve"> </w:t>
            </w:r>
            <w:r>
              <w:rPr>
                <w:sz w:val="20"/>
              </w:rPr>
              <w:t>VII</w:t>
            </w:r>
            <w:r>
              <w:rPr>
                <w:spacing w:val="-12"/>
                <w:sz w:val="20"/>
              </w:rPr>
              <w:t xml:space="preserve"> </w:t>
            </w:r>
            <w:r>
              <w:rPr>
                <w:sz w:val="20"/>
              </w:rPr>
              <w:t>разред</w:t>
            </w:r>
          </w:p>
        </w:tc>
        <w:tc>
          <w:tcPr>
            <w:tcW w:w="1049" w:type="dxa"/>
            <w:shd w:val="clear" w:color="auto" w:fill="DDD9C3"/>
          </w:tcPr>
          <w:p w:rsidR="0027393B" w:rsidRDefault="004B0281" w:rsidP="00925D75">
            <w:pPr>
              <w:pStyle w:val="TableParagraph"/>
              <w:spacing w:line="221" w:lineRule="exact"/>
              <w:ind w:left="426"/>
              <w:rPr>
                <w:sz w:val="20"/>
              </w:rPr>
            </w:pPr>
            <w:r>
              <w:rPr>
                <w:sz w:val="20"/>
              </w:rPr>
              <w:t>99</w:t>
            </w:r>
          </w:p>
        </w:tc>
        <w:tc>
          <w:tcPr>
            <w:tcW w:w="996" w:type="dxa"/>
            <w:shd w:val="clear" w:color="auto" w:fill="DDD9C3"/>
          </w:tcPr>
          <w:p w:rsidR="0027393B" w:rsidRDefault="004B0281" w:rsidP="00925D75">
            <w:pPr>
              <w:pStyle w:val="TableParagraph"/>
              <w:spacing w:line="221" w:lineRule="exact"/>
              <w:ind w:left="91" w:right="71"/>
              <w:jc w:val="center"/>
              <w:rPr>
                <w:sz w:val="20"/>
              </w:rPr>
            </w:pPr>
            <w:r>
              <w:rPr>
                <w:sz w:val="20"/>
              </w:rPr>
              <w:t>23</w:t>
            </w:r>
          </w:p>
        </w:tc>
        <w:tc>
          <w:tcPr>
            <w:tcW w:w="850" w:type="dxa"/>
            <w:shd w:val="clear" w:color="auto" w:fill="DDD9C3"/>
          </w:tcPr>
          <w:p w:rsidR="0027393B" w:rsidRDefault="0027393B" w:rsidP="00925D75">
            <w:pPr>
              <w:pStyle w:val="TableParagraph"/>
              <w:spacing w:line="221" w:lineRule="exact"/>
              <w:ind w:left="157"/>
              <w:rPr>
                <w:sz w:val="20"/>
              </w:rPr>
            </w:pPr>
            <w:r>
              <w:rPr>
                <w:sz w:val="20"/>
              </w:rPr>
              <w:t>23.</w:t>
            </w:r>
            <w:r w:rsidR="004B0281">
              <w:rPr>
                <w:sz w:val="20"/>
              </w:rPr>
              <w:t>23</w:t>
            </w:r>
          </w:p>
        </w:tc>
        <w:tc>
          <w:tcPr>
            <w:tcW w:w="993" w:type="dxa"/>
            <w:shd w:val="clear" w:color="auto" w:fill="DDD9C3"/>
          </w:tcPr>
          <w:p w:rsidR="0027393B" w:rsidRDefault="004B0281" w:rsidP="00925D75">
            <w:pPr>
              <w:pStyle w:val="TableParagraph"/>
              <w:spacing w:line="221" w:lineRule="exact"/>
              <w:ind w:left="402"/>
              <w:rPr>
                <w:sz w:val="20"/>
              </w:rPr>
            </w:pPr>
            <w:r>
              <w:rPr>
                <w:sz w:val="20"/>
              </w:rPr>
              <w:t>30</w:t>
            </w:r>
          </w:p>
        </w:tc>
        <w:tc>
          <w:tcPr>
            <w:tcW w:w="849" w:type="dxa"/>
            <w:shd w:val="clear" w:color="auto" w:fill="DDD9C3"/>
          </w:tcPr>
          <w:p w:rsidR="0027393B" w:rsidRDefault="0027393B" w:rsidP="00925D75">
            <w:pPr>
              <w:pStyle w:val="TableParagraph"/>
              <w:spacing w:line="221" w:lineRule="exact"/>
              <w:ind w:right="176"/>
              <w:jc w:val="right"/>
              <w:rPr>
                <w:sz w:val="20"/>
              </w:rPr>
            </w:pPr>
            <w:r>
              <w:rPr>
                <w:sz w:val="20"/>
              </w:rPr>
              <w:t>3</w:t>
            </w:r>
            <w:r w:rsidR="004B0281">
              <w:rPr>
                <w:sz w:val="20"/>
              </w:rPr>
              <w:t>0.30</w:t>
            </w:r>
          </w:p>
        </w:tc>
        <w:tc>
          <w:tcPr>
            <w:tcW w:w="993" w:type="dxa"/>
            <w:shd w:val="clear" w:color="auto" w:fill="DDD9C3"/>
          </w:tcPr>
          <w:p w:rsidR="0027393B" w:rsidRDefault="004B0281" w:rsidP="00925D75">
            <w:pPr>
              <w:pStyle w:val="TableParagraph"/>
              <w:spacing w:line="221" w:lineRule="exact"/>
              <w:ind w:right="368"/>
              <w:jc w:val="right"/>
              <w:rPr>
                <w:sz w:val="20"/>
              </w:rPr>
            </w:pPr>
            <w:r>
              <w:rPr>
                <w:sz w:val="20"/>
              </w:rPr>
              <w:t>40</w:t>
            </w:r>
          </w:p>
        </w:tc>
        <w:tc>
          <w:tcPr>
            <w:tcW w:w="852" w:type="dxa"/>
            <w:shd w:val="clear" w:color="auto" w:fill="DDD9C3"/>
          </w:tcPr>
          <w:p w:rsidR="0027393B" w:rsidRDefault="0027393B" w:rsidP="00925D75">
            <w:pPr>
              <w:pStyle w:val="TableParagraph"/>
              <w:spacing w:line="221" w:lineRule="exact"/>
              <w:ind w:right="175"/>
              <w:jc w:val="right"/>
              <w:rPr>
                <w:sz w:val="20"/>
              </w:rPr>
            </w:pPr>
            <w:r>
              <w:rPr>
                <w:sz w:val="20"/>
              </w:rPr>
              <w:t>4</w:t>
            </w:r>
            <w:r w:rsidR="004B0281">
              <w:rPr>
                <w:sz w:val="20"/>
              </w:rPr>
              <w:t>0.40</w:t>
            </w:r>
          </w:p>
        </w:tc>
        <w:tc>
          <w:tcPr>
            <w:tcW w:w="1135" w:type="dxa"/>
            <w:shd w:val="clear" w:color="auto" w:fill="DDD9C3"/>
          </w:tcPr>
          <w:p w:rsidR="0027393B" w:rsidRDefault="004B0281" w:rsidP="00925D75">
            <w:pPr>
              <w:pStyle w:val="TableParagraph"/>
              <w:spacing w:line="221" w:lineRule="exact"/>
              <w:ind w:left="24"/>
              <w:jc w:val="center"/>
              <w:rPr>
                <w:sz w:val="20"/>
              </w:rPr>
            </w:pPr>
            <w:r>
              <w:rPr>
                <w:w w:val="99"/>
                <w:sz w:val="20"/>
              </w:rPr>
              <w:t>6</w:t>
            </w:r>
          </w:p>
        </w:tc>
        <w:tc>
          <w:tcPr>
            <w:tcW w:w="849" w:type="dxa"/>
            <w:shd w:val="clear" w:color="auto" w:fill="DDD9C3"/>
          </w:tcPr>
          <w:p w:rsidR="0027393B" w:rsidRDefault="004B0281" w:rsidP="00925D75">
            <w:pPr>
              <w:pStyle w:val="TableParagraph"/>
              <w:spacing w:line="221" w:lineRule="exact"/>
              <w:ind w:right="224"/>
              <w:jc w:val="right"/>
              <w:rPr>
                <w:sz w:val="20"/>
              </w:rPr>
            </w:pPr>
            <w:r>
              <w:rPr>
                <w:sz w:val="20"/>
              </w:rPr>
              <w:t>6.07</w:t>
            </w:r>
          </w:p>
        </w:tc>
        <w:tc>
          <w:tcPr>
            <w:tcW w:w="994" w:type="dxa"/>
            <w:shd w:val="clear" w:color="auto" w:fill="DDD9C3"/>
          </w:tcPr>
          <w:p w:rsidR="0027393B" w:rsidRDefault="0027393B" w:rsidP="00925D75">
            <w:pPr>
              <w:pStyle w:val="TableParagraph"/>
              <w:rPr>
                <w:sz w:val="20"/>
              </w:rPr>
            </w:pPr>
          </w:p>
        </w:tc>
        <w:tc>
          <w:tcPr>
            <w:tcW w:w="849" w:type="dxa"/>
            <w:shd w:val="clear" w:color="auto" w:fill="DDD9C3"/>
          </w:tcPr>
          <w:p w:rsidR="0027393B" w:rsidRDefault="0027393B" w:rsidP="00925D75">
            <w:pPr>
              <w:pStyle w:val="TableParagraph"/>
              <w:rPr>
                <w:sz w:val="20"/>
              </w:rPr>
            </w:pPr>
          </w:p>
        </w:tc>
        <w:tc>
          <w:tcPr>
            <w:tcW w:w="851" w:type="dxa"/>
            <w:shd w:val="clear" w:color="auto" w:fill="DDD9C3"/>
          </w:tcPr>
          <w:p w:rsidR="0027393B" w:rsidRDefault="0027393B" w:rsidP="00925D75">
            <w:pPr>
              <w:pStyle w:val="TableParagraph"/>
              <w:rPr>
                <w:sz w:val="20"/>
              </w:rPr>
            </w:pPr>
          </w:p>
        </w:tc>
        <w:tc>
          <w:tcPr>
            <w:tcW w:w="733" w:type="dxa"/>
            <w:shd w:val="clear" w:color="auto" w:fill="DDD9C3"/>
          </w:tcPr>
          <w:p w:rsidR="0027393B" w:rsidRDefault="0027393B" w:rsidP="00925D75">
            <w:pPr>
              <w:pStyle w:val="TableParagraph"/>
              <w:rPr>
                <w:sz w:val="20"/>
              </w:rPr>
            </w:pPr>
          </w:p>
        </w:tc>
      </w:tr>
      <w:tr w:rsidR="0027393B" w:rsidTr="005C06D9">
        <w:trPr>
          <w:trHeight w:val="462"/>
        </w:trPr>
        <w:tc>
          <w:tcPr>
            <w:tcW w:w="1191" w:type="dxa"/>
          </w:tcPr>
          <w:p w:rsidR="0027393B" w:rsidRDefault="0027393B" w:rsidP="00925D75">
            <w:pPr>
              <w:pStyle w:val="TableParagraph"/>
              <w:spacing w:line="223" w:lineRule="exact"/>
              <w:ind w:left="112"/>
              <w:rPr>
                <w:sz w:val="20"/>
              </w:rPr>
            </w:pPr>
            <w:r>
              <w:rPr>
                <w:sz w:val="20"/>
              </w:rPr>
              <w:t>VIII-1</w:t>
            </w:r>
          </w:p>
        </w:tc>
        <w:tc>
          <w:tcPr>
            <w:tcW w:w="1049" w:type="dxa"/>
          </w:tcPr>
          <w:p w:rsidR="0027393B" w:rsidRDefault="0027393B" w:rsidP="00925D75">
            <w:pPr>
              <w:pStyle w:val="TableParagraph"/>
              <w:spacing w:line="223" w:lineRule="exact"/>
              <w:ind w:left="426"/>
              <w:rPr>
                <w:sz w:val="20"/>
              </w:rPr>
            </w:pPr>
            <w:r>
              <w:rPr>
                <w:sz w:val="20"/>
              </w:rPr>
              <w:t>2</w:t>
            </w:r>
            <w:r w:rsidR="005C06D9">
              <w:rPr>
                <w:sz w:val="20"/>
              </w:rPr>
              <w:t>5</w:t>
            </w:r>
          </w:p>
        </w:tc>
        <w:tc>
          <w:tcPr>
            <w:tcW w:w="996" w:type="dxa"/>
          </w:tcPr>
          <w:p w:rsidR="0027393B" w:rsidRDefault="005C06D9" w:rsidP="00925D75">
            <w:pPr>
              <w:pStyle w:val="TableParagraph"/>
              <w:spacing w:line="223" w:lineRule="exact"/>
              <w:ind w:left="91" w:right="71"/>
              <w:jc w:val="center"/>
              <w:rPr>
                <w:sz w:val="20"/>
              </w:rPr>
            </w:pPr>
            <w:r>
              <w:rPr>
                <w:sz w:val="20"/>
              </w:rPr>
              <w:t>3</w:t>
            </w:r>
          </w:p>
        </w:tc>
        <w:tc>
          <w:tcPr>
            <w:tcW w:w="850" w:type="dxa"/>
          </w:tcPr>
          <w:p w:rsidR="0027393B" w:rsidRDefault="005C06D9" w:rsidP="00925D75">
            <w:pPr>
              <w:pStyle w:val="TableParagraph"/>
              <w:spacing w:line="223" w:lineRule="exact"/>
              <w:ind w:right="178"/>
              <w:jc w:val="right"/>
              <w:rPr>
                <w:sz w:val="20"/>
              </w:rPr>
            </w:pPr>
            <w:r>
              <w:rPr>
                <w:sz w:val="20"/>
              </w:rPr>
              <w:t>12.00</w:t>
            </w:r>
          </w:p>
        </w:tc>
        <w:tc>
          <w:tcPr>
            <w:tcW w:w="993" w:type="dxa"/>
          </w:tcPr>
          <w:p w:rsidR="0027393B" w:rsidRDefault="005C06D9" w:rsidP="00925D75">
            <w:pPr>
              <w:pStyle w:val="TableParagraph"/>
              <w:spacing w:line="223" w:lineRule="exact"/>
              <w:ind w:left="450"/>
              <w:rPr>
                <w:sz w:val="20"/>
              </w:rPr>
            </w:pPr>
            <w:r>
              <w:rPr>
                <w:sz w:val="20"/>
              </w:rPr>
              <w:t>5</w:t>
            </w:r>
          </w:p>
        </w:tc>
        <w:tc>
          <w:tcPr>
            <w:tcW w:w="849" w:type="dxa"/>
          </w:tcPr>
          <w:p w:rsidR="0027393B" w:rsidRDefault="005C06D9" w:rsidP="00925D75">
            <w:pPr>
              <w:pStyle w:val="TableParagraph"/>
              <w:spacing w:line="223" w:lineRule="exact"/>
              <w:ind w:right="176"/>
              <w:jc w:val="right"/>
              <w:rPr>
                <w:sz w:val="20"/>
              </w:rPr>
            </w:pPr>
            <w:r>
              <w:rPr>
                <w:sz w:val="20"/>
              </w:rPr>
              <w:t>20.00</w:t>
            </w:r>
          </w:p>
        </w:tc>
        <w:tc>
          <w:tcPr>
            <w:tcW w:w="993" w:type="dxa"/>
          </w:tcPr>
          <w:p w:rsidR="0027393B" w:rsidRDefault="005C06D9" w:rsidP="00925D75">
            <w:pPr>
              <w:pStyle w:val="TableParagraph"/>
              <w:spacing w:line="223" w:lineRule="exact"/>
              <w:ind w:left="20"/>
              <w:jc w:val="center"/>
              <w:rPr>
                <w:sz w:val="20"/>
              </w:rPr>
            </w:pPr>
            <w:r>
              <w:rPr>
                <w:sz w:val="20"/>
              </w:rPr>
              <w:t>16</w:t>
            </w:r>
          </w:p>
        </w:tc>
        <w:tc>
          <w:tcPr>
            <w:tcW w:w="852" w:type="dxa"/>
          </w:tcPr>
          <w:p w:rsidR="0027393B" w:rsidRDefault="005C06D9" w:rsidP="005C06D9">
            <w:pPr>
              <w:pStyle w:val="TableParagraph"/>
              <w:spacing w:line="223" w:lineRule="exact"/>
              <w:ind w:right="175"/>
              <w:jc w:val="center"/>
              <w:rPr>
                <w:sz w:val="20"/>
              </w:rPr>
            </w:pPr>
            <w:r>
              <w:rPr>
                <w:sz w:val="20"/>
              </w:rPr>
              <w:t>64.00</w:t>
            </w:r>
          </w:p>
        </w:tc>
        <w:tc>
          <w:tcPr>
            <w:tcW w:w="1135" w:type="dxa"/>
          </w:tcPr>
          <w:p w:rsidR="0027393B" w:rsidRDefault="005C06D9" w:rsidP="005C06D9">
            <w:pPr>
              <w:pStyle w:val="TableParagraph"/>
              <w:jc w:val="center"/>
              <w:rPr>
                <w:sz w:val="20"/>
              </w:rPr>
            </w:pPr>
            <w:r>
              <w:rPr>
                <w:sz w:val="20"/>
              </w:rPr>
              <w:t>1</w:t>
            </w:r>
          </w:p>
        </w:tc>
        <w:tc>
          <w:tcPr>
            <w:tcW w:w="849" w:type="dxa"/>
          </w:tcPr>
          <w:p w:rsidR="0027393B" w:rsidRDefault="005C06D9" w:rsidP="005C06D9">
            <w:pPr>
              <w:pStyle w:val="TableParagraph"/>
              <w:jc w:val="center"/>
              <w:rPr>
                <w:sz w:val="20"/>
              </w:rPr>
            </w:pPr>
            <w:r>
              <w:rPr>
                <w:sz w:val="20"/>
              </w:rPr>
              <w:t>4.00</w:t>
            </w: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27393B" w:rsidTr="00925D75">
        <w:trPr>
          <w:trHeight w:val="460"/>
        </w:trPr>
        <w:tc>
          <w:tcPr>
            <w:tcW w:w="1191" w:type="dxa"/>
          </w:tcPr>
          <w:p w:rsidR="0027393B" w:rsidRDefault="0027393B" w:rsidP="00925D75">
            <w:pPr>
              <w:pStyle w:val="TableParagraph"/>
              <w:spacing w:line="221" w:lineRule="exact"/>
              <w:ind w:left="112"/>
              <w:rPr>
                <w:sz w:val="20"/>
              </w:rPr>
            </w:pPr>
            <w:r>
              <w:rPr>
                <w:sz w:val="20"/>
              </w:rPr>
              <w:lastRenderedPageBreak/>
              <w:t>VIII-2</w:t>
            </w:r>
          </w:p>
        </w:tc>
        <w:tc>
          <w:tcPr>
            <w:tcW w:w="1049" w:type="dxa"/>
          </w:tcPr>
          <w:p w:rsidR="0027393B" w:rsidRDefault="0027393B" w:rsidP="00925D75">
            <w:pPr>
              <w:pStyle w:val="TableParagraph"/>
              <w:spacing w:line="221" w:lineRule="exact"/>
              <w:ind w:left="426"/>
              <w:rPr>
                <w:sz w:val="20"/>
              </w:rPr>
            </w:pPr>
            <w:r>
              <w:rPr>
                <w:sz w:val="20"/>
              </w:rPr>
              <w:t>2</w:t>
            </w:r>
            <w:r w:rsidR="00BD780B">
              <w:rPr>
                <w:sz w:val="20"/>
              </w:rPr>
              <w:t>7</w:t>
            </w:r>
          </w:p>
        </w:tc>
        <w:tc>
          <w:tcPr>
            <w:tcW w:w="996" w:type="dxa"/>
          </w:tcPr>
          <w:p w:rsidR="0027393B" w:rsidRDefault="00BD780B" w:rsidP="00925D75">
            <w:pPr>
              <w:pStyle w:val="TableParagraph"/>
              <w:spacing w:line="221" w:lineRule="exact"/>
              <w:ind w:left="14"/>
              <w:jc w:val="center"/>
              <w:rPr>
                <w:sz w:val="20"/>
              </w:rPr>
            </w:pPr>
            <w:r>
              <w:rPr>
                <w:sz w:val="20"/>
              </w:rPr>
              <w:t>9</w:t>
            </w:r>
          </w:p>
        </w:tc>
        <w:tc>
          <w:tcPr>
            <w:tcW w:w="850" w:type="dxa"/>
          </w:tcPr>
          <w:p w:rsidR="0027393B" w:rsidRDefault="00BD780B" w:rsidP="00925D75">
            <w:pPr>
              <w:pStyle w:val="TableParagraph"/>
              <w:spacing w:line="221" w:lineRule="exact"/>
              <w:ind w:right="178"/>
              <w:jc w:val="right"/>
              <w:rPr>
                <w:sz w:val="20"/>
              </w:rPr>
            </w:pPr>
            <w:r>
              <w:rPr>
                <w:sz w:val="20"/>
              </w:rPr>
              <w:t>33.33</w:t>
            </w:r>
          </w:p>
        </w:tc>
        <w:tc>
          <w:tcPr>
            <w:tcW w:w="993" w:type="dxa"/>
          </w:tcPr>
          <w:p w:rsidR="0027393B" w:rsidRDefault="00BD780B" w:rsidP="00925D75">
            <w:pPr>
              <w:pStyle w:val="TableParagraph"/>
              <w:spacing w:line="221" w:lineRule="exact"/>
              <w:ind w:left="402"/>
              <w:rPr>
                <w:sz w:val="20"/>
              </w:rPr>
            </w:pPr>
            <w:r>
              <w:rPr>
                <w:sz w:val="20"/>
              </w:rPr>
              <w:t>10</w:t>
            </w:r>
          </w:p>
        </w:tc>
        <w:tc>
          <w:tcPr>
            <w:tcW w:w="849" w:type="dxa"/>
          </w:tcPr>
          <w:p w:rsidR="0027393B" w:rsidRDefault="00BD780B" w:rsidP="00925D75">
            <w:pPr>
              <w:pStyle w:val="TableParagraph"/>
              <w:spacing w:line="221" w:lineRule="exact"/>
              <w:ind w:right="176"/>
              <w:jc w:val="right"/>
              <w:rPr>
                <w:sz w:val="20"/>
              </w:rPr>
            </w:pPr>
            <w:r>
              <w:rPr>
                <w:sz w:val="20"/>
              </w:rPr>
              <w:t>37.04</w:t>
            </w:r>
          </w:p>
        </w:tc>
        <w:tc>
          <w:tcPr>
            <w:tcW w:w="993" w:type="dxa"/>
          </w:tcPr>
          <w:p w:rsidR="0027393B" w:rsidRDefault="00BD780B" w:rsidP="00925D75">
            <w:pPr>
              <w:pStyle w:val="TableParagraph"/>
              <w:spacing w:line="221" w:lineRule="exact"/>
              <w:ind w:left="20"/>
              <w:jc w:val="center"/>
              <w:rPr>
                <w:sz w:val="20"/>
              </w:rPr>
            </w:pPr>
            <w:r>
              <w:rPr>
                <w:sz w:val="20"/>
              </w:rPr>
              <w:t>8</w:t>
            </w:r>
          </w:p>
        </w:tc>
        <w:tc>
          <w:tcPr>
            <w:tcW w:w="852" w:type="dxa"/>
          </w:tcPr>
          <w:p w:rsidR="0027393B" w:rsidRDefault="00BD780B" w:rsidP="00925D75">
            <w:pPr>
              <w:pStyle w:val="TableParagraph"/>
              <w:spacing w:line="221" w:lineRule="exact"/>
              <w:ind w:right="175"/>
              <w:jc w:val="right"/>
              <w:rPr>
                <w:sz w:val="20"/>
              </w:rPr>
            </w:pPr>
            <w:r>
              <w:rPr>
                <w:sz w:val="20"/>
              </w:rPr>
              <w:t>29.63</w:t>
            </w:r>
          </w:p>
        </w:tc>
        <w:tc>
          <w:tcPr>
            <w:tcW w:w="1135"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994" w:type="dxa"/>
          </w:tcPr>
          <w:p w:rsidR="0027393B" w:rsidRDefault="0027393B" w:rsidP="00925D75">
            <w:pPr>
              <w:pStyle w:val="TableParagraph"/>
              <w:rPr>
                <w:sz w:val="20"/>
              </w:rPr>
            </w:pPr>
          </w:p>
        </w:tc>
        <w:tc>
          <w:tcPr>
            <w:tcW w:w="849" w:type="dxa"/>
          </w:tcPr>
          <w:p w:rsidR="0027393B" w:rsidRDefault="0027393B" w:rsidP="00925D75">
            <w:pPr>
              <w:pStyle w:val="TableParagraph"/>
              <w:rPr>
                <w:sz w:val="20"/>
              </w:rPr>
            </w:pPr>
          </w:p>
        </w:tc>
        <w:tc>
          <w:tcPr>
            <w:tcW w:w="851" w:type="dxa"/>
          </w:tcPr>
          <w:p w:rsidR="0027393B" w:rsidRDefault="0027393B" w:rsidP="00925D75">
            <w:pPr>
              <w:pStyle w:val="TableParagraph"/>
              <w:rPr>
                <w:sz w:val="20"/>
              </w:rPr>
            </w:pPr>
          </w:p>
        </w:tc>
        <w:tc>
          <w:tcPr>
            <w:tcW w:w="733" w:type="dxa"/>
          </w:tcPr>
          <w:p w:rsidR="0027393B" w:rsidRDefault="0027393B" w:rsidP="00925D75">
            <w:pPr>
              <w:pStyle w:val="TableParagraph"/>
              <w:rPr>
                <w:sz w:val="20"/>
              </w:rPr>
            </w:pPr>
          </w:p>
        </w:tc>
      </w:tr>
      <w:tr w:rsidR="00A74384" w:rsidTr="00A74384">
        <w:trPr>
          <w:trHeight w:val="460"/>
        </w:trPr>
        <w:tc>
          <w:tcPr>
            <w:tcW w:w="1191" w:type="dxa"/>
            <w:tcBorders>
              <w:top w:val="single" w:sz="4" w:space="0" w:color="000000"/>
              <w:left w:val="single" w:sz="4" w:space="0" w:color="000000"/>
              <w:bottom w:val="single" w:sz="4" w:space="0" w:color="000000"/>
              <w:right w:val="single" w:sz="4" w:space="0" w:color="000000"/>
            </w:tcBorders>
          </w:tcPr>
          <w:p w:rsidR="00A74384" w:rsidRDefault="00A74384" w:rsidP="00925D75">
            <w:pPr>
              <w:pStyle w:val="TableParagraph"/>
              <w:spacing w:line="221" w:lineRule="exact"/>
              <w:ind w:left="112"/>
              <w:rPr>
                <w:sz w:val="20"/>
              </w:rPr>
            </w:pPr>
            <w:r>
              <w:rPr>
                <w:sz w:val="20"/>
              </w:rPr>
              <w:t>VIII-3</w:t>
            </w:r>
          </w:p>
        </w:tc>
        <w:tc>
          <w:tcPr>
            <w:tcW w:w="1049" w:type="dxa"/>
            <w:tcBorders>
              <w:top w:val="single" w:sz="4" w:space="0" w:color="000000"/>
              <w:left w:val="single" w:sz="4" w:space="0" w:color="000000"/>
              <w:bottom w:val="single" w:sz="4" w:space="0" w:color="000000"/>
              <w:right w:val="single" w:sz="4" w:space="0" w:color="000000"/>
            </w:tcBorders>
          </w:tcPr>
          <w:p w:rsidR="00A74384" w:rsidRDefault="00A74384" w:rsidP="00925D75">
            <w:pPr>
              <w:pStyle w:val="TableParagraph"/>
              <w:spacing w:line="221" w:lineRule="exact"/>
              <w:ind w:left="426"/>
              <w:rPr>
                <w:sz w:val="20"/>
              </w:rPr>
            </w:pPr>
            <w:r>
              <w:rPr>
                <w:sz w:val="20"/>
              </w:rPr>
              <w:t>2</w:t>
            </w:r>
            <w:r w:rsidR="00A229A7">
              <w:rPr>
                <w:sz w:val="20"/>
              </w:rPr>
              <w:t>5</w:t>
            </w:r>
          </w:p>
        </w:tc>
        <w:tc>
          <w:tcPr>
            <w:tcW w:w="996" w:type="dxa"/>
            <w:tcBorders>
              <w:top w:val="single" w:sz="4" w:space="0" w:color="000000"/>
              <w:left w:val="single" w:sz="4" w:space="0" w:color="000000"/>
              <w:bottom w:val="single" w:sz="4" w:space="0" w:color="000000"/>
              <w:right w:val="single" w:sz="4" w:space="0" w:color="000000"/>
            </w:tcBorders>
          </w:tcPr>
          <w:p w:rsidR="00A74384" w:rsidRPr="00A74384" w:rsidRDefault="00A229A7" w:rsidP="00A74384">
            <w:pPr>
              <w:pStyle w:val="TableParagraph"/>
              <w:spacing w:line="221" w:lineRule="exact"/>
              <w:ind w:left="14"/>
              <w:jc w:val="center"/>
              <w:rPr>
                <w:w w:val="99"/>
                <w:sz w:val="20"/>
              </w:rPr>
            </w:pPr>
            <w:r>
              <w:rPr>
                <w:w w:val="99"/>
                <w:sz w:val="20"/>
              </w:rPr>
              <w:t>8</w:t>
            </w:r>
          </w:p>
        </w:tc>
        <w:tc>
          <w:tcPr>
            <w:tcW w:w="850" w:type="dxa"/>
            <w:tcBorders>
              <w:top w:val="single" w:sz="4" w:space="0" w:color="000000"/>
              <w:left w:val="single" w:sz="4" w:space="0" w:color="000000"/>
              <w:bottom w:val="single" w:sz="4" w:space="0" w:color="000000"/>
              <w:right w:val="single" w:sz="4" w:space="0" w:color="000000"/>
            </w:tcBorders>
          </w:tcPr>
          <w:p w:rsidR="00A74384" w:rsidRDefault="00A229A7" w:rsidP="00925D75">
            <w:pPr>
              <w:pStyle w:val="TableParagraph"/>
              <w:spacing w:line="221" w:lineRule="exact"/>
              <w:ind w:right="178"/>
              <w:jc w:val="right"/>
              <w:rPr>
                <w:sz w:val="20"/>
              </w:rPr>
            </w:pPr>
            <w:r>
              <w:rPr>
                <w:sz w:val="20"/>
              </w:rPr>
              <w:t>32.00</w:t>
            </w:r>
          </w:p>
        </w:tc>
        <w:tc>
          <w:tcPr>
            <w:tcW w:w="993" w:type="dxa"/>
            <w:tcBorders>
              <w:top w:val="single" w:sz="4" w:space="0" w:color="000000"/>
              <w:left w:val="single" w:sz="4" w:space="0" w:color="000000"/>
              <w:bottom w:val="single" w:sz="4" w:space="0" w:color="000000"/>
              <w:right w:val="single" w:sz="4" w:space="0" w:color="000000"/>
            </w:tcBorders>
          </w:tcPr>
          <w:p w:rsidR="00A74384" w:rsidRDefault="00A229A7" w:rsidP="00A74384">
            <w:pPr>
              <w:pStyle w:val="TableParagraph"/>
              <w:spacing w:line="221" w:lineRule="exact"/>
              <w:ind w:left="402"/>
              <w:rPr>
                <w:sz w:val="20"/>
              </w:rPr>
            </w:pPr>
            <w:r>
              <w:rPr>
                <w:sz w:val="20"/>
              </w:rPr>
              <w:t>7</w:t>
            </w:r>
          </w:p>
        </w:tc>
        <w:tc>
          <w:tcPr>
            <w:tcW w:w="849" w:type="dxa"/>
            <w:tcBorders>
              <w:top w:val="single" w:sz="4" w:space="0" w:color="000000"/>
              <w:left w:val="single" w:sz="4" w:space="0" w:color="000000"/>
              <w:bottom w:val="single" w:sz="4" w:space="0" w:color="000000"/>
              <w:right w:val="single" w:sz="4" w:space="0" w:color="000000"/>
            </w:tcBorders>
          </w:tcPr>
          <w:p w:rsidR="00A74384" w:rsidRDefault="00A229A7" w:rsidP="00925D75">
            <w:pPr>
              <w:pStyle w:val="TableParagraph"/>
              <w:spacing w:line="221" w:lineRule="exact"/>
              <w:ind w:right="176"/>
              <w:jc w:val="right"/>
              <w:rPr>
                <w:sz w:val="20"/>
              </w:rPr>
            </w:pPr>
            <w:r>
              <w:rPr>
                <w:sz w:val="20"/>
              </w:rPr>
              <w:t>28.00</w:t>
            </w:r>
          </w:p>
        </w:tc>
        <w:tc>
          <w:tcPr>
            <w:tcW w:w="993" w:type="dxa"/>
            <w:tcBorders>
              <w:top w:val="single" w:sz="4" w:space="0" w:color="000000"/>
              <w:left w:val="single" w:sz="4" w:space="0" w:color="000000"/>
              <w:bottom w:val="single" w:sz="4" w:space="0" w:color="000000"/>
              <w:right w:val="single" w:sz="4" w:space="0" w:color="000000"/>
            </w:tcBorders>
          </w:tcPr>
          <w:p w:rsidR="00A74384" w:rsidRPr="00A74384" w:rsidRDefault="00A229A7" w:rsidP="00925D75">
            <w:pPr>
              <w:pStyle w:val="TableParagraph"/>
              <w:spacing w:line="221" w:lineRule="exact"/>
              <w:ind w:left="20"/>
              <w:jc w:val="center"/>
              <w:rPr>
                <w:w w:val="99"/>
                <w:sz w:val="20"/>
              </w:rPr>
            </w:pPr>
            <w:r>
              <w:rPr>
                <w:w w:val="99"/>
                <w:sz w:val="20"/>
              </w:rPr>
              <w:t>10</w:t>
            </w:r>
          </w:p>
        </w:tc>
        <w:tc>
          <w:tcPr>
            <w:tcW w:w="852" w:type="dxa"/>
            <w:tcBorders>
              <w:top w:val="single" w:sz="4" w:space="0" w:color="000000"/>
              <w:left w:val="single" w:sz="4" w:space="0" w:color="000000"/>
              <w:bottom w:val="single" w:sz="4" w:space="0" w:color="000000"/>
              <w:right w:val="single" w:sz="4" w:space="0" w:color="000000"/>
            </w:tcBorders>
          </w:tcPr>
          <w:p w:rsidR="00A74384" w:rsidRDefault="00A229A7" w:rsidP="00A74384">
            <w:pPr>
              <w:pStyle w:val="TableParagraph"/>
              <w:spacing w:line="221" w:lineRule="exact"/>
              <w:ind w:right="175"/>
              <w:jc w:val="right"/>
              <w:rPr>
                <w:sz w:val="20"/>
              </w:rPr>
            </w:pPr>
            <w:r>
              <w:rPr>
                <w:sz w:val="20"/>
              </w:rPr>
              <w:t>40.00</w:t>
            </w:r>
          </w:p>
        </w:tc>
        <w:tc>
          <w:tcPr>
            <w:tcW w:w="1135" w:type="dxa"/>
            <w:tcBorders>
              <w:top w:val="single" w:sz="4" w:space="0" w:color="000000"/>
              <w:left w:val="single" w:sz="4" w:space="0" w:color="000000"/>
              <w:bottom w:val="single" w:sz="4" w:space="0" w:color="000000"/>
              <w:right w:val="single" w:sz="4" w:space="0" w:color="000000"/>
            </w:tcBorders>
          </w:tcPr>
          <w:p w:rsidR="00A74384" w:rsidRDefault="00A74384" w:rsidP="00925D75">
            <w:pPr>
              <w:pStyle w:val="TableParagraph"/>
              <w:rPr>
                <w:sz w:val="20"/>
              </w:rPr>
            </w:pPr>
          </w:p>
        </w:tc>
        <w:tc>
          <w:tcPr>
            <w:tcW w:w="849" w:type="dxa"/>
            <w:tcBorders>
              <w:top w:val="single" w:sz="4" w:space="0" w:color="000000"/>
              <w:left w:val="single" w:sz="4" w:space="0" w:color="000000"/>
              <w:bottom w:val="single" w:sz="4" w:space="0" w:color="000000"/>
              <w:right w:val="single" w:sz="4" w:space="0" w:color="000000"/>
            </w:tcBorders>
          </w:tcPr>
          <w:p w:rsidR="00A74384" w:rsidRDefault="00A74384" w:rsidP="00925D75">
            <w:pPr>
              <w:pStyle w:val="TableParagraph"/>
              <w:rPr>
                <w:sz w:val="20"/>
              </w:rPr>
            </w:pPr>
          </w:p>
        </w:tc>
        <w:tc>
          <w:tcPr>
            <w:tcW w:w="994" w:type="dxa"/>
            <w:tcBorders>
              <w:top w:val="single" w:sz="4" w:space="0" w:color="000000"/>
              <w:left w:val="single" w:sz="4" w:space="0" w:color="000000"/>
              <w:bottom w:val="single" w:sz="4" w:space="0" w:color="000000"/>
              <w:right w:val="single" w:sz="4" w:space="0" w:color="000000"/>
            </w:tcBorders>
          </w:tcPr>
          <w:p w:rsidR="00A74384" w:rsidRDefault="00A74384" w:rsidP="00925D75">
            <w:pPr>
              <w:pStyle w:val="TableParagraph"/>
              <w:rPr>
                <w:sz w:val="20"/>
              </w:rPr>
            </w:pPr>
          </w:p>
        </w:tc>
        <w:tc>
          <w:tcPr>
            <w:tcW w:w="849" w:type="dxa"/>
            <w:tcBorders>
              <w:top w:val="single" w:sz="4" w:space="0" w:color="000000"/>
              <w:left w:val="single" w:sz="4" w:space="0" w:color="000000"/>
              <w:bottom w:val="single" w:sz="4" w:space="0" w:color="000000"/>
              <w:right w:val="single" w:sz="4" w:space="0" w:color="000000"/>
            </w:tcBorders>
          </w:tcPr>
          <w:p w:rsidR="00A74384" w:rsidRDefault="00A74384" w:rsidP="00925D75">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rsidR="00A74384" w:rsidRDefault="00A74384" w:rsidP="00925D75">
            <w:pPr>
              <w:pStyle w:val="TableParagraph"/>
              <w:rPr>
                <w:sz w:val="20"/>
              </w:rPr>
            </w:pPr>
          </w:p>
        </w:tc>
        <w:tc>
          <w:tcPr>
            <w:tcW w:w="733" w:type="dxa"/>
            <w:tcBorders>
              <w:top w:val="single" w:sz="4" w:space="0" w:color="000000"/>
              <w:left w:val="single" w:sz="4" w:space="0" w:color="000000"/>
              <w:bottom w:val="single" w:sz="4" w:space="0" w:color="000000"/>
              <w:right w:val="single" w:sz="4" w:space="0" w:color="000000"/>
            </w:tcBorders>
          </w:tcPr>
          <w:p w:rsidR="00A74384" w:rsidRDefault="00A74384" w:rsidP="00925D75">
            <w:pPr>
              <w:pStyle w:val="TableParagraph"/>
              <w:rPr>
                <w:sz w:val="20"/>
              </w:rPr>
            </w:pPr>
          </w:p>
        </w:tc>
      </w:tr>
      <w:tr w:rsidR="00A74384" w:rsidTr="0008303F">
        <w:trPr>
          <w:trHeight w:val="460"/>
        </w:trPr>
        <w:tc>
          <w:tcPr>
            <w:tcW w:w="119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74384" w:rsidP="00A74384">
            <w:pPr>
              <w:pStyle w:val="TableParagraph"/>
              <w:spacing w:line="221" w:lineRule="exact"/>
              <w:ind w:left="112"/>
              <w:rPr>
                <w:sz w:val="20"/>
              </w:rPr>
            </w:pPr>
            <w:r w:rsidRPr="00A74384">
              <w:rPr>
                <w:sz w:val="20"/>
              </w:rPr>
              <w:t xml:space="preserve">Укупно </w:t>
            </w:r>
            <w:r>
              <w:rPr>
                <w:sz w:val="20"/>
              </w:rPr>
              <w:t>VIII</w:t>
            </w:r>
            <w:r w:rsidRPr="00A74384">
              <w:rPr>
                <w:sz w:val="20"/>
              </w:rPr>
              <w:t xml:space="preserve"> </w:t>
            </w:r>
            <w:r>
              <w:rPr>
                <w:sz w:val="20"/>
              </w:rPr>
              <w:t>разред</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56347" w:rsidP="00925D75">
            <w:pPr>
              <w:pStyle w:val="TableParagraph"/>
              <w:spacing w:line="221" w:lineRule="exact"/>
              <w:ind w:left="426"/>
              <w:rPr>
                <w:sz w:val="20"/>
              </w:rPr>
            </w:pPr>
            <w:r>
              <w:rPr>
                <w:sz w:val="20"/>
              </w:rPr>
              <w:t>77</w:t>
            </w:r>
          </w:p>
        </w:tc>
        <w:tc>
          <w:tcPr>
            <w:tcW w:w="99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Pr="00A74384" w:rsidRDefault="00A56347" w:rsidP="00A74384">
            <w:pPr>
              <w:pStyle w:val="TableParagraph"/>
              <w:spacing w:line="221" w:lineRule="exact"/>
              <w:ind w:left="14"/>
              <w:jc w:val="center"/>
              <w:rPr>
                <w:w w:val="99"/>
                <w:sz w:val="20"/>
              </w:rPr>
            </w:pPr>
            <w:r>
              <w:rPr>
                <w:w w:val="99"/>
                <w:sz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56347" w:rsidP="00925D75">
            <w:pPr>
              <w:pStyle w:val="TableParagraph"/>
              <w:spacing w:line="221" w:lineRule="exact"/>
              <w:ind w:right="178"/>
              <w:jc w:val="right"/>
              <w:rPr>
                <w:sz w:val="20"/>
              </w:rPr>
            </w:pPr>
            <w:r>
              <w:rPr>
                <w:sz w:val="20"/>
              </w:rPr>
              <w:t>25.97</w:t>
            </w:r>
          </w:p>
        </w:tc>
        <w:tc>
          <w:tcPr>
            <w:tcW w:w="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56347" w:rsidP="00A74384">
            <w:pPr>
              <w:pStyle w:val="TableParagraph"/>
              <w:spacing w:line="221" w:lineRule="exact"/>
              <w:ind w:left="402"/>
              <w:rPr>
                <w:sz w:val="20"/>
              </w:rPr>
            </w:pPr>
            <w:r>
              <w:rPr>
                <w:sz w:val="20"/>
              </w:rPr>
              <w:t>22</w:t>
            </w:r>
          </w:p>
        </w:tc>
        <w:tc>
          <w:tcPr>
            <w:tcW w:w="84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56347" w:rsidP="00925D75">
            <w:pPr>
              <w:pStyle w:val="TableParagraph"/>
              <w:spacing w:line="221" w:lineRule="exact"/>
              <w:ind w:right="176"/>
              <w:jc w:val="right"/>
              <w:rPr>
                <w:sz w:val="20"/>
              </w:rPr>
            </w:pPr>
            <w:r>
              <w:rPr>
                <w:sz w:val="20"/>
              </w:rPr>
              <w:t>28.57</w:t>
            </w:r>
          </w:p>
        </w:tc>
        <w:tc>
          <w:tcPr>
            <w:tcW w:w="9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Pr="00A74384" w:rsidRDefault="00A56347" w:rsidP="00A74384">
            <w:pPr>
              <w:pStyle w:val="TableParagraph"/>
              <w:spacing w:line="221" w:lineRule="exact"/>
              <w:ind w:left="20"/>
              <w:jc w:val="center"/>
              <w:rPr>
                <w:w w:val="99"/>
                <w:sz w:val="20"/>
              </w:rPr>
            </w:pPr>
            <w:r>
              <w:rPr>
                <w:w w:val="99"/>
                <w:sz w:val="20"/>
              </w:rPr>
              <w:t>34</w:t>
            </w:r>
          </w:p>
        </w:tc>
        <w:tc>
          <w:tcPr>
            <w:tcW w:w="85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56347" w:rsidP="00A74384">
            <w:pPr>
              <w:pStyle w:val="TableParagraph"/>
              <w:spacing w:line="221" w:lineRule="exact"/>
              <w:ind w:right="175"/>
              <w:jc w:val="right"/>
              <w:rPr>
                <w:sz w:val="20"/>
              </w:rPr>
            </w:pPr>
            <w:r>
              <w:rPr>
                <w:sz w:val="20"/>
              </w:rPr>
              <w:t>44,15</w:t>
            </w:r>
          </w:p>
        </w:tc>
        <w:tc>
          <w:tcPr>
            <w:tcW w:w="113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56347" w:rsidP="00A56347">
            <w:pPr>
              <w:pStyle w:val="TableParagraph"/>
              <w:jc w:val="center"/>
              <w:rPr>
                <w:sz w:val="20"/>
              </w:rPr>
            </w:pPr>
            <w:r>
              <w:rPr>
                <w:sz w:val="2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56347" w:rsidP="00A56347">
            <w:pPr>
              <w:pStyle w:val="TableParagraph"/>
              <w:jc w:val="center"/>
              <w:rPr>
                <w:sz w:val="20"/>
              </w:rPr>
            </w:pPr>
            <w:r>
              <w:rPr>
                <w:sz w:val="20"/>
              </w:rPr>
              <w:t>1.31</w:t>
            </w:r>
          </w:p>
        </w:tc>
        <w:tc>
          <w:tcPr>
            <w:tcW w:w="9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74384" w:rsidP="00925D75">
            <w:pPr>
              <w:pStyle w:val="TableParagraph"/>
              <w:rPr>
                <w:sz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74384" w:rsidP="00925D75">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74384" w:rsidP="00925D75">
            <w:pPr>
              <w:pStyle w:val="TableParagraph"/>
              <w:rPr>
                <w:sz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74384" w:rsidRDefault="00A74384" w:rsidP="00925D75">
            <w:pPr>
              <w:pStyle w:val="TableParagraph"/>
              <w:rPr>
                <w:sz w:val="20"/>
              </w:rPr>
            </w:pPr>
          </w:p>
        </w:tc>
      </w:tr>
      <w:tr w:rsidR="00A74384" w:rsidTr="0008303F">
        <w:trPr>
          <w:trHeight w:val="460"/>
        </w:trPr>
        <w:tc>
          <w:tcPr>
            <w:tcW w:w="1191"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A74384">
            <w:pPr>
              <w:pStyle w:val="TableParagraph"/>
              <w:spacing w:line="221" w:lineRule="exact"/>
              <w:ind w:left="112"/>
              <w:rPr>
                <w:sz w:val="20"/>
              </w:rPr>
            </w:pPr>
            <w:r>
              <w:rPr>
                <w:sz w:val="20"/>
              </w:rPr>
              <w:t>Укупно</w:t>
            </w:r>
            <w:r w:rsidRPr="00A74384">
              <w:rPr>
                <w:sz w:val="20"/>
              </w:rPr>
              <w:t xml:space="preserve"> </w:t>
            </w:r>
            <w:r>
              <w:rPr>
                <w:sz w:val="20"/>
              </w:rPr>
              <w:t>од</w:t>
            </w:r>
          </w:p>
          <w:p w:rsidR="00A74384" w:rsidRDefault="00A74384" w:rsidP="00A74384">
            <w:pPr>
              <w:pStyle w:val="TableParagraph"/>
              <w:spacing w:line="221" w:lineRule="exact"/>
              <w:ind w:left="112"/>
              <w:rPr>
                <w:sz w:val="20"/>
              </w:rPr>
            </w:pPr>
            <w:r>
              <w:rPr>
                <w:sz w:val="20"/>
              </w:rPr>
              <w:t>5. до 8.</w:t>
            </w:r>
            <w:r w:rsidRPr="00A74384">
              <w:rPr>
                <w:sz w:val="20"/>
              </w:rPr>
              <w:t xml:space="preserve"> </w:t>
            </w:r>
            <w:r>
              <w:rPr>
                <w:sz w:val="20"/>
              </w:rPr>
              <w:t>разреда</w:t>
            </w:r>
          </w:p>
        </w:tc>
        <w:tc>
          <w:tcPr>
            <w:tcW w:w="1049"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spacing w:line="221" w:lineRule="exact"/>
              <w:ind w:left="426"/>
              <w:rPr>
                <w:sz w:val="20"/>
              </w:rPr>
            </w:pPr>
            <w:r>
              <w:rPr>
                <w:sz w:val="20"/>
              </w:rPr>
              <w:t>3</w:t>
            </w:r>
            <w:r w:rsidR="0008303F">
              <w:rPr>
                <w:sz w:val="20"/>
              </w:rPr>
              <w:t>42</w:t>
            </w:r>
          </w:p>
        </w:tc>
        <w:tc>
          <w:tcPr>
            <w:tcW w:w="996" w:type="dxa"/>
            <w:tcBorders>
              <w:top w:val="single" w:sz="4" w:space="0" w:color="000000"/>
              <w:left w:val="single" w:sz="4" w:space="0" w:color="000000"/>
              <w:bottom w:val="single" w:sz="4" w:space="0" w:color="000000"/>
              <w:right w:val="single" w:sz="4" w:space="0" w:color="000000"/>
            </w:tcBorders>
            <w:shd w:val="clear" w:color="auto" w:fill="C4BA94"/>
          </w:tcPr>
          <w:p w:rsidR="00A74384" w:rsidRPr="00A74384" w:rsidRDefault="0008303F" w:rsidP="00A74384">
            <w:pPr>
              <w:pStyle w:val="TableParagraph"/>
              <w:spacing w:line="221" w:lineRule="exact"/>
              <w:ind w:left="14"/>
              <w:jc w:val="center"/>
              <w:rPr>
                <w:w w:val="99"/>
                <w:sz w:val="20"/>
              </w:rPr>
            </w:pPr>
            <w:r>
              <w:rPr>
                <w:w w:val="99"/>
                <w:sz w:val="20"/>
              </w:rPr>
              <w:t>107</w:t>
            </w:r>
          </w:p>
        </w:tc>
        <w:tc>
          <w:tcPr>
            <w:tcW w:w="850"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08303F" w:rsidP="00925D75">
            <w:pPr>
              <w:pStyle w:val="TableParagraph"/>
              <w:spacing w:line="221" w:lineRule="exact"/>
              <w:ind w:right="178"/>
              <w:jc w:val="right"/>
              <w:rPr>
                <w:sz w:val="20"/>
              </w:rPr>
            </w:pPr>
            <w:r>
              <w:rPr>
                <w:sz w:val="20"/>
              </w:rPr>
              <w:t>31.29</w:t>
            </w:r>
          </w:p>
        </w:tc>
        <w:tc>
          <w:tcPr>
            <w:tcW w:w="993" w:type="dxa"/>
            <w:tcBorders>
              <w:top w:val="single" w:sz="4" w:space="0" w:color="000000"/>
              <w:left w:val="single" w:sz="4" w:space="0" w:color="000000"/>
              <w:bottom w:val="single" w:sz="4" w:space="0" w:color="000000"/>
              <w:right w:val="single" w:sz="4" w:space="0" w:color="000000"/>
            </w:tcBorders>
            <w:shd w:val="clear" w:color="auto" w:fill="C4BA94"/>
          </w:tcPr>
          <w:p w:rsidR="00A74384" w:rsidRPr="00A74384" w:rsidRDefault="00A74384" w:rsidP="00A74384">
            <w:pPr>
              <w:pStyle w:val="TableParagraph"/>
              <w:spacing w:line="221" w:lineRule="exact"/>
              <w:ind w:left="402"/>
              <w:rPr>
                <w:sz w:val="20"/>
              </w:rPr>
            </w:pPr>
            <w:r w:rsidRPr="00A74384">
              <w:rPr>
                <w:sz w:val="20"/>
              </w:rPr>
              <w:t>1</w:t>
            </w:r>
            <w:r w:rsidR="0008303F">
              <w:rPr>
                <w:sz w:val="20"/>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spacing w:line="221" w:lineRule="exact"/>
              <w:ind w:right="176"/>
              <w:jc w:val="right"/>
              <w:rPr>
                <w:sz w:val="20"/>
              </w:rPr>
            </w:pPr>
            <w:r>
              <w:rPr>
                <w:sz w:val="20"/>
              </w:rPr>
              <w:t>32.</w:t>
            </w:r>
            <w:r w:rsidR="0008303F">
              <w:rPr>
                <w:sz w:val="20"/>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C4BA94"/>
          </w:tcPr>
          <w:p w:rsidR="00A74384" w:rsidRPr="00A74384" w:rsidRDefault="00A74384" w:rsidP="00A74384">
            <w:pPr>
              <w:pStyle w:val="TableParagraph"/>
              <w:spacing w:line="221" w:lineRule="exact"/>
              <w:ind w:left="20"/>
              <w:jc w:val="center"/>
              <w:rPr>
                <w:w w:val="99"/>
                <w:sz w:val="20"/>
              </w:rPr>
            </w:pPr>
            <w:r w:rsidRPr="00A74384">
              <w:rPr>
                <w:w w:val="99"/>
                <w:sz w:val="20"/>
              </w:rPr>
              <w:t>11</w:t>
            </w:r>
            <w:r w:rsidR="0008303F">
              <w:rPr>
                <w:w w:val="99"/>
                <w:sz w:val="20"/>
              </w:rPr>
              <w:t>3</w:t>
            </w:r>
          </w:p>
        </w:tc>
        <w:tc>
          <w:tcPr>
            <w:tcW w:w="852"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A74384">
            <w:pPr>
              <w:pStyle w:val="TableParagraph"/>
              <w:spacing w:line="221" w:lineRule="exact"/>
              <w:ind w:right="175"/>
              <w:jc w:val="right"/>
              <w:rPr>
                <w:sz w:val="20"/>
              </w:rPr>
            </w:pPr>
            <w:r>
              <w:rPr>
                <w:sz w:val="20"/>
              </w:rPr>
              <w:t>33.</w:t>
            </w:r>
            <w:r w:rsidR="0008303F">
              <w:rPr>
                <w:sz w:val="20"/>
              </w:rPr>
              <w:t>04</w:t>
            </w:r>
          </w:p>
        </w:tc>
        <w:tc>
          <w:tcPr>
            <w:tcW w:w="1135"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08303F" w:rsidP="0008303F">
            <w:pPr>
              <w:pStyle w:val="TableParagraph"/>
              <w:jc w:val="center"/>
              <w:rPr>
                <w:sz w:val="20"/>
              </w:rPr>
            </w:pPr>
            <w:r>
              <w:rPr>
                <w:sz w:val="20"/>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08303F" w:rsidP="0008303F">
            <w:pPr>
              <w:pStyle w:val="TableParagraph"/>
              <w:jc w:val="center"/>
              <w:rPr>
                <w:sz w:val="20"/>
              </w:rPr>
            </w:pPr>
            <w:r>
              <w:rPr>
                <w:sz w:val="20"/>
              </w:rPr>
              <w:t>3.51</w:t>
            </w:r>
          </w:p>
        </w:tc>
        <w:tc>
          <w:tcPr>
            <w:tcW w:w="994"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rPr>
                <w:sz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rPr>
                <w:sz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rPr>
                <w:sz w:val="20"/>
              </w:rPr>
            </w:pPr>
          </w:p>
        </w:tc>
      </w:tr>
      <w:tr w:rsidR="00A74384" w:rsidTr="007400DF">
        <w:trPr>
          <w:trHeight w:val="460"/>
        </w:trPr>
        <w:tc>
          <w:tcPr>
            <w:tcW w:w="1191"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A74384">
            <w:pPr>
              <w:pStyle w:val="TableParagraph"/>
              <w:spacing w:line="221" w:lineRule="exact"/>
              <w:ind w:left="112"/>
              <w:rPr>
                <w:sz w:val="20"/>
              </w:rPr>
            </w:pPr>
            <w:r>
              <w:rPr>
                <w:sz w:val="20"/>
              </w:rPr>
              <w:t>Укупно</w:t>
            </w:r>
            <w:r w:rsidRPr="00A74384">
              <w:rPr>
                <w:sz w:val="20"/>
              </w:rPr>
              <w:t xml:space="preserve"> </w:t>
            </w:r>
            <w:r>
              <w:rPr>
                <w:sz w:val="20"/>
              </w:rPr>
              <w:t>од</w:t>
            </w:r>
          </w:p>
          <w:p w:rsidR="00A74384" w:rsidRDefault="00A74384" w:rsidP="00A74384">
            <w:pPr>
              <w:pStyle w:val="TableParagraph"/>
              <w:spacing w:line="221" w:lineRule="exact"/>
              <w:ind w:left="112"/>
              <w:rPr>
                <w:sz w:val="20"/>
              </w:rPr>
            </w:pPr>
            <w:r>
              <w:rPr>
                <w:sz w:val="20"/>
              </w:rPr>
              <w:t>2. до 8.</w:t>
            </w:r>
            <w:r w:rsidRPr="00A74384">
              <w:rPr>
                <w:sz w:val="20"/>
              </w:rPr>
              <w:t xml:space="preserve"> </w:t>
            </w:r>
            <w:r>
              <w:rPr>
                <w:sz w:val="20"/>
              </w:rPr>
              <w:t>разреда</w:t>
            </w:r>
          </w:p>
        </w:tc>
        <w:tc>
          <w:tcPr>
            <w:tcW w:w="1049"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A74384">
            <w:pPr>
              <w:pStyle w:val="TableParagraph"/>
              <w:spacing w:line="221" w:lineRule="exact"/>
              <w:ind w:left="426"/>
              <w:rPr>
                <w:sz w:val="20"/>
              </w:rPr>
            </w:pPr>
            <w:r>
              <w:rPr>
                <w:sz w:val="20"/>
              </w:rPr>
              <w:t>57</w:t>
            </w:r>
            <w:r w:rsidR="007400DF">
              <w:rPr>
                <w:sz w:val="20"/>
              </w:rPr>
              <w:t>8</w:t>
            </w:r>
          </w:p>
        </w:tc>
        <w:tc>
          <w:tcPr>
            <w:tcW w:w="996" w:type="dxa"/>
            <w:tcBorders>
              <w:top w:val="single" w:sz="4" w:space="0" w:color="000000"/>
              <w:left w:val="single" w:sz="4" w:space="0" w:color="000000"/>
              <w:bottom w:val="single" w:sz="4" w:space="0" w:color="000000"/>
              <w:right w:val="single" w:sz="4" w:space="0" w:color="000000"/>
            </w:tcBorders>
            <w:shd w:val="clear" w:color="auto" w:fill="C4BA94"/>
          </w:tcPr>
          <w:p w:rsidR="00A74384" w:rsidRPr="00A74384" w:rsidRDefault="00A74384" w:rsidP="00A74384">
            <w:pPr>
              <w:pStyle w:val="TableParagraph"/>
              <w:spacing w:line="221" w:lineRule="exact"/>
              <w:ind w:left="14"/>
              <w:jc w:val="center"/>
              <w:rPr>
                <w:w w:val="99"/>
                <w:sz w:val="20"/>
              </w:rPr>
            </w:pPr>
            <w:r w:rsidRPr="00A74384">
              <w:rPr>
                <w:w w:val="99"/>
                <w:sz w:val="20"/>
              </w:rPr>
              <w:t>25</w:t>
            </w:r>
            <w:r w:rsidR="007400DF">
              <w:rPr>
                <w:w w:val="99"/>
                <w:sz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A74384">
            <w:pPr>
              <w:pStyle w:val="TableParagraph"/>
              <w:spacing w:line="221" w:lineRule="exact"/>
              <w:ind w:right="178"/>
              <w:jc w:val="right"/>
              <w:rPr>
                <w:sz w:val="20"/>
              </w:rPr>
            </w:pPr>
            <w:r>
              <w:rPr>
                <w:sz w:val="20"/>
              </w:rPr>
              <w:t>43.</w:t>
            </w:r>
            <w:r w:rsidR="007400DF">
              <w:rPr>
                <w:sz w:val="20"/>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C4BA94"/>
          </w:tcPr>
          <w:p w:rsidR="00A74384" w:rsidRPr="00A74384" w:rsidRDefault="00A74384" w:rsidP="00A74384">
            <w:pPr>
              <w:pStyle w:val="TableParagraph"/>
              <w:spacing w:line="221" w:lineRule="exact"/>
              <w:ind w:left="402"/>
              <w:rPr>
                <w:sz w:val="20"/>
              </w:rPr>
            </w:pPr>
            <w:r w:rsidRPr="00A74384">
              <w:rPr>
                <w:sz w:val="20"/>
              </w:rPr>
              <w:t>1</w:t>
            </w:r>
            <w:r w:rsidR="007400DF">
              <w:rPr>
                <w:sz w:val="20"/>
              </w:rPr>
              <w:t>80</w:t>
            </w:r>
          </w:p>
        </w:tc>
        <w:tc>
          <w:tcPr>
            <w:tcW w:w="849"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A74384">
            <w:pPr>
              <w:pStyle w:val="TableParagraph"/>
              <w:spacing w:line="221" w:lineRule="exact"/>
              <w:ind w:right="176"/>
              <w:jc w:val="right"/>
              <w:rPr>
                <w:sz w:val="20"/>
              </w:rPr>
            </w:pPr>
            <w:r>
              <w:rPr>
                <w:sz w:val="20"/>
              </w:rPr>
              <w:t>3</w:t>
            </w:r>
            <w:r w:rsidR="007400DF">
              <w:rPr>
                <w:sz w:val="20"/>
              </w:rPr>
              <w:t>1.14</w:t>
            </w:r>
          </w:p>
        </w:tc>
        <w:tc>
          <w:tcPr>
            <w:tcW w:w="993" w:type="dxa"/>
            <w:tcBorders>
              <w:top w:val="single" w:sz="4" w:space="0" w:color="000000"/>
              <w:left w:val="single" w:sz="4" w:space="0" w:color="000000"/>
              <w:bottom w:val="single" w:sz="4" w:space="0" w:color="000000"/>
              <w:right w:val="single" w:sz="4" w:space="0" w:color="000000"/>
            </w:tcBorders>
            <w:shd w:val="clear" w:color="auto" w:fill="C4BA94"/>
          </w:tcPr>
          <w:p w:rsidR="00A74384" w:rsidRPr="00A74384" w:rsidRDefault="00A74384" w:rsidP="00A74384">
            <w:pPr>
              <w:pStyle w:val="TableParagraph"/>
              <w:spacing w:line="221" w:lineRule="exact"/>
              <w:ind w:left="20"/>
              <w:jc w:val="center"/>
              <w:rPr>
                <w:w w:val="99"/>
                <w:sz w:val="20"/>
              </w:rPr>
            </w:pPr>
            <w:r w:rsidRPr="00A74384">
              <w:rPr>
                <w:w w:val="99"/>
                <w:sz w:val="20"/>
              </w:rPr>
              <w:t>13</w:t>
            </w:r>
            <w:r w:rsidR="007400DF">
              <w:rPr>
                <w:w w:val="99"/>
                <w:sz w:val="20"/>
              </w:rPr>
              <w:t>3</w:t>
            </w:r>
          </w:p>
        </w:tc>
        <w:tc>
          <w:tcPr>
            <w:tcW w:w="852"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A74384">
            <w:pPr>
              <w:pStyle w:val="TableParagraph"/>
              <w:spacing w:line="221" w:lineRule="exact"/>
              <w:ind w:right="175"/>
              <w:jc w:val="right"/>
              <w:rPr>
                <w:sz w:val="20"/>
              </w:rPr>
            </w:pPr>
            <w:r>
              <w:rPr>
                <w:sz w:val="20"/>
              </w:rPr>
              <w:t>23.</w:t>
            </w:r>
            <w:r w:rsidR="007400DF">
              <w:rPr>
                <w:sz w:val="20"/>
              </w:rPr>
              <w:t>01</w:t>
            </w:r>
          </w:p>
        </w:tc>
        <w:tc>
          <w:tcPr>
            <w:tcW w:w="1135"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7400DF">
            <w:pPr>
              <w:pStyle w:val="TableParagraph"/>
              <w:jc w:val="center"/>
              <w:rPr>
                <w:sz w:val="20"/>
              </w:rPr>
            </w:pPr>
            <w:r>
              <w:rPr>
                <w:sz w:val="20"/>
              </w:rPr>
              <w:t>1</w:t>
            </w:r>
            <w:r w:rsidR="007400DF">
              <w:rPr>
                <w:sz w:val="20"/>
              </w:rPr>
              <w:t>3</w:t>
            </w:r>
          </w:p>
        </w:tc>
        <w:tc>
          <w:tcPr>
            <w:tcW w:w="849"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7400DF" w:rsidP="007400DF">
            <w:pPr>
              <w:pStyle w:val="TableParagraph"/>
              <w:jc w:val="center"/>
              <w:rPr>
                <w:sz w:val="20"/>
              </w:rPr>
            </w:pPr>
            <w:r>
              <w:rPr>
                <w:sz w:val="20"/>
              </w:rPr>
              <w:t>2.25</w:t>
            </w:r>
          </w:p>
        </w:tc>
        <w:tc>
          <w:tcPr>
            <w:tcW w:w="994"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rPr>
                <w:sz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rPr>
                <w:sz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C4BA94"/>
          </w:tcPr>
          <w:p w:rsidR="00A74384" w:rsidRDefault="00A74384" w:rsidP="00925D75">
            <w:pPr>
              <w:pStyle w:val="TableParagraph"/>
              <w:rPr>
                <w:sz w:val="20"/>
              </w:rPr>
            </w:pPr>
          </w:p>
        </w:tc>
      </w:tr>
    </w:tbl>
    <w:p w:rsidR="004A0DC7" w:rsidRDefault="004A0DC7" w:rsidP="005A38A2">
      <w:pPr>
        <w:jc w:val="both"/>
        <w:rPr>
          <w:sz w:val="20"/>
        </w:rPr>
      </w:pPr>
    </w:p>
    <w:p w:rsidR="005A38A2" w:rsidRDefault="005A38A2" w:rsidP="005A38A2">
      <w:pPr>
        <w:pStyle w:val="BodyText"/>
        <w:spacing w:before="90" w:line="360" w:lineRule="auto"/>
        <w:ind w:left="548" w:right="1436" w:firstLine="720"/>
        <w:jc w:val="both"/>
      </w:pPr>
    </w:p>
    <w:p w:rsidR="005A38A2" w:rsidRDefault="005A38A2" w:rsidP="005A38A2">
      <w:pPr>
        <w:pStyle w:val="BodyText"/>
        <w:spacing w:before="90" w:line="360" w:lineRule="auto"/>
        <w:ind w:left="548" w:right="1436" w:firstLine="720"/>
        <w:jc w:val="both"/>
      </w:pPr>
    </w:p>
    <w:p w:rsidR="005A38A2" w:rsidRDefault="005A38A2" w:rsidP="005A38A2">
      <w:pPr>
        <w:pStyle w:val="BodyText"/>
        <w:spacing w:before="90" w:line="360" w:lineRule="auto"/>
        <w:ind w:left="548" w:right="1436" w:firstLine="720"/>
        <w:jc w:val="both"/>
      </w:pPr>
    </w:p>
    <w:p w:rsidR="005A38A2" w:rsidRDefault="00E11AD4" w:rsidP="005A38A2">
      <w:pPr>
        <w:pStyle w:val="BodyText"/>
        <w:spacing w:before="90" w:line="360" w:lineRule="auto"/>
        <w:ind w:left="548" w:right="1436" w:firstLine="720"/>
        <w:jc w:val="both"/>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79" type="#_x0000_t185" style="position:absolute;left:0;text-align:left;margin-left:53.55pt;margin-top:193.5pt;width:191.85pt;height:132.7pt;rotation:-360;z-index:487671296;mso-position-horizontal-relative:margin;mso-position-vertical-relative:margin;mso-width-relative:margin;mso-height-relative:margin" o:allowincell="f" adj="1739" filled="t" fillcolor="white [3201]" strokecolor="#f79646 [3209]" strokeweight="1.75pt">
            <v:stroke dashstyle="longDash"/>
            <v:imagedata embosscolor="shadow add(51)"/>
            <v:shadow color="#868686"/>
            <v:textbox style="mso-next-textbox:#_x0000_s1479;mso-fit-shape-to-text:t" inset="3.6pt,,3.6pt">
              <w:txbxContent>
                <w:p w:rsidR="003E5155" w:rsidRPr="005A38A2" w:rsidRDefault="003E5155" w:rsidP="005A38A2">
                  <w:pPr>
                    <w:pBdr>
                      <w:top w:val="single" w:sz="8" w:space="10" w:color="FFFFFF" w:themeColor="background1"/>
                      <w:bottom w:val="single" w:sz="8" w:space="10" w:color="FFFFFF" w:themeColor="background1"/>
                    </w:pBdr>
                    <w:jc w:val="center"/>
                    <w:rPr>
                      <w:iCs/>
                      <w:sz w:val="24"/>
                      <w:szCs w:val="24"/>
                    </w:rPr>
                  </w:pPr>
                  <w:r w:rsidRPr="005A38A2">
                    <w:rPr>
                      <w:iCs/>
                      <w:sz w:val="24"/>
                      <w:szCs w:val="24"/>
                    </w:rPr>
                    <w:t>На нивоу школе највише ученика је остварило одличан успех (43.60%), затим врлодобар (31.14%), добар (23.01,%) и најмање је оних са довољним успехом – 2.25%.</w:t>
                  </w:r>
                </w:p>
              </w:txbxContent>
            </v:textbox>
            <w10:wrap type="square" anchorx="margin" anchory="margin"/>
          </v:shape>
        </w:pict>
      </w:r>
      <w:r w:rsidR="005A38A2">
        <w:t>Од</w:t>
      </w:r>
      <w:r w:rsidR="005A38A2">
        <w:rPr>
          <w:spacing w:val="1"/>
        </w:rPr>
        <w:t xml:space="preserve"> </w:t>
      </w:r>
      <w:r w:rsidR="005A38A2">
        <w:t>укупног</w:t>
      </w:r>
      <w:r w:rsidR="005A38A2">
        <w:rPr>
          <w:spacing w:val="1"/>
        </w:rPr>
        <w:t xml:space="preserve"> </w:t>
      </w:r>
      <w:r w:rsidR="005A38A2">
        <w:t>броја</w:t>
      </w:r>
      <w:r w:rsidR="005A38A2">
        <w:rPr>
          <w:spacing w:val="1"/>
        </w:rPr>
        <w:t xml:space="preserve"> </w:t>
      </w:r>
      <w:r w:rsidR="005A38A2">
        <w:t>ученика</w:t>
      </w:r>
      <w:r w:rsidR="005A38A2">
        <w:rPr>
          <w:spacing w:val="1"/>
        </w:rPr>
        <w:t xml:space="preserve"> </w:t>
      </w:r>
      <w:r w:rsidR="005A38A2">
        <w:t>који</w:t>
      </w:r>
      <w:r w:rsidR="005A38A2">
        <w:rPr>
          <w:spacing w:val="1"/>
        </w:rPr>
        <w:t xml:space="preserve"> </w:t>
      </w:r>
      <w:r w:rsidR="005A38A2">
        <w:t>се</w:t>
      </w:r>
      <w:r w:rsidR="005A38A2">
        <w:rPr>
          <w:spacing w:val="1"/>
        </w:rPr>
        <w:t xml:space="preserve"> </w:t>
      </w:r>
      <w:r w:rsidR="005A38A2">
        <w:t>оцењују</w:t>
      </w:r>
      <w:r w:rsidR="005A38A2">
        <w:rPr>
          <w:spacing w:val="1"/>
        </w:rPr>
        <w:t xml:space="preserve"> </w:t>
      </w:r>
      <w:r w:rsidR="005A38A2">
        <w:t>бројчано</w:t>
      </w:r>
      <w:r w:rsidR="005A38A2">
        <w:rPr>
          <w:spacing w:val="1"/>
        </w:rPr>
        <w:t xml:space="preserve"> </w:t>
      </w:r>
      <w:r w:rsidR="005A38A2">
        <w:t>(од</w:t>
      </w:r>
      <w:r w:rsidR="005A38A2">
        <w:rPr>
          <w:spacing w:val="1"/>
        </w:rPr>
        <w:t xml:space="preserve"> </w:t>
      </w:r>
      <w:r w:rsidR="005A38A2">
        <w:t>2.</w:t>
      </w:r>
      <w:r w:rsidR="005A38A2">
        <w:rPr>
          <w:spacing w:val="1"/>
        </w:rPr>
        <w:t xml:space="preserve"> </w:t>
      </w:r>
      <w:r w:rsidR="005A38A2">
        <w:t>до.</w:t>
      </w:r>
      <w:r w:rsidR="005A38A2">
        <w:rPr>
          <w:spacing w:val="1"/>
        </w:rPr>
        <w:t xml:space="preserve"> </w:t>
      </w:r>
      <w:r w:rsidR="005A38A2">
        <w:t>8.</w:t>
      </w:r>
      <w:r w:rsidR="005A38A2">
        <w:rPr>
          <w:spacing w:val="1"/>
        </w:rPr>
        <w:t xml:space="preserve"> </w:t>
      </w:r>
      <w:r w:rsidR="005A38A2">
        <w:t>разреда – 578) сви</w:t>
      </w:r>
      <w:r w:rsidR="005A38A2">
        <w:rPr>
          <w:spacing w:val="1"/>
        </w:rPr>
        <w:t xml:space="preserve"> </w:t>
      </w:r>
      <w:r w:rsidR="005A38A2">
        <w:t>ученици су на крају наставне године, односно у јуну</w:t>
      </w:r>
      <w:r w:rsidR="005A38A2">
        <w:rPr>
          <w:spacing w:val="1"/>
        </w:rPr>
        <w:t xml:space="preserve"> </w:t>
      </w:r>
      <w:r w:rsidR="005A38A2">
        <w:t>завршили разред са позитивним успехом. Самим тим није било потребе за</w:t>
      </w:r>
      <w:r w:rsidR="005A38A2">
        <w:rPr>
          <w:spacing w:val="1"/>
        </w:rPr>
        <w:t xml:space="preserve"> </w:t>
      </w:r>
      <w:r w:rsidR="005A38A2">
        <w:t>поправним</w:t>
      </w:r>
      <w:r w:rsidR="005A38A2">
        <w:rPr>
          <w:spacing w:val="-2"/>
        </w:rPr>
        <w:t xml:space="preserve"> </w:t>
      </w:r>
      <w:r w:rsidR="005A38A2">
        <w:t>испитима.</w:t>
      </w:r>
    </w:p>
    <w:p w:rsidR="005A38A2" w:rsidRDefault="005A38A2" w:rsidP="005A38A2">
      <w:pPr>
        <w:pStyle w:val="BodyText"/>
        <w:spacing w:before="90" w:line="360" w:lineRule="auto"/>
        <w:ind w:left="548" w:right="1436" w:firstLine="720"/>
        <w:jc w:val="both"/>
      </w:pPr>
    </w:p>
    <w:p w:rsidR="005A38A2" w:rsidRDefault="005A38A2" w:rsidP="005A38A2">
      <w:pPr>
        <w:pStyle w:val="BodyText"/>
        <w:spacing w:before="90" w:line="360" w:lineRule="auto"/>
        <w:ind w:left="548" w:right="1436" w:firstLine="720"/>
        <w:jc w:val="both"/>
      </w:pPr>
    </w:p>
    <w:p w:rsidR="005A38A2" w:rsidRPr="001F3FF5" w:rsidRDefault="005A38A2">
      <w:pPr>
        <w:jc w:val="right"/>
        <w:rPr>
          <w:sz w:val="20"/>
        </w:rPr>
        <w:sectPr w:rsidR="005A38A2" w:rsidRPr="001F3FF5">
          <w:pgSz w:w="15840" w:h="12240" w:orient="landscape"/>
          <w:pgMar w:top="1140" w:right="0" w:bottom="1600" w:left="680" w:header="0" w:footer="1412" w:gutter="0"/>
          <w:cols w:space="720"/>
        </w:sectPr>
      </w:pPr>
    </w:p>
    <w:p w:rsidR="004A0DC7" w:rsidRPr="001F3FF5" w:rsidRDefault="004A0DC7">
      <w:pPr>
        <w:pStyle w:val="BodyText"/>
        <w:spacing w:before="1"/>
        <w:rPr>
          <w:b/>
          <w:i/>
          <w:sz w:val="26"/>
        </w:rPr>
      </w:pPr>
    </w:p>
    <w:p w:rsidR="004A0DC7" w:rsidRDefault="00296C22" w:rsidP="005576C1">
      <w:pPr>
        <w:pStyle w:val="Heading2"/>
      </w:pPr>
      <w:bookmarkStart w:id="44" w:name="_Toc111674810"/>
      <w:bookmarkStart w:id="45" w:name="_Toc111674881"/>
      <w:bookmarkStart w:id="46" w:name="_Toc111677068"/>
      <w:r>
        <w:t xml:space="preserve">5.3. </w:t>
      </w:r>
      <w:r w:rsidR="005A38A2">
        <w:t>Табела</w:t>
      </w:r>
      <w:r w:rsidR="008E1A36">
        <w:t>рни приказ средњих оцена по</w:t>
      </w:r>
      <w:r w:rsidR="008E1A36">
        <w:rPr>
          <w:spacing w:val="-5"/>
        </w:rPr>
        <w:t xml:space="preserve"> </w:t>
      </w:r>
      <w:r w:rsidR="008E1A36">
        <w:t>предметима</w:t>
      </w:r>
      <w:bookmarkEnd w:id="44"/>
      <w:bookmarkEnd w:id="45"/>
      <w:bookmarkEnd w:id="46"/>
    </w:p>
    <w:p w:rsidR="004A0DC7" w:rsidRDefault="004A0DC7">
      <w:pPr>
        <w:pStyle w:val="BodyText"/>
        <w:rPr>
          <w:b/>
          <w:sz w:val="29"/>
        </w:rPr>
      </w:pPr>
    </w:p>
    <w:p w:rsidR="004A0DC7" w:rsidRDefault="00296C22" w:rsidP="005576C1">
      <w:pPr>
        <w:pStyle w:val="ListParagraph"/>
      </w:pPr>
      <w:r>
        <w:t xml:space="preserve">5.3.1. </w:t>
      </w:r>
      <w:r w:rsidR="008E1A36">
        <w:t>Млађи разреди</w:t>
      </w:r>
    </w:p>
    <w:p w:rsidR="004A0DC7" w:rsidRDefault="004A0DC7">
      <w:pPr>
        <w:pStyle w:val="BodyText"/>
        <w:rPr>
          <w:b/>
          <w:i/>
          <w:sz w:val="20"/>
        </w:rPr>
      </w:pPr>
    </w:p>
    <w:p w:rsidR="004A0DC7" w:rsidRDefault="004A0DC7">
      <w:pPr>
        <w:pStyle w:val="BodyText"/>
        <w:spacing w:before="2"/>
        <w:rPr>
          <w:b/>
          <w:i/>
          <w:sz w:val="11"/>
        </w:rPr>
      </w:pP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00"/>
        <w:gridCol w:w="811"/>
        <w:gridCol w:w="720"/>
        <w:gridCol w:w="721"/>
        <w:gridCol w:w="629"/>
        <w:gridCol w:w="900"/>
        <w:gridCol w:w="720"/>
        <w:gridCol w:w="720"/>
        <w:gridCol w:w="720"/>
        <w:gridCol w:w="720"/>
        <w:gridCol w:w="900"/>
        <w:gridCol w:w="720"/>
        <w:gridCol w:w="632"/>
        <w:gridCol w:w="629"/>
        <w:gridCol w:w="631"/>
        <w:gridCol w:w="809"/>
        <w:gridCol w:w="787"/>
      </w:tblGrid>
      <w:tr w:rsidR="004A0DC7" w:rsidTr="00DA2DAD">
        <w:trPr>
          <w:trHeight w:val="1225"/>
        </w:trPr>
        <w:tc>
          <w:tcPr>
            <w:tcW w:w="1800" w:type="dxa"/>
          </w:tcPr>
          <w:p w:rsidR="004A0DC7" w:rsidRDefault="004A0DC7">
            <w:pPr>
              <w:pStyle w:val="TableParagraph"/>
              <w:rPr>
                <w:b/>
                <w:i/>
                <w:sz w:val="26"/>
              </w:rPr>
            </w:pPr>
          </w:p>
          <w:p w:rsidR="004A0DC7" w:rsidRDefault="004A0DC7">
            <w:pPr>
              <w:pStyle w:val="TableParagraph"/>
              <w:rPr>
                <w:b/>
                <w:i/>
                <w:sz w:val="26"/>
              </w:rPr>
            </w:pPr>
          </w:p>
          <w:p w:rsidR="004A0DC7" w:rsidRDefault="008E1A36">
            <w:pPr>
              <w:pStyle w:val="TableParagraph"/>
              <w:spacing w:before="149"/>
              <w:ind w:left="87" w:right="68"/>
              <w:jc w:val="center"/>
              <w:rPr>
                <w:b/>
                <w:sz w:val="24"/>
              </w:rPr>
            </w:pPr>
            <w:r>
              <w:rPr>
                <w:b/>
                <w:sz w:val="24"/>
              </w:rPr>
              <w:t>Предмет</w:t>
            </w:r>
          </w:p>
        </w:tc>
        <w:tc>
          <w:tcPr>
            <w:tcW w:w="811" w:type="dxa"/>
          </w:tcPr>
          <w:p w:rsidR="004A0DC7" w:rsidRDefault="004A0DC7">
            <w:pPr>
              <w:pStyle w:val="TableParagraph"/>
              <w:rPr>
                <w:b/>
                <w:i/>
                <w:sz w:val="26"/>
              </w:rPr>
            </w:pPr>
          </w:p>
          <w:p w:rsidR="004A0DC7" w:rsidRDefault="008E1A36">
            <w:pPr>
              <w:pStyle w:val="TableParagraph"/>
              <w:spacing w:before="172"/>
              <w:ind w:left="151" w:right="152"/>
              <w:jc w:val="center"/>
              <w:rPr>
                <w:b/>
                <w:sz w:val="24"/>
              </w:rPr>
            </w:pPr>
            <w:r>
              <w:rPr>
                <w:b/>
                <w:sz w:val="24"/>
              </w:rPr>
              <w:t>II -1</w:t>
            </w:r>
          </w:p>
        </w:tc>
        <w:tc>
          <w:tcPr>
            <w:tcW w:w="720" w:type="dxa"/>
          </w:tcPr>
          <w:p w:rsidR="004A0DC7" w:rsidRDefault="004A0DC7">
            <w:pPr>
              <w:pStyle w:val="TableParagraph"/>
              <w:rPr>
                <w:b/>
                <w:i/>
                <w:sz w:val="26"/>
              </w:rPr>
            </w:pPr>
          </w:p>
          <w:p w:rsidR="004A0DC7" w:rsidRDefault="008E1A36">
            <w:pPr>
              <w:pStyle w:val="TableParagraph"/>
              <w:spacing w:before="172"/>
              <w:ind w:left="74" w:right="75"/>
              <w:jc w:val="center"/>
              <w:rPr>
                <w:b/>
                <w:sz w:val="24"/>
              </w:rPr>
            </w:pPr>
            <w:r>
              <w:rPr>
                <w:b/>
                <w:sz w:val="24"/>
              </w:rPr>
              <w:t>II -2</w:t>
            </w:r>
          </w:p>
        </w:tc>
        <w:tc>
          <w:tcPr>
            <w:tcW w:w="721" w:type="dxa"/>
          </w:tcPr>
          <w:p w:rsidR="004A0DC7" w:rsidRDefault="004A0DC7">
            <w:pPr>
              <w:pStyle w:val="TableParagraph"/>
              <w:rPr>
                <w:b/>
                <w:i/>
                <w:sz w:val="26"/>
              </w:rPr>
            </w:pPr>
          </w:p>
          <w:p w:rsidR="004A0DC7" w:rsidRDefault="008E1A36">
            <w:pPr>
              <w:pStyle w:val="TableParagraph"/>
              <w:spacing w:before="172"/>
              <w:ind w:left="105" w:right="108"/>
              <w:jc w:val="center"/>
              <w:rPr>
                <w:b/>
                <w:sz w:val="24"/>
              </w:rPr>
            </w:pPr>
            <w:r>
              <w:rPr>
                <w:b/>
                <w:sz w:val="24"/>
              </w:rPr>
              <w:t>II -3</w:t>
            </w:r>
          </w:p>
        </w:tc>
        <w:tc>
          <w:tcPr>
            <w:tcW w:w="629" w:type="dxa"/>
            <w:tcBorders>
              <w:right w:val="single" w:sz="4" w:space="0" w:color="000000"/>
            </w:tcBorders>
          </w:tcPr>
          <w:p w:rsidR="004A0DC7" w:rsidRDefault="004A0DC7">
            <w:pPr>
              <w:pStyle w:val="TableParagraph"/>
              <w:rPr>
                <w:b/>
                <w:i/>
                <w:sz w:val="26"/>
              </w:rPr>
            </w:pPr>
          </w:p>
          <w:p w:rsidR="004A0DC7" w:rsidRDefault="008E1A36">
            <w:pPr>
              <w:pStyle w:val="TableParagraph"/>
              <w:spacing w:before="172"/>
              <w:ind w:right="94"/>
              <w:jc w:val="right"/>
              <w:rPr>
                <w:b/>
                <w:sz w:val="24"/>
              </w:rPr>
            </w:pPr>
            <w:r>
              <w:rPr>
                <w:b/>
                <w:w w:val="95"/>
                <w:sz w:val="24"/>
              </w:rPr>
              <w:t>Д.Б.</w:t>
            </w:r>
          </w:p>
        </w:tc>
        <w:tc>
          <w:tcPr>
            <w:tcW w:w="900" w:type="dxa"/>
            <w:tcBorders>
              <w:left w:val="single" w:sz="4" w:space="0" w:color="000000"/>
            </w:tcBorders>
            <w:shd w:val="clear" w:color="auto" w:fill="92D050"/>
          </w:tcPr>
          <w:p w:rsidR="004A0DC7" w:rsidRDefault="004A0DC7">
            <w:pPr>
              <w:pStyle w:val="TableParagraph"/>
              <w:rPr>
                <w:b/>
                <w:i/>
                <w:sz w:val="26"/>
              </w:rPr>
            </w:pPr>
          </w:p>
          <w:p w:rsidR="004A0DC7" w:rsidRDefault="008E1A36">
            <w:pPr>
              <w:pStyle w:val="TableParagraph"/>
              <w:spacing w:before="172"/>
              <w:ind w:left="34" w:right="21"/>
              <w:jc w:val="center"/>
              <w:rPr>
                <w:b/>
                <w:sz w:val="24"/>
              </w:rPr>
            </w:pPr>
            <w:r>
              <w:rPr>
                <w:b/>
                <w:w w:val="95"/>
                <w:sz w:val="24"/>
              </w:rPr>
              <w:t>Укупно</w:t>
            </w:r>
          </w:p>
        </w:tc>
        <w:tc>
          <w:tcPr>
            <w:tcW w:w="720" w:type="dxa"/>
          </w:tcPr>
          <w:p w:rsidR="004A0DC7" w:rsidRDefault="004A0DC7">
            <w:pPr>
              <w:pStyle w:val="TableParagraph"/>
              <w:rPr>
                <w:b/>
                <w:i/>
                <w:sz w:val="26"/>
              </w:rPr>
            </w:pPr>
          </w:p>
          <w:p w:rsidR="004A0DC7" w:rsidRDefault="008E1A36">
            <w:pPr>
              <w:pStyle w:val="TableParagraph"/>
              <w:spacing w:before="172"/>
              <w:ind w:right="141"/>
              <w:jc w:val="right"/>
              <w:rPr>
                <w:b/>
              </w:rPr>
            </w:pPr>
            <w:r>
              <w:rPr>
                <w:b/>
                <w:sz w:val="24"/>
              </w:rPr>
              <w:t>III -</w:t>
            </w:r>
            <w:r>
              <w:rPr>
                <w:b/>
              </w:rPr>
              <w:t>1</w:t>
            </w:r>
          </w:p>
        </w:tc>
        <w:tc>
          <w:tcPr>
            <w:tcW w:w="720" w:type="dxa"/>
          </w:tcPr>
          <w:p w:rsidR="004A0DC7" w:rsidRDefault="004A0DC7">
            <w:pPr>
              <w:pStyle w:val="TableParagraph"/>
              <w:rPr>
                <w:b/>
                <w:i/>
                <w:sz w:val="26"/>
              </w:rPr>
            </w:pPr>
          </w:p>
          <w:p w:rsidR="004A0DC7" w:rsidRDefault="008E1A36">
            <w:pPr>
              <w:pStyle w:val="TableParagraph"/>
              <w:spacing w:before="172"/>
              <w:ind w:right="109"/>
              <w:jc w:val="right"/>
              <w:rPr>
                <w:b/>
                <w:sz w:val="24"/>
              </w:rPr>
            </w:pPr>
            <w:r>
              <w:rPr>
                <w:b/>
                <w:sz w:val="24"/>
              </w:rPr>
              <w:t>III-2</w:t>
            </w:r>
          </w:p>
        </w:tc>
        <w:tc>
          <w:tcPr>
            <w:tcW w:w="720" w:type="dxa"/>
          </w:tcPr>
          <w:p w:rsidR="004A0DC7" w:rsidRDefault="004A0DC7">
            <w:pPr>
              <w:pStyle w:val="TableParagraph"/>
              <w:rPr>
                <w:b/>
                <w:i/>
                <w:sz w:val="26"/>
              </w:rPr>
            </w:pPr>
          </w:p>
          <w:p w:rsidR="004A0DC7" w:rsidRDefault="008E1A36">
            <w:pPr>
              <w:pStyle w:val="TableParagraph"/>
              <w:spacing w:before="172"/>
              <w:ind w:right="107"/>
              <w:jc w:val="right"/>
              <w:rPr>
                <w:b/>
                <w:sz w:val="24"/>
              </w:rPr>
            </w:pPr>
            <w:r>
              <w:rPr>
                <w:b/>
                <w:sz w:val="24"/>
              </w:rPr>
              <w:t>III-3</w:t>
            </w:r>
          </w:p>
        </w:tc>
        <w:tc>
          <w:tcPr>
            <w:tcW w:w="720" w:type="dxa"/>
          </w:tcPr>
          <w:p w:rsidR="004A0DC7" w:rsidRDefault="004A0DC7">
            <w:pPr>
              <w:pStyle w:val="TableParagraph"/>
              <w:rPr>
                <w:b/>
                <w:i/>
                <w:sz w:val="26"/>
              </w:rPr>
            </w:pPr>
          </w:p>
          <w:p w:rsidR="004A0DC7" w:rsidRDefault="008E1A36">
            <w:pPr>
              <w:pStyle w:val="TableParagraph"/>
              <w:spacing w:before="172"/>
              <w:ind w:left="127"/>
              <w:rPr>
                <w:b/>
                <w:sz w:val="24"/>
              </w:rPr>
            </w:pPr>
            <w:r>
              <w:rPr>
                <w:b/>
                <w:sz w:val="24"/>
              </w:rPr>
              <w:t>Д.Б.</w:t>
            </w:r>
          </w:p>
        </w:tc>
        <w:tc>
          <w:tcPr>
            <w:tcW w:w="900" w:type="dxa"/>
            <w:shd w:val="clear" w:color="auto" w:fill="92D050"/>
          </w:tcPr>
          <w:p w:rsidR="004A0DC7" w:rsidRDefault="004A0DC7">
            <w:pPr>
              <w:pStyle w:val="TableParagraph"/>
              <w:rPr>
                <w:b/>
                <w:i/>
                <w:sz w:val="26"/>
              </w:rPr>
            </w:pPr>
          </w:p>
          <w:p w:rsidR="004A0DC7" w:rsidRDefault="008E1A36">
            <w:pPr>
              <w:pStyle w:val="TableParagraph"/>
              <w:spacing w:before="172"/>
              <w:ind w:left="4" w:right="4"/>
              <w:jc w:val="center"/>
              <w:rPr>
                <w:b/>
                <w:sz w:val="24"/>
              </w:rPr>
            </w:pPr>
            <w:r>
              <w:rPr>
                <w:b/>
                <w:sz w:val="24"/>
              </w:rPr>
              <w:t>Укупно</w:t>
            </w:r>
          </w:p>
        </w:tc>
        <w:tc>
          <w:tcPr>
            <w:tcW w:w="720" w:type="dxa"/>
          </w:tcPr>
          <w:p w:rsidR="004A0DC7" w:rsidRDefault="004A0DC7">
            <w:pPr>
              <w:pStyle w:val="TableParagraph"/>
              <w:rPr>
                <w:b/>
                <w:i/>
                <w:sz w:val="26"/>
              </w:rPr>
            </w:pPr>
          </w:p>
          <w:p w:rsidR="004A0DC7" w:rsidRDefault="008E1A36">
            <w:pPr>
              <w:pStyle w:val="TableParagraph"/>
              <w:spacing w:before="172"/>
              <w:ind w:left="117"/>
              <w:rPr>
                <w:b/>
                <w:sz w:val="24"/>
              </w:rPr>
            </w:pPr>
            <w:r>
              <w:rPr>
                <w:b/>
                <w:sz w:val="24"/>
              </w:rPr>
              <w:t>IV-1</w:t>
            </w:r>
          </w:p>
        </w:tc>
        <w:tc>
          <w:tcPr>
            <w:tcW w:w="632" w:type="dxa"/>
          </w:tcPr>
          <w:p w:rsidR="004A0DC7" w:rsidRDefault="004A0DC7">
            <w:pPr>
              <w:pStyle w:val="TableParagraph"/>
              <w:rPr>
                <w:b/>
                <w:i/>
                <w:sz w:val="26"/>
              </w:rPr>
            </w:pPr>
          </w:p>
          <w:p w:rsidR="004A0DC7" w:rsidRDefault="008E1A36">
            <w:pPr>
              <w:pStyle w:val="TableParagraph"/>
              <w:spacing w:before="172"/>
              <w:ind w:left="52" w:right="53"/>
              <w:jc w:val="center"/>
              <w:rPr>
                <w:b/>
                <w:sz w:val="24"/>
              </w:rPr>
            </w:pPr>
            <w:r>
              <w:rPr>
                <w:b/>
                <w:sz w:val="24"/>
              </w:rPr>
              <w:t>IV-2</w:t>
            </w:r>
          </w:p>
        </w:tc>
        <w:tc>
          <w:tcPr>
            <w:tcW w:w="629" w:type="dxa"/>
          </w:tcPr>
          <w:p w:rsidR="004A0DC7" w:rsidRDefault="004A0DC7">
            <w:pPr>
              <w:pStyle w:val="TableParagraph"/>
              <w:rPr>
                <w:b/>
                <w:i/>
                <w:sz w:val="26"/>
              </w:rPr>
            </w:pPr>
          </w:p>
          <w:p w:rsidR="004A0DC7" w:rsidRDefault="008E1A36">
            <w:pPr>
              <w:pStyle w:val="TableParagraph"/>
              <w:spacing w:before="172"/>
              <w:ind w:left="69"/>
              <w:rPr>
                <w:b/>
                <w:sz w:val="24"/>
              </w:rPr>
            </w:pPr>
            <w:r>
              <w:rPr>
                <w:b/>
                <w:sz w:val="24"/>
              </w:rPr>
              <w:t>IV-3</w:t>
            </w:r>
          </w:p>
        </w:tc>
        <w:tc>
          <w:tcPr>
            <w:tcW w:w="631" w:type="dxa"/>
            <w:tcBorders>
              <w:right w:val="single" w:sz="4" w:space="0" w:color="000000"/>
            </w:tcBorders>
          </w:tcPr>
          <w:p w:rsidR="004A0DC7" w:rsidRDefault="004A0DC7">
            <w:pPr>
              <w:pStyle w:val="TableParagraph"/>
              <w:rPr>
                <w:b/>
                <w:i/>
                <w:sz w:val="26"/>
              </w:rPr>
            </w:pPr>
          </w:p>
          <w:p w:rsidR="004A0DC7" w:rsidRDefault="004A0DC7">
            <w:pPr>
              <w:pStyle w:val="TableParagraph"/>
              <w:spacing w:before="10"/>
              <w:rPr>
                <w:b/>
                <w:i/>
                <w:sz w:val="21"/>
              </w:rPr>
            </w:pPr>
          </w:p>
          <w:p w:rsidR="004A0DC7" w:rsidRDefault="008E1A36">
            <w:pPr>
              <w:pStyle w:val="TableParagraph"/>
              <w:ind w:left="65" w:right="66"/>
              <w:jc w:val="center"/>
              <w:rPr>
                <w:b/>
                <w:sz w:val="24"/>
              </w:rPr>
            </w:pPr>
            <w:r>
              <w:rPr>
                <w:b/>
                <w:sz w:val="24"/>
              </w:rPr>
              <w:t>Д.Б.</w:t>
            </w:r>
          </w:p>
        </w:tc>
        <w:tc>
          <w:tcPr>
            <w:tcW w:w="809" w:type="dxa"/>
            <w:tcBorders>
              <w:left w:val="single" w:sz="4" w:space="0" w:color="000000"/>
              <w:right w:val="single" w:sz="4" w:space="0" w:color="000000"/>
            </w:tcBorders>
            <w:shd w:val="clear" w:color="auto" w:fill="92D050"/>
          </w:tcPr>
          <w:p w:rsidR="004A0DC7" w:rsidRDefault="004A0DC7">
            <w:pPr>
              <w:pStyle w:val="TableParagraph"/>
              <w:rPr>
                <w:b/>
                <w:i/>
                <w:sz w:val="26"/>
              </w:rPr>
            </w:pPr>
          </w:p>
          <w:p w:rsidR="004A0DC7" w:rsidRDefault="008E1A36">
            <w:pPr>
              <w:pStyle w:val="TableParagraph"/>
              <w:spacing w:before="172"/>
              <w:ind w:left="7" w:right="-15"/>
              <w:jc w:val="center"/>
              <w:rPr>
                <w:b/>
                <w:sz w:val="24"/>
              </w:rPr>
            </w:pPr>
            <w:r>
              <w:rPr>
                <w:b/>
                <w:w w:val="95"/>
                <w:sz w:val="24"/>
              </w:rPr>
              <w:t>Укупно</w:t>
            </w:r>
          </w:p>
        </w:tc>
        <w:tc>
          <w:tcPr>
            <w:tcW w:w="787" w:type="dxa"/>
            <w:tcBorders>
              <w:top w:val="single" w:sz="4" w:space="0" w:color="000000"/>
              <w:left w:val="single" w:sz="4" w:space="0" w:color="000000"/>
              <w:bottom w:val="single" w:sz="4" w:space="0" w:color="000000"/>
              <w:right w:val="single" w:sz="4" w:space="0" w:color="000000"/>
            </w:tcBorders>
            <w:shd w:val="clear" w:color="auto" w:fill="00AF50"/>
          </w:tcPr>
          <w:p w:rsidR="004A0DC7" w:rsidRDefault="004A0DC7">
            <w:pPr>
              <w:pStyle w:val="TableParagraph"/>
              <w:rPr>
                <w:b/>
                <w:i/>
                <w:sz w:val="20"/>
              </w:rPr>
            </w:pPr>
          </w:p>
          <w:p w:rsidR="004A0DC7" w:rsidRDefault="008E1A36">
            <w:pPr>
              <w:pStyle w:val="TableParagraph"/>
              <w:ind w:left="17"/>
              <w:jc w:val="center"/>
              <w:rPr>
                <w:b/>
                <w:sz w:val="20"/>
              </w:rPr>
            </w:pPr>
            <w:r>
              <w:rPr>
                <w:b/>
                <w:w w:val="95"/>
                <w:sz w:val="20"/>
              </w:rPr>
              <w:t>Укупн</w:t>
            </w:r>
            <w:r>
              <w:rPr>
                <w:b/>
                <w:sz w:val="20"/>
              </w:rPr>
              <w:t>о</w:t>
            </w:r>
          </w:p>
          <w:p w:rsidR="004A0DC7" w:rsidRDefault="008E1A36">
            <w:pPr>
              <w:pStyle w:val="TableParagraph"/>
              <w:spacing w:line="228" w:lineRule="exact"/>
              <w:ind w:left="66"/>
              <w:jc w:val="center"/>
              <w:rPr>
                <w:b/>
                <w:sz w:val="20"/>
              </w:rPr>
            </w:pPr>
            <w:r>
              <w:rPr>
                <w:b/>
                <w:sz w:val="20"/>
              </w:rPr>
              <w:t>II - IV</w:t>
            </w:r>
          </w:p>
        </w:tc>
      </w:tr>
      <w:tr w:rsidR="000718A5" w:rsidTr="000718A5">
        <w:trPr>
          <w:trHeight w:val="491"/>
        </w:trPr>
        <w:tc>
          <w:tcPr>
            <w:tcW w:w="1800" w:type="dxa"/>
          </w:tcPr>
          <w:p w:rsidR="004A0DC7" w:rsidRDefault="008E1A36">
            <w:pPr>
              <w:pStyle w:val="TableParagraph"/>
              <w:spacing w:before="100"/>
              <w:ind w:left="145" w:right="68"/>
              <w:jc w:val="center"/>
              <w:rPr>
                <w:sz w:val="24"/>
              </w:rPr>
            </w:pPr>
            <w:r>
              <w:rPr>
                <w:sz w:val="24"/>
              </w:rPr>
              <w:t>Српски језик</w:t>
            </w:r>
          </w:p>
        </w:tc>
        <w:tc>
          <w:tcPr>
            <w:tcW w:w="811" w:type="dxa"/>
            <w:shd w:val="clear" w:color="auto" w:fill="FFFFFF" w:themeFill="background1"/>
          </w:tcPr>
          <w:p w:rsidR="004A0DC7" w:rsidRPr="00925D75" w:rsidRDefault="00925D75">
            <w:pPr>
              <w:pStyle w:val="TableParagraph"/>
              <w:spacing w:line="246" w:lineRule="exact"/>
              <w:ind w:left="151" w:right="152"/>
              <w:jc w:val="center"/>
            </w:pPr>
            <w:r>
              <w:t>4.08</w:t>
            </w:r>
          </w:p>
        </w:tc>
        <w:tc>
          <w:tcPr>
            <w:tcW w:w="720" w:type="dxa"/>
            <w:shd w:val="clear" w:color="auto" w:fill="FFFFFF" w:themeFill="background1"/>
          </w:tcPr>
          <w:p w:rsidR="004A0DC7" w:rsidRDefault="003B0968">
            <w:pPr>
              <w:pStyle w:val="TableParagraph"/>
              <w:spacing w:line="246" w:lineRule="exact"/>
              <w:ind w:left="74" w:right="75"/>
              <w:jc w:val="center"/>
            </w:pPr>
            <w:r>
              <w:t>4.14</w:t>
            </w:r>
          </w:p>
        </w:tc>
        <w:tc>
          <w:tcPr>
            <w:tcW w:w="721" w:type="dxa"/>
            <w:shd w:val="clear" w:color="auto" w:fill="C2D69B" w:themeFill="accent3" w:themeFillTint="99"/>
          </w:tcPr>
          <w:p w:rsidR="004A0DC7" w:rsidRDefault="008E1A36">
            <w:pPr>
              <w:pStyle w:val="TableParagraph"/>
              <w:spacing w:line="246" w:lineRule="exact"/>
              <w:ind w:left="105" w:right="105"/>
              <w:jc w:val="center"/>
            </w:pPr>
            <w:r>
              <w:t>4</w:t>
            </w:r>
            <w:r w:rsidR="003B0968">
              <w:t>.48</w:t>
            </w:r>
          </w:p>
        </w:tc>
        <w:tc>
          <w:tcPr>
            <w:tcW w:w="629" w:type="dxa"/>
            <w:tcBorders>
              <w:right w:val="single" w:sz="4" w:space="0" w:color="000000"/>
            </w:tcBorders>
            <w:shd w:val="clear" w:color="auto" w:fill="E5B8B7" w:themeFill="accent2" w:themeFillTint="66"/>
          </w:tcPr>
          <w:p w:rsidR="004A0DC7" w:rsidRDefault="003B0968">
            <w:pPr>
              <w:pStyle w:val="TableParagraph"/>
              <w:spacing w:line="246" w:lineRule="exact"/>
              <w:ind w:right="114"/>
              <w:jc w:val="right"/>
            </w:pPr>
            <w:r>
              <w:t>4.</w:t>
            </w:r>
            <w:r w:rsidR="008E1A36">
              <w:t>00</w:t>
            </w:r>
          </w:p>
        </w:tc>
        <w:tc>
          <w:tcPr>
            <w:tcW w:w="900" w:type="dxa"/>
            <w:tcBorders>
              <w:left w:val="single" w:sz="4" w:space="0" w:color="000000"/>
            </w:tcBorders>
            <w:shd w:val="clear" w:color="auto" w:fill="FFFF88"/>
          </w:tcPr>
          <w:p w:rsidR="004A0DC7" w:rsidRDefault="008E1A36">
            <w:pPr>
              <w:pStyle w:val="TableParagraph"/>
              <w:spacing w:line="246" w:lineRule="exact"/>
              <w:ind w:left="34" w:right="15"/>
              <w:jc w:val="center"/>
            </w:pPr>
            <w:r>
              <w:t>4.1</w:t>
            </w:r>
            <w:r w:rsidR="00AC7DDB">
              <w:t>7</w:t>
            </w:r>
          </w:p>
        </w:tc>
        <w:tc>
          <w:tcPr>
            <w:tcW w:w="720" w:type="dxa"/>
            <w:shd w:val="clear" w:color="auto" w:fill="FFFFFF" w:themeFill="background1"/>
          </w:tcPr>
          <w:p w:rsidR="004A0DC7" w:rsidRPr="00BD5256" w:rsidRDefault="008E1A36">
            <w:pPr>
              <w:pStyle w:val="TableParagraph"/>
              <w:spacing w:before="21"/>
              <w:ind w:right="172"/>
              <w:jc w:val="right"/>
            </w:pPr>
            <w:r w:rsidRPr="00BD5256">
              <w:t>4.0</w:t>
            </w:r>
            <w:r w:rsidR="00BD5256" w:rsidRPr="00BD5256">
              <w:t>3</w:t>
            </w:r>
          </w:p>
        </w:tc>
        <w:tc>
          <w:tcPr>
            <w:tcW w:w="720" w:type="dxa"/>
            <w:shd w:val="clear" w:color="auto" w:fill="E5B8B7" w:themeFill="accent2" w:themeFillTint="66"/>
          </w:tcPr>
          <w:p w:rsidR="004A0DC7" w:rsidRPr="00BD5256" w:rsidRDefault="00756C66">
            <w:pPr>
              <w:pStyle w:val="TableParagraph"/>
              <w:spacing w:before="21"/>
              <w:ind w:right="172"/>
              <w:jc w:val="right"/>
            </w:pPr>
            <w:r>
              <w:t>4.00</w:t>
            </w:r>
          </w:p>
        </w:tc>
        <w:tc>
          <w:tcPr>
            <w:tcW w:w="720" w:type="dxa"/>
            <w:shd w:val="clear" w:color="auto" w:fill="C2D69B" w:themeFill="accent3" w:themeFillTint="99"/>
          </w:tcPr>
          <w:p w:rsidR="004A0DC7" w:rsidRPr="00BD5256" w:rsidRDefault="008E1A36">
            <w:pPr>
              <w:pStyle w:val="TableParagraph"/>
              <w:spacing w:before="21"/>
              <w:ind w:right="171"/>
              <w:jc w:val="right"/>
            </w:pPr>
            <w:r w:rsidRPr="00BD5256">
              <w:t>4.</w:t>
            </w:r>
            <w:r w:rsidR="00756C66">
              <w:t>39</w:t>
            </w:r>
          </w:p>
        </w:tc>
        <w:tc>
          <w:tcPr>
            <w:tcW w:w="720" w:type="dxa"/>
            <w:shd w:val="clear" w:color="auto" w:fill="E5B8B7" w:themeFill="accent2" w:themeFillTint="66"/>
          </w:tcPr>
          <w:p w:rsidR="004A0DC7" w:rsidRPr="00BD5256" w:rsidRDefault="008E1A36">
            <w:pPr>
              <w:pStyle w:val="TableParagraph"/>
              <w:spacing w:line="246" w:lineRule="exact"/>
              <w:ind w:left="158"/>
            </w:pPr>
            <w:r w:rsidRPr="00BD5256">
              <w:t>4.00</w:t>
            </w:r>
          </w:p>
        </w:tc>
        <w:tc>
          <w:tcPr>
            <w:tcW w:w="900" w:type="dxa"/>
            <w:shd w:val="clear" w:color="auto" w:fill="FFFF88"/>
          </w:tcPr>
          <w:p w:rsidR="004A0DC7" w:rsidRPr="00BD5256" w:rsidRDefault="008E1A36">
            <w:pPr>
              <w:pStyle w:val="TableParagraph"/>
              <w:spacing w:line="246" w:lineRule="exact"/>
              <w:ind w:left="4" w:right="4"/>
              <w:jc w:val="center"/>
            </w:pPr>
            <w:r w:rsidRPr="00BD5256">
              <w:t>4.</w:t>
            </w:r>
            <w:r w:rsidR="00382411">
              <w:t>10</w:t>
            </w:r>
          </w:p>
        </w:tc>
        <w:tc>
          <w:tcPr>
            <w:tcW w:w="720" w:type="dxa"/>
            <w:shd w:val="clear" w:color="auto" w:fill="C2D69B" w:themeFill="accent3" w:themeFillTint="99"/>
          </w:tcPr>
          <w:p w:rsidR="004A0DC7" w:rsidRPr="006C4F81" w:rsidRDefault="008E1A36">
            <w:pPr>
              <w:pStyle w:val="TableParagraph"/>
              <w:spacing w:before="21"/>
              <w:ind w:left="175"/>
            </w:pPr>
            <w:r w:rsidRPr="006C4F81">
              <w:t>4.</w:t>
            </w:r>
            <w:r w:rsidR="008041FC">
              <w:t>26</w:t>
            </w:r>
          </w:p>
        </w:tc>
        <w:tc>
          <w:tcPr>
            <w:tcW w:w="632" w:type="dxa"/>
            <w:shd w:val="clear" w:color="auto" w:fill="FFFFFF" w:themeFill="background1"/>
          </w:tcPr>
          <w:p w:rsidR="004A0DC7" w:rsidRPr="006C4F81" w:rsidRDefault="008041FC">
            <w:pPr>
              <w:pStyle w:val="TableParagraph"/>
              <w:spacing w:before="21"/>
              <w:ind w:left="52" w:right="53"/>
              <w:jc w:val="center"/>
            </w:pPr>
            <w:r>
              <w:t>4.08</w:t>
            </w:r>
          </w:p>
        </w:tc>
        <w:tc>
          <w:tcPr>
            <w:tcW w:w="629" w:type="dxa"/>
            <w:shd w:val="clear" w:color="auto" w:fill="FFFFFF" w:themeFill="background1"/>
          </w:tcPr>
          <w:p w:rsidR="004A0DC7" w:rsidRPr="006C4F81" w:rsidRDefault="008E1A36">
            <w:pPr>
              <w:pStyle w:val="TableParagraph"/>
              <w:spacing w:before="21"/>
              <w:ind w:left="126"/>
            </w:pPr>
            <w:r w:rsidRPr="006C4F81">
              <w:t>4.2</w:t>
            </w:r>
            <w:r w:rsidR="000C2D58">
              <w:t>2</w:t>
            </w:r>
          </w:p>
        </w:tc>
        <w:tc>
          <w:tcPr>
            <w:tcW w:w="631" w:type="dxa"/>
            <w:tcBorders>
              <w:right w:val="single" w:sz="4" w:space="0" w:color="000000"/>
            </w:tcBorders>
            <w:shd w:val="clear" w:color="auto" w:fill="E5B8B7" w:themeFill="accent2" w:themeFillTint="66"/>
          </w:tcPr>
          <w:p w:rsidR="004A0DC7" w:rsidRPr="006C4F81" w:rsidRDefault="008041FC">
            <w:pPr>
              <w:pStyle w:val="TableParagraph"/>
              <w:spacing w:line="246" w:lineRule="exact"/>
              <w:ind w:left="65" w:right="65"/>
              <w:jc w:val="center"/>
            </w:pPr>
            <w:r>
              <w:t>4.00</w:t>
            </w:r>
          </w:p>
        </w:tc>
        <w:tc>
          <w:tcPr>
            <w:tcW w:w="809" w:type="dxa"/>
            <w:tcBorders>
              <w:left w:val="single" w:sz="4" w:space="0" w:color="000000"/>
              <w:right w:val="single" w:sz="4" w:space="0" w:color="000000"/>
            </w:tcBorders>
            <w:shd w:val="clear" w:color="auto" w:fill="FFFF66"/>
          </w:tcPr>
          <w:p w:rsidR="004A0DC7" w:rsidRPr="006C4F81" w:rsidRDefault="008B07CC">
            <w:pPr>
              <w:pStyle w:val="TableParagraph"/>
              <w:spacing w:line="246" w:lineRule="exact"/>
              <w:ind w:left="194" w:right="180"/>
              <w:jc w:val="center"/>
            </w:pPr>
            <w:r>
              <w:t>4.14</w:t>
            </w:r>
          </w:p>
        </w:tc>
        <w:tc>
          <w:tcPr>
            <w:tcW w:w="787" w:type="dxa"/>
            <w:tcBorders>
              <w:top w:val="single" w:sz="4" w:space="0" w:color="000000"/>
              <w:left w:val="single" w:sz="4" w:space="0" w:color="000000"/>
              <w:bottom w:val="single" w:sz="4" w:space="0" w:color="000000"/>
              <w:right w:val="single" w:sz="4" w:space="0" w:color="000000"/>
            </w:tcBorders>
            <w:shd w:val="clear" w:color="auto" w:fill="FFC000"/>
          </w:tcPr>
          <w:p w:rsidR="004A0DC7" w:rsidRDefault="008E1A36">
            <w:pPr>
              <w:pStyle w:val="TableParagraph"/>
              <w:spacing w:line="246" w:lineRule="exact"/>
              <w:ind w:left="21"/>
              <w:jc w:val="center"/>
            </w:pPr>
            <w:r>
              <w:t>4.</w:t>
            </w:r>
            <w:r w:rsidR="00F97E1C">
              <w:t>14</w:t>
            </w:r>
          </w:p>
        </w:tc>
      </w:tr>
      <w:tr w:rsidR="000718A5" w:rsidTr="000718A5">
        <w:trPr>
          <w:trHeight w:val="491"/>
        </w:trPr>
        <w:tc>
          <w:tcPr>
            <w:tcW w:w="1800" w:type="dxa"/>
          </w:tcPr>
          <w:p w:rsidR="004A0DC7" w:rsidRDefault="008E1A36">
            <w:pPr>
              <w:pStyle w:val="TableParagraph"/>
              <w:spacing w:before="99"/>
              <w:ind w:left="147" w:right="68"/>
              <w:jc w:val="center"/>
              <w:rPr>
                <w:sz w:val="24"/>
              </w:rPr>
            </w:pPr>
            <w:r>
              <w:rPr>
                <w:sz w:val="24"/>
              </w:rPr>
              <w:t>Енглески језик</w:t>
            </w:r>
          </w:p>
        </w:tc>
        <w:tc>
          <w:tcPr>
            <w:tcW w:w="811" w:type="dxa"/>
            <w:shd w:val="clear" w:color="auto" w:fill="C2D69B" w:themeFill="accent3" w:themeFillTint="99"/>
          </w:tcPr>
          <w:p w:rsidR="004A0DC7" w:rsidRPr="00925D75" w:rsidRDefault="00925D75">
            <w:pPr>
              <w:pStyle w:val="TableParagraph"/>
              <w:spacing w:line="246" w:lineRule="exact"/>
              <w:ind w:left="151" w:right="152"/>
              <w:jc w:val="center"/>
            </w:pPr>
            <w:r>
              <w:t>4.96</w:t>
            </w:r>
          </w:p>
        </w:tc>
        <w:tc>
          <w:tcPr>
            <w:tcW w:w="720" w:type="dxa"/>
            <w:shd w:val="clear" w:color="auto" w:fill="FFFFFF" w:themeFill="background1"/>
          </w:tcPr>
          <w:p w:rsidR="004A0DC7" w:rsidRDefault="003B0968">
            <w:pPr>
              <w:pStyle w:val="TableParagraph"/>
              <w:spacing w:line="246" w:lineRule="exact"/>
              <w:ind w:left="74" w:right="75"/>
              <w:jc w:val="center"/>
            </w:pPr>
            <w:r>
              <w:t>4.45</w:t>
            </w:r>
          </w:p>
        </w:tc>
        <w:tc>
          <w:tcPr>
            <w:tcW w:w="721" w:type="dxa"/>
            <w:shd w:val="clear" w:color="auto" w:fill="FFFFFF" w:themeFill="background1"/>
          </w:tcPr>
          <w:p w:rsidR="004A0DC7" w:rsidRDefault="008E1A36">
            <w:pPr>
              <w:pStyle w:val="TableParagraph"/>
              <w:spacing w:line="246" w:lineRule="exact"/>
              <w:ind w:left="105" w:right="105"/>
              <w:jc w:val="center"/>
            </w:pPr>
            <w:r>
              <w:t>4</w:t>
            </w:r>
            <w:r w:rsidR="003B0968">
              <w:t>.60</w:t>
            </w:r>
          </w:p>
        </w:tc>
        <w:tc>
          <w:tcPr>
            <w:tcW w:w="629" w:type="dxa"/>
            <w:tcBorders>
              <w:right w:val="single" w:sz="4" w:space="0" w:color="000000"/>
            </w:tcBorders>
            <w:shd w:val="clear" w:color="auto" w:fill="E5B8B7" w:themeFill="accent2" w:themeFillTint="66"/>
          </w:tcPr>
          <w:p w:rsidR="004A0DC7" w:rsidRDefault="003B0968">
            <w:pPr>
              <w:pStyle w:val="TableParagraph"/>
              <w:spacing w:line="246" w:lineRule="exact"/>
              <w:ind w:right="114"/>
              <w:jc w:val="right"/>
            </w:pPr>
            <w:r>
              <w:t>3.</w:t>
            </w:r>
            <w:r w:rsidR="008E1A36">
              <w:t>00</w:t>
            </w:r>
          </w:p>
        </w:tc>
        <w:tc>
          <w:tcPr>
            <w:tcW w:w="900" w:type="dxa"/>
            <w:tcBorders>
              <w:left w:val="single" w:sz="4" w:space="0" w:color="000000"/>
            </w:tcBorders>
            <w:shd w:val="clear" w:color="auto" w:fill="FFFF88"/>
          </w:tcPr>
          <w:p w:rsidR="004A0DC7" w:rsidRDefault="00AC7DDB">
            <w:pPr>
              <w:pStyle w:val="TableParagraph"/>
              <w:spacing w:line="246" w:lineRule="exact"/>
              <w:ind w:left="34" w:right="15"/>
              <w:jc w:val="center"/>
            </w:pPr>
            <w:r>
              <w:t>4.2</w:t>
            </w:r>
            <w:r w:rsidR="008E1A36">
              <w:t>5</w:t>
            </w:r>
          </w:p>
        </w:tc>
        <w:tc>
          <w:tcPr>
            <w:tcW w:w="720" w:type="dxa"/>
            <w:shd w:val="clear" w:color="auto" w:fill="C2D69B" w:themeFill="accent3" w:themeFillTint="99"/>
          </w:tcPr>
          <w:p w:rsidR="004A0DC7" w:rsidRPr="00BD5256" w:rsidRDefault="008E1A36">
            <w:pPr>
              <w:pStyle w:val="TableParagraph"/>
              <w:spacing w:before="21"/>
              <w:ind w:right="172"/>
              <w:jc w:val="right"/>
            </w:pPr>
            <w:r w:rsidRPr="00BD5256">
              <w:t>4.</w:t>
            </w:r>
            <w:r w:rsidR="00BD5256">
              <w:t>66</w:t>
            </w:r>
          </w:p>
        </w:tc>
        <w:tc>
          <w:tcPr>
            <w:tcW w:w="720" w:type="dxa"/>
            <w:shd w:val="clear" w:color="auto" w:fill="FFFFFF" w:themeFill="background1"/>
          </w:tcPr>
          <w:p w:rsidR="004A0DC7" w:rsidRPr="00BD5256" w:rsidRDefault="008E1A36">
            <w:pPr>
              <w:pStyle w:val="TableParagraph"/>
              <w:spacing w:before="21"/>
              <w:ind w:right="172"/>
              <w:jc w:val="right"/>
            </w:pPr>
            <w:r w:rsidRPr="00BD5256">
              <w:t>4.</w:t>
            </w:r>
            <w:r w:rsidR="00756C66">
              <w:t>11</w:t>
            </w:r>
          </w:p>
        </w:tc>
        <w:tc>
          <w:tcPr>
            <w:tcW w:w="720" w:type="dxa"/>
            <w:shd w:val="clear" w:color="auto" w:fill="E5B8B7" w:themeFill="accent2" w:themeFillTint="66"/>
          </w:tcPr>
          <w:p w:rsidR="004A0DC7" w:rsidRPr="00BD5256" w:rsidRDefault="008E1A36">
            <w:pPr>
              <w:pStyle w:val="TableParagraph"/>
              <w:spacing w:before="21"/>
              <w:ind w:right="171"/>
              <w:jc w:val="right"/>
            </w:pPr>
            <w:r w:rsidRPr="00BD5256">
              <w:t>3.</w:t>
            </w:r>
            <w:r w:rsidR="00756C66">
              <w:t>89</w:t>
            </w:r>
          </w:p>
        </w:tc>
        <w:tc>
          <w:tcPr>
            <w:tcW w:w="720" w:type="dxa"/>
            <w:shd w:val="clear" w:color="auto" w:fill="FFFFFF" w:themeFill="background1"/>
          </w:tcPr>
          <w:p w:rsidR="004A0DC7" w:rsidRPr="00BD5256" w:rsidRDefault="008E1A36">
            <w:pPr>
              <w:pStyle w:val="TableParagraph"/>
              <w:spacing w:line="246" w:lineRule="exact"/>
              <w:ind w:left="158"/>
            </w:pPr>
            <w:r w:rsidRPr="00BD5256">
              <w:t>4.00</w:t>
            </w:r>
          </w:p>
        </w:tc>
        <w:tc>
          <w:tcPr>
            <w:tcW w:w="900" w:type="dxa"/>
            <w:shd w:val="clear" w:color="auto" w:fill="FFFF88"/>
          </w:tcPr>
          <w:p w:rsidR="004A0DC7" w:rsidRPr="00BD5256" w:rsidRDefault="008E1A36">
            <w:pPr>
              <w:pStyle w:val="TableParagraph"/>
              <w:spacing w:line="246" w:lineRule="exact"/>
              <w:ind w:left="4" w:right="4"/>
              <w:jc w:val="center"/>
            </w:pPr>
            <w:r w:rsidRPr="00BD5256">
              <w:t>4.1</w:t>
            </w:r>
            <w:r w:rsidR="00382411">
              <w:t>6</w:t>
            </w:r>
          </w:p>
        </w:tc>
        <w:tc>
          <w:tcPr>
            <w:tcW w:w="720" w:type="dxa"/>
            <w:shd w:val="clear" w:color="auto" w:fill="FFFFFF" w:themeFill="background1"/>
          </w:tcPr>
          <w:p w:rsidR="004A0DC7" w:rsidRPr="006C4F81" w:rsidRDefault="008E1A36">
            <w:pPr>
              <w:pStyle w:val="TableParagraph"/>
              <w:spacing w:before="21"/>
              <w:ind w:left="175"/>
            </w:pPr>
            <w:r w:rsidRPr="006C4F81">
              <w:t>4.</w:t>
            </w:r>
            <w:r w:rsidR="008041FC">
              <w:t>30</w:t>
            </w:r>
          </w:p>
        </w:tc>
        <w:tc>
          <w:tcPr>
            <w:tcW w:w="632" w:type="dxa"/>
            <w:shd w:val="clear" w:color="auto" w:fill="FFFFFF" w:themeFill="background1"/>
          </w:tcPr>
          <w:p w:rsidR="004A0DC7" w:rsidRPr="006C4F81" w:rsidRDefault="008E1A36">
            <w:pPr>
              <w:pStyle w:val="TableParagraph"/>
              <w:spacing w:before="21"/>
              <w:ind w:left="52" w:right="53"/>
              <w:jc w:val="center"/>
            </w:pPr>
            <w:r w:rsidRPr="006C4F81">
              <w:t>3.</w:t>
            </w:r>
            <w:r w:rsidR="008041FC">
              <w:t>79</w:t>
            </w:r>
          </w:p>
        </w:tc>
        <w:tc>
          <w:tcPr>
            <w:tcW w:w="629" w:type="dxa"/>
            <w:shd w:val="clear" w:color="auto" w:fill="FFFFFF" w:themeFill="background1"/>
          </w:tcPr>
          <w:p w:rsidR="004A0DC7" w:rsidRPr="006C4F81" w:rsidRDefault="008E1A36">
            <w:pPr>
              <w:pStyle w:val="TableParagraph"/>
              <w:spacing w:before="21"/>
              <w:ind w:left="126"/>
            </w:pPr>
            <w:r w:rsidRPr="006C4F81">
              <w:t>3.7</w:t>
            </w:r>
            <w:r w:rsidR="000C2D58">
              <w:t>8</w:t>
            </w:r>
          </w:p>
        </w:tc>
        <w:tc>
          <w:tcPr>
            <w:tcW w:w="631" w:type="dxa"/>
            <w:tcBorders>
              <w:right w:val="single" w:sz="4" w:space="0" w:color="000000"/>
            </w:tcBorders>
            <w:shd w:val="clear" w:color="auto" w:fill="C2D69B" w:themeFill="accent3" w:themeFillTint="99"/>
          </w:tcPr>
          <w:p w:rsidR="004A0DC7" w:rsidRPr="006C4F81" w:rsidRDefault="008041FC">
            <w:pPr>
              <w:pStyle w:val="TableParagraph"/>
              <w:spacing w:line="246" w:lineRule="exact"/>
              <w:ind w:left="65" w:right="65"/>
              <w:jc w:val="center"/>
            </w:pPr>
            <w:r>
              <w:t>4</w:t>
            </w:r>
            <w:r w:rsidR="008E1A36" w:rsidRPr="006C4F81">
              <w:t>.50</w:t>
            </w:r>
          </w:p>
        </w:tc>
        <w:tc>
          <w:tcPr>
            <w:tcW w:w="809" w:type="dxa"/>
            <w:tcBorders>
              <w:left w:val="single" w:sz="4" w:space="0" w:color="000000"/>
              <w:right w:val="single" w:sz="4" w:space="0" w:color="000000"/>
            </w:tcBorders>
            <w:shd w:val="clear" w:color="auto" w:fill="FFFF66"/>
          </w:tcPr>
          <w:p w:rsidR="004A0DC7" w:rsidRPr="006C4F81" w:rsidRDefault="000111F3">
            <w:pPr>
              <w:pStyle w:val="TableParagraph"/>
              <w:spacing w:line="246" w:lineRule="exact"/>
              <w:ind w:left="194" w:right="180"/>
              <w:jc w:val="center"/>
            </w:pPr>
            <w:r>
              <w:t>4.09</w:t>
            </w:r>
          </w:p>
        </w:tc>
        <w:tc>
          <w:tcPr>
            <w:tcW w:w="787" w:type="dxa"/>
            <w:tcBorders>
              <w:top w:val="single" w:sz="4" w:space="0" w:color="000000"/>
              <w:left w:val="single" w:sz="4" w:space="0" w:color="000000"/>
              <w:bottom w:val="single" w:sz="4" w:space="0" w:color="000000"/>
              <w:right w:val="single" w:sz="4" w:space="0" w:color="000000"/>
            </w:tcBorders>
            <w:shd w:val="clear" w:color="auto" w:fill="FFC000"/>
          </w:tcPr>
          <w:p w:rsidR="004A0DC7" w:rsidRDefault="008E1A36">
            <w:pPr>
              <w:pStyle w:val="TableParagraph"/>
              <w:spacing w:line="246" w:lineRule="exact"/>
              <w:ind w:left="21"/>
              <w:jc w:val="center"/>
            </w:pPr>
            <w:r>
              <w:t>4.</w:t>
            </w:r>
            <w:r w:rsidR="00F97E1C">
              <w:t>17</w:t>
            </w:r>
          </w:p>
        </w:tc>
      </w:tr>
      <w:tr w:rsidR="000C2D58" w:rsidTr="000718A5">
        <w:trPr>
          <w:trHeight w:val="491"/>
        </w:trPr>
        <w:tc>
          <w:tcPr>
            <w:tcW w:w="1800" w:type="dxa"/>
          </w:tcPr>
          <w:p w:rsidR="004A0DC7" w:rsidRDefault="008E1A36">
            <w:pPr>
              <w:pStyle w:val="TableParagraph"/>
              <w:spacing w:before="99"/>
              <w:ind w:left="147" w:right="67"/>
              <w:jc w:val="center"/>
              <w:rPr>
                <w:sz w:val="24"/>
              </w:rPr>
            </w:pPr>
            <w:r>
              <w:rPr>
                <w:sz w:val="24"/>
              </w:rPr>
              <w:t>Математика</w:t>
            </w:r>
          </w:p>
        </w:tc>
        <w:tc>
          <w:tcPr>
            <w:tcW w:w="811" w:type="dxa"/>
            <w:shd w:val="clear" w:color="auto" w:fill="C2D69B" w:themeFill="accent3" w:themeFillTint="99"/>
          </w:tcPr>
          <w:p w:rsidR="004A0DC7" w:rsidRPr="00925D75" w:rsidRDefault="00925D75">
            <w:pPr>
              <w:pStyle w:val="TableParagraph"/>
              <w:spacing w:line="246" w:lineRule="exact"/>
              <w:ind w:left="151" w:right="152"/>
              <w:jc w:val="center"/>
            </w:pPr>
            <w:r>
              <w:t>4.23</w:t>
            </w:r>
          </w:p>
        </w:tc>
        <w:tc>
          <w:tcPr>
            <w:tcW w:w="720" w:type="dxa"/>
            <w:shd w:val="clear" w:color="auto" w:fill="E5B8B7" w:themeFill="accent2" w:themeFillTint="66"/>
          </w:tcPr>
          <w:p w:rsidR="004A0DC7" w:rsidRDefault="008E1A36">
            <w:pPr>
              <w:pStyle w:val="TableParagraph"/>
              <w:spacing w:line="246" w:lineRule="exact"/>
              <w:ind w:left="74" w:right="79"/>
              <w:jc w:val="center"/>
            </w:pPr>
            <w:r>
              <w:t>3</w:t>
            </w:r>
            <w:r w:rsidR="003B0968">
              <w:t>.95</w:t>
            </w:r>
          </w:p>
        </w:tc>
        <w:tc>
          <w:tcPr>
            <w:tcW w:w="721" w:type="dxa"/>
            <w:shd w:val="clear" w:color="auto" w:fill="FFFFFF" w:themeFill="background1"/>
          </w:tcPr>
          <w:p w:rsidR="004A0DC7" w:rsidRDefault="008E1A36">
            <w:pPr>
              <w:pStyle w:val="TableParagraph"/>
              <w:spacing w:line="246" w:lineRule="exact"/>
              <w:ind w:left="105" w:right="105"/>
              <w:jc w:val="center"/>
            </w:pPr>
            <w:r>
              <w:t>4</w:t>
            </w:r>
            <w:r w:rsidR="003B0968">
              <w:t>.16</w:t>
            </w:r>
          </w:p>
        </w:tc>
        <w:tc>
          <w:tcPr>
            <w:tcW w:w="629" w:type="dxa"/>
            <w:tcBorders>
              <w:right w:val="single" w:sz="4" w:space="0" w:color="000000"/>
            </w:tcBorders>
            <w:shd w:val="clear" w:color="auto" w:fill="FFFFFF" w:themeFill="background1"/>
          </w:tcPr>
          <w:p w:rsidR="004A0DC7" w:rsidRDefault="003B0968">
            <w:pPr>
              <w:pStyle w:val="TableParagraph"/>
              <w:spacing w:line="246" w:lineRule="exact"/>
              <w:ind w:right="114"/>
              <w:jc w:val="right"/>
            </w:pPr>
            <w:r>
              <w:t>4.</w:t>
            </w:r>
            <w:r w:rsidR="008E1A36">
              <w:t>00</w:t>
            </w:r>
          </w:p>
        </w:tc>
        <w:tc>
          <w:tcPr>
            <w:tcW w:w="900" w:type="dxa"/>
            <w:tcBorders>
              <w:left w:val="single" w:sz="4" w:space="0" w:color="000000"/>
            </w:tcBorders>
            <w:shd w:val="clear" w:color="auto" w:fill="FFFF88"/>
          </w:tcPr>
          <w:p w:rsidR="004A0DC7" w:rsidRDefault="00AC7DDB">
            <w:pPr>
              <w:pStyle w:val="TableParagraph"/>
              <w:spacing w:line="246" w:lineRule="exact"/>
              <w:ind w:left="34" w:right="15"/>
              <w:jc w:val="center"/>
            </w:pPr>
            <w:r>
              <w:t>4.08</w:t>
            </w:r>
          </w:p>
        </w:tc>
        <w:tc>
          <w:tcPr>
            <w:tcW w:w="720" w:type="dxa"/>
            <w:shd w:val="clear" w:color="auto" w:fill="C2D69B" w:themeFill="accent3" w:themeFillTint="99"/>
          </w:tcPr>
          <w:p w:rsidR="004A0DC7" w:rsidRPr="00BD5256" w:rsidRDefault="008E1A36">
            <w:pPr>
              <w:pStyle w:val="TableParagraph"/>
              <w:spacing w:before="21"/>
              <w:ind w:right="172"/>
              <w:jc w:val="right"/>
            </w:pPr>
            <w:r w:rsidRPr="00BD5256">
              <w:t>4.0</w:t>
            </w:r>
            <w:r w:rsidR="00BD5256">
              <w:t>0</w:t>
            </w:r>
          </w:p>
        </w:tc>
        <w:tc>
          <w:tcPr>
            <w:tcW w:w="720" w:type="dxa"/>
            <w:shd w:val="clear" w:color="auto" w:fill="E5B8B7" w:themeFill="accent2" w:themeFillTint="66"/>
          </w:tcPr>
          <w:p w:rsidR="004A0DC7" w:rsidRPr="00BD5256" w:rsidRDefault="008E1A36">
            <w:pPr>
              <w:pStyle w:val="TableParagraph"/>
              <w:spacing w:before="21"/>
              <w:ind w:right="172"/>
              <w:jc w:val="right"/>
            </w:pPr>
            <w:r w:rsidRPr="00BD5256">
              <w:t>3.</w:t>
            </w:r>
            <w:r w:rsidR="00756C66">
              <w:t>78</w:t>
            </w:r>
          </w:p>
        </w:tc>
        <w:tc>
          <w:tcPr>
            <w:tcW w:w="720" w:type="dxa"/>
            <w:shd w:val="clear" w:color="auto" w:fill="FFFFFF" w:themeFill="background1"/>
          </w:tcPr>
          <w:p w:rsidR="004A0DC7" w:rsidRPr="00BD5256" w:rsidRDefault="00756C66">
            <w:pPr>
              <w:pStyle w:val="TableParagraph"/>
              <w:spacing w:before="21"/>
              <w:ind w:right="171"/>
              <w:jc w:val="right"/>
            </w:pPr>
            <w:r>
              <w:t>3.93</w:t>
            </w:r>
          </w:p>
        </w:tc>
        <w:tc>
          <w:tcPr>
            <w:tcW w:w="720" w:type="dxa"/>
            <w:shd w:val="clear" w:color="auto" w:fill="C2D69B" w:themeFill="accent3" w:themeFillTint="99"/>
          </w:tcPr>
          <w:p w:rsidR="004A0DC7" w:rsidRPr="00BD5256" w:rsidRDefault="008E1A36">
            <w:pPr>
              <w:pStyle w:val="TableParagraph"/>
              <w:spacing w:line="246" w:lineRule="exact"/>
              <w:ind w:left="158"/>
            </w:pPr>
            <w:r w:rsidRPr="00BD5256">
              <w:t>4.00</w:t>
            </w:r>
          </w:p>
        </w:tc>
        <w:tc>
          <w:tcPr>
            <w:tcW w:w="900" w:type="dxa"/>
            <w:shd w:val="clear" w:color="auto" w:fill="FFFF88"/>
          </w:tcPr>
          <w:p w:rsidR="004A0DC7" w:rsidRPr="00BD5256" w:rsidRDefault="00382411">
            <w:pPr>
              <w:pStyle w:val="TableParagraph"/>
              <w:spacing w:line="246" w:lineRule="exact"/>
              <w:ind w:left="4" w:right="4"/>
              <w:jc w:val="center"/>
            </w:pPr>
            <w:r>
              <w:t>3.93</w:t>
            </w:r>
          </w:p>
        </w:tc>
        <w:tc>
          <w:tcPr>
            <w:tcW w:w="720" w:type="dxa"/>
            <w:shd w:val="clear" w:color="auto" w:fill="C2D69B" w:themeFill="accent3" w:themeFillTint="99"/>
          </w:tcPr>
          <w:p w:rsidR="004A0DC7" w:rsidRPr="006C4F81" w:rsidRDefault="008E1A36">
            <w:pPr>
              <w:pStyle w:val="TableParagraph"/>
              <w:spacing w:before="21"/>
              <w:ind w:left="175"/>
            </w:pPr>
            <w:r w:rsidRPr="006C4F81">
              <w:t>3.</w:t>
            </w:r>
            <w:r w:rsidR="008041FC">
              <w:t>74</w:t>
            </w:r>
          </w:p>
        </w:tc>
        <w:tc>
          <w:tcPr>
            <w:tcW w:w="632" w:type="dxa"/>
            <w:shd w:val="clear" w:color="auto" w:fill="E5B8B7" w:themeFill="accent2" w:themeFillTint="66"/>
          </w:tcPr>
          <w:p w:rsidR="004A0DC7" w:rsidRPr="006C4F81" w:rsidRDefault="008E1A36">
            <w:pPr>
              <w:pStyle w:val="TableParagraph"/>
              <w:spacing w:before="21"/>
              <w:ind w:left="52" w:right="53"/>
              <w:jc w:val="center"/>
            </w:pPr>
            <w:r w:rsidRPr="006C4F81">
              <w:t>3.</w:t>
            </w:r>
            <w:r w:rsidR="008041FC">
              <w:t>50</w:t>
            </w:r>
          </w:p>
        </w:tc>
        <w:tc>
          <w:tcPr>
            <w:tcW w:w="629" w:type="dxa"/>
            <w:shd w:val="clear" w:color="auto" w:fill="C2D69B" w:themeFill="accent3" w:themeFillTint="99"/>
          </w:tcPr>
          <w:p w:rsidR="004A0DC7" w:rsidRPr="006C4F81" w:rsidRDefault="008E1A36">
            <w:pPr>
              <w:pStyle w:val="TableParagraph"/>
              <w:spacing w:before="21"/>
              <w:ind w:left="126"/>
            </w:pPr>
            <w:r w:rsidRPr="006C4F81">
              <w:t>3.</w:t>
            </w:r>
            <w:r w:rsidR="000C2D58">
              <w:t>74</w:t>
            </w:r>
          </w:p>
        </w:tc>
        <w:tc>
          <w:tcPr>
            <w:tcW w:w="631" w:type="dxa"/>
            <w:tcBorders>
              <w:right w:val="single" w:sz="4" w:space="0" w:color="000000"/>
            </w:tcBorders>
            <w:shd w:val="clear" w:color="auto" w:fill="E5B8B7" w:themeFill="accent2" w:themeFillTint="66"/>
          </w:tcPr>
          <w:p w:rsidR="004A0DC7" w:rsidRPr="006C4F81" w:rsidRDefault="008E1A36">
            <w:pPr>
              <w:pStyle w:val="TableParagraph"/>
              <w:spacing w:line="246" w:lineRule="exact"/>
              <w:ind w:left="65" w:right="65"/>
              <w:jc w:val="center"/>
            </w:pPr>
            <w:r w:rsidRPr="006C4F81">
              <w:t>3.50</w:t>
            </w:r>
          </w:p>
        </w:tc>
        <w:tc>
          <w:tcPr>
            <w:tcW w:w="809" w:type="dxa"/>
            <w:tcBorders>
              <w:left w:val="single" w:sz="4" w:space="0" w:color="000000"/>
              <w:right w:val="single" w:sz="4" w:space="0" w:color="000000"/>
            </w:tcBorders>
            <w:shd w:val="clear" w:color="auto" w:fill="FFFF66"/>
          </w:tcPr>
          <w:p w:rsidR="004A0DC7" w:rsidRPr="006C4F81" w:rsidRDefault="008E1A36">
            <w:pPr>
              <w:pStyle w:val="TableParagraph"/>
              <w:spacing w:line="246" w:lineRule="exact"/>
              <w:ind w:left="194" w:right="180"/>
              <w:jc w:val="center"/>
            </w:pPr>
            <w:r w:rsidRPr="006C4F81">
              <w:t>3.</w:t>
            </w:r>
            <w:r w:rsidR="000111F3">
              <w:t>62</w:t>
            </w:r>
          </w:p>
        </w:tc>
        <w:tc>
          <w:tcPr>
            <w:tcW w:w="787" w:type="dxa"/>
            <w:tcBorders>
              <w:top w:val="single" w:sz="4" w:space="0" w:color="000000"/>
              <w:left w:val="single" w:sz="4" w:space="0" w:color="000000"/>
              <w:bottom w:val="single" w:sz="4" w:space="0" w:color="000000"/>
              <w:right w:val="single" w:sz="4" w:space="0" w:color="000000"/>
            </w:tcBorders>
            <w:shd w:val="clear" w:color="auto" w:fill="FFC000"/>
          </w:tcPr>
          <w:p w:rsidR="004A0DC7" w:rsidRDefault="008E1A36">
            <w:pPr>
              <w:pStyle w:val="TableParagraph"/>
              <w:spacing w:line="246" w:lineRule="exact"/>
              <w:ind w:left="21"/>
              <w:jc w:val="center"/>
            </w:pPr>
            <w:r>
              <w:t>3.8</w:t>
            </w:r>
            <w:r w:rsidR="00F97E1C">
              <w:t>8</w:t>
            </w:r>
          </w:p>
        </w:tc>
      </w:tr>
      <w:tr w:rsidR="004A0DC7" w:rsidTr="000718A5">
        <w:trPr>
          <w:trHeight w:val="491"/>
        </w:trPr>
        <w:tc>
          <w:tcPr>
            <w:tcW w:w="1800" w:type="dxa"/>
          </w:tcPr>
          <w:p w:rsidR="004A0DC7" w:rsidRDefault="008E1A36">
            <w:pPr>
              <w:pStyle w:val="TableParagraph"/>
              <w:spacing w:before="99"/>
              <w:ind w:left="147" w:right="67"/>
              <w:jc w:val="center"/>
              <w:rPr>
                <w:sz w:val="24"/>
              </w:rPr>
            </w:pPr>
            <w:r>
              <w:rPr>
                <w:sz w:val="24"/>
              </w:rPr>
              <w:t>Свет око нас</w:t>
            </w:r>
          </w:p>
        </w:tc>
        <w:tc>
          <w:tcPr>
            <w:tcW w:w="811" w:type="dxa"/>
            <w:shd w:val="clear" w:color="auto" w:fill="FFFFFF" w:themeFill="background1"/>
          </w:tcPr>
          <w:p w:rsidR="004A0DC7" w:rsidRPr="00925D75" w:rsidRDefault="003B0968">
            <w:pPr>
              <w:pStyle w:val="TableParagraph"/>
              <w:spacing w:line="246" w:lineRule="exact"/>
              <w:ind w:left="151" w:right="152"/>
              <w:jc w:val="center"/>
            </w:pPr>
            <w:r>
              <w:t>4.</w:t>
            </w:r>
            <w:r w:rsidR="008E1A36">
              <w:t>3</w:t>
            </w:r>
            <w:r w:rsidR="00925D75">
              <w:t>5</w:t>
            </w:r>
          </w:p>
        </w:tc>
        <w:tc>
          <w:tcPr>
            <w:tcW w:w="720" w:type="dxa"/>
            <w:shd w:val="clear" w:color="auto" w:fill="FFFFFF" w:themeFill="background1"/>
          </w:tcPr>
          <w:p w:rsidR="004A0DC7" w:rsidRDefault="008E1A36">
            <w:pPr>
              <w:pStyle w:val="TableParagraph"/>
              <w:spacing w:line="246" w:lineRule="exact"/>
              <w:ind w:left="74" w:right="75"/>
              <w:jc w:val="center"/>
            </w:pPr>
            <w:r>
              <w:t>4</w:t>
            </w:r>
            <w:r w:rsidR="003B0968">
              <w:t>.41</w:t>
            </w:r>
          </w:p>
        </w:tc>
        <w:tc>
          <w:tcPr>
            <w:tcW w:w="721" w:type="dxa"/>
            <w:shd w:val="clear" w:color="auto" w:fill="C2D69B" w:themeFill="accent3" w:themeFillTint="99"/>
          </w:tcPr>
          <w:p w:rsidR="004A0DC7" w:rsidRDefault="008E1A36">
            <w:pPr>
              <w:pStyle w:val="TableParagraph"/>
              <w:spacing w:line="246" w:lineRule="exact"/>
              <w:ind w:left="105" w:right="105"/>
              <w:jc w:val="center"/>
            </w:pPr>
            <w:r>
              <w:t>4</w:t>
            </w:r>
            <w:r w:rsidR="003B0968">
              <w:t>.48</w:t>
            </w:r>
          </w:p>
        </w:tc>
        <w:tc>
          <w:tcPr>
            <w:tcW w:w="629" w:type="dxa"/>
            <w:tcBorders>
              <w:right w:val="single" w:sz="4" w:space="0" w:color="000000"/>
            </w:tcBorders>
            <w:shd w:val="clear" w:color="auto" w:fill="E5B8B7" w:themeFill="accent2" w:themeFillTint="66"/>
          </w:tcPr>
          <w:p w:rsidR="004A0DC7" w:rsidRDefault="003B0968">
            <w:pPr>
              <w:pStyle w:val="TableParagraph"/>
              <w:spacing w:line="246" w:lineRule="exact"/>
              <w:ind w:right="114"/>
              <w:jc w:val="right"/>
            </w:pPr>
            <w:r>
              <w:t>4.</w:t>
            </w:r>
            <w:r w:rsidR="008E1A36">
              <w:t>00</w:t>
            </w:r>
          </w:p>
        </w:tc>
        <w:tc>
          <w:tcPr>
            <w:tcW w:w="900" w:type="dxa"/>
            <w:tcBorders>
              <w:left w:val="single" w:sz="4" w:space="0" w:color="000000"/>
            </w:tcBorders>
            <w:shd w:val="clear" w:color="auto" w:fill="FFFF88"/>
          </w:tcPr>
          <w:p w:rsidR="004A0DC7" w:rsidRDefault="008E1A36">
            <w:pPr>
              <w:pStyle w:val="TableParagraph"/>
              <w:spacing w:line="246" w:lineRule="exact"/>
              <w:ind w:left="34" w:right="15"/>
              <w:jc w:val="center"/>
            </w:pPr>
            <w:r>
              <w:t>4.</w:t>
            </w:r>
            <w:r w:rsidR="00AC7DDB">
              <w:t>31</w:t>
            </w:r>
          </w:p>
        </w:tc>
        <w:tc>
          <w:tcPr>
            <w:tcW w:w="720" w:type="dxa"/>
            <w:shd w:val="clear" w:color="auto" w:fill="FFFFFF" w:themeFill="background1"/>
          </w:tcPr>
          <w:p w:rsidR="004A0DC7" w:rsidRPr="00BD5256" w:rsidRDefault="004A0DC7">
            <w:pPr>
              <w:pStyle w:val="TableParagraph"/>
            </w:pPr>
          </w:p>
        </w:tc>
        <w:tc>
          <w:tcPr>
            <w:tcW w:w="720" w:type="dxa"/>
            <w:shd w:val="clear" w:color="auto" w:fill="FFFFFF" w:themeFill="background1"/>
          </w:tcPr>
          <w:p w:rsidR="004A0DC7" w:rsidRPr="00BD5256" w:rsidRDefault="004A0DC7">
            <w:pPr>
              <w:pStyle w:val="TableParagraph"/>
            </w:pPr>
          </w:p>
        </w:tc>
        <w:tc>
          <w:tcPr>
            <w:tcW w:w="720" w:type="dxa"/>
            <w:shd w:val="clear" w:color="auto" w:fill="FFFFFF" w:themeFill="background1"/>
          </w:tcPr>
          <w:p w:rsidR="004A0DC7" w:rsidRPr="00BD5256" w:rsidRDefault="004A0DC7">
            <w:pPr>
              <w:pStyle w:val="TableParagraph"/>
            </w:pPr>
          </w:p>
        </w:tc>
        <w:tc>
          <w:tcPr>
            <w:tcW w:w="720" w:type="dxa"/>
            <w:shd w:val="clear" w:color="auto" w:fill="FFFFFF" w:themeFill="background1"/>
          </w:tcPr>
          <w:p w:rsidR="004A0DC7" w:rsidRPr="00BD5256" w:rsidRDefault="004A0DC7">
            <w:pPr>
              <w:pStyle w:val="TableParagraph"/>
            </w:pPr>
          </w:p>
        </w:tc>
        <w:tc>
          <w:tcPr>
            <w:tcW w:w="900" w:type="dxa"/>
            <w:shd w:val="clear" w:color="auto" w:fill="FFFF88"/>
          </w:tcPr>
          <w:p w:rsidR="004A0DC7" w:rsidRPr="00BD5256" w:rsidRDefault="004A0DC7">
            <w:pPr>
              <w:pStyle w:val="TableParagraph"/>
            </w:pPr>
          </w:p>
        </w:tc>
        <w:tc>
          <w:tcPr>
            <w:tcW w:w="720" w:type="dxa"/>
            <w:shd w:val="clear" w:color="auto" w:fill="FFFFFF" w:themeFill="background1"/>
          </w:tcPr>
          <w:p w:rsidR="004A0DC7" w:rsidRPr="006C4F81" w:rsidRDefault="004A0DC7">
            <w:pPr>
              <w:pStyle w:val="TableParagraph"/>
            </w:pPr>
          </w:p>
        </w:tc>
        <w:tc>
          <w:tcPr>
            <w:tcW w:w="632" w:type="dxa"/>
            <w:shd w:val="clear" w:color="auto" w:fill="FFFFFF" w:themeFill="background1"/>
          </w:tcPr>
          <w:p w:rsidR="004A0DC7" w:rsidRPr="006C4F81" w:rsidRDefault="004A0DC7">
            <w:pPr>
              <w:pStyle w:val="TableParagraph"/>
            </w:pPr>
          </w:p>
        </w:tc>
        <w:tc>
          <w:tcPr>
            <w:tcW w:w="629" w:type="dxa"/>
            <w:shd w:val="clear" w:color="auto" w:fill="FFFFFF" w:themeFill="background1"/>
          </w:tcPr>
          <w:p w:rsidR="004A0DC7" w:rsidRPr="006C4F81" w:rsidRDefault="004A0DC7">
            <w:pPr>
              <w:pStyle w:val="TableParagraph"/>
            </w:pPr>
          </w:p>
        </w:tc>
        <w:tc>
          <w:tcPr>
            <w:tcW w:w="631" w:type="dxa"/>
            <w:tcBorders>
              <w:right w:val="single" w:sz="4" w:space="0" w:color="000000"/>
            </w:tcBorders>
            <w:shd w:val="clear" w:color="auto" w:fill="FFFFFF" w:themeFill="background1"/>
          </w:tcPr>
          <w:p w:rsidR="004A0DC7" w:rsidRPr="006C4F81" w:rsidRDefault="004A0DC7">
            <w:pPr>
              <w:pStyle w:val="TableParagraph"/>
            </w:pPr>
          </w:p>
        </w:tc>
        <w:tc>
          <w:tcPr>
            <w:tcW w:w="809" w:type="dxa"/>
            <w:tcBorders>
              <w:left w:val="single" w:sz="4" w:space="0" w:color="000000"/>
              <w:right w:val="single" w:sz="4" w:space="0" w:color="000000"/>
            </w:tcBorders>
            <w:shd w:val="clear" w:color="auto" w:fill="FFFF66"/>
          </w:tcPr>
          <w:p w:rsidR="004A0DC7" w:rsidRPr="006C4F81" w:rsidRDefault="004A0DC7">
            <w:pPr>
              <w:pStyle w:val="TableParagraph"/>
            </w:pPr>
          </w:p>
        </w:tc>
        <w:tc>
          <w:tcPr>
            <w:tcW w:w="787" w:type="dxa"/>
            <w:tcBorders>
              <w:top w:val="single" w:sz="4" w:space="0" w:color="000000"/>
              <w:left w:val="single" w:sz="4" w:space="0" w:color="000000"/>
              <w:bottom w:val="single" w:sz="4" w:space="0" w:color="000000"/>
              <w:right w:val="single" w:sz="4" w:space="0" w:color="000000"/>
            </w:tcBorders>
            <w:shd w:val="clear" w:color="auto" w:fill="FFC000"/>
          </w:tcPr>
          <w:p w:rsidR="004A0DC7" w:rsidRDefault="008E1A36">
            <w:pPr>
              <w:pStyle w:val="TableParagraph"/>
              <w:spacing w:line="246" w:lineRule="exact"/>
              <w:ind w:left="21"/>
              <w:jc w:val="center"/>
            </w:pPr>
            <w:r>
              <w:t>4.</w:t>
            </w:r>
            <w:r w:rsidR="00F97E1C">
              <w:t>31</w:t>
            </w:r>
          </w:p>
        </w:tc>
      </w:tr>
      <w:tr w:rsidR="000718A5" w:rsidTr="000718A5">
        <w:trPr>
          <w:trHeight w:val="551"/>
        </w:trPr>
        <w:tc>
          <w:tcPr>
            <w:tcW w:w="1800" w:type="dxa"/>
          </w:tcPr>
          <w:p w:rsidR="004A0DC7" w:rsidRDefault="008E1A36">
            <w:pPr>
              <w:pStyle w:val="TableParagraph"/>
              <w:spacing w:line="268" w:lineRule="exact"/>
              <w:ind w:left="388"/>
              <w:rPr>
                <w:sz w:val="24"/>
              </w:rPr>
            </w:pPr>
            <w:r>
              <w:rPr>
                <w:sz w:val="24"/>
              </w:rPr>
              <w:t>Природа и</w:t>
            </w:r>
          </w:p>
          <w:p w:rsidR="004A0DC7" w:rsidRDefault="008E1A36">
            <w:pPr>
              <w:pStyle w:val="TableParagraph"/>
              <w:spacing w:line="264" w:lineRule="exact"/>
              <w:ind w:left="487"/>
              <w:rPr>
                <w:sz w:val="24"/>
              </w:rPr>
            </w:pPr>
            <w:r>
              <w:rPr>
                <w:sz w:val="24"/>
              </w:rPr>
              <w:t>друштво</w:t>
            </w:r>
          </w:p>
        </w:tc>
        <w:tc>
          <w:tcPr>
            <w:tcW w:w="811" w:type="dxa"/>
            <w:shd w:val="clear" w:color="auto" w:fill="FFFFFF" w:themeFill="background1"/>
          </w:tcPr>
          <w:p w:rsidR="004A0DC7" w:rsidRDefault="004A0DC7">
            <w:pPr>
              <w:pStyle w:val="TableParagraph"/>
            </w:pPr>
          </w:p>
        </w:tc>
        <w:tc>
          <w:tcPr>
            <w:tcW w:w="720" w:type="dxa"/>
            <w:shd w:val="clear" w:color="auto" w:fill="FFFFFF" w:themeFill="background1"/>
          </w:tcPr>
          <w:p w:rsidR="004A0DC7" w:rsidRDefault="004A0DC7">
            <w:pPr>
              <w:pStyle w:val="TableParagraph"/>
            </w:pPr>
          </w:p>
        </w:tc>
        <w:tc>
          <w:tcPr>
            <w:tcW w:w="721" w:type="dxa"/>
            <w:shd w:val="clear" w:color="auto" w:fill="FFFFFF" w:themeFill="background1"/>
          </w:tcPr>
          <w:p w:rsidR="004A0DC7" w:rsidRDefault="004A0DC7">
            <w:pPr>
              <w:pStyle w:val="TableParagraph"/>
            </w:pPr>
          </w:p>
        </w:tc>
        <w:tc>
          <w:tcPr>
            <w:tcW w:w="629" w:type="dxa"/>
            <w:tcBorders>
              <w:right w:val="single" w:sz="4" w:space="0" w:color="000000"/>
            </w:tcBorders>
            <w:shd w:val="clear" w:color="auto" w:fill="FFFFFF" w:themeFill="background1"/>
          </w:tcPr>
          <w:p w:rsidR="004A0DC7" w:rsidRDefault="004A0DC7">
            <w:pPr>
              <w:pStyle w:val="TableParagraph"/>
            </w:pPr>
          </w:p>
        </w:tc>
        <w:tc>
          <w:tcPr>
            <w:tcW w:w="900" w:type="dxa"/>
            <w:tcBorders>
              <w:left w:val="single" w:sz="4" w:space="0" w:color="000000"/>
            </w:tcBorders>
            <w:shd w:val="clear" w:color="auto" w:fill="FFFF88"/>
          </w:tcPr>
          <w:p w:rsidR="004A0DC7" w:rsidRDefault="004A0DC7">
            <w:pPr>
              <w:pStyle w:val="TableParagraph"/>
            </w:pPr>
          </w:p>
        </w:tc>
        <w:tc>
          <w:tcPr>
            <w:tcW w:w="720" w:type="dxa"/>
            <w:shd w:val="clear" w:color="auto" w:fill="E5B8B7" w:themeFill="accent2" w:themeFillTint="66"/>
          </w:tcPr>
          <w:p w:rsidR="004A0DC7" w:rsidRPr="00BD5256" w:rsidRDefault="008E1A36">
            <w:pPr>
              <w:pStyle w:val="TableParagraph"/>
              <w:spacing w:before="81"/>
              <w:ind w:right="172"/>
              <w:jc w:val="right"/>
            </w:pPr>
            <w:r w:rsidRPr="00BD5256">
              <w:t>3.7</w:t>
            </w:r>
            <w:r w:rsidR="00BD5256">
              <w:t>6</w:t>
            </w:r>
          </w:p>
        </w:tc>
        <w:tc>
          <w:tcPr>
            <w:tcW w:w="720" w:type="dxa"/>
            <w:shd w:val="clear" w:color="auto" w:fill="FFFFFF" w:themeFill="background1"/>
          </w:tcPr>
          <w:p w:rsidR="004A0DC7" w:rsidRPr="00BD5256" w:rsidRDefault="008E1A36">
            <w:pPr>
              <w:pStyle w:val="TableParagraph"/>
              <w:spacing w:before="81"/>
              <w:ind w:right="172"/>
              <w:jc w:val="right"/>
            </w:pPr>
            <w:r w:rsidRPr="00BD5256">
              <w:t>3.</w:t>
            </w:r>
            <w:r w:rsidR="00756C66">
              <w:t>81</w:t>
            </w:r>
          </w:p>
        </w:tc>
        <w:tc>
          <w:tcPr>
            <w:tcW w:w="720" w:type="dxa"/>
            <w:shd w:val="clear" w:color="auto" w:fill="C2D69B" w:themeFill="accent3" w:themeFillTint="99"/>
          </w:tcPr>
          <w:p w:rsidR="004A0DC7" w:rsidRPr="00BD5256" w:rsidRDefault="00430BFC">
            <w:pPr>
              <w:pStyle w:val="TableParagraph"/>
              <w:spacing w:before="81"/>
              <w:ind w:right="171"/>
              <w:jc w:val="right"/>
            </w:pPr>
            <w:r>
              <w:t>4.04</w:t>
            </w:r>
          </w:p>
        </w:tc>
        <w:tc>
          <w:tcPr>
            <w:tcW w:w="720" w:type="dxa"/>
            <w:shd w:val="clear" w:color="auto" w:fill="FFFFFF" w:themeFill="background1"/>
          </w:tcPr>
          <w:p w:rsidR="004A0DC7" w:rsidRPr="00BD5256" w:rsidRDefault="008E1A36">
            <w:pPr>
              <w:pStyle w:val="TableParagraph"/>
              <w:spacing w:before="53"/>
              <w:ind w:left="158"/>
            </w:pPr>
            <w:r w:rsidRPr="00BD5256">
              <w:t>4.00</w:t>
            </w:r>
          </w:p>
        </w:tc>
        <w:tc>
          <w:tcPr>
            <w:tcW w:w="900" w:type="dxa"/>
            <w:shd w:val="clear" w:color="auto" w:fill="FFFF88"/>
          </w:tcPr>
          <w:p w:rsidR="004A0DC7" w:rsidRPr="00BD5256" w:rsidRDefault="008E1A36">
            <w:pPr>
              <w:pStyle w:val="TableParagraph"/>
              <w:spacing w:before="53"/>
              <w:ind w:left="4" w:right="4"/>
              <w:jc w:val="center"/>
            </w:pPr>
            <w:r w:rsidRPr="00BD5256">
              <w:t>3.</w:t>
            </w:r>
            <w:r w:rsidR="00382411">
              <w:t>90</w:t>
            </w:r>
          </w:p>
        </w:tc>
        <w:tc>
          <w:tcPr>
            <w:tcW w:w="720" w:type="dxa"/>
            <w:shd w:val="clear" w:color="auto" w:fill="FFFFFF" w:themeFill="background1"/>
          </w:tcPr>
          <w:p w:rsidR="004A0DC7" w:rsidRPr="006C4F81" w:rsidRDefault="008041FC">
            <w:pPr>
              <w:pStyle w:val="TableParagraph"/>
              <w:spacing w:before="81"/>
              <w:ind w:left="175"/>
            </w:pPr>
            <w:r>
              <w:t>4.00</w:t>
            </w:r>
          </w:p>
        </w:tc>
        <w:tc>
          <w:tcPr>
            <w:tcW w:w="632" w:type="dxa"/>
            <w:shd w:val="clear" w:color="auto" w:fill="E5B8B7" w:themeFill="accent2" w:themeFillTint="66"/>
          </w:tcPr>
          <w:p w:rsidR="004A0DC7" w:rsidRPr="006C4F81" w:rsidRDefault="008E1A36">
            <w:pPr>
              <w:pStyle w:val="TableParagraph"/>
              <w:spacing w:before="81"/>
              <w:ind w:left="52" w:right="53"/>
              <w:jc w:val="center"/>
            </w:pPr>
            <w:r w:rsidRPr="006C4F81">
              <w:t>3.</w:t>
            </w:r>
            <w:r w:rsidR="008041FC">
              <w:t>96</w:t>
            </w:r>
          </w:p>
        </w:tc>
        <w:tc>
          <w:tcPr>
            <w:tcW w:w="629" w:type="dxa"/>
            <w:shd w:val="clear" w:color="auto" w:fill="C2D69B" w:themeFill="accent3" w:themeFillTint="99"/>
          </w:tcPr>
          <w:p w:rsidR="004A0DC7" w:rsidRPr="006C4F81" w:rsidRDefault="000C2D58">
            <w:pPr>
              <w:pStyle w:val="TableParagraph"/>
              <w:spacing w:before="81"/>
              <w:ind w:left="126"/>
            </w:pPr>
            <w:r>
              <w:t>4.22</w:t>
            </w:r>
          </w:p>
        </w:tc>
        <w:tc>
          <w:tcPr>
            <w:tcW w:w="631" w:type="dxa"/>
            <w:tcBorders>
              <w:right w:val="single" w:sz="4" w:space="0" w:color="000000"/>
            </w:tcBorders>
            <w:shd w:val="clear" w:color="auto" w:fill="FFFFFF" w:themeFill="background1"/>
          </w:tcPr>
          <w:p w:rsidR="004A0DC7" w:rsidRPr="006C4F81" w:rsidRDefault="008E1A36">
            <w:pPr>
              <w:pStyle w:val="TableParagraph"/>
              <w:spacing w:before="53"/>
              <w:ind w:left="65" w:right="65"/>
              <w:jc w:val="center"/>
            </w:pPr>
            <w:r w:rsidRPr="006C4F81">
              <w:t>4.00</w:t>
            </w:r>
          </w:p>
        </w:tc>
        <w:tc>
          <w:tcPr>
            <w:tcW w:w="809" w:type="dxa"/>
            <w:tcBorders>
              <w:left w:val="single" w:sz="4" w:space="0" w:color="000000"/>
              <w:right w:val="single" w:sz="4" w:space="0" w:color="000000"/>
            </w:tcBorders>
            <w:shd w:val="clear" w:color="auto" w:fill="FFFF66"/>
          </w:tcPr>
          <w:p w:rsidR="004A0DC7" w:rsidRPr="006C4F81" w:rsidRDefault="000111F3">
            <w:pPr>
              <w:pStyle w:val="TableParagraph"/>
              <w:spacing w:before="53"/>
              <w:ind w:left="194" w:right="180"/>
              <w:jc w:val="center"/>
            </w:pPr>
            <w:r>
              <w:t>4.04</w:t>
            </w:r>
          </w:p>
        </w:tc>
        <w:tc>
          <w:tcPr>
            <w:tcW w:w="787" w:type="dxa"/>
            <w:tcBorders>
              <w:top w:val="single" w:sz="4" w:space="0" w:color="000000"/>
              <w:left w:val="single" w:sz="4" w:space="0" w:color="000000"/>
              <w:bottom w:val="single" w:sz="4" w:space="0" w:color="000000"/>
              <w:right w:val="single" w:sz="4" w:space="0" w:color="000000"/>
            </w:tcBorders>
            <w:shd w:val="clear" w:color="auto" w:fill="FFC000"/>
          </w:tcPr>
          <w:p w:rsidR="004A0DC7" w:rsidRDefault="008E1A36">
            <w:pPr>
              <w:pStyle w:val="TableParagraph"/>
              <w:spacing w:before="53"/>
              <w:ind w:left="21"/>
              <w:jc w:val="center"/>
            </w:pPr>
            <w:r>
              <w:t>3.</w:t>
            </w:r>
            <w:r w:rsidR="00F97E1C">
              <w:t>97</w:t>
            </w:r>
          </w:p>
        </w:tc>
      </w:tr>
      <w:tr w:rsidR="00DA2DAD" w:rsidTr="000718A5">
        <w:trPr>
          <w:trHeight w:val="551"/>
        </w:trPr>
        <w:tc>
          <w:tcPr>
            <w:tcW w:w="1800" w:type="dxa"/>
          </w:tcPr>
          <w:p w:rsidR="004A0DC7" w:rsidRDefault="008E1A36">
            <w:pPr>
              <w:pStyle w:val="TableParagraph"/>
              <w:spacing w:line="268" w:lineRule="exact"/>
              <w:ind w:left="489"/>
              <w:rPr>
                <w:sz w:val="24"/>
              </w:rPr>
            </w:pPr>
            <w:r>
              <w:rPr>
                <w:sz w:val="24"/>
              </w:rPr>
              <w:t>Ликовна</w:t>
            </w:r>
          </w:p>
          <w:p w:rsidR="004A0DC7" w:rsidRDefault="008E1A36">
            <w:pPr>
              <w:pStyle w:val="TableParagraph"/>
              <w:spacing w:line="264" w:lineRule="exact"/>
              <w:ind w:left="525"/>
              <w:rPr>
                <w:sz w:val="24"/>
              </w:rPr>
            </w:pPr>
            <w:r>
              <w:rPr>
                <w:sz w:val="24"/>
              </w:rPr>
              <w:t>култура</w:t>
            </w:r>
          </w:p>
        </w:tc>
        <w:tc>
          <w:tcPr>
            <w:tcW w:w="811" w:type="dxa"/>
            <w:shd w:val="clear" w:color="auto" w:fill="C2D69B" w:themeFill="accent3" w:themeFillTint="99"/>
          </w:tcPr>
          <w:p w:rsidR="004A0DC7" w:rsidRPr="00925D75" w:rsidRDefault="00925D75">
            <w:pPr>
              <w:pStyle w:val="TableParagraph"/>
              <w:spacing w:before="56"/>
              <w:ind w:left="151" w:right="152"/>
              <w:jc w:val="center"/>
            </w:pPr>
            <w:r>
              <w:t>5.00</w:t>
            </w:r>
          </w:p>
        </w:tc>
        <w:tc>
          <w:tcPr>
            <w:tcW w:w="720" w:type="dxa"/>
            <w:shd w:val="clear" w:color="auto" w:fill="FFFFFF" w:themeFill="background1"/>
          </w:tcPr>
          <w:p w:rsidR="004A0DC7" w:rsidRDefault="003B0968">
            <w:pPr>
              <w:pStyle w:val="TableParagraph"/>
              <w:spacing w:before="56"/>
              <w:ind w:left="74" w:right="75"/>
              <w:jc w:val="center"/>
            </w:pPr>
            <w:r>
              <w:t>4.95</w:t>
            </w:r>
          </w:p>
        </w:tc>
        <w:tc>
          <w:tcPr>
            <w:tcW w:w="721" w:type="dxa"/>
            <w:shd w:val="clear" w:color="auto" w:fill="E5B8B7" w:themeFill="accent2" w:themeFillTint="66"/>
          </w:tcPr>
          <w:p w:rsidR="004A0DC7" w:rsidRDefault="003B0968">
            <w:pPr>
              <w:pStyle w:val="TableParagraph"/>
              <w:spacing w:before="56"/>
              <w:ind w:left="105" w:right="105"/>
              <w:jc w:val="center"/>
            </w:pPr>
            <w:r>
              <w:t>4.</w:t>
            </w:r>
            <w:r w:rsidR="008E1A36">
              <w:t>68</w:t>
            </w:r>
          </w:p>
        </w:tc>
        <w:tc>
          <w:tcPr>
            <w:tcW w:w="629" w:type="dxa"/>
            <w:tcBorders>
              <w:right w:val="single" w:sz="4" w:space="0" w:color="000000"/>
            </w:tcBorders>
            <w:shd w:val="clear" w:color="auto" w:fill="C2D69B" w:themeFill="accent3" w:themeFillTint="99"/>
          </w:tcPr>
          <w:p w:rsidR="004A0DC7" w:rsidRDefault="003B0968">
            <w:pPr>
              <w:pStyle w:val="TableParagraph"/>
              <w:spacing w:before="56"/>
              <w:ind w:right="114"/>
              <w:jc w:val="right"/>
            </w:pPr>
            <w:r>
              <w:t>5.</w:t>
            </w:r>
            <w:r w:rsidR="008E1A36">
              <w:t>00</w:t>
            </w:r>
          </w:p>
        </w:tc>
        <w:tc>
          <w:tcPr>
            <w:tcW w:w="900" w:type="dxa"/>
            <w:tcBorders>
              <w:left w:val="single" w:sz="4" w:space="0" w:color="000000"/>
            </w:tcBorders>
            <w:shd w:val="clear" w:color="auto" w:fill="FFFF88"/>
          </w:tcPr>
          <w:p w:rsidR="004A0DC7" w:rsidRDefault="008E1A36">
            <w:pPr>
              <w:pStyle w:val="TableParagraph"/>
              <w:spacing w:before="56"/>
              <w:ind w:left="34" w:right="15"/>
              <w:jc w:val="center"/>
            </w:pPr>
            <w:r>
              <w:t>4.9</w:t>
            </w:r>
            <w:r w:rsidR="00AC7DDB">
              <w:t>1</w:t>
            </w:r>
          </w:p>
        </w:tc>
        <w:tc>
          <w:tcPr>
            <w:tcW w:w="720" w:type="dxa"/>
            <w:shd w:val="clear" w:color="auto" w:fill="E5B8B7" w:themeFill="accent2" w:themeFillTint="66"/>
          </w:tcPr>
          <w:p w:rsidR="004A0DC7" w:rsidRPr="00BD5256" w:rsidRDefault="008E1A36">
            <w:pPr>
              <w:pStyle w:val="TableParagraph"/>
              <w:spacing w:before="84"/>
              <w:ind w:right="172"/>
              <w:jc w:val="right"/>
            </w:pPr>
            <w:r w:rsidRPr="00BD5256">
              <w:t>4.</w:t>
            </w:r>
            <w:r w:rsidR="00BD5256">
              <w:t>72</w:t>
            </w:r>
          </w:p>
        </w:tc>
        <w:tc>
          <w:tcPr>
            <w:tcW w:w="720" w:type="dxa"/>
            <w:shd w:val="clear" w:color="auto" w:fill="FFFFFF" w:themeFill="background1"/>
          </w:tcPr>
          <w:p w:rsidR="004A0DC7" w:rsidRPr="00BD5256" w:rsidRDefault="008E1A36">
            <w:pPr>
              <w:pStyle w:val="TableParagraph"/>
              <w:spacing w:before="84"/>
              <w:ind w:right="172"/>
              <w:jc w:val="right"/>
            </w:pPr>
            <w:r w:rsidRPr="00BD5256">
              <w:t>4.</w:t>
            </w:r>
            <w:r w:rsidR="00756C66">
              <w:t>85</w:t>
            </w:r>
          </w:p>
        </w:tc>
        <w:tc>
          <w:tcPr>
            <w:tcW w:w="720" w:type="dxa"/>
            <w:shd w:val="clear" w:color="auto" w:fill="C2D69B" w:themeFill="accent3" w:themeFillTint="99"/>
          </w:tcPr>
          <w:p w:rsidR="004A0DC7" w:rsidRPr="00BD5256" w:rsidRDefault="008E1A36">
            <w:pPr>
              <w:pStyle w:val="TableParagraph"/>
              <w:spacing w:before="84"/>
              <w:ind w:right="171"/>
              <w:jc w:val="right"/>
            </w:pPr>
            <w:r w:rsidRPr="00BD5256">
              <w:t>5.00</w:t>
            </w:r>
          </w:p>
        </w:tc>
        <w:tc>
          <w:tcPr>
            <w:tcW w:w="720" w:type="dxa"/>
            <w:shd w:val="clear" w:color="auto" w:fill="C2D69B" w:themeFill="accent3" w:themeFillTint="99"/>
          </w:tcPr>
          <w:p w:rsidR="004A0DC7" w:rsidRPr="00BD5256" w:rsidRDefault="008E1A36">
            <w:pPr>
              <w:pStyle w:val="TableParagraph"/>
              <w:spacing w:before="56"/>
              <w:ind w:left="158"/>
            </w:pPr>
            <w:r w:rsidRPr="00BD5256">
              <w:t>5.00</w:t>
            </w:r>
          </w:p>
        </w:tc>
        <w:tc>
          <w:tcPr>
            <w:tcW w:w="900" w:type="dxa"/>
            <w:shd w:val="clear" w:color="auto" w:fill="FFFF88"/>
          </w:tcPr>
          <w:p w:rsidR="004A0DC7" w:rsidRPr="00BD5256" w:rsidRDefault="008E1A36">
            <w:pPr>
              <w:pStyle w:val="TableParagraph"/>
              <w:spacing w:before="56"/>
              <w:ind w:left="4" w:right="4"/>
              <w:jc w:val="center"/>
            </w:pPr>
            <w:r w:rsidRPr="00BD5256">
              <w:t>4.8</w:t>
            </w:r>
            <w:r w:rsidR="00382411">
              <w:t>9</w:t>
            </w:r>
          </w:p>
        </w:tc>
        <w:tc>
          <w:tcPr>
            <w:tcW w:w="720" w:type="dxa"/>
            <w:shd w:val="clear" w:color="auto" w:fill="E5B8B7" w:themeFill="accent2" w:themeFillTint="66"/>
          </w:tcPr>
          <w:p w:rsidR="004A0DC7" w:rsidRPr="006C4F81" w:rsidRDefault="008E1A36">
            <w:pPr>
              <w:pStyle w:val="TableParagraph"/>
              <w:spacing w:before="84"/>
              <w:ind w:left="175"/>
            </w:pPr>
            <w:r w:rsidRPr="006C4F81">
              <w:t>4.</w:t>
            </w:r>
            <w:r w:rsidR="008041FC">
              <w:t>67</w:t>
            </w:r>
          </w:p>
        </w:tc>
        <w:tc>
          <w:tcPr>
            <w:tcW w:w="632" w:type="dxa"/>
            <w:shd w:val="clear" w:color="auto" w:fill="FFFFFF" w:themeFill="background1"/>
          </w:tcPr>
          <w:p w:rsidR="004A0DC7" w:rsidRPr="006C4F81" w:rsidRDefault="008E1A36">
            <w:pPr>
              <w:pStyle w:val="TableParagraph"/>
              <w:spacing w:before="84"/>
              <w:ind w:left="52" w:right="53"/>
              <w:jc w:val="center"/>
            </w:pPr>
            <w:r w:rsidRPr="006C4F81">
              <w:t>4.</w:t>
            </w:r>
            <w:r w:rsidR="008041FC">
              <w:t>92</w:t>
            </w:r>
          </w:p>
        </w:tc>
        <w:tc>
          <w:tcPr>
            <w:tcW w:w="629" w:type="dxa"/>
            <w:shd w:val="clear" w:color="auto" w:fill="FFFFFF" w:themeFill="background1"/>
          </w:tcPr>
          <w:p w:rsidR="004A0DC7" w:rsidRPr="006C4F81" w:rsidRDefault="008E1A36">
            <w:pPr>
              <w:pStyle w:val="TableParagraph"/>
              <w:spacing w:before="84"/>
              <w:ind w:left="126"/>
            </w:pPr>
            <w:r w:rsidRPr="006C4F81">
              <w:t>4.7</w:t>
            </w:r>
            <w:r w:rsidR="000C2D58">
              <w:t>4</w:t>
            </w:r>
          </w:p>
        </w:tc>
        <w:tc>
          <w:tcPr>
            <w:tcW w:w="631" w:type="dxa"/>
            <w:tcBorders>
              <w:right w:val="single" w:sz="4" w:space="0" w:color="000000"/>
            </w:tcBorders>
            <w:shd w:val="clear" w:color="auto" w:fill="C2D69B" w:themeFill="accent3" w:themeFillTint="99"/>
          </w:tcPr>
          <w:p w:rsidR="004A0DC7" w:rsidRPr="006C4F81" w:rsidRDefault="008E1A36">
            <w:pPr>
              <w:pStyle w:val="TableParagraph"/>
              <w:spacing w:before="56"/>
              <w:ind w:left="65" w:right="65"/>
              <w:jc w:val="center"/>
            </w:pPr>
            <w:r w:rsidRPr="006C4F81">
              <w:t>5.00</w:t>
            </w:r>
          </w:p>
        </w:tc>
        <w:tc>
          <w:tcPr>
            <w:tcW w:w="809" w:type="dxa"/>
            <w:tcBorders>
              <w:left w:val="single" w:sz="4" w:space="0" w:color="000000"/>
              <w:right w:val="single" w:sz="4" w:space="0" w:color="000000"/>
            </w:tcBorders>
            <w:shd w:val="clear" w:color="auto" w:fill="FFFF66"/>
          </w:tcPr>
          <w:p w:rsidR="004A0DC7" w:rsidRPr="006C4F81" w:rsidRDefault="008E1A36">
            <w:pPr>
              <w:pStyle w:val="TableParagraph"/>
              <w:spacing w:before="56"/>
              <w:ind w:left="194" w:right="180"/>
              <w:jc w:val="center"/>
            </w:pPr>
            <w:r w:rsidRPr="006C4F81">
              <w:t>4.</w:t>
            </w:r>
            <w:r w:rsidR="000111F3">
              <w:t>83</w:t>
            </w:r>
          </w:p>
        </w:tc>
        <w:tc>
          <w:tcPr>
            <w:tcW w:w="787" w:type="dxa"/>
            <w:tcBorders>
              <w:top w:val="single" w:sz="4" w:space="0" w:color="000000"/>
              <w:left w:val="single" w:sz="4" w:space="0" w:color="000000"/>
              <w:bottom w:val="single" w:sz="4" w:space="0" w:color="000000"/>
              <w:right w:val="single" w:sz="4" w:space="0" w:color="000000"/>
            </w:tcBorders>
            <w:shd w:val="clear" w:color="auto" w:fill="FFC000"/>
          </w:tcPr>
          <w:p w:rsidR="004A0DC7" w:rsidRDefault="008E1A36">
            <w:pPr>
              <w:pStyle w:val="TableParagraph"/>
              <w:spacing w:before="56"/>
              <w:ind w:left="21"/>
              <w:jc w:val="center"/>
            </w:pPr>
            <w:r>
              <w:t>4.8</w:t>
            </w:r>
            <w:r w:rsidR="00F97E1C">
              <w:t>8</w:t>
            </w:r>
          </w:p>
        </w:tc>
      </w:tr>
      <w:tr w:rsidR="00DA2DAD" w:rsidTr="000718A5">
        <w:trPr>
          <w:trHeight w:val="553"/>
        </w:trPr>
        <w:tc>
          <w:tcPr>
            <w:tcW w:w="1800" w:type="dxa"/>
          </w:tcPr>
          <w:p w:rsidR="004A0DC7" w:rsidRDefault="008E1A36">
            <w:pPr>
              <w:pStyle w:val="TableParagraph"/>
              <w:spacing w:line="270" w:lineRule="exact"/>
              <w:ind w:left="480"/>
              <w:rPr>
                <w:sz w:val="24"/>
              </w:rPr>
            </w:pPr>
            <w:r>
              <w:rPr>
                <w:sz w:val="24"/>
              </w:rPr>
              <w:t>Музичка</w:t>
            </w:r>
          </w:p>
          <w:p w:rsidR="004A0DC7" w:rsidRDefault="008E1A36">
            <w:pPr>
              <w:pStyle w:val="TableParagraph"/>
              <w:spacing w:line="264" w:lineRule="exact"/>
              <w:ind w:left="525"/>
              <w:rPr>
                <w:sz w:val="24"/>
              </w:rPr>
            </w:pPr>
            <w:r>
              <w:rPr>
                <w:sz w:val="24"/>
              </w:rPr>
              <w:t>култура</w:t>
            </w:r>
          </w:p>
        </w:tc>
        <w:tc>
          <w:tcPr>
            <w:tcW w:w="811" w:type="dxa"/>
            <w:shd w:val="clear" w:color="auto" w:fill="C2D69B" w:themeFill="accent3" w:themeFillTint="99"/>
          </w:tcPr>
          <w:p w:rsidR="004A0DC7" w:rsidRPr="00925D75" w:rsidRDefault="00925D75">
            <w:pPr>
              <w:pStyle w:val="TableParagraph"/>
              <w:spacing w:before="56"/>
              <w:ind w:left="151" w:right="152"/>
              <w:jc w:val="center"/>
            </w:pPr>
            <w:r>
              <w:t>5.00</w:t>
            </w:r>
          </w:p>
        </w:tc>
        <w:tc>
          <w:tcPr>
            <w:tcW w:w="720" w:type="dxa"/>
            <w:shd w:val="clear" w:color="auto" w:fill="FFFFFF" w:themeFill="background1"/>
          </w:tcPr>
          <w:p w:rsidR="004A0DC7" w:rsidRDefault="008E1A36">
            <w:pPr>
              <w:pStyle w:val="TableParagraph"/>
              <w:spacing w:before="56"/>
              <w:ind w:left="74" w:right="75"/>
              <w:jc w:val="center"/>
            </w:pPr>
            <w:r>
              <w:t>4</w:t>
            </w:r>
            <w:r w:rsidR="003B0968">
              <w:t>.77</w:t>
            </w:r>
          </w:p>
        </w:tc>
        <w:tc>
          <w:tcPr>
            <w:tcW w:w="721" w:type="dxa"/>
            <w:shd w:val="clear" w:color="auto" w:fill="E5B8B7" w:themeFill="accent2" w:themeFillTint="66"/>
          </w:tcPr>
          <w:p w:rsidR="004A0DC7" w:rsidRDefault="008E1A36">
            <w:pPr>
              <w:pStyle w:val="TableParagraph"/>
              <w:spacing w:before="56"/>
              <w:ind w:left="105" w:right="105"/>
              <w:jc w:val="center"/>
            </w:pPr>
            <w:r>
              <w:t>4</w:t>
            </w:r>
            <w:r w:rsidR="003B0968">
              <w:t>.72</w:t>
            </w:r>
          </w:p>
        </w:tc>
        <w:tc>
          <w:tcPr>
            <w:tcW w:w="629" w:type="dxa"/>
            <w:tcBorders>
              <w:right w:val="single" w:sz="4" w:space="0" w:color="000000"/>
            </w:tcBorders>
            <w:shd w:val="clear" w:color="auto" w:fill="C2D69B" w:themeFill="accent3" w:themeFillTint="99"/>
          </w:tcPr>
          <w:p w:rsidR="004A0DC7" w:rsidRDefault="003B0968">
            <w:pPr>
              <w:pStyle w:val="TableParagraph"/>
              <w:spacing w:before="56"/>
              <w:ind w:right="114"/>
              <w:jc w:val="right"/>
            </w:pPr>
            <w:r>
              <w:t>5.</w:t>
            </w:r>
            <w:r w:rsidR="008E1A36">
              <w:t>00</w:t>
            </w:r>
          </w:p>
        </w:tc>
        <w:tc>
          <w:tcPr>
            <w:tcW w:w="900" w:type="dxa"/>
            <w:tcBorders>
              <w:left w:val="single" w:sz="4" w:space="0" w:color="000000"/>
            </w:tcBorders>
            <w:shd w:val="clear" w:color="auto" w:fill="FFFF88"/>
          </w:tcPr>
          <w:p w:rsidR="004A0DC7" w:rsidRDefault="008E1A36">
            <w:pPr>
              <w:pStyle w:val="TableParagraph"/>
              <w:spacing w:before="56"/>
              <w:ind w:left="34" w:right="15"/>
              <w:jc w:val="center"/>
            </w:pPr>
            <w:r>
              <w:t>4.8</w:t>
            </w:r>
            <w:r w:rsidR="00AC7DDB">
              <w:t>7</w:t>
            </w:r>
          </w:p>
        </w:tc>
        <w:tc>
          <w:tcPr>
            <w:tcW w:w="720" w:type="dxa"/>
            <w:shd w:val="clear" w:color="auto" w:fill="E5B8B7" w:themeFill="accent2" w:themeFillTint="66"/>
          </w:tcPr>
          <w:p w:rsidR="004A0DC7" w:rsidRPr="00BD5256" w:rsidRDefault="008E1A36">
            <w:pPr>
              <w:pStyle w:val="TableParagraph"/>
              <w:spacing w:before="84"/>
              <w:ind w:right="172"/>
              <w:jc w:val="right"/>
            </w:pPr>
            <w:r w:rsidRPr="00BD5256">
              <w:t>4.</w:t>
            </w:r>
            <w:r w:rsidR="00BD5256">
              <w:t>62</w:t>
            </w:r>
          </w:p>
        </w:tc>
        <w:tc>
          <w:tcPr>
            <w:tcW w:w="720" w:type="dxa"/>
            <w:shd w:val="clear" w:color="auto" w:fill="FFFFFF" w:themeFill="background1"/>
          </w:tcPr>
          <w:p w:rsidR="004A0DC7" w:rsidRPr="00BD5256" w:rsidRDefault="008E1A36" w:rsidP="00756C66">
            <w:pPr>
              <w:pStyle w:val="TableParagraph"/>
              <w:spacing w:before="84"/>
              <w:ind w:right="172"/>
              <w:jc w:val="right"/>
            </w:pPr>
            <w:r w:rsidRPr="00BD5256">
              <w:t>4.6</w:t>
            </w:r>
            <w:r w:rsidR="00756C66">
              <w:t>3</w:t>
            </w:r>
          </w:p>
        </w:tc>
        <w:tc>
          <w:tcPr>
            <w:tcW w:w="720" w:type="dxa"/>
            <w:shd w:val="clear" w:color="auto" w:fill="C2D69B" w:themeFill="accent3" w:themeFillTint="99"/>
          </w:tcPr>
          <w:p w:rsidR="004A0DC7" w:rsidRPr="00BD5256" w:rsidRDefault="008E1A36">
            <w:pPr>
              <w:pStyle w:val="TableParagraph"/>
              <w:spacing w:before="84"/>
              <w:ind w:right="171"/>
              <w:jc w:val="right"/>
            </w:pPr>
            <w:r w:rsidRPr="00BD5256">
              <w:t>5.00</w:t>
            </w:r>
          </w:p>
        </w:tc>
        <w:tc>
          <w:tcPr>
            <w:tcW w:w="720" w:type="dxa"/>
            <w:shd w:val="clear" w:color="auto" w:fill="C2D69B" w:themeFill="accent3" w:themeFillTint="99"/>
          </w:tcPr>
          <w:p w:rsidR="004A0DC7" w:rsidRPr="00BD5256" w:rsidRDefault="008E1A36">
            <w:pPr>
              <w:pStyle w:val="TableParagraph"/>
              <w:spacing w:before="56"/>
              <w:ind w:left="158"/>
            </w:pPr>
            <w:r w:rsidRPr="00BD5256">
              <w:t>5.00</w:t>
            </w:r>
          </w:p>
        </w:tc>
        <w:tc>
          <w:tcPr>
            <w:tcW w:w="900" w:type="dxa"/>
            <w:shd w:val="clear" w:color="auto" w:fill="FFFF88"/>
          </w:tcPr>
          <w:p w:rsidR="004A0DC7" w:rsidRPr="00BD5256" w:rsidRDefault="008E1A36">
            <w:pPr>
              <w:pStyle w:val="TableParagraph"/>
              <w:spacing w:before="56"/>
              <w:ind w:left="4" w:right="4"/>
              <w:jc w:val="center"/>
            </w:pPr>
            <w:r w:rsidRPr="00BD5256">
              <w:t>4.8</w:t>
            </w:r>
            <w:r w:rsidR="00382411">
              <w:t>1</w:t>
            </w:r>
          </w:p>
        </w:tc>
        <w:tc>
          <w:tcPr>
            <w:tcW w:w="720" w:type="dxa"/>
            <w:shd w:val="clear" w:color="auto" w:fill="E5B8B7" w:themeFill="accent2" w:themeFillTint="66"/>
          </w:tcPr>
          <w:p w:rsidR="004A0DC7" w:rsidRPr="006C4F81" w:rsidRDefault="008041FC">
            <w:pPr>
              <w:pStyle w:val="TableParagraph"/>
              <w:spacing w:before="84"/>
              <w:ind w:left="175"/>
            </w:pPr>
            <w:r>
              <w:t>4.26</w:t>
            </w:r>
          </w:p>
        </w:tc>
        <w:tc>
          <w:tcPr>
            <w:tcW w:w="632" w:type="dxa"/>
            <w:shd w:val="clear" w:color="auto" w:fill="FFFFFF" w:themeFill="background1"/>
          </w:tcPr>
          <w:p w:rsidR="004A0DC7" w:rsidRPr="006C4F81" w:rsidRDefault="008E1A36">
            <w:pPr>
              <w:pStyle w:val="TableParagraph"/>
              <w:spacing w:before="84"/>
              <w:ind w:left="52" w:right="53"/>
              <w:jc w:val="center"/>
            </w:pPr>
            <w:r w:rsidRPr="006C4F81">
              <w:t>4.</w:t>
            </w:r>
            <w:r w:rsidR="008041FC">
              <w:t>33</w:t>
            </w:r>
          </w:p>
        </w:tc>
        <w:tc>
          <w:tcPr>
            <w:tcW w:w="629" w:type="dxa"/>
            <w:shd w:val="clear" w:color="auto" w:fill="FFFFFF" w:themeFill="background1"/>
          </w:tcPr>
          <w:p w:rsidR="004A0DC7" w:rsidRPr="006C4F81" w:rsidRDefault="008E1A36">
            <w:pPr>
              <w:pStyle w:val="TableParagraph"/>
              <w:spacing w:before="84"/>
              <w:ind w:left="126"/>
            </w:pPr>
            <w:r w:rsidRPr="006C4F81">
              <w:t>4.</w:t>
            </w:r>
            <w:r w:rsidR="000C2D58">
              <w:t>65</w:t>
            </w:r>
          </w:p>
        </w:tc>
        <w:tc>
          <w:tcPr>
            <w:tcW w:w="631" w:type="dxa"/>
            <w:tcBorders>
              <w:right w:val="single" w:sz="4" w:space="0" w:color="000000"/>
            </w:tcBorders>
            <w:shd w:val="clear" w:color="auto" w:fill="C2D69B" w:themeFill="accent3" w:themeFillTint="99"/>
          </w:tcPr>
          <w:p w:rsidR="004A0DC7" w:rsidRPr="006C4F81" w:rsidRDefault="008E1A36">
            <w:pPr>
              <w:pStyle w:val="TableParagraph"/>
              <w:spacing w:before="56"/>
              <w:ind w:left="65" w:right="65"/>
              <w:jc w:val="center"/>
            </w:pPr>
            <w:r w:rsidRPr="006C4F81">
              <w:t>5.00</w:t>
            </w:r>
          </w:p>
        </w:tc>
        <w:tc>
          <w:tcPr>
            <w:tcW w:w="809" w:type="dxa"/>
            <w:tcBorders>
              <w:left w:val="single" w:sz="4" w:space="0" w:color="000000"/>
              <w:right w:val="single" w:sz="4" w:space="0" w:color="000000"/>
            </w:tcBorders>
            <w:shd w:val="clear" w:color="auto" w:fill="FFFF66"/>
          </w:tcPr>
          <w:p w:rsidR="004A0DC7" w:rsidRPr="006C4F81" w:rsidRDefault="008E1A36">
            <w:pPr>
              <w:pStyle w:val="TableParagraph"/>
              <w:spacing w:before="56"/>
              <w:ind w:left="194" w:right="180"/>
              <w:jc w:val="center"/>
            </w:pPr>
            <w:r w:rsidRPr="006C4F81">
              <w:t>4.</w:t>
            </w:r>
            <w:r w:rsidR="000111F3">
              <w:t>56</w:t>
            </w:r>
          </w:p>
        </w:tc>
        <w:tc>
          <w:tcPr>
            <w:tcW w:w="787" w:type="dxa"/>
            <w:tcBorders>
              <w:top w:val="single" w:sz="4" w:space="0" w:color="000000"/>
              <w:left w:val="single" w:sz="4" w:space="0" w:color="000000"/>
              <w:bottom w:val="single" w:sz="4" w:space="0" w:color="000000"/>
              <w:right w:val="single" w:sz="4" w:space="0" w:color="000000"/>
            </w:tcBorders>
            <w:shd w:val="clear" w:color="auto" w:fill="FFC000"/>
          </w:tcPr>
          <w:p w:rsidR="004A0DC7" w:rsidRDefault="008E1A36">
            <w:pPr>
              <w:pStyle w:val="TableParagraph"/>
              <w:spacing w:before="56"/>
              <w:ind w:left="21"/>
              <w:jc w:val="center"/>
            </w:pPr>
            <w:r>
              <w:t>4.7</w:t>
            </w:r>
            <w:r w:rsidR="00F97E1C">
              <w:t>5</w:t>
            </w:r>
          </w:p>
        </w:tc>
      </w:tr>
      <w:tr w:rsidR="000718A5" w:rsidTr="000718A5">
        <w:trPr>
          <w:trHeight w:val="827"/>
        </w:trPr>
        <w:tc>
          <w:tcPr>
            <w:tcW w:w="1800" w:type="dxa"/>
            <w:tcBorders>
              <w:bottom w:val="nil"/>
            </w:tcBorders>
          </w:tcPr>
          <w:p w:rsidR="004A0DC7" w:rsidRDefault="008E1A36">
            <w:pPr>
              <w:pStyle w:val="TableParagraph"/>
              <w:ind w:left="312" w:right="211" w:firstLine="72"/>
              <w:rPr>
                <w:sz w:val="24"/>
              </w:rPr>
            </w:pPr>
            <w:r>
              <w:rPr>
                <w:sz w:val="24"/>
              </w:rPr>
              <w:t>Физичко и здравствено</w:t>
            </w:r>
          </w:p>
          <w:p w:rsidR="004A0DC7" w:rsidRDefault="008E1A36">
            <w:pPr>
              <w:pStyle w:val="TableParagraph"/>
              <w:spacing w:line="264" w:lineRule="exact"/>
              <w:ind w:left="391"/>
              <w:rPr>
                <w:sz w:val="24"/>
              </w:rPr>
            </w:pPr>
            <w:r>
              <w:rPr>
                <w:sz w:val="24"/>
              </w:rPr>
              <w:t>васпитање</w:t>
            </w:r>
          </w:p>
        </w:tc>
        <w:tc>
          <w:tcPr>
            <w:tcW w:w="811" w:type="dxa"/>
            <w:tcBorders>
              <w:bottom w:val="single" w:sz="8" w:space="0" w:color="92D050"/>
            </w:tcBorders>
            <w:shd w:val="clear" w:color="auto" w:fill="C2D69B" w:themeFill="accent3" w:themeFillTint="99"/>
          </w:tcPr>
          <w:p w:rsidR="004A0DC7" w:rsidRDefault="004A0DC7">
            <w:pPr>
              <w:pStyle w:val="TableParagraph"/>
              <w:spacing w:before="7"/>
              <w:rPr>
                <w:b/>
                <w:i/>
                <w:sz w:val="28"/>
              </w:rPr>
            </w:pPr>
          </w:p>
          <w:p w:rsidR="004A0DC7" w:rsidRDefault="00925D75">
            <w:pPr>
              <w:pStyle w:val="TableParagraph"/>
              <w:ind w:left="151" w:right="152"/>
              <w:jc w:val="center"/>
            </w:pPr>
            <w:r>
              <w:t>5.</w:t>
            </w:r>
            <w:r w:rsidR="008E1A36">
              <w:t>00</w:t>
            </w:r>
          </w:p>
        </w:tc>
        <w:tc>
          <w:tcPr>
            <w:tcW w:w="720" w:type="dxa"/>
            <w:tcBorders>
              <w:bottom w:val="single" w:sz="8" w:space="0" w:color="92D050"/>
            </w:tcBorders>
            <w:shd w:val="clear" w:color="auto" w:fill="C2D69B" w:themeFill="accent3" w:themeFillTint="99"/>
          </w:tcPr>
          <w:p w:rsidR="004A0DC7" w:rsidRDefault="003B0968">
            <w:pPr>
              <w:pStyle w:val="TableParagraph"/>
              <w:spacing w:before="161"/>
              <w:ind w:left="74" w:right="75"/>
              <w:jc w:val="center"/>
            </w:pPr>
            <w:r>
              <w:t>5.</w:t>
            </w:r>
            <w:r w:rsidR="008E1A36">
              <w:t>00</w:t>
            </w:r>
          </w:p>
        </w:tc>
        <w:tc>
          <w:tcPr>
            <w:tcW w:w="721" w:type="dxa"/>
            <w:tcBorders>
              <w:bottom w:val="nil"/>
            </w:tcBorders>
            <w:shd w:val="clear" w:color="auto" w:fill="E5B8B7" w:themeFill="accent2" w:themeFillTint="66"/>
          </w:tcPr>
          <w:p w:rsidR="004A0DC7" w:rsidRDefault="003B0968">
            <w:pPr>
              <w:pStyle w:val="TableParagraph"/>
              <w:spacing w:before="161"/>
              <w:ind w:left="105" w:right="105"/>
              <w:jc w:val="center"/>
            </w:pPr>
            <w:r>
              <w:t>4.</w:t>
            </w:r>
            <w:r w:rsidR="008E1A36">
              <w:t>92</w:t>
            </w:r>
          </w:p>
        </w:tc>
        <w:tc>
          <w:tcPr>
            <w:tcW w:w="629" w:type="dxa"/>
            <w:tcBorders>
              <w:bottom w:val="single" w:sz="8" w:space="0" w:color="60A041"/>
              <w:right w:val="single" w:sz="4" w:space="0" w:color="000000"/>
            </w:tcBorders>
            <w:shd w:val="clear" w:color="auto" w:fill="C2D69B" w:themeFill="accent3" w:themeFillTint="99"/>
          </w:tcPr>
          <w:p w:rsidR="004A0DC7" w:rsidRDefault="004A0DC7">
            <w:pPr>
              <w:pStyle w:val="TableParagraph"/>
              <w:spacing w:before="7"/>
              <w:rPr>
                <w:b/>
                <w:i/>
                <w:sz w:val="28"/>
              </w:rPr>
            </w:pPr>
          </w:p>
          <w:p w:rsidR="004A0DC7" w:rsidRDefault="003B0968">
            <w:pPr>
              <w:pStyle w:val="TableParagraph"/>
              <w:ind w:right="114"/>
              <w:jc w:val="right"/>
            </w:pPr>
            <w:r>
              <w:t>5.</w:t>
            </w:r>
            <w:r w:rsidR="008E1A36">
              <w:t>00</w:t>
            </w:r>
          </w:p>
        </w:tc>
        <w:tc>
          <w:tcPr>
            <w:tcW w:w="900" w:type="dxa"/>
            <w:tcBorders>
              <w:left w:val="single" w:sz="4" w:space="0" w:color="000000"/>
              <w:bottom w:val="single" w:sz="8" w:space="0" w:color="60A041"/>
            </w:tcBorders>
            <w:shd w:val="clear" w:color="auto" w:fill="FFFF88"/>
          </w:tcPr>
          <w:p w:rsidR="004A0DC7" w:rsidRDefault="004A0DC7">
            <w:pPr>
              <w:pStyle w:val="TableParagraph"/>
              <w:spacing w:before="7"/>
              <w:rPr>
                <w:b/>
                <w:i/>
                <w:sz w:val="28"/>
              </w:rPr>
            </w:pPr>
          </w:p>
          <w:p w:rsidR="004A0DC7" w:rsidRDefault="008E1A36">
            <w:pPr>
              <w:pStyle w:val="TableParagraph"/>
              <w:ind w:left="34" w:right="15"/>
              <w:jc w:val="center"/>
            </w:pPr>
            <w:r>
              <w:t>4.98</w:t>
            </w:r>
          </w:p>
        </w:tc>
        <w:tc>
          <w:tcPr>
            <w:tcW w:w="720" w:type="dxa"/>
            <w:tcBorders>
              <w:bottom w:val="single" w:sz="8" w:space="0" w:color="92D050"/>
            </w:tcBorders>
            <w:shd w:val="clear" w:color="auto" w:fill="E5B8B7" w:themeFill="accent2" w:themeFillTint="66"/>
          </w:tcPr>
          <w:p w:rsidR="004A0DC7" w:rsidRPr="00BD5256" w:rsidRDefault="004A0DC7">
            <w:pPr>
              <w:pStyle w:val="TableParagraph"/>
              <w:spacing w:before="1"/>
              <w:rPr>
                <w:b/>
                <w:i/>
              </w:rPr>
            </w:pPr>
          </w:p>
          <w:p w:rsidR="004A0DC7" w:rsidRPr="00BD5256" w:rsidRDefault="008E1A36">
            <w:pPr>
              <w:pStyle w:val="TableParagraph"/>
              <w:ind w:right="172"/>
              <w:jc w:val="right"/>
            </w:pPr>
            <w:r w:rsidRPr="000718A5">
              <w:rPr>
                <w:shd w:val="clear" w:color="auto" w:fill="E5B8B7" w:themeFill="accent2" w:themeFillTint="66"/>
              </w:rPr>
              <w:t>4.9</w:t>
            </w:r>
            <w:r w:rsidR="00BD5256" w:rsidRPr="000718A5">
              <w:rPr>
                <w:shd w:val="clear" w:color="auto" w:fill="E5B8B7" w:themeFill="accent2" w:themeFillTint="66"/>
              </w:rPr>
              <w:t>0</w:t>
            </w:r>
          </w:p>
        </w:tc>
        <w:tc>
          <w:tcPr>
            <w:tcW w:w="720" w:type="dxa"/>
            <w:tcBorders>
              <w:bottom w:val="nil"/>
            </w:tcBorders>
            <w:shd w:val="clear" w:color="auto" w:fill="C2D69B" w:themeFill="accent3" w:themeFillTint="99"/>
          </w:tcPr>
          <w:p w:rsidR="004A0DC7" w:rsidRPr="00BD5256" w:rsidRDefault="004A0DC7">
            <w:pPr>
              <w:pStyle w:val="TableParagraph"/>
              <w:spacing w:before="1"/>
              <w:rPr>
                <w:b/>
                <w:i/>
              </w:rPr>
            </w:pPr>
          </w:p>
          <w:p w:rsidR="004A0DC7" w:rsidRPr="00BD5256" w:rsidRDefault="008E1A36">
            <w:pPr>
              <w:pStyle w:val="TableParagraph"/>
              <w:ind w:right="172"/>
              <w:jc w:val="right"/>
            </w:pPr>
            <w:r w:rsidRPr="00BD5256">
              <w:t>5.00</w:t>
            </w:r>
          </w:p>
        </w:tc>
        <w:tc>
          <w:tcPr>
            <w:tcW w:w="720" w:type="dxa"/>
            <w:tcBorders>
              <w:bottom w:val="single" w:sz="8" w:space="0" w:color="92D050"/>
            </w:tcBorders>
            <w:shd w:val="clear" w:color="auto" w:fill="C2D69B" w:themeFill="accent3" w:themeFillTint="99"/>
          </w:tcPr>
          <w:p w:rsidR="004A0DC7" w:rsidRPr="00BD5256" w:rsidRDefault="004A0DC7">
            <w:pPr>
              <w:pStyle w:val="TableParagraph"/>
              <w:spacing w:before="1"/>
              <w:rPr>
                <w:b/>
                <w:i/>
              </w:rPr>
            </w:pPr>
          </w:p>
          <w:p w:rsidR="004A0DC7" w:rsidRPr="00BD5256" w:rsidRDefault="008E1A36">
            <w:pPr>
              <w:pStyle w:val="TableParagraph"/>
              <w:ind w:right="171"/>
              <w:jc w:val="right"/>
            </w:pPr>
            <w:r w:rsidRPr="00BD5256">
              <w:t>5.00</w:t>
            </w:r>
          </w:p>
        </w:tc>
        <w:tc>
          <w:tcPr>
            <w:tcW w:w="720" w:type="dxa"/>
            <w:tcBorders>
              <w:bottom w:val="single" w:sz="8" w:space="0" w:color="92D050"/>
            </w:tcBorders>
            <w:shd w:val="clear" w:color="auto" w:fill="C2D69B" w:themeFill="accent3" w:themeFillTint="99"/>
          </w:tcPr>
          <w:p w:rsidR="004A0DC7" w:rsidRPr="00BD5256" w:rsidRDefault="004A0DC7">
            <w:pPr>
              <w:pStyle w:val="TableParagraph"/>
              <w:spacing w:before="7"/>
              <w:rPr>
                <w:b/>
                <w:i/>
              </w:rPr>
            </w:pPr>
          </w:p>
          <w:p w:rsidR="004A0DC7" w:rsidRPr="00BD5256" w:rsidRDefault="008E1A36">
            <w:pPr>
              <w:pStyle w:val="TableParagraph"/>
              <w:ind w:left="158"/>
            </w:pPr>
            <w:r w:rsidRPr="00BD5256">
              <w:t>5.00</w:t>
            </w:r>
          </w:p>
        </w:tc>
        <w:tc>
          <w:tcPr>
            <w:tcW w:w="900" w:type="dxa"/>
            <w:tcBorders>
              <w:bottom w:val="single" w:sz="8" w:space="0" w:color="FFFFB3"/>
            </w:tcBorders>
            <w:shd w:val="clear" w:color="auto" w:fill="FFFF88"/>
          </w:tcPr>
          <w:p w:rsidR="004A0DC7" w:rsidRPr="00BD5256" w:rsidRDefault="004A0DC7">
            <w:pPr>
              <w:pStyle w:val="TableParagraph"/>
              <w:spacing w:before="7"/>
              <w:rPr>
                <w:b/>
                <w:i/>
              </w:rPr>
            </w:pPr>
          </w:p>
          <w:p w:rsidR="004A0DC7" w:rsidRPr="00BD5256" w:rsidRDefault="008E1A36">
            <w:pPr>
              <w:pStyle w:val="TableParagraph"/>
              <w:ind w:left="4" w:right="4"/>
              <w:jc w:val="center"/>
            </w:pPr>
            <w:r w:rsidRPr="00BD5256">
              <w:t>4.9</w:t>
            </w:r>
            <w:r w:rsidR="00382411">
              <w:t>7</w:t>
            </w:r>
          </w:p>
        </w:tc>
        <w:tc>
          <w:tcPr>
            <w:tcW w:w="720" w:type="dxa"/>
            <w:tcBorders>
              <w:bottom w:val="single" w:sz="8" w:space="0" w:color="92D050"/>
            </w:tcBorders>
            <w:shd w:val="clear" w:color="auto" w:fill="C2D69B" w:themeFill="accent3" w:themeFillTint="99"/>
          </w:tcPr>
          <w:p w:rsidR="004A0DC7" w:rsidRPr="006C4F81" w:rsidRDefault="004A0DC7">
            <w:pPr>
              <w:pStyle w:val="TableParagraph"/>
              <w:spacing w:before="1"/>
              <w:rPr>
                <w:b/>
                <w:i/>
              </w:rPr>
            </w:pPr>
          </w:p>
          <w:p w:rsidR="004A0DC7" w:rsidRPr="006C4F81" w:rsidRDefault="008041FC">
            <w:pPr>
              <w:pStyle w:val="TableParagraph"/>
              <w:ind w:left="175"/>
            </w:pPr>
            <w:r w:rsidRPr="000718A5">
              <w:rPr>
                <w:shd w:val="clear" w:color="auto" w:fill="C2D69B" w:themeFill="accent3" w:themeFillTint="99"/>
              </w:rPr>
              <w:t>5.00</w:t>
            </w:r>
          </w:p>
        </w:tc>
        <w:tc>
          <w:tcPr>
            <w:tcW w:w="632" w:type="dxa"/>
            <w:tcBorders>
              <w:bottom w:val="nil"/>
            </w:tcBorders>
            <w:shd w:val="clear" w:color="auto" w:fill="C2D69B" w:themeFill="accent3" w:themeFillTint="99"/>
          </w:tcPr>
          <w:p w:rsidR="004A0DC7" w:rsidRPr="006C4F81" w:rsidRDefault="004A0DC7">
            <w:pPr>
              <w:pStyle w:val="TableParagraph"/>
              <w:spacing w:before="1"/>
              <w:rPr>
                <w:b/>
                <w:i/>
              </w:rPr>
            </w:pPr>
          </w:p>
          <w:p w:rsidR="004A0DC7" w:rsidRPr="006C4F81" w:rsidRDefault="008E1A36">
            <w:pPr>
              <w:pStyle w:val="TableParagraph"/>
              <w:ind w:left="52" w:right="53"/>
              <w:jc w:val="center"/>
            </w:pPr>
            <w:r w:rsidRPr="006C4F81">
              <w:t>5.00</w:t>
            </w:r>
          </w:p>
        </w:tc>
        <w:tc>
          <w:tcPr>
            <w:tcW w:w="629" w:type="dxa"/>
            <w:tcBorders>
              <w:bottom w:val="nil"/>
            </w:tcBorders>
            <w:shd w:val="clear" w:color="auto" w:fill="E5B8B7" w:themeFill="accent2" w:themeFillTint="66"/>
          </w:tcPr>
          <w:p w:rsidR="004A0DC7" w:rsidRPr="006C4F81" w:rsidRDefault="004A0DC7">
            <w:pPr>
              <w:pStyle w:val="TableParagraph"/>
              <w:spacing w:before="1"/>
              <w:rPr>
                <w:b/>
                <w:i/>
              </w:rPr>
            </w:pPr>
          </w:p>
          <w:p w:rsidR="004A0DC7" w:rsidRPr="006C4F81" w:rsidRDefault="008E1A36">
            <w:pPr>
              <w:pStyle w:val="TableParagraph"/>
              <w:ind w:left="126"/>
            </w:pPr>
            <w:r w:rsidRPr="006C4F81">
              <w:t>4.8</w:t>
            </w:r>
            <w:r w:rsidR="000C2D58">
              <w:t>3</w:t>
            </w:r>
          </w:p>
        </w:tc>
        <w:tc>
          <w:tcPr>
            <w:tcW w:w="631" w:type="dxa"/>
            <w:tcBorders>
              <w:bottom w:val="single" w:sz="8" w:space="0" w:color="FFFFB3"/>
              <w:right w:val="single" w:sz="4" w:space="0" w:color="000000"/>
            </w:tcBorders>
            <w:shd w:val="clear" w:color="auto" w:fill="C2D69B" w:themeFill="accent3" w:themeFillTint="99"/>
          </w:tcPr>
          <w:p w:rsidR="004A0DC7" w:rsidRPr="006C4F81" w:rsidRDefault="004A0DC7">
            <w:pPr>
              <w:pStyle w:val="TableParagraph"/>
              <w:spacing w:before="7"/>
              <w:rPr>
                <w:b/>
                <w:i/>
              </w:rPr>
            </w:pPr>
          </w:p>
          <w:p w:rsidR="004A0DC7" w:rsidRPr="006C4F81" w:rsidRDefault="008E1A36">
            <w:pPr>
              <w:pStyle w:val="TableParagraph"/>
              <w:ind w:left="65" w:right="65"/>
              <w:jc w:val="center"/>
            </w:pPr>
            <w:r w:rsidRPr="006C4F81">
              <w:t>5.00</w:t>
            </w:r>
          </w:p>
        </w:tc>
        <w:tc>
          <w:tcPr>
            <w:tcW w:w="809" w:type="dxa"/>
            <w:tcBorders>
              <w:left w:val="single" w:sz="4" w:space="0" w:color="000000"/>
              <w:bottom w:val="single" w:sz="8" w:space="0" w:color="FFFFB3"/>
              <w:right w:val="single" w:sz="4" w:space="0" w:color="000000"/>
            </w:tcBorders>
            <w:shd w:val="clear" w:color="auto" w:fill="FFFF66"/>
          </w:tcPr>
          <w:p w:rsidR="004A0DC7" w:rsidRPr="006C4F81" w:rsidRDefault="004A0DC7">
            <w:pPr>
              <w:pStyle w:val="TableParagraph"/>
              <w:spacing w:before="7"/>
              <w:rPr>
                <w:b/>
                <w:i/>
              </w:rPr>
            </w:pPr>
          </w:p>
          <w:p w:rsidR="004A0DC7" w:rsidRPr="006C4F81" w:rsidRDefault="008E1A36">
            <w:pPr>
              <w:pStyle w:val="TableParagraph"/>
              <w:ind w:left="194" w:right="180"/>
              <w:jc w:val="center"/>
            </w:pPr>
            <w:r w:rsidRPr="006C4F81">
              <w:t>4.9</w:t>
            </w:r>
            <w:r w:rsidR="000111F3">
              <w:t>6</w:t>
            </w:r>
          </w:p>
        </w:tc>
        <w:tc>
          <w:tcPr>
            <w:tcW w:w="787" w:type="dxa"/>
            <w:tcBorders>
              <w:top w:val="single" w:sz="4" w:space="0" w:color="000000"/>
              <w:left w:val="single" w:sz="4" w:space="0" w:color="000000"/>
              <w:bottom w:val="single" w:sz="4" w:space="0" w:color="000000"/>
              <w:right w:val="single" w:sz="4" w:space="0" w:color="000000"/>
            </w:tcBorders>
            <w:shd w:val="clear" w:color="auto" w:fill="FFC000"/>
          </w:tcPr>
          <w:p w:rsidR="004A0DC7" w:rsidRDefault="004A0DC7">
            <w:pPr>
              <w:pStyle w:val="TableParagraph"/>
              <w:spacing w:before="7"/>
              <w:rPr>
                <w:b/>
                <w:i/>
                <w:sz w:val="28"/>
              </w:rPr>
            </w:pPr>
          </w:p>
          <w:p w:rsidR="004A0DC7" w:rsidRDefault="008E1A36">
            <w:pPr>
              <w:pStyle w:val="TableParagraph"/>
              <w:ind w:left="21"/>
              <w:jc w:val="center"/>
            </w:pPr>
            <w:r>
              <w:t>4.97</w:t>
            </w:r>
          </w:p>
        </w:tc>
      </w:tr>
      <w:tr w:rsidR="000718A5" w:rsidTr="000718A5">
        <w:trPr>
          <w:trHeight w:val="827"/>
        </w:trPr>
        <w:tc>
          <w:tcPr>
            <w:tcW w:w="1800" w:type="dxa"/>
            <w:tcBorders>
              <w:top w:val="single" w:sz="8" w:space="0" w:color="000000"/>
              <w:left w:val="single" w:sz="8" w:space="0" w:color="000000"/>
              <w:bottom w:val="nil"/>
              <w:right w:val="single" w:sz="8" w:space="0" w:color="000000"/>
            </w:tcBorders>
            <w:vAlign w:val="center"/>
          </w:tcPr>
          <w:p w:rsidR="001F3FF5" w:rsidRDefault="001F3FF5" w:rsidP="003B0968">
            <w:pPr>
              <w:pStyle w:val="TableParagraph"/>
              <w:ind w:left="312" w:right="211" w:firstLine="72"/>
              <w:jc w:val="center"/>
              <w:rPr>
                <w:sz w:val="24"/>
              </w:rPr>
            </w:pPr>
            <w:r>
              <w:rPr>
                <w:sz w:val="24"/>
              </w:rPr>
              <w:t>ДС/ПН</w:t>
            </w:r>
          </w:p>
        </w:tc>
        <w:tc>
          <w:tcPr>
            <w:tcW w:w="811" w:type="dxa"/>
            <w:tcBorders>
              <w:top w:val="single" w:sz="8" w:space="0" w:color="000000"/>
              <w:left w:val="single" w:sz="8" w:space="0" w:color="000000"/>
              <w:bottom w:val="single" w:sz="8" w:space="0" w:color="92D050"/>
              <w:right w:val="single" w:sz="8" w:space="0" w:color="000000"/>
            </w:tcBorders>
            <w:shd w:val="clear" w:color="auto" w:fill="FFFFFF" w:themeFill="background1"/>
            <w:vAlign w:val="center"/>
          </w:tcPr>
          <w:p w:rsidR="001F3FF5" w:rsidRPr="00DF1554" w:rsidRDefault="003B0968" w:rsidP="00DF1554">
            <w:pPr>
              <w:pStyle w:val="TableParagraph"/>
              <w:spacing w:before="7"/>
              <w:jc w:val="center"/>
              <w:rPr>
                <w:sz w:val="28"/>
              </w:rPr>
            </w:pPr>
            <w:r>
              <w:t>4.</w:t>
            </w:r>
            <w:r w:rsidR="00925D75" w:rsidRPr="00DF1554">
              <w:t>62</w:t>
            </w:r>
          </w:p>
        </w:tc>
        <w:tc>
          <w:tcPr>
            <w:tcW w:w="720" w:type="dxa"/>
            <w:tcBorders>
              <w:top w:val="single" w:sz="8" w:space="0" w:color="000000"/>
              <w:left w:val="single" w:sz="8" w:space="0" w:color="000000"/>
              <w:bottom w:val="single" w:sz="8" w:space="0" w:color="92D050"/>
              <w:right w:val="single" w:sz="8" w:space="0" w:color="000000"/>
            </w:tcBorders>
            <w:shd w:val="clear" w:color="auto" w:fill="E5B8B7" w:themeFill="accent2" w:themeFillTint="66"/>
            <w:vAlign w:val="center"/>
          </w:tcPr>
          <w:p w:rsidR="001F3FF5" w:rsidRDefault="003B0968" w:rsidP="003B0968">
            <w:pPr>
              <w:pStyle w:val="TableParagraph"/>
              <w:spacing w:before="161"/>
              <w:ind w:left="74" w:right="75"/>
              <w:jc w:val="center"/>
            </w:pPr>
            <w:r>
              <w:t>4.50</w:t>
            </w:r>
          </w:p>
        </w:tc>
        <w:tc>
          <w:tcPr>
            <w:tcW w:w="721" w:type="dxa"/>
            <w:tcBorders>
              <w:top w:val="single" w:sz="8" w:space="0" w:color="000000"/>
              <w:left w:val="single" w:sz="8" w:space="0" w:color="000000"/>
              <w:bottom w:val="nil"/>
              <w:right w:val="single" w:sz="8" w:space="0" w:color="000000"/>
            </w:tcBorders>
            <w:shd w:val="clear" w:color="auto" w:fill="FFFFFF" w:themeFill="background1"/>
            <w:vAlign w:val="center"/>
          </w:tcPr>
          <w:p w:rsidR="001F3FF5" w:rsidRDefault="003B0968" w:rsidP="00DF1554">
            <w:pPr>
              <w:pStyle w:val="TableParagraph"/>
              <w:spacing w:before="161"/>
              <w:ind w:left="105" w:right="105"/>
              <w:jc w:val="center"/>
            </w:pPr>
            <w:r>
              <w:t>4.72</w:t>
            </w:r>
          </w:p>
        </w:tc>
        <w:tc>
          <w:tcPr>
            <w:tcW w:w="629" w:type="dxa"/>
            <w:tcBorders>
              <w:top w:val="single" w:sz="8" w:space="0" w:color="000000"/>
              <w:left w:val="single" w:sz="8" w:space="0" w:color="000000"/>
              <w:bottom w:val="single" w:sz="8" w:space="0" w:color="60A041"/>
              <w:right w:val="single" w:sz="4" w:space="0" w:color="000000"/>
            </w:tcBorders>
            <w:shd w:val="clear" w:color="auto" w:fill="E5B8B7" w:themeFill="accent2" w:themeFillTint="66"/>
            <w:vAlign w:val="center"/>
          </w:tcPr>
          <w:p w:rsidR="001F3FF5" w:rsidRPr="00BD5256" w:rsidRDefault="003B0968" w:rsidP="00DF1554">
            <w:pPr>
              <w:pStyle w:val="TableParagraph"/>
              <w:spacing w:before="7"/>
              <w:jc w:val="center"/>
            </w:pPr>
            <w:r w:rsidRPr="00BD5256">
              <w:t>5.</w:t>
            </w:r>
            <w:r w:rsidR="001F3FF5" w:rsidRPr="00BD5256">
              <w:t>00</w:t>
            </w:r>
          </w:p>
        </w:tc>
        <w:tc>
          <w:tcPr>
            <w:tcW w:w="900" w:type="dxa"/>
            <w:tcBorders>
              <w:top w:val="single" w:sz="8" w:space="0" w:color="000000"/>
              <w:left w:val="single" w:sz="4" w:space="0" w:color="000000"/>
              <w:bottom w:val="single" w:sz="8" w:space="0" w:color="60A041"/>
              <w:right w:val="single" w:sz="8" w:space="0" w:color="000000"/>
            </w:tcBorders>
            <w:shd w:val="clear" w:color="auto" w:fill="FFFF88"/>
            <w:vAlign w:val="center"/>
          </w:tcPr>
          <w:p w:rsidR="001F3FF5" w:rsidRPr="00BD5256" w:rsidRDefault="00AC7DDB" w:rsidP="00DF1554">
            <w:pPr>
              <w:pStyle w:val="TableParagraph"/>
              <w:spacing w:before="7"/>
              <w:jc w:val="center"/>
            </w:pPr>
            <w:r w:rsidRPr="00BD5256">
              <w:t>4.71</w:t>
            </w:r>
          </w:p>
        </w:tc>
        <w:tc>
          <w:tcPr>
            <w:tcW w:w="720" w:type="dxa"/>
            <w:tcBorders>
              <w:top w:val="single" w:sz="8" w:space="0" w:color="000000"/>
              <w:left w:val="single" w:sz="8" w:space="0" w:color="000000"/>
              <w:bottom w:val="single" w:sz="8" w:space="0" w:color="92D050"/>
              <w:right w:val="single" w:sz="8" w:space="0" w:color="000000"/>
            </w:tcBorders>
            <w:shd w:val="clear" w:color="auto" w:fill="FFFFFF" w:themeFill="background1"/>
            <w:vAlign w:val="center"/>
          </w:tcPr>
          <w:p w:rsidR="001F3FF5" w:rsidRPr="00BD5256" w:rsidRDefault="001F3FF5" w:rsidP="00DF1554">
            <w:pPr>
              <w:pStyle w:val="TableParagraph"/>
              <w:spacing w:before="1"/>
              <w:jc w:val="center"/>
              <w:rPr>
                <w:b/>
                <w:i/>
              </w:rPr>
            </w:pPr>
          </w:p>
        </w:tc>
        <w:tc>
          <w:tcPr>
            <w:tcW w:w="720" w:type="dxa"/>
            <w:tcBorders>
              <w:top w:val="single" w:sz="8" w:space="0" w:color="000000"/>
              <w:left w:val="single" w:sz="8" w:space="0" w:color="000000"/>
              <w:bottom w:val="nil"/>
              <w:right w:val="single" w:sz="8" w:space="0" w:color="000000"/>
            </w:tcBorders>
            <w:shd w:val="clear" w:color="auto" w:fill="FFFFFF" w:themeFill="background1"/>
            <w:vAlign w:val="center"/>
          </w:tcPr>
          <w:p w:rsidR="001F3FF5" w:rsidRPr="00BD5256" w:rsidRDefault="001F3FF5" w:rsidP="00DF1554">
            <w:pPr>
              <w:pStyle w:val="TableParagraph"/>
              <w:spacing w:before="1"/>
              <w:jc w:val="center"/>
              <w:rPr>
                <w:b/>
                <w:i/>
              </w:rPr>
            </w:pPr>
          </w:p>
        </w:tc>
        <w:tc>
          <w:tcPr>
            <w:tcW w:w="720" w:type="dxa"/>
            <w:tcBorders>
              <w:top w:val="single" w:sz="8" w:space="0" w:color="000000"/>
              <w:left w:val="single" w:sz="8" w:space="0" w:color="000000"/>
              <w:bottom w:val="single" w:sz="8" w:space="0" w:color="92D050"/>
              <w:right w:val="single" w:sz="8" w:space="0" w:color="000000"/>
            </w:tcBorders>
            <w:shd w:val="clear" w:color="auto" w:fill="FFFFFF" w:themeFill="background1"/>
            <w:vAlign w:val="center"/>
          </w:tcPr>
          <w:p w:rsidR="001F3FF5" w:rsidRPr="00BD5256" w:rsidRDefault="001F3FF5" w:rsidP="00DF1554">
            <w:pPr>
              <w:pStyle w:val="TableParagraph"/>
              <w:spacing w:before="1"/>
              <w:jc w:val="center"/>
              <w:rPr>
                <w:b/>
                <w:i/>
              </w:rPr>
            </w:pPr>
          </w:p>
        </w:tc>
        <w:tc>
          <w:tcPr>
            <w:tcW w:w="720" w:type="dxa"/>
            <w:tcBorders>
              <w:top w:val="single" w:sz="8" w:space="0" w:color="000000"/>
              <w:left w:val="single" w:sz="8" w:space="0" w:color="000000"/>
              <w:bottom w:val="single" w:sz="8" w:space="0" w:color="92D050"/>
              <w:right w:val="single" w:sz="8" w:space="0" w:color="000000"/>
            </w:tcBorders>
            <w:shd w:val="clear" w:color="auto" w:fill="FFFFFF" w:themeFill="background1"/>
            <w:vAlign w:val="center"/>
          </w:tcPr>
          <w:p w:rsidR="001F3FF5" w:rsidRPr="00BD5256" w:rsidRDefault="001F3FF5" w:rsidP="00DF1554">
            <w:pPr>
              <w:pStyle w:val="TableParagraph"/>
              <w:spacing w:before="7"/>
              <w:jc w:val="center"/>
              <w:rPr>
                <w:b/>
                <w:i/>
              </w:rPr>
            </w:pPr>
          </w:p>
        </w:tc>
        <w:tc>
          <w:tcPr>
            <w:tcW w:w="900" w:type="dxa"/>
            <w:tcBorders>
              <w:top w:val="single" w:sz="8" w:space="0" w:color="000000"/>
              <w:left w:val="single" w:sz="8" w:space="0" w:color="000000"/>
              <w:bottom w:val="single" w:sz="8" w:space="0" w:color="FFFFB3"/>
              <w:right w:val="single" w:sz="8" w:space="0" w:color="000000"/>
            </w:tcBorders>
            <w:shd w:val="clear" w:color="auto" w:fill="FFFF88"/>
            <w:vAlign w:val="center"/>
          </w:tcPr>
          <w:p w:rsidR="001F3FF5" w:rsidRPr="00BD5256" w:rsidRDefault="001F3FF5" w:rsidP="00DF1554">
            <w:pPr>
              <w:pStyle w:val="TableParagraph"/>
              <w:spacing w:before="7"/>
              <w:jc w:val="center"/>
              <w:rPr>
                <w:b/>
                <w:i/>
              </w:rPr>
            </w:pPr>
          </w:p>
        </w:tc>
        <w:tc>
          <w:tcPr>
            <w:tcW w:w="720" w:type="dxa"/>
            <w:tcBorders>
              <w:top w:val="single" w:sz="8" w:space="0" w:color="000000"/>
              <w:left w:val="single" w:sz="8" w:space="0" w:color="000000"/>
              <w:bottom w:val="single" w:sz="8" w:space="0" w:color="92D050"/>
              <w:right w:val="single" w:sz="8" w:space="0" w:color="000000"/>
            </w:tcBorders>
            <w:shd w:val="clear" w:color="auto" w:fill="FFFFFF" w:themeFill="background1"/>
            <w:vAlign w:val="center"/>
          </w:tcPr>
          <w:p w:rsidR="001F3FF5" w:rsidRPr="006C4F81" w:rsidRDefault="001F3FF5" w:rsidP="00DF1554">
            <w:pPr>
              <w:pStyle w:val="TableParagraph"/>
              <w:spacing w:before="1"/>
              <w:jc w:val="center"/>
              <w:rPr>
                <w:b/>
                <w:i/>
              </w:rPr>
            </w:pPr>
          </w:p>
        </w:tc>
        <w:tc>
          <w:tcPr>
            <w:tcW w:w="632" w:type="dxa"/>
            <w:tcBorders>
              <w:top w:val="single" w:sz="8" w:space="0" w:color="000000"/>
              <w:left w:val="single" w:sz="8" w:space="0" w:color="000000"/>
              <w:bottom w:val="nil"/>
              <w:right w:val="single" w:sz="8" w:space="0" w:color="000000"/>
            </w:tcBorders>
            <w:shd w:val="clear" w:color="auto" w:fill="FFFFFF" w:themeFill="background1"/>
            <w:vAlign w:val="center"/>
          </w:tcPr>
          <w:p w:rsidR="001F3FF5" w:rsidRPr="006C4F81" w:rsidRDefault="001F3FF5" w:rsidP="00DF1554">
            <w:pPr>
              <w:pStyle w:val="TableParagraph"/>
              <w:spacing w:before="1"/>
              <w:jc w:val="center"/>
              <w:rPr>
                <w:b/>
                <w:i/>
              </w:rPr>
            </w:pPr>
          </w:p>
        </w:tc>
        <w:tc>
          <w:tcPr>
            <w:tcW w:w="629" w:type="dxa"/>
            <w:tcBorders>
              <w:top w:val="single" w:sz="8" w:space="0" w:color="000000"/>
              <w:left w:val="single" w:sz="8" w:space="0" w:color="000000"/>
              <w:bottom w:val="nil"/>
              <w:right w:val="single" w:sz="8" w:space="0" w:color="000000"/>
            </w:tcBorders>
            <w:shd w:val="clear" w:color="auto" w:fill="FFFFFF" w:themeFill="background1"/>
            <w:vAlign w:val="center"/>
          </w:tcPr>
          <w:p w:rsidR="001F3FF5" w:rsidRPr="006C4F81" w:rsidRDefault="001F3FF5" w:rsidP="00DF1554">
            <w:pPr>
              <w:pStyle w:val="TableParagraph"/>
              <w:spacing w:before="1"/>
              <w:jc w:val="center"/>
              <w:rPr>
                <w:b/>
                <w:i/>
              </w:rPr>
            </w:pPr>
          </w:p>
        </w:tc>
        <w:tc>
          <w:tcPr>
            <w:tcW w:w="631" w:type="dxa"/>
            <w:tcBorders>
              <w:top w:val="single" w:sz="8" w:space="0" w:color="000000"/>
              <w:left w:val="single" w:sz="8" w:space="0" w:color="000000"/>
              <w:bottom w:val="single" w:sz="8" w:space="0" w:color="FFFFB3"/>
              <w:right w:val="single" w:sz="4" w:space="0" w:color="000000"/>
            </w:tcBorders>
            <w:shd w:val="clear" w:color="auto" w:fill="FFFFFF" w:themeFill="background1"/>
            <w:vAlign w:val="center"/>
          </w:tcPr>
          <w:p w:rsidR="001F3FF5" w:rsidRPr="006C4F81" w:rsidRDefault="001F3FF5" w:rsidP="00DF1554">
            <w:pPr>
              <w:pStyle w:val="TableParagraph"/>
              <w:spacing w:before="7"/>
              <w:jc w:val="center"/>
              <w:rPr>
                <w:b/>
                <w:i/>
              </w:rPr>
            </w:pPr>
          </w:p>
        </w:tc>
        <w:tc>
          <w:tcPr>
            <w:tcW w:w="809" w:type="dxa"/>
            <w:tcBorders>
              <w:top w:val="single" w:sz="8" w:space="0" w:color="000000"/>
              <w:left w:val="single" w:sz="4" w:space="0" w:color="000000"/>
              <w:bottom w:val="single" w:sz="8" w:space="0" w:color="FFFFB3"/>
              <w:right w:val="single" w:sz="4" w:space="0" w:color="000000"/>
            </w:tcBorders>
            <w:shd w:val="clear" w:color="auto" w:fill="FFFF66"/>
            <w:vAlign w:val="center"/>
          </w:tcPr>
          <w:p w:rsidR="001F3FF5" w:rsidRPr="006C4F81" w:rsidRDefault="001F3FF5" w:rsidP="00DF1554">
            <w:pPr>
              <w:pStyle w:val="TableParagraph"/>
              <w:spacing w:before="7"/>
              <w:jc w:val="center"/>
              <w:rPr>
                <w:b/>
                <w:i/>
              </w:rPr>
            </w:pPr>
          </w:p>
        </w:tc>
        <w:tc>
          <w:tcPr>
            <w:tcW w:w="78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3FF5" w:rsidRPr="00F97E1C" w:rsidRDefault="001F3FF5" w:rsidP="00DF1554">
            <w:pPr>
              <w:pStyle w:val="TableParagraph"/>
              <w:spacing w:before="7"/>
              <w:jc w:val="center"/>
              <w:rPr>
                <w:sz w:val="28"/>
              </w:rPr>
            </w:pPr>
            <w:r w:rsidRPr="00F97E1C">
              <w:t>4.</w:t>
            </w:r>
            <w:r w:rsidR="00F97E1C">
              <w:t>71</w:t>
            </w:r>
          </w:p>
        </w:tc>
      </w:tr>
      <w:tr w:rsidR="001F3FF5" w:rsidTr="00DA2DAD">
        <w:trPr>
          <w:trHeight w:val="827"/>
        </w:trPr>
        <w:tc>
          <w:tcPr>
            <w:tcW w:w="1800" w:type="dxa"/>
            <w:tcBorders>
              <w:top w:val="single" w:sz="8" w:space="0" w:color="000000"/>
              <w:left w:val="single" w:sz="8" w:space="0" w:color="000000"/>
              <w:bottom w:val="single" w:sz="4" w:space="0" w:color="auto"/>
              <w:right w:val="single" w:sz="8" w:space="0" w:color="000000"/>
            </w:tcBorders>
            <w:shd w:val="clear" w:color="auto" w:fill="FFFF00"/>
          </w:tcPr>
          <w:p w:rsidR="001F3FF5" w:rsidRPr="001F3FF5" w:rsidRDefault="001F3FF5" w:rsidP="001F3FF5">
            <w:pPr>
              <w:pStyle w:val="TableParagraph"/>
              <w:ind w:left="312" w:right="211" w:firstLine="72"/>
              <w:rPr>
                <w:sz w:val="24"/>
              </w:rPr>
            </w:pPr>
            <w:r w:rsidRPr="001F3FF5">
              <w:rPr>
                <w:sz w:val="24"/>
              </w:rPr>
              <w:t>Просек одељења</w:t>
            </w:r>
          </w:p>
        </w:tc>
        <w:tc>
          <w:tcPr>
            <w:tcW w:w="811"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44492" w:rsidRDefault="003B0968" w:rsidP="00644492">
            <w:pPr>
              <w:pStyle w:val="TableParagraph"/>
              <w:spacing w:before="7"/>
              <w:jc w:val="center"/>
              <w:rPr>
                <w:b/>
                <w:sz w:val="24"/>
                <w:szCs w:val="24"/>
              </w:rPr>
            </w:pPr>
            <w:r>
              <w:rPr>
                <w:b/>
                <w:sz w:val="24"/>
                <w:szCs w:val="24"/>
              </w:rPr>
              <w:t>4.</w:t>
            </w:r>
            <w:r w:rsidR="00644492" w:rsidRPr="00644492">
              <w:rPr>
                <w:b/>
                <w:sz w:val="24"/>
                <w:szCs w:val="24"/>
              </w:rPr>
              <w:t>46</w:t>
            </w:r>
          </w:p>
        </w:tc>
        <w:tc>
          <w:tcPr>
            <w:tcW w:w="7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44492" w:rsidRDefault="003B0968" w:rsidP="00644492">
            <w:pPr>
              <w:pStyle w:val="TableParagraph"/>
              <w:spacing w:before="161"/>
              <w:ind w:left="74" w:right="75"/>
              <w:jc w:val="center"/>
              <w:rPr>
                <w:b/>
                <w:sz w:val="24"/>
                <w:szCs w:val="24"/>
              </w:rPr>
            </w:pPr>
            <w:r>
              <w:rPr>
                <w:b/>
                <w:sz w:val="24"/>
                <w:szCs w:val="24"/>
              </w:rPr>
              <w:t>4.53</w:t>
            </w:r>
          </w:p>
        </w:tc>
        <w:tc>
          <w:tcPr>
            <w:tcW w:w="721"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44492" w:rsidRDefault="003B0968" w:rsidP="00644492">
            <w:pPr>
              <w:pStyle w:val="TableParagraph"/>
              <w:spacing w:before="161"/>
              <w:ind w:left="105" w:right="105"/>
              <w:jc w:val="center"/>
              <w:rPr>
                <w:b/>
                <w:sz w:val="24"/>
                <w:szCs w:val="24"/>
              </w:rPr>
            </w:pPr>
            <w:r>
              <w:rPr>
                <w:b/>
                <w:sz w:val="24"/>
                <w:szCs w:val="24"/>
              </w:rPr>
              <w:t>4.60</w:t>
            </w:r>
          </w:p>
        </w:tc>
        <w:tc>
          <w:tcPr>
            <w:tcW w:w="629" w:type="dxa"/>
            <w:tcBorders>
              <w:top w:val="single" w:sz="8" w:space="0" w:color="000000"/>
              <w:left w:val="single" w:sz="8" w:space="0" w:color="000000"/>
              <w:bottom w:val="single" w:sz="4" w:space="0" w:color="auto"/>
              <w:right w:val="single" w:sz="4" w:space="0" w:color="000000"/>
            </w:tcBorders>
            <w:shd w:val="clear" w:color="auto" w:fill="FFFFFF" w:themeFill="background1"/>
            <w:vAlign w:val="center"/>
          </w:tcPr>
          <w:p w:rsidR="001F3FF5" w:rsidRPr="00644492" w:rsidRDefault="003B0968" w:rsidP="00644492">
            <w:pPr>
              <w:pStyle w:val="TableParagraph"/>
              <w:spacing w:before="7"/>
              <w:jc w:val="center"/>
              <w:rPr>
                <w:b/>
                <w:sz w:val="24"/>
                <w:szCs w:val="24"/>
              </w:rPr>
            </w:pPr>
            <w:r>
              <w:rPr>
                <w:b/>
                <w:sz w:val="24"/>
                <w:szCs w:val="24"/>
              </w:rPr>
              <w:t>4.38</w:t>
            </w:r>
          </w:p>
        </w:tc>
        <w:tc>
          <w:tcPr>
            <w:tcW w:w="900" w:type="dxa"/>
            <w:tcBorders>
              <w:top w:val="single" w:sz="8" w:space="0" w:color="000000"/>
              <w:left w:val="single" w:sz="4" w:space="0" w:color="000000"/>
              <w:bottom w:val="single" w:sz="4" w:space="0" w:color="auto"/>
              <w:right w:val="single" w:sz="8" w:space="0" w:color="000000"/>
            </w:tcBorders>
            <w:shd w:val="clear" w:color="auto" w:fill="FFFF88"/>
            <w:vAlign w:val="center"/>
          </w:tcPr>
          <w:p w:rsidR="001F3FF5" w:rsidRPr="00644492" w:rsidRDefault="00AC7DDB" w:rsidP="00644492">
            <w:pPr>
              <w:pStyle w:val="TableParagraph"/>
              <w:spacing w:before="7"/>
              <w:jc w:val="center"/>
              <w:rPr>
                <w:b/>
                <w:sz w:val="24"/>
                <w:szCs w:val="24"/>
              </w:rPr>
            </w:pPr>
            <w:r>
              <w:rPr>
                <w:b/>
                <w:sz w:val="24"/>
                <w:szCs w:val="24"/>
              </w:rPr>
              <w:t>4.49</w:t>
            </w:r>
          </w:p>
        </w:tc>
        <w:tc>
          <w:tcPr>
            <w:tcW w:w="7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44492" w:rsidRDefault="001F3FF5" w:rsidP="00644492">
            <w:pPr>
              <w:pStyle w:val="TableParagraph"/>
              <w:spacing w:before="1"/>
              <w:jc w:val="center"/>
              <w:rPr>
                <w:b/>
                <w:sz w:val="24"/>
                <w:szCs w:val="24"/>
              </w:rPr>
            </w:pPr>
            <w:r w:rsidRPr="00644492">
              <w:rPr>
                <w:b/>
                <w:sz w:val="24"/>
                <w:szCs w:val="24"/>
              </w:rPr>
              <w:t>4.3</w:t>
            </w:r>
            <w:r w:rsidR="00BD5256">
              <w:rPr>
                <w:b/>
                <w:sz w:val="24"/>
                <w:szCs w:val="24"/>
              </w:rPr>
              <w:t>8</w:t>
            </w:r>
          </w:p>
        </w:tc>
        <w:tc>
          <w:tcPr>
            <w:tcW w:w="7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44492" w:rsidRDefault="00756C66" w:rsidP="00644492">
            <w:pPr>
              <w:pStyle w:val="TableParagraph"/>
              <w:spacing w:before="1"/>
              <w:jc w:val="center"/>
              <w:rPr>
                <w:b/>
                <w:sz w:val="24"/>
                <w:szCs w:val="24"/>
              </w:rPr>
            </w:pPr>
            <w:r>
              <w:rPr>
                <w:b/>
                <w:sz w:val="24"/>
                <w:szCs w:val="24"/>
              </w:rPr>
              <w:t>4.31</w:t>
            </w:r>
          </w:p>
        </w:tc>
        <w:tc>
          <w:tcPr>
            <w:tcW w:w="7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44492" w:rsidRDefault="00430BFC" w:rsidP="00644492">
            <w:pPr>
              <w:pStyle w:val="TableParagraph"/>
              <w:spacing w:before="1"/>
              <w:jc w:val="center"/>
              <w:rPr>
                <w:b/>
                <w:sz w:val="24"/>
                <w:szCs w:val="24"/>
              </w:rPr>
            </w:pPr>
            <w:r>
              <w:rPr>
                <w:b/>
                <w:sz w:val="24"/>
                <w:szCs w:val="24"/>
              </w:rPr>
              <w:t>4.46</w:t>
            </w:r>
          </w:p>
        </w:tc>
        <w:tc>
          <w:tcPr>
            <w:tcW w:w="7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44492" w:rsidRDefault="00430BFC" w:rsidP="00644492">
            <w:pPr>
              <w:pStyle w:val="TableParagraph"/>
              <w:spacing w:before="7"/>
              <w:jc w:val="center"/>
              <w:rPr>
                <w:b/>
                <w:sz w:val="24"/>
                <w:szCs w:val="24"/>
              </w:rPr>
            </w:pPr>
            <w:r>
              <w:rPr>
                <w:b/>
                <w:sz w:val="24"/>
                <w:szCs w:val="24"/>
              </w:rPr>
              <w:t>4.43</w:t>
            </w:r>
          </w:p>
        </w:tc>
        <w:tc>
          <w:tcPr>
            <w:tcW w:w="900" w:type="dxa"/>
            <w:tcBorders>
              <w:top w:val="single" w:sz="8" w:space="0" w:color="000000"/>
              <w:left w:val="single" w:sz="8" w:space="0" w:color="000000"/>
              <w:bottom w:val="single" w:sz="4" w:space="0" w:color="auto"/>
              <w:right w:val="single" w:sz="8" w:space="0" w:color="000000"/>
            </w:tcBorders>
            <w:shd w:val="clear" w:color="auto" w:fill="FFFF88"/>
            <w:vAlign w:val="center"/>
          </w:tcPr>
          <w:p w:rsidR="001F3FF5" w:rsidRPr="00644492" w:rsidRDefault="001F3FF5" w:rsidP="00644492">
            <w:pPr>
              <w:pStyle w:val="TableParagraph"/>
              <w:spacing w:before="7"/>
              <w:jc w:val="center"/>
              <w:rPr>
                <w:b/>
                <w:sz w:val="24"/>
                <w:szCs w:val="24"/>
              </w:rPr>
            </w:pPr>
            <w:r w:rsidRPr="00644492">
              <w:rPr>
                <w:b/>
                <w:sz w:val="24"/>
                <w:szCs w:val="24"/>
              </w:rPr>
              <w:t>4.39</w:t>
            </w:r>
          </w:p>
        </w:tc>
        <w:tc>
          <w:tcPr>
            <w:tcW w:w="7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C4F81" w:rsidRDefault="008041FC" w:rsidP="00644492">
            <w:pPr>
              <w:pStyle w:val="TableParagraph"/>
              <w:spacing w:before="1"/>
              <w:jc w:val="center"/>
              <w:rPr>
                <w:b/>
              </w:rPr>
            </w:pPr>
            <w:r>
              <w:rPr>
                <w:b/>
              </w:rPr>
              <w:t>4.32</w:t>
            </w:r>
          </w:p>
        </w:tc>
        <w:tc>
          <w:tcPr>
            <w:tcW w:w="632"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C4F81" w:rsidRDefault="008041FC" w:rsidP="00644492">
            <w:pPr>
              <w:pStyle w:val="TableParagraph"/>
              <w:spacing w:before="1"/>
              <w:jc w:val="center"/>
              <w:rPr>
                <w:b/>
              </w:rPr>
            </w:pPr>
            <w:r>
              <w:rPr>
                <w:b/>
              </w:rPr>
              <w:t>4.23</w:t>
            </w:r>
          </w:p>
        </w:tc>
        <w:tc>
          <w:tcPr>
            <w:tcW w:w="629"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1F3FF5" w:rsidRPr="006C4F81" w:rsidRDefault="00110F4C" w:rsidP="00644492">
            <w:pPr>
              <w:pStyle w:val="TableParagraph"/>
              <w:spacing w:before="1"/>
              <w:jc w:val="center"/>
              <w:rPr>
                <w:b/>
              </w:rPr>
            </w:pPr>
            <w:r>
              <w:rPr>
                <w:b/>
              </w:rPr>
              <w:t>4.3</w:t>
            </w:r>
            <w:r w:rsidR="001F3FF5" w:rsidRPr="006C4F81">
              <w:rPr>
                <w:b/>
              </w:rPr>
              <w:t>1</w:t>
            </w:r>
          </w:p>
        </w:tc>
        <w:tc>
          <w:tcPr>
            <w:tcW w:w="631" w:type="dxa"/>
            <w:tcBorders>
              <w:top w:val="single" w:sz="8" w:space="0" w:color="000000"/>
              <w:left w:val="single" w:sz="8" w:space="0" w:color="000000"/>
              <w:bottom w:val="single" w:sz="4" w:space="0" w:color="auto"/>
              <w:right w:val="single" w:sz="4" w:space="0" w:color="000000"/>
            </w:tcBorders>
            <w:shd w:val="clear" w:color="auto" w:fill="FFFFFF" w:themeFill="background1"/>
            <w:vAlign w:val="center"/>
          </w:tcPr>
          <w:p w:rsidR="001F3FF5" w:rsidRPr="006C4F81" w:rsidRDefault="008041FC" w:rsidP="00644492">
            <w:pPr>
              <w:pStyle w:val="TableParagraph"/>
              <w:spacing w:before="7"/>
              <w:jc w:val="center"/>
              <w:rPr>
                <w:b/>
              </w:rPr>
            </w:pPr>
            <w:r>
              <w:rPr>
                <w:b/>
              </w:rPr>
              <w:t>4.43</w:t>
            </w:r>
          </w:p>
        </w:tc>
        <w:tc>
          <w:tcPr>
            <w:tcW w:w="809" w:type="dxa"/>
            <w:tcBorders>
              <w:top w:val="single" w:sz="8" w:space="0" w:color="000000"/>
              <w:left w:val="single" w:sz="4" w:space="0" w:color="000000"/>
              <w:bottom w:val="single" w:sz="4" w:space="0" w:color="auto"/>
              <w:right w:val="single" w:sz="4" w:space="0" w:color="000000"/>
            </w:tcBorders>
            <w:shd w:val="clear" w:color="auto" w:fill="FFFF66"/>
            <w:vAlign w:val="center"/>
          </w:tcPr>
          <w:p w:rsidR="001F3FF5" w:rsidRPr="006C4F81" w:rsidRDefault="000111F3" w:rsidP="00644492">
            <w:pPr>
              <w:pStyle w:val="TableParagraph"/>
              <w:spacing w:before="7"/>
              <w:jc w:val="center"/>
              <w:rPr>
                <w:b/>
              </w:rPr>
            </w:pPr>
            <w:r>
              <w:rPr>
                <w:b/>
              </w:rPr>
              <w:t>4.32</w:t>
            </w:r>
          </w:p>
        </w:tc>
        <w:tc>
          <w:tcPr>
            <w:tcW w:w="787" w:type="dxa"/>
            <w:tcBorders>
              <w:top w:val="single" w:sz="4" w:space="0" w:color="000000"/>
              <w:left w:val="single" w:sz="4" w:space="0" w:color="000000"/>
              <w:bottom w:val="single" w:sz="4" w:space="0" w:color="auto"/>
              <w:right w:val="single" w:sz="4" w:space="0" w:color="000000"/>
            </w:tcBorders>
            <w:shd w:val="clear" w:color="auto" w:fill="FFC000"/>
            <w:vAlign w:val="center"/>
          </w:tcPr>
          <w:p w:rsidR="001F3FF5" w:rsidRPr="00644492" w:rsidRDefault="00F97E1C" w:rsidP="00644492">
            <w:pPr>
              <w:pStyle w:val="TableParagraph"/>
              <w:spacing w:before="7"/>
              <w:jc w:val="center"/>
              <w:rPr>
                <w:b/>
                <w:sz w:val="24"/>
                <w:szCs w:val="24"/>
              </w:rPr>
            </w:pPr>
            <w:r>
              <w:rPr>
                <w:b/>
                <w:sz w:val="24"/>
                <w:szCs w:val="24"/>
              </w:rPr>
              <w:t>4.40</w:t>
            </w:r>
          </w:p>
        </w:tc>
      </w:tr>
    </w:tbl>
    <w:p w:rsidR="004A0DC7" w:rsidRDefault="004A0DC7">
      <w:pPr>
        <w:jc w:val="center"/>
        <w:sectPr w:rsidR="004A0DC7" w:rsidSect="001F3FF5">
          <w:pgSz w:w="15840" w:h="12240" w:orient="landscape"/>
          <w:pgMar w:top="450" w:right="0" w:bottom="1680" w:left="680" w:header="0" w:footer="1412" w:gutter="0"/>
          <w:cols w:space="720"/>
        </w:sectPr>
      </w:pPr>
    </w:p>
    <w:p w:rsidR="004A0DC7" w:rsidRDefault="004A0DC7">
      <w:pPr>
        <w:pStyle w:val="BodyText"/>
        <w:spacing w:before="10"/>
        <w:rPr>
          <w:b/>
          <w:i/>
          <w:sz w:val="32"/>
        </w:rPr>
      </w:pPr>
    </w:p>
    <w:p w:rsidR="004A0DC7" w:rsidRDefault="00296C22" w:rsidP="005576C1">
      <w:pPr>
        <w:pStyle w:val="ListParagraph"/>
      </w:pPr>
      <w:r>
        <w:t xml:space="preserve">5.3.2. </w:t>
      </w:r>
      <w:r w:rsidR="008E1A36">
        <w:t>Старији разреди</w:t>
      </w:r>
    </w:p>
    <w:p w:rsidR="004A0DC7" w:rsidRDefault="004A0DC7">
      <w:pPr>
        <w:pStyle w:val="BodyText"/>
        <w:spacing w:before="1" w:after="1"/>
        <w:rPr>
          <w:b/>
          <w:i/>
          <w:sz w:val="21"/>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761"/>
        <w:gridCol w:w="768"/>
        <w:gridCol w:w="768"/>
        <w:gridCol w:w="769"/>
        <w:gridCol w:w="771"/>
        <w:gridCol w:w="773"/>
        <w:gridCol w:w="773"/>
        <w:gridCol w:w="896"/>
        <w:gridCol w:w="773"/>
        <w:gridCol w:w="768"/>
        <w:gridCol w:w="773"/>
        <w:gridCol w:w="774"/>
        <w:gridCol w:w="764"/>
        <w:gridCol w:w="764"/>
        <w:gridCol w:w="754"/>
        <w:gridCol w:w="1004"/>
      </w:tblGrid>
      <w:tr w:rsidR="004A0DC7">
        <w:trPr>
          <w:trHeight w:val="1134"/>
        </w:trPr>
        <w:tc>
          <w:tcPr>
            <w:tcW w:w="1143" w:type="dxa"/>
            <w:shd w:val="clear" w:color="auto" w:fill="92D050"/>
          </w:tcPr>
          <w:p w:rsidR="004A0DC7" w:rsidRDefault="004A0DC7">
            <w:pPr>
              <w:pStyle w:val="TableParagraph"/>
              <w:rPr>
                <w:b/>
                <w:i/>
                <w:sz w:val="24"/>
              </w:rPr>
            </w:pPr>
          </w:p>
          <w:p w:rsidR="004A0DC7" w:rsidRDefault="004A0DC7">
            <w:pPr>
              <w:pStyle w:val="TableParagraph"/>
              <w:spacing w:before="6"/>
              <w:rPr>
                <w:b/>
                <w:i/>
                <w:sz w:val="30"/>
              </w:rPr>
            </w:pPr>
          </w:p>
          <w:p w:rsidR="004A0DC7" w:rsidRDefault="008E1A36">
            <w:pPr>
              <w:pStyle w:val="TableParagraph"/>
              <w:ind w:left="110"/>
              <w:rPr>
                <w:b/>
              </w:rPr>
            </w:pPr>
            <w:r>
              <w:rPr>
                <w:b/>
              </w:rPr>
              <w:t>Одељење</w:t>
            </w:r>
          </w:p>
        </w:tc>
        <w:tc>
          <w:tcPr>
            <w:tcW w:w="761"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268"/>
              <w:rPr>
                <w:b/>
                <w:sz w:val="18"/>
              </w:rPr>
            </w:pPr>
            <w:r>
              <w:rPr>
                <w:b/>
                <w:sz w:val="18"/>
              </w:rPr>
              <w:t>СЈ</w:t>
            </w:r>
          </w:p>
        </w:tc>
        <w:tc>
          <w:tcPr>
            <w:tcW w:w="768"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257" w:right="250"/>
              <w:jc w:val="center"/>
              <w:rPr>
                <w:b/>
                <w:sz w:val="18"/>
              </w:rPr>
            </w:pPr>
            <w:r>
              <w:rPr>
                <w:b/>
                <w:sz w:val="18"/>
              </w:rPr>
              <w:t>ЕЈ</w:t>
            </w:r>
          </w:p>
        </w:tc>
        <w:tc>
          <w:tcPr>
            <w:tcW w:w="768"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186"/>
              <w:rPr>
                <w:b/>
                <w:sz w:val="18"/>
              </w:rPr>
            </w:pPr>
            <w:r>
              <w:rPr>
                <w:b/>
                <w:sz w:val="18"/>
              </w:rPr>
              <w:t>ИСТ</w:t>
            </w:r>
          </w:p>
        </w:tc>
        <w:tc>
          <w:tcPr>
            <w:tcW w:w="769"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196"/>
              <w:rPr>
                <w:b/>
                <w:sz w:val="18"/>
              </w:rPr>
            </w:pPr>
            <w:r>
              <w:rPr>
                <w:b/>
                <w:sz w:val="18"/>
              </w:rPr>
              <w:t>ГЕО</w:t>
            </w:r>
          </w:p>
        </w:tc>
        <w:tc>
          <w:tcPr>
            <w:tcW w:w="771"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183"/>
              <w:rPr>
                <w:b/>
                <w:sz w:val="18"/>
              </w:rPr>
            </w:pPr>
            <w:r>
              <w:rPr>
                <w:b/>
                <w:sz w:val="18"/>
              </w:rPr>
              <w:t>БИО</w:t>
            </w:r>
          </w:p>
        </w:tc>
        <w:tc>
          <w:tcPr>
            <w:tcW w:w="773"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right="164"/>
              <w:jc w:val="right"/>
              <w:rPr>
                <w:b/>
                <w:sz w:val="18"/>
              </w:rPr>
            </w:pPr>
            <w:r>
              <w:rPr>
                <w:b/>
                <w:sz w:val="18"/>
              </w:rPr>
              <w:t>МАТ</w:t>
            </w:r>
          </w:p>
        </w:tc>
        <w:tc>
          <w:tcPr>
            <w:tcW w:w="773"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190"/>
              <w:rPr>
                <w:b/>
                <w:sz w:val="18"/>
              </w:rPr>
            </w:pPr>
            <w:r>
              <w:rPr>
                <w:b/>
                <w:sz w:val="18"/>
              </w:rPr>
              <w:t>ФИЗ</w:t>
            </w:r>
          </w:p>
        </w:tc>
        <w:tc>
          <w:tcPr>
            <w:tcW w:w="896"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233"/>
              <w:rPr>
                <w:b/>
                <w:sz w:val="18"/>
              </w:rPr>
            </w:pPr>
            <w:r>
              <w:rPr>
                <w:b/>
                <w:sz w:val="18"/>
              </w:rPr>
              <w:t>ХЕМ</w:t>
            </w:r>
          </w:p>
        </w:tc>
        <w:tc>
          <w:tcPr>
            <w:tcW w:w="773"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right="165"/>
              <w:jc w:val="right"/>
              <w:rPr>
                <w:b/>
                <w:sz w:val="18"/>
              </w:rPr>
            </w:pPr>
            <w:r>
              <w:rPr>
                <w:b/>
                <w:sz w:val="18"/>
              </w:rPr>
              <w:t>ИНФ</w:t>
            </w:r>
          </w:p>
        </w:tc>
        <w:tc>
          <w:tcPr>
            <w:tcW w:w="768"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191"/>
              <w:rPr>
                <w:b/>
                <w:sz w:val="18"/>
              </w:rPr>
            </w:pPr>
            <w:r>
              <w:rPr>
                <w:b/>
                <w:sz w:val="18"/>
              </w:rPr>
              <w:t>ТИТ</w:t>
            </w:r>
          </w:p>
        </w:tc>
        <w:tc>
          <w:tcPr>
            <w:tcW w:w="773"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179"/>
              <w:rPr>
                <w:b/>
                <w:sz w:val="18"/>
              </w:rPr>
            </w:pPr>
            <w:r>
              <w:rPr>
                <w:b/>
                <w:sz w:val="18"/>
              </w:rPr>
              <w:t>ЛИК</w:t>
            </w:r>
          </w:p>
        </w:tc>
        <w:tc>
          <w:tcPr>
            <w:tcW w:w="774"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182"/>
              <w:rPr>
                <w:b/>
                <w:sz w:val="18"/>
              </w:rPr>
            </w:pPr>
            <w:r>
              <w:rPr>
                <w:b/>
                <w:sz w:val="18"/>
              </w:rPr>
              <w:t>МУЗ</w:t>
            </w:r>
          </w:p>
        </w:tc>
        <w:tc>
          <w:tcPr>
            <w:tcW w:w="764"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232" w:right="232"/>
              <w:jc w:val="center"/>
              <w:rPr>
                <w:b/>
                <w:sz w:val="18"/>
              </w:rPr>
            </w:pPr>
            <w:r>
              <w:rPr>
                <w:b/>
                <w:sz w:val="18"/>
              </w:rPr>
              <w:t>ФЗ</w:t>
            </w:r>
          </w:p>
        </w:tc>
        <w:tc>
          <w:tcPr>
            <w:tcW w:w="764" w:type="dxa"/>
            <w:shd w:val="clear" w:color="auto" w:fill="92D050"/>
          </w:tcPr>
          <w:p w:rsidR="004A0DC7" w:rsidRDefault="004A0DC7">
            <w:pPr>
              <w:pStyle w:val="TableParagraph"/>
              <w:rPr>
                <w:b/>
                <w:i/>
                <w:sz w:val="20"/>
              </w:rPr>
            </w:pPr>
          </w:p>
          <w:p w:rsidR="004A0DC7" w:rsidRDefault="004A0DC7">
            <w:pPr>
              <w:pStyle w:val="TableParagraph"/>
              <w:rPr>
                <w:b/>
                <w:i/>
                <w:sz w:val="20"/>
              </w:rPr>
            </w:pPr>
          </w:p>
          <w:p w:rsidR="004A0DC7" w:rsidRDefault="004A0DC7">
            <w:pPr>
              <w:pStyle w:val="TableParagraph"/>
              <w:spacing w:before="5"/>
              <w:rPr>
                <w:b/>
                <w:i/>
                <w:sz w:val="20"/>
              </w:rPr>
            </w:pPr>
          </w:p>
          <w:p w:rsidR="004A0DC7" w:rsidRDefault="008E1A36">
            <w:pPr>
              <w:pStyle w:val="TableParagraph"/>
              <w:spacing w:before="1"/>
              <w:ind w:left="231" w:right="232"/>
              <w:jc w:val="center"/>
              <w:rPr>
                <w:b/>
                <w:sz w:val="18"/>
              </w:rPr>
            </w:pPr>
            <w:r>
              <w:rPr>
                <w:b/>
                <w:sz w:val="18"/>
              </w:rPr>
              <w:t>ФЈ</w:t>
            </w:r>
          </w:p>
        </w:tc>
        <w:tc>
          <w:tcPr>
            <w:tcW w:w="754" w:type="dxa"/>
            <w:shd w:val="clear" w:color="auto" w:fill="92D050"/>
          </w:tcPr>
          <w:p w:rsidR="004A0DC7" w:rsidRDefault="004A0DC7">
            <w:pPr>
              <w:pStyle w:val="TableParagraph"/>
              <w:rPr>
                <w:sz w:val="20"/>
              </w:rPr>
            </w:pPr>
          </w:p>
        </w:tc>
        <w:tc>
          <w:tcPr>
            <w:tcW w:w="1004" w:type="dxa"/>
            <w:tcBorders>
              <w:right w:val="single" w:sz="6" w:space="0" w:color="000000"/>
            </w:tcBorders>
            <w:shd w:val="clear" w:color="auto" w:fill="92D050"/>
          </w:tcPr>
          <w:p w:rsidR="004A0DC7" w:rsidRDefault="004A0DC7">
            <w:pPr>
              <w:pStyle w:val="TableParagraph"/>
              <w:spacing w:before="2"/>
              <w:rPr>
                <w:b/>
                <w:i/>
                <w:sz w:val="19"/>
              </w:rPr>
            </w:pPr>
          </w:p>
          <w:p w:rsidR="004A0DC7" w:rsidRDefault="008E1A36">
            <w:pPr>
              <w:pStyle w:val="TableParagraph"/>
              <w:spacing w:line="276" w:lineRule="auto"/>
              <w:ind w:left="263" w:right="82" w:hanging="159"/>
              <w:rPr>
                <w:b/>
                <w:sz w:val="18"/>
              </w:rPr>
            </w:pPr>
            <w:r>
              <w:rPr>
                <w:b/>
                <w:sz w:val="18"/>
              </w:rPr>
              <w:t>Просечна оцена</w:t>
            </w:r>
          </w:p>
          <w:p w:rsidR="004A0DC7" w:rsidRDefault="008E1A36">
            <w:pPr>
              <w:pStyle w:val="TableParagraph"/>
              <w:spacing w:line="206" w:lineRule="exact"/>
              <w:ind w:left="138"/>
              <w:rPr>
                <w:b/>
                <w:sz w:val="18"/>
              </w:rPr>
            </w:pPr>
            <w:r>
              <w:rPr>
                <w:b/>
                <w:sz w:val="18"/>
              </w:rPr>
              <w:t>одељења</w:t>
            </w:r>
          </w:p>
        </w:tc>
      </w:tr>
      <w:tr w:rsidR="004A0DC7" w:rsidTr="008D71FC">
        <w:trPr>
          <w:trHeight w:val="463"/>
        </w:trPr>
        <w:tc>
          <w:tcPr>
            <w:tcW w:w="1143" w:type="dxa"/>
            <w:shd w:val="clear" w:color="auto" w:fill="92D050"/>
          </w:tcPr>
          <w:p w:rsidR="004A0DC7" w:rsidRDefault="008E1A36">
            <w:pPr>
              <w:pStyle w:val="TableParagraph"/>
              <w:spacing w:before="205" w:line="238" w:lineRule="exact"/>
              <w:ind w:left="107"/>
            </w:pPr>
            <w:r>
              <w:t>V-1</w:t>
            </w:r>
          </w:p>
        </w:tc>
        <w:tc>
          <w:tcPr>
            <w:tcW w:w="761" w:type="dxa"/>
            <w:shd w:val="clear" w:color="auto" w:fill="FFFFFF" w:themeFill="background1"/>
          </w:tcPr>
          <w:p w:rsidR="004A0DC7" w:rsidRDefault="008E1A36">
            <w:pPr>
              <w:pStyle w:val="TableParagraph"/>
              <w:spacing w:line="226" w:lineRule="exact"/>
              <w:ind w:left="301"/>
              <w:rPr>
                <w:sz w:val="20"/>
              </w:rPr>
            </w:pPr>
            <w:r>
              <w:rPr>
                <w:sz w:val="20"/>
              </w:rPr>
              <w:t>3.</w:t>
            </w:r>
            <w:r w:rsidR="00DA2DAD">
              <w:rPr>
                <w:sz w:val="20"/>
              </w:rPr>
              <w:t>59</w:t>
            </w:r>
          </w:p>
        </w:tc>
        <w:tc>
          <w:tcPr>
            <w:tcW w:w="768" w:type="dxa"/>
            <w:shd w:val="clear" w:color="auto" w:fill="FFFFFF" w:themeFill="background1"/>
          </w:tcPr>
          <w:p w:rsidR="004A0DC7" w:rsidRDefault="00EE55EF">
            <w:pPr>
              <w:pStyle w:val="TableParagraph"/>
              <w:spacing w:line="226" w:lineRule="exact"/>
              <w:ind w:right="96"/>
              <w:jc w:val="right"/>
              <w:rPr>
                <w:sz w:val="20"/>
              </w:rPr>
            </w:pPr>
            <w:r>
              <w:rPr>
                <w:sz w:val="20"/>
              </w:rPr>
              <w:t>4.09</w:t>
            </w:r>
          </w:p>
        </w:tc>
        <w:tc>
          <w:tcPr>
            <w:tcW w:w="768" w:type="dxa"/>
            <w:shd w:val="clear" w:color="auto" w:fill="FFFFFF" w:themeFill="background1"/>
          </w:tcPr>
          <w:p w:rsidR="004A0DC7" w:rsidRDefault="008E1A36">
            <w:pPr>
              <w:pStyle w:val="TableParagraph"/>
              <w:spacing w:line="226" w:lineRule="exact"/>
              <w:ind w:right="96"/>
              <w:jc w:val="right"/>
              <w:rPr>
                <w:sz w:val="20"/>
              </w:rPr>
            </w:pPr>
            <w:r>
              <w:rPr>
                <w:sz w:val="20"/>
              </w:rPr>
              <w:t>3.</w:t>
            </w:r>
            <w:r w:rsidR="00EE55EF">
              <w:rPr>
                <w:sz w:val="20"/>
              </w:rPr>
              <w:t>41</w:t>
            </w:r>
          </w:p>
        </w:tc>
        <w:tc>
          <w:tcPr>
            <w:tcW w:w="769" w:type="dxa"/>
            <w:shd w:val="clear" w:color="auto" w:fill="FFFFFF" w:themeFill="background1"/>
          </w:tcPr>
          <w:p w:rsidR="004A0DC7" w:rsidRDefault="008E1A36">
            <w:pPr>
              <w:pStyle w:val="TableParagraph"/>
              <w:spacing w:line="226" w:lineRule="exact"/>
              <w:ind w:right="96"/>
              <w:jc w:val="right"/>
              <w:rPr>
                <w:sz w:val="20"/>
              </w:rPr>
            </w:pPr>
            <w:r>
              <w:rPr>
                <w:sz w:val="20"/>
              </w:rPr>
              <w:t>3.</w:t>
            </w:r>
            <w:r w:rsidR="00EE55EF">
              <w:rPr>
                <w:sz w:val="20"/>
              </w:rPr>
              <w:t>55</w:t>
            </w:r>
          </w:p>
        </w:tc>
        <w:tc>
          <w:tcPr>
            <w:tcW w:w="771" w:type="dxa"/>
            <w:shd w:val="clear" w:color="auto" w:fill="FFFFFF" w:themeFill="background1"/>
          </w:tcPr>
          <w:p w:rsidR="004A0DC7" w:rsidRDefault="008E1A36">
            <w:pPr>
              <w:pStyle w:val="TableParagraph"/>
              <w:spacing w:line="226" w:lineRule="exact"/>
              <w:ind w:right="97"/>
              <w:jc w:val="right"/>
              <w:rPr>
                <w:sz w:val="20"/>
              </w:rPr>
            </w:pPr>
            <w:r>
              <w:rPr>
                <w:sz w:val="20"/>
              </w:rPr>
              <w:t>4.</w:t>
            </w:r>
            <w:r w:rsidR="00EE55EF">
              <w:rPr>
                <w:sz w:val="20"/>
              </w:rPr>
              <w:t>23</w:t>
            </w:r>
          </w:p>
        </w:tc>
        <w:tc>
          <w:tcPr>
            <w:tcW w:w="773" w:type="dxa"/>
            <w:shd w:val="clear" w:color="auto" w:fill="FFFFFF" w:themeFill="background1"/>
          </w:tcPr>
          <w:p w:rsidR="004A0DC7" w:rsidRDefault="00EE55EF">
            <w:pPr>
              <w:pStyle w:val="TableParagraph"/>
              <w:spacing w:line="226" w:lineRule="exact"/>
              <w:ind w:right="97"/>
              <w:jc w:val="right"/>
              <w:rPr>
                <w:sz w:val="20"/>
              </w:rPr>
            </w:pPr>
            <w:r>
              <w:rPr>
                <w:sz w:val="20"/>
              </w:rPr>
              <w:t>3.55</w:t>
            </w:r>
          </w:p>
        </w:tc>
        <w:tc>
          <w:tcPr>
            <w:tcW w:w="773" w:type="dxa"/>
            <w:shd w:val="clear" w:color="auto" w:fill="FFFFFF" w:themeFill="background1"/>
          </w:tcPr>
          <w:p w:rsidR="004A0DC7" w:rsidRDefault="004A0DC7">
            <w:pPr>
              <w:pStyle w:val="TableParagraph"/>
              <w:rPr>
                <w:sz w:val="20"/>
              </w:rPr>
            </w:pPr>
          </w:p>
        </w:tc>
        <w:tc>
          <w:tcPr>
            <w:tcW w:w="896" w:type="dxa"/>
            <w:shd w:val="clear" w:color="auto" w:fill="FFFFFF" w:themeFill="background1"/>
          </w:tcPr>
          <w:p w:rsidR="004A0DC7" w:rsidRDefault="004A0DC7">
            <w:pPr>
              <w:pStyle w:val="TableParagraph"/>
              <w:rPr>
                <w:sz w:val="20"/>
              </w:rPr>
            </w:pPr>
          </w:p>
        </w:tc>
        <w:tc>
          <w:tcPr>
            <w:tcW w:w="773" w:type="dxa"/>
            <w:shd w:val="clear" w:color="auto" w:fill="FFFFFF" w:themeFill="background1"/>
          </w:tcPr>
          <w:p w:rsidR="004A0DC7" w:rsidRDefault="008E1A36">
            <w:pPr>
              <w:pStyle w:val="TableParagraph"/>
              <w:spacing w:line="226" w:lineRule="exact"/>
              <w:ind w:right="100"/>
              <w:jc w:val="right"/>
              <w:rPr>
                <w:sz w:val="20"/>
              </w:rPr>
            </w:pPr>
            <w:r>
              <w:rPr>
                <w:sz w:val="20"/>
              </w:rPr>
              <w:t>4.00</w:t>
            </w:r>
          </w:p>
        </w:tc>
        <w:tc>
          <w:tcPr>
            <w:tcW w:w="768" w:type="dxa"/>
            <w:shd w:val="clear" w:color="auto" w:fill="FFFFFF" w:themeFill="background1"/>
          </w:tcPr>
          <w:p w:rsidR="004A0DC7" w:rsidRDefault="008E1A36">
            <w:pPr>
              <w:pStyle w:val="TableParagraph"/>
              <w:spacing w:line="226" w:lineRule="exact"/>
              <w:ind w:right="98"/>
              <w:jc w:val="right"/>
              <w:rPr>
                <w:sz w:val="20"/>
              </w:rPr>
            </w:pPr>
            <w:r>
              <w:rPr>
                <w:sz w:val="20"/>
              </w:rPr>
              <w:t>4.</w:t>
            </w:r>
            <w:r w:rsidR="00EE55EF">
              <w:rPr>
                <w:sz w:val="20"/>
              </w:rPr>
              <w:t>41</w:t>
            </w:r>
          </w:p>
        </w:tc>
        <w:tc>
          <w:tcPr>
            <w:tcW w:w="773" w:type="dxa"/>
            <w:shd w:val="clear" w:color="auto" w:fill="E5B8B7" w:themeFill="accent2" w:themeFillTint="66"/>
          </w:tcPr>
          <w:p w:rsidR="004A0DC7" w:rsidRDefault="008E1A36">
            <w:pPr>
              <w:pStyle w:val="TableParagraph"/>
              <w:spacing w:line="226" w:lineRule="exact"/>
              <w:ind w:right="100"/>
              <w:jc w:val="right"/>
              <w:rPr>
                <w:sz w:val="20"/>
              </w:rPr>
            </w:pPr>
            <w:r>
              <w:rPr>
                <w:sz w:val="20"/>
              </w:rPr>
              <w:t>4.</w:t>
            </w:r>
            <w:r w:rsidR="00EE55EF">
              <w:rPr>
                <w:sz w:val="20"/>
              </w:rPr>
              <w:t>64</w:t>
            </w:r>
          </w:p>
        </w:tc>
        <w:tc>
          <w:tcPr>
            <w:tcW w:w="774" w:type="dxa"/>
            <w:shd w:val="clear" w:color="auto" w:fill="C2D69B" w:themeFill="accent3" w:themeFillTint="99"/>
          </w:tcPr>
          <w:p w:rsidR="004A0DC7" w:rsidRDefault="008E1A36">
            <w:pPr>
              <w:pStyle w:val="TableParagraph"/>
              <w:spacing w:line="226" w:lineRule="exact"/>
              <w:ind w:right="101"/>
              <w:jc w:val="right"/>
              <w:rPr>
                <w:sz w:val="20"/>
              </w:rPr>
            </w:pPr>
            <w:r>
              <w:rPr>
                <w:sz w:val="20"/>
              </w:rPr>
              <w:t>4.</w:t>
            </w:r>
            <w:r w:rsidR="00EE55EF">
              <w:rPr>
                <w:sz w:val="20"/>
              </w:rPr>
              <w:t>77</w:t>
            </w:r>
          </w:p>
        </w:tc>
        <w:tc>
          <w:tcPr>
            <w:tcW w:w="764" w:type="dxa"/>
            <w:shd w:val="clear" w:color="auto" w:fill="E5B8B7" w:themeFill="accent2" w:themeFillTint="66"/>
          </w:tcPr>
          <w:p w:rsidR="004A0DC7" w:rsidRDefault="008E1A36">
            <w:pPr>
              <w:pStyle w:val="TableParagraph"/>
              <w:spacing w:line="226" w:lineRule="exact"/>
              <w:ind w:right="99"/>
              <w:jc w:val="right"/>
              <w:rPr>
                <w:sz w:val="20"/>
              </w:rPr>
            </w:pPr>
            <w:r>
              <w:rPr>
                <w:sz w:val="20"/>
              </w:rPr>
              <w:t>4.82</w:t>
            </w:r>
          </w:p>
        </w:tc>
        <w:tc>
          <w:tcPr>
            <w:tcW w:w="764" w:type="dxa"/>
            <w:shd w:val="clear" w:color="auto" w:fill="FFFFFF" w:themeFill="background1"/>
          </w:tcPr>
          <w:p w:rsidR="004A0DC7" w:rsidRDefault="008E1A36">
            <w:pPr>
              <w:pStyle w:val="TableParagraph"/>
              <w:spacing w:line="226" w:lineRule="exact"/>
              <w:ind w:right="100"/>
              <w:jc w:val="right"/>
              <w:rPr>
                <w:sz w:val="20"/>
              </w:rPr>
            </w:pPr>
            <w:r>
              <w:rPr>
                <w:sz w:val="20"/>
              </w:rPr>
              <w:t>3.</w:t>
            </w:r>
            <w:r w:rsidR="00EE55EF">
              <w:rPr>
                <w:sz w:val="20"/>
              </w:rPr>
              <w:t>86</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EE55EF">
            <w:pPr>
              <w:pStyle w:val="TableParagraph"/>
              <w:spacing w:line="226" w:lineRule="exact"/>
              <w:ind w:right="99"/>
              <w:jc w:val="right"/>
              <w:rPr>
                <w:sz w:val="20"/>
              </w:rPr>
            </w:pPr>
            <w:r>
              <w:rPr>
                <w:sz w:val="20"/>
              </w:rPr>
              <w:t>4.08</w:t>
            </w:r>
          </w:p>
        </w:tc>
      </w:tr>
      <w:tr w:rsidR="002205C3" w:rsidTr="002205C3">
        <w:trPr>
          <w:trHeight w:val="465"/>
        </w:trPr>
        <w:tc>
          <w:tcPr>
            <w:tcW w:w="1143" w:type="dxa"/>
            <w:shd w:val="clear" w:color="auto" w:fill="92D050"/>
          </w:tcPr>
          <w:p w:rsidR="004A0DC7" w:rsidRDefault="008E1A36">
            <w:pPr>
              <w:pStyle w:val="TableParagraph"/>
              <w:spacing w:before="207" w:line="238" w:lineRule="exact"/>
              <w:ind w:left="107"/>
            </w:pPr>
            <w:r>
              <w:t>V-2</w:t>
            </w:r>
          </w:p>
        </w:tc>
        <w:tc>
          <w:tcPr>
            <w:tcW w:w="761" w:type="dxa"/>
            <w:shd w:val="clear" w:color="auto" w:fill="E5B8B7" w:themeFill="accent2" w:themeFillTint="66"/>
          </w:tcPr>
          <w:p w:rsidR="004A0DC7" w:rsidRDefault="008E1A36">
            <w:pPr>
              <w:pStyle w:val="TableParagraph"/>
              <w:spacing w:line="228" w:lineRule="exact"/>
              <w:ind w:left="301"/>
              <w:rPr>
                <w:sz w:val="20"/>
              </w:rPr>
            </w:pPr>
            <w:r>
              <w:rPr>
                <w:sz w:val="20"/>
              </w:rPr>
              <w:t>3</w:t>
            </w:r>
            <w:r w:rsidR="00B958E5">
              <w:rPr>
                <w:sz w:val="20"/>
              </w:rPr>
              <w:t>.45</w:t>
            </w:r>
          </w:p>
        </w:tc>
        <w:tc>
          <w:tcPr>
            <w:tcW w:w="768" w:type="dxa"/>
            <w:shd w:val="clear" w:color="auto" w:fill="FFFFFF" w:themeFill="background1"/>
          </w:tcPr>
          <w:p w:rsidR="004A0DC7" w:rsidRDefault="008E1A36">
            <w:pPr>
              <w:pStyle w:val="TableParagraph"/>
              <w:spacing w:line="228" w:lineRule="exact"/>
              <w:ind w:right="96"/>
              <w:jc w:val="right"/>
              <w:rPr>
                <w:sz w:val="20"/>
              </w:rPr>
            </w:pPr>
            <w:r>
              <w:rPr>
                <w:sz w:val="20"/>
              </w:rPr>
              <w:t>3.</w:t>
            </w:r>
            <w:r w:rsidR="00B958E5">
              <w:rPr>
                <w:sz w:val="20"/>
              </w:rPr>
              <w:t>45</w:t>
            </w:r>
          </w:p>
        </w:tc>
        <w:tc>
          <w:tcPr>
            <w:tcW w:w="768" w:type="dxa"/>
            <w:shd w:val="clear" w:color="auto" w:fill="E5B8B7" w:themeFill="accent2" w:themeFillTint="66"/>
          </w:tcPr>
          <w:p w:rsidR="004A0DC7" w:rsidRDefault="00B958E5">
            <w:pPr>
              <w:pStyle w:val="TableParagraph"/>
              <w:spacing w:line="228" w:lineRule="exact"/>
              <w:ind w:right="96"/>
              <w:jc w:val="right"/>
              <w:rPr>
                <w:sz w:val="20"/>
              </w:rPr>
            </w:pPr>
            <w:r>
              <w:rPr>
                <w:sz w:val="20"/>
              </w:rPr>
              <w:t>3.00</w:t>
            </w:r>
          </w:p>
        </w:tc>
        <w:tc>
          <w:tcPr>
            <w:tcW w:w="769" w:type="dxa"/>
            <w:shd w:val="clear" w:color="auto" w:fill="E5B8B7" w:themeFill="accent2" w:themeFillTint="66"/>
          </w:tcPr>
          <w:p w:rsidR="004A0DC7" w:rsidRDefault="008E1A36">
            <w:pPr>
              <w:pStyle w:val="TableParagraph"/>
              <w:spacing w:line="228" w:lineRule="exact"/>
              <w:ind w:right="96"/>
              <w:jc w:val="right"/>
              <w:rPr>
                <w:sz w:val="20"/>
              </w:rPr>
            </w:pPr>
            <w:r>
              <w:rPr>
                <w:sz w:val="20"/>
              </w:rPr>
              <w:t>3.</w:t>
            </w:r>
            <w:r w:rsidR="00B958E5">
              <w:rPr>
                <w:sz w:val="20"/>
              </w:rPr>
              <w:t>27</w:t>
            </w:r>
          </w:p>
        </w:tc>
        <w:tc>
          <w:tcPr>
            <w:tcW w:w="771" w:type="dxa"/>
            <w:shd w:val="clear" w:color="auto" w:fill="E5B8B7" w:themeFill="accent2" w:themeFillTint="66"/>
          </w:tcPr>
          <w:p w:rsidR="004A0DC7" w:rsidRDefault="008E1A36">
            <w:pPr>
              <w:pStyle w:val="TableParagraph"/>
              <w:spacing w:line="228" w:lineRule="exact"/>
              <w:ind w:right="97"/>
              <w:jc w:val="right"/>
              <w:rPr>
                <w:sz w:val="20"/>
              </w:rPr>
            </w:pPr>
            <w:r>
              <w:rPr>
                <w:sz w:val="20"/>
              </w:rPr>
              <w:t>3.68</w:t>
            </w:r>
          </w:p>
        </w:tc>
        <w:tc>
          <w:tcPr>
            <w:tcW w:w="773" w:type="dxa"/>
            <w:shd w:val="clear" w:color="auto" w:fill="E5B8B7" w:themeFill="accent2" w:themeFillTint="66"/>
          </w:tcPr>
          <w:p w:rsidR="004A0DC7" w:rsidRDefault="008E1A36">
            <w:pPr>
              <w:pStyle w:val="TableParagraph"/>
              <w:spacing w:line="228" w:lineRule="exact"/>
              <w:ind w:right="97"/>
              <w:jc w:val="right"/>
              <w:rPr>
                <w:sz w:val="20"/>
              </w:rPr>
            </w:pPr>
            <w:r>
              <w:rPr>
                <w:sz w:val="20"/>
              </w:rPr>
              <w:t>3.</w:t>
            </w:r>
            <w:r w:rsidR="00B958E5">
              <w:rPr>
                <w:sz w:val="20"/>
              </w:rPr>
              <w:t>14</w:t>
            </w:r>
          </w:p>
        </w:tc>
        <w:tc>
          <w:tcPr>
            <w:tcW w:w="773" w:type="dxa"/>
            <w:shd w:val="clear" w:color="auto" w:fill="FFFFFF" w:themeFill="background1"/>
          </w:tcPr>
          <w:p w:rsidR="004A0DC7" w:rsidRDefault="004A0DC7">
            <w:pPr>
              <w:pStyle w:val="TableParagraph"/>
              <w:rPr>
                <w:sz w:val="20"/>
              </w:rPr>
            </w:pPr>
          </w:p>
        </w:tc>
        <w:tc>
          <w:tcPr>
            <w:tcW w:w="896" w:type="dxa"/>
            <w:shd w:val="clear" w:color="auto" w:fill="FFFFFF" w:themeFill="background1"/>
          </w:tcPr>
          <w:p w:rsidR="004A0DC7" w:rsidRDefault="004A0DC7">
            <w:pPr>
              <w:pStyle w:val="TableParagraph"/>
              <w:rPr>
                <w:sz w:val="20"/>
              </w:rPr>
            </w:pPr>
          </w:p>
        </w:tc>
        <w:tc>
          <w:tcPr>
            <w:tcW w:w="773" w:type="dxa"/>
            <w:shd w:val="clear" w:color="auto" w:fill="E5B8B7" w:themeFill="accent2" w:themeFillTint="66"/>
          </w:tcPr>
          <w:p w:rsidR="004A0DC7" w:rsidRDefault="008E1A36">
            <w:pPr>
              <w:pStyle w:val="TableParagraph"/>
              <w:spacing w:line="228" w:lineRule="exact"/>
              <w:ind w:right="100"/>
              <w:jc w:val="right"/>
              <w:rPr>
                <w:sz w:val="20"/>
              </w:rPr>
            </w:pPr>
            <w:r>
              <w:rPr>
                <w:sz w:val="20"/>
              </w:rPr>
              <w:t>3.</w:t>
            </w:r>
            <w:r w:rsidR="00B958E5">
              <w:rPr>
                <w:sz w:val="20"/>
              </w:rPr>
              <w:t>68</w:t>
            </w:r>
          </w:p>
        </w:tc>
        <w:tc>
          <w:tcPr>
            <w:tcW w:w="768" w:type="dxa"/>
            <w:shd w:val="clear" w:color="auto" w:fill="E5B8B7" w:themeFill="accent2" w:themeFillTint="66"/>
          </w:tcPr>
          <w:p w:rsidR="004A0DC7" w:rsidRDefault="008E1A36">
            <w:pPr>
              <w:pStyle w:val="TableParagraph"/>
              <w:spacing w:line="228" w:lineRule="exact"/>
              <w:ind w:right="98"/>
              <w:jc w:val="right"/>
              <w:rPr>
                <w:sz w:val="20"/>
              </w:rPr>
            </w:pPr>
            <w:r>
              <w:rPr>
                <w:sz w:val="20"/>
              </w:rPr>
              <w:t>3.</w:t>
            </w:r>
            <w:r w:rsidR="00B958E5">
              <w:rPr>
                <w:sz w:val="20"/>
              </w:rPr>
              <w:t>95</w:t>
            </w:r>
          </w:p>
        </w:tc>
        <w:tc>
          <w:tcPr>
            <w:tcW w:w="773" w:type="dxa"/>
            <w:shd w:val="clear" w:color="auto" w:fill="E5B8B7" w:themeFill="accent2" w:themeFillTint="66"/>
          </w:tcPr>
          <w:p w:rsidR="004A0DC7" w:rsidRDefault="008E1A36">
            <w:pPr>
              <w:pStyle w:val="TableParagraph"/>
              <w:spacing w:line="228" w:lineRule="exact"/>
              <w:ind w:right="100"/>
              <w:jc w:val="right"/>
              <w:rPr>
                <w:sz w:val="20"/>
              </w:rPr>
            </w:pPr>
            <w:r>
              <w:rPr>
                <w:sz w:val="20"/>
              </w:rPr>
              <w:t>4.</w:t>
            </w:r>
            <w:r w:rsidR="00B958E5">
              <w:rPr>
                <w:sz w:val="20"/>
              </w:rPr>
              <w:t>64</w:t>
            </w:r>
          </w:p>
        </w:tc>
        <w:tc>
          <w:tcPr>
            <w:tcW w:w="774" w:type="dxa"/>
            <w:shd w:val="clear" w:color="auto" w:fill="E5B8B7" w:themeFill="accent2" w:themeFillTint="66"/>
          </w:tcPr>
          <w:p w:rsidR="004A0DC7" w:rsidRDefault="008E1A36">
            <w:pPr>
              <w:pStyle w:val="TableParagraph"/>
              <w:spacing w:line="228" w:lineRule="exact"/>
              <w:ind w:right="101"/>
              <w:jc w:val="right"/>
              <w:rPr>
                <w:sz w:val="20"/>
              </w:rPr>
            </w:pPr>
            <w:r>
              <w:rPr>
                <w:sz w:val="20"/>
              </w:rPr>
              <w:t>4.</w:t>
            </w:r>
            <w:r w:rsidR="00B958E5">
              <w:rPr>
                <w:sz w:val="20"/>
              </w:rPr>
              <w:t>32</w:t>
            </w:r>
          </w:p>
        </w:tc>
        <w:tc>
          <w:tcPr>
            <w:tcW w:w="764" w:type="dxa"/>
            <w:shd w:val="clear" w:color="auto" w:fill="E5B8B7" w:themeFill="accent2" w:themeFillTint="66"/>
          </w:tcPr>
          <w:p w:rsidR="004A0DC7" w:rsidRDefault="008E1A36">
            <w:pPr>
              <w:pStyle w:val="TableParagraph"/>
              <w:spacing w:line="228" w:lineRule="exact"/>
              <w:ind w:right="99"/>
              <w:jc w:val="right"/>
              <w:rPr>
                <w:sz w:val="20"/>
              </w:rPr>
            </w:pPr>
            <w:r>
              <w:rPr>
                <w:sz w:val="20"/>
              </w:rPr>
              <w:t>4.8</w:t>
            </w:r>
            <w:r w:rsidR="00B958E5">
              <w:rPr>
                <w:sz w:val="20"/>
              </w:rPr>
              <w:t>2</w:t>
            </w:r>
          </w:p>
        </w:tc>
        <w:tc>
          <w:tcPr>
            <w:tcW w:w="764" w:type="dxa"/>
            <w:shd w:val="clear" w:color="auto" w:fill="E5B8B7" w:themeFill="accent2" w:themeFillTint="66"/>
          </w:tcPr>
          <w:p w:rsidR="004A0DC7" w:rsidRDefault="00B958E5">
            <w:pPr>
              <w:pStyle w:val="TableParagraph"/>
              <w:spacing w:line="228" w:lineRule="exact"/>
              <w:ind w:right="100"/>
              <w:jc w:val="right"/>
              <w:rPr>
                <w:sz w:val="20"/>
              </w:rPr>
            </w:pPr>
            <w:r>
              <w:rPr>
                <w:sz w:val="20"/>
              </w:rPr>
              <w:t>3.18</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8E1A36">
            <w:pPr>
              <w:pStyle w:val="TableParagraph"/>
              <w:spacing w:line="228" w:lineRule="exact"/>
              <w:ind w:right="99"/>
              <w:jc w:val="right"/>
              <w:rPr>
                <w:sz w:val="20"/>
              </w:rPr>
            </w:pPr>
            <w:r>
              <w:rPr>
                <w:sz w:val="20"/>
              </w:rPr>
              <w:t>3.</w:t>
            </w:r>
            <w:r w:rsidR="00B958E5">
              <w:rPr>
                <w:sz w:val="20"/>
              </w:rPr>
              <w:t>72</w:t>
            </w:r>
          </w:p>
        </w:tc>
      </w:tr>
      <w:tr w:rsidR="004A0DC7" w:rsidTr="008D71FC">
        <w:trPr>
          <w:trHeight w:val="465"/>
        </w:trPr>
        <w:tc>
          <w:tcPr>
            <w:tcW w:w="1143" w:type="dxa"/>
            <w:shd w:val="clear" w:color="auto" w:fill="92D050"/>
          </w:tcPr>
          <w:p w:rsidR="004A0DC7" w:rsidRDefault="008E1A36">
            <w:pPr>
              <w:pStyle w:val="TableParagraph"/>
              <w:spacing w:before="205" w:line="240" w:lineRule="exact"/>
              <w:ind w:left="107"/>
            </w:pPr>
            <w:r>
              <w:t>V-3</w:t>
            </w:r>
          </w:p>
        </w:tc>
        <w:tc>
          <w:tcPr>
            <w:tcW w:w="761" w:type="dxa"/>
            <w:shd w:val="clear" w:color="auto" w:fill="C2D69B" w:themeFill="accent3" w:themeFillTint="99"/>
          </w:tcPr>
          <w:p w:rsidR="004A0DC7" w:rsidRDefault="008E1A36">
            <w:pPr>
              <w:pStyle w:val="TableParagraph"/>
              <w:spacing w:line="225" w:lineRule="exact"/>
              <w:ind w:left="301"/>
              <w:rPr>
                <w:sz w:val="20"/>
              </w:rPr>
            </w:pPr>
            <w:r>
              <w:rPr>
                <w:sz w:val="20"/>
              </w:rPr>
              <w:t>3.</w:t>
            </w:r>
            <w:r w:rsidR="00644F6B">
              <w:rPr>
                <w:sz w:val="20"/>
              </w:rPr>
              <w:t>92</w:t>
            </w:r>
          </w:p>
        </w:tc>
        <w:tc>
          <w:tcPr>
            <w:tcW w:w="768" w:type="dxa"/>
            <w:shd w:val="clear" w:color="auto" w:fill="E5B8B7" w:themeFill="accent2" w:themeFillTint="66"/>
          </w:tcPr>
          <w:p w:rsidR="004A0DC7" w:rsidRDefault="008E1A36">
            <w:pPr>
              <w:pStyle w:val="TableParagraph"/>
              <w:spacing w:line="225" w:lineRule="exact"/>
              <w:ind w:right="96"/>
              <w:jc w:val="right"/>
              <w:rPr>
                <w:sz w:val="20"/>
              </w:rPr>
            </w:pPr>
            <w:r>
              <w:rPr>
                <w:sz w:val="20"/>
              </w:rPr>
              <w:t>3.42</w:t>
            </w:r>
          </w:p>
        </w:tc>
        <w:tc>
          <w:tcPr>
            <w:tcW w:w="768" w:type="dxa"/>
            <w:shd w:val="clear" w:color="auto" w:fill="C2D69B" w:themeFill="accent3" w:themeFillTint="99"/>
          </w:tcPr>
          <w:p w:rsidR="004A0DC7" w:rsidRDefault="008E1A36">
            <w:pPr>
              <w:pStyle w:val="TableParagraph"/>
              <w:spacing w:line="225" w:lineRule="exact"/>
              <w:ind w:right="96"/>
              <w:jc w:val="right"/>
              <w:rPr>
                <w:sz w:val="20"/>
              </w:rPr>
            </w:pPr>
            <w:r>
              <w:rPr>
                <w:sz w:val="20"/>
              </w:rPr>
              <w:t>3.6</w:t>
            </w:r>
            <w:r w:rsidR="00644F6B">
              <w:rPr>
                <w:sz w:val="20"/>
              </w:rPr>
              <w:t>7</w:t>
            </w:r>
          </w:p>
        </w:tc>
        <w:tc>
          <w:tcPr>
            <w:tcW w:w="769" w:type="dxa"/>
            <w:shd w:val="clear" w:color="auto" w:fill="FFFFFF" w:themeFill="background1"/>
          </w:tcPr>
          <w:p w:rsidR="004A0DC7" w:rsidRDefault="00644F6B">
            <w:pPr>
              <w:pStyle w:val="TableParagraph"/>
              <w:spacing w:line="225" w:lineRule="exact"/>
              <w:ind w:right="96"/>
              <w:jc w:val="right"/>
              <w:rPr>
                <w:sz w:val="20"/>
              </w:rPr>
            </w:pPr>
            <w:r>
              <w:rPr>
                <w:sz w:val="20"/>
              </w:rPr>
              <w:t>3.83</w:t>
            </w:r>
          </w:p>
        </w:tc>
        <w:tc>
          <w:tcPr>
            <w:tcW w:w="771" w:type="dxa"/>
            <w:shd w:val="clear" w:color="auto" w:fill="FFFFFF" w:themeFill="background1"/>
          </w:tcPr>
          <w:p w:rsidR="004A0DC7" w:rsidRDefault="008E1A36">
            <w:pPr>
              <w:pStyle w:val="TableParagraph"/>
              <w:spacing w:line="225" w:lineRule="exact"/>
              <w:ind w:right="97"/>
              <w:jc w:val="right"/>
              <w:rPr>
                <w:sz w:val="20"/>
              </w:rPr>
            </w:pPr>
            <w:r>
              <w:rPr>
                <w:sz w:val="20"/>
              </w:rPr>
              <w:t>4.</w:t>
            </w:r>
            <w:r w:rsidR="00644F6B">
              <w:rPr>
                <w:sz w:val="20"/>
              </w:rPr>
              <w:t>25</w:t>
            </w:r>
          </w:p>
        </w:tc>
        <w:tc>
          <w:tcPr>
            <w:tcW w:w="773" w:type="dxa"/>
            <w:shd w:val="clear" w:color="auto" w:fill="C2D69B" w:themeFill="accent3" w:themeFillTint="99"/>
          </w:tcPr>
          <w:p w:rsidR="004A0DC7" w:rsidRDefault="008E1A36">
            <w:pPr>
              <w:pStyle w:val="TableParagraph"/>
              <w:spacing w:line="225" w:lineRule="exact"/>
              <w:ind w:right="97"/>
              <w:jc w:val="right"/>
              <w:rPr>
                <w:sz w:val="20"/>
              </w:rPr>
            </w:pPr>
            <w:r>
              <w:rPr>
                <w:sz w:val="20"/>
              </w:rPr>
              <w:t>3.58</w:t>
            </w:r>
          </w:p>
        </w:tc>
        <w:tc>
          <w:tcPr>
            <w:tcW w:w="773" w:type="dxa"/>
            <w:shd w:val="clear" w:color="auto" w:fill="FFFFFF" w:themeFill="background1"/>
          </w:tcPr>
          <w:p w:rsidR="004A0DC7" w:rsidRDefault="004A0DC7">
            <w:pPr>
              <w:pStyle w:val="TableParagraph"/>
              <w:rPr>
                <w:sz w:val="20"/>
              </w:rPr>
            </w:pPr>
          </w:p>
        </w:tc>
        <w:tc>
          <w:tcPr>
            <w:tcW w:w="896" w:type="dxa"/>
            <w:shd w:val="clear" w:color="auto" w:fill="FFFFFF" w:themeFill="background1"/>
          </w:tcPr>
          <w:p w:rsidR="004A0DC7" w:rsidRDefault="004A0DC7">
            <w:pPr>
              <w:pStyle w:val="TableParagraph"/>
              <w:rPr>
                <w:sz w:val="20"/>
              </w:rPr>
            </w:pPr>
          </w:p>
        </w:tc>
        <w:tc>
          <w:tcPr>
            <w:tcW w:w="773" w:type="dxa"/>
            <w:shd w:val="clear" w:color="auto" w:fill="C2D69B" w:themeFill="accent3" w:themeFillTint="99"/>
          </w:tcPr>
          <w:p w:rsidR="004A0DC7" w:rsidRDefault="008E1A36">
            <w:pPr>
              <w:pStyle w:val="TableParagraph"/>
              <w:spacing w:line="225" w:lineRule="exact"/>
              <w:ind w:right="100"/>
              <w:jc w:val="right"/>
              <w:rPr>
                <w:sz w:val="20"/>
              </w:rPr>
            </w:pPr>
            <w:r>
              <w:rPr>
                <w:sz w:val="20"/>
              </w:rPr>
              <w:t>4.</w:t>
            </w:r>
            <w:r w:rsidR="00644F6B">
              <w:rPr>
                <w:sz w:val="20"/>
              </w:rPr>
              <w:t>29</w:t>
            </w:r>
          </w:p>
        </w:tc>
        <w:tc>
          <w:tcPr>
            <w:tcW w:w="768" w:type="dxa"/>
            <w:shd w:val="clear" w:color="auto" w:fill="FFFFFF" w:themeFill="background1"/>
          </w:tcPr>
          <w:p w:rsidR="004A0DC7" w:rsidRDefault="00644F6B">
            <w:pPr>
              <w:pStyle w:val="TableParagraph"/>
              <w:spacing w:line="225" w:lineRule="exact"/>
              <w:ind w:right="98"/>
              <w:jc w:val="right"/>
              <w:rPr>
                <w:sz w:val="20"/>
              </w:rPr>
            </w:pPr>
            <w:r>
              <w:rPr>
                <w:sz w:val="20"/>
              </w:rPr>
              <w:t>4.17</w:t>
            </w:r>
          </w:p>
        </w:tc>
        <w:tc>
          <w:tcPr>
            <w:tcW w:w="773" w:type="dxa"/>
            <w:shd w:val="clear" w:color="auto" w:fill="C2D69B" w:themeFill="accent3" w:themeFillTint="99"/>
          </w:tcPr>
          <w:p w:rsidR="004A0DC7" w:rsidRDefault="00644F6B">
            <w:pPr>
              <w:pStyle w:val="TableParagraph"/>
              <w:spacing w:line="225" w:lineRule="exact"/>
              <w:ind w:right="100"/>
              <w:jc w:val="right"/>
              <w:rPr>
                <w:sz w:val="20"/>
              </w:rPr>
            </w:pPr>
            <w:r>
              <w:rPr>
                <w:sz w:val="20"/>
              </w:rPr>
              <w:t>5.00</w:t>
            </w:r>
          </w:p>
        </w:tc>
        <w:tc>
          <w:tcPr>
            <w:tcW w:w="774" w:type="dxa"/>
            <w:shd w:val="clear" w:color="auto" w:fill="FFFFFF" w:themeFill="background1"/>
          </w:tcPr>
          <w:p w:rsidR="004A0DC7" w:rsidRDefault="008E1A36">
            <w:pPr>
              <w:pStyle w:val="TableParagraph"/>
              <w:spacing w:line="225" w:lineRule="exact"/>
              <w:ind w:right="101"/>
              <w:jc w:val="right"/>
              <w:rPr>
                <w:sz w:val="20"/>
              </w:rPr>
            </w:pPr>
            <w:r>
              <w:rPr>
                <w:sz w:val="20"/>
              </w:rPr>
              <w:t>4.</w:t>
            </w:r>
            <w:r w:rsidR="00644F6B">
              <w:rPr>
                <w:sz w:val="20"/>
              </w:rPr>
              <w:t>42</w:t>
            </w:r>
          </w:p>
        </w:tc>
        <w:tc>
          <w:tcPr>
            <w:tcW w:w="764" w:type="dxa"/>
            <w:shd w:val="clear" w:color="auto" w:fill="FFFFFF" w:themeFill="background1"/>
          </w:tcPr>
          <w:p w:rsidR="004A0DC7" w:rsidRDefault="008E1A36">
            <w:pPr>
              <w:pStyle w:val="TableParagraph"/>
              <w:spacing w:line="225" w:lineRule="exact"/>
              <w:ind w:right="99"/>
              <w:jc w:val="right"/>
              <w:rPr>
                <w:sz w:val="20"/>
              </w:rPr>
            </w:pPr>
            <w:r>
              <w:rPr>
                <w:sz w:val="20"/>
              </w:rPr>
              <w:t>4.96</w:t>
            </w:r>
          </w:p>
        </w:tc>
        <w:tc>
          <w:tcPr>
            <w:tcW w:w="764" w:type="dxa"/>
            <w:shd w:val="clear" w:color="auto" w:fill="FFFFFF" w:themeFill="background1"/>
          </w:tcPr>
          <w:p w:rsidR="004A0DC7" w:rsidRDefault="008E1A36">
            <w:pPr>
              <w:pStyle w:val="TableParagraph"/>
              <w:spacing w:line="225" w:lineRule="exact"/>
              <w:ind w:right="100"/>
              <w:jc w:val="right"/>
              <w:rPr>
                <w:sz w:val="20"/>
              </w:rPr>
            </w:pPr>
            <w:r>
              <w:rPr>
                <w:sz w:val="20"/>
              </w:rPr>
              <w:t>3.8</w:t>
            </w:r>
            <w:r w:rsidR="00644F6B">
              <w:rPr>
                <w:sz w:val="20"/>
              </w:rPr>
              <w:t>8</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8E1A36">
            <w:pPr>
              <w:pStyle w:val="TableParagraph"/>
              <w:spacing w:line="225" w:lineRule="exact"/>
              <w:ind w:right="99"/>
              <w:jc w:val="right"/>
              <w:rPr>
                <w:sz w:val="20"/>
              </w:rPr>
            </w:pPr>
            <w:r>
              <w:rPr>
                <w:sz w:val="20"/>
              </w:rPr>
              <w:t>4.</w:t>
            </w:r>
            <w:r w:rsidR="00644F6B">
              <w:rPr>
                <w:sz w:val="20"/>
              </w:rPr>
              <w:t>11</w:t>
            </w:r>
          </w:p>
        </w:tc>
      </w:tr>
      <w:tr w:rsidR="004A0DC7" w:rsidTr="008D71FC">
        <w:trPr>
          <w:trHeight w:val="462"/>
        </w:trPr>
        <w:tc>
          <w:tcPr>
            <w:tcW w:w="1143" w:type="dxa"/>
            <w:shd w:val="clear" w:color="auto" w:fill="92D050"/>
          </w:tcPr>
          <w:p w:rsidR="004A0DC7" w:rsidRDefault="008E1A36">
            <w:pPr>
              <w:pStyle w:val="TableParagraph"/>
              <w:spacing w:before="205" w:line="238" w:lineRule="exact"/>
              <w:ind w:left="107"/>
            </w:pPr>
            <w:r>
              <w:t>V-4</w:t>
            </w:r>
          </w:p>
        </w:tc>
        <w:tc>
          <w:tcPr>
            <w:tcW w:w="761" w:type="dxa"/>
            <w:shd w:val="clear" w:color="auto" w:fill="FFFFFF" w:themeFill="background1"/>
          </w:tcPr>
          <w:p w:rsidR="004A0DC7" w:rsidRDefault="008E1A36">
            <w:pPr>
              <w:pStyle w:val="TableParagraph"/>
              <w:spacing w:line="225" w:lineRule="exact"/>
              <w:ind w:left="301"/>
              <w:rPr>
                <w:sz w:val="20"/>
              </w:rPr>
            </w:pPr>
            <w:r>
              <w:rPr>
                <w:sz w:val="20"/>
              </w:rPr>
              <w:t>3.</w:t>
            </w:r>
            <w:r w:rsidR="002C0320">
              <w:rPr>
                <w:sz w:val="20"/>
              </w:rPr>
              <w:t>65</w:t>
            </w:r>
          </w:p>
        </w:tc>
        <w:tc>
          <w:tcPr>
            <w:tcW w:w="768" w:type="dxa"/>
            <w:shd w:val="clear" w:color="auto" w:fill="C2D69B" w:themeFill="accent3" w:themeFillTint="99"/>
          </w:tcPr>
          <w:p w:rsidR="004A0DC7" w:rsidRDefault="008E1A36">
            <w:pPr>
              <w:pStyle w:val="TableParagraph"/>
              <w:spacing w:line="225" w:lineRule="exact"/>
              <w:ind w:right="96"/>
              <w:jc w:val="right"/>
              <w:rPr>
                <w:sz w:val="20"/>
              </w:rPr>
            </w:pPr>
            <w:r>
              <w:rPr>
                <w:sz w:val="20"/>
              </w:rPr>
              <w:t>4.</w:t>
            </w:r>
            <w:r w:rsidR="002C0320">
              <w:rPr>
                <w:sz w:val="20"/>
              </w:rPr>
              <w:t>57</w:t>
            </w:r>
          </w:p>
        </w:tc>
        <w:tc>
          <w:tcPr>
            <w:tcW w:w="768" w:type="dxa"/>
            <w:shd w:val="clear" w:color="auto" w:fill="FFFFFF" w:themeFill="background1"/>
          </w:tcPr>
          <w:p w:rsidR="004A0DC7" w:rsidRDefault="008E1A36">
            <w:pPr>
              <w:pStyle w:val="TableParagraph"/>
              <w:spacing w:line="225" w:lineRule="exact"/>
              <w:ind w:right="96"/>
              <w:jc w:val="right"/>
              <w:rPr>
                <w:sz w:val="20"/>
              </w:rPr>
            </w:pPr>
            <w:r>
              <w:rPr>
                <w:sz w:val="20"/>
              </w:rPr>
              <w:t>3.</w:t>
            </w:r>
            <w:r w:rsidR="002C0320">
              <w:rPr>
                <w:sz w:val="20"/>
              </w:rPr>
              <w:t>52</w:t>
            </w:r>
          </w:p>
        </w:tc>
        <w:tc>
          <w:tcPr>
            <w:tcW w:w="769" w:type="dxa"/>
            <w:shd w:val="clear" w:color="auto" w:fill="C2D69B" w:themeFill="accent3" w:themeFillTint="99"/>
          </w:tcPr>
          <w:p w:rsidR="004A0DC7" w:rsidRDefault="002C0320">
            <w:pPr>
              <w:pStyle w:val="TableParagraph"/>
              <w:spacing w:line="225" w:lineRule="exact"/>
              <w:ind w:right="96"/>
              <w:jc w:val="right"/>
              <w:rPr>
                <w:sz w:val="20"/>
              </w:rPr>
            </w:pPr>
            <w:r>
              <w:rPr>
                <w:sz w:val="20"/>
              </w:rPr>
              <w:t>4.00</w:t>
            </w:r>
          </w:p>
        </w:tc>
        <w:tc>
          <w:tcPr>
            <w:tcW w:w="771" w:type="dxa"/>
            <w:shd w:val="clear" w:color="auto" w:fill="C2D69B" w:themeFill="accent3" w:themeFillTint="99"/>
          </w:tcPr>
          <w:p w:rsidR="004A0DC7" w:rsidRDefault="002C0320">
            <w:pPr>
              <w:pStyle w:val="TableParagraph"/>
              <w:spacing w:line="225" w:lineRule="exact"/>
              <w:ind w:right="97"/>
              <w:jc w:val="right"/>
              <w:rPr>
                <w:sz w:val="20"/>
              </w:rPr>
            </w:pPr>
            <w:r>
              <w:rPr>
                <w:sz w:val="20"/>
              </w:rPr>
              <w:t>4.26</w:t>
            </w:r>
          </w:p>
        </w:tc>
        <w:tc>
          <w:tcPr>
            <w:tcW w:w="773" w:type="dxa"/>
            <w:shd w:val="clear" w:color="auto" w:fill="FFFFFF" w:themeFill="background1"/>
          </w:tcPr>
          <w:p w:rsidR="004A0DC7" w:rsidRDefault="008E1A36">
            <w:pPr>
              <w:pStyle w:val="TableParagraph"/>
              <w:spacing w:line="225" w:lineRule="exact"/>
              <w:ind w:right="97"/>
              <w:jc w:val="right"/>
              <w:rPr>
                <w:sz w:val="20"/>
              </w:rPr>
            </w:pPr>
            <w:r>
              <w:rPr>
                <w:sz w:val="20"/>
              </w:rPr>
              <w:t>3.</w:t>
            </w:r>
            <w:r w:rsidR="002C0320">
              <w:rPr>
                <w:sz w:val="20"/>
              </w:rPr>
              <w:t>57</w:t>
            </w:r>
          </w:p>
        </w:tc>
        <w:tc>
          <w:tcPr>
            <w:tcW w:w="773" w:type="dxa"/>
            <w:shd w:val="clear" w:color="auto" w:fill="FFFFFF" w:themeFill="background1"/>
          </w:tcPr>
          <w:p w:rsidR="004A0DC7" w:rsidRDefault="004A0DC7">
            <w:pPr>
              <w:pStyle w:val="TableParagraph"/>
              <w:rPr>
                <w:sz w:val="20"/>
              </w:rPr>
            </w:pPr>
          </w:p>
        </w:tc>
        <w:tc>
          <w:tcPr>
            <w:tcW w:w="896" w:type="dxa"/>
            <w:shd w:val="clear" w:color="auto" w:fill="FFFFFF" w:themeFill="background1"/>
          </w:tcPr>
          <w:p w:rsidR="004A0DC7" w:rsidRDefault="004A0DC7">
            <w:pPr>
              <w:pStyle w:val="TableParagraph"/>
              <w:rPr>
                <w:sz w:val="20"/>
              </w:rPr>
            </w:pPr>
          </w:p>
        </w:tc>
        <w:tc>
          <w:tcPr>
            <w:tcW w:w="773" w:type="dxa"/>
            <w:shd w:val="clear" w:color="auto" w:fill="FFFFFF" w:themeFill="background1"/>
          </w:tcPr>
          <w:p w:rsidR="004A0DC7" w:rsidRDefault="002C0320">
            <w:pPr>
              <w:pStyle w:val="TableParagraph"/>
              <w:spacing w:line="225" w:lineRule="exact"/>
              <w:ind w:right="100"/>
              <w:jc w:val="right"/>
              <w:rPr>
                <w:sz w:val="20"/>
              </w:rPr>
            </w:pPr>
            <w:r>
              <w:rPr>
                <w:sz w:val="20"/>
              </w:rPr>
              <w:t>3.91</w:t>
            </w:r>
          </w:p>
        </w:tc>
        <w:tc>
          <w:tcPr>
            <w:tcW w:w="768" w:type="dxa"/>
            <w:shd w:val="clear" w:color="auto" w:fill="C2D69B" w:themeFill="accent3" w:themeFillTint="99"/>
          </w:tcPr>
          <w:p w:rsidR="004A0DC7" w:rsidRDefault="008E1A36">
            <w:pPr>
              <w:pStyle w:val="TableParagraph"/>
              <w:spacing w:line="225" w:lineRule="exact"/>
              <w:ind w:right="98"/>
              <w:jc w:val="right"/>
              <w:rPr>
                <w:sz w:val="20"/>
              </w:rPr>
            </w:pPr>
            <w:r>
              <w:rPr>
                <w:sz w:val="20"/>
              </w:rPr>
              <w:t>4.</w:t>
            </w:r>
            <w:r w:rsidR="002C0320">
              <w:rPr>
                <w:sz w:val="20"/>
              </w:rPr>
              <w:t>43</w:t>
            </w:r>
          </w:p>
        </w:tc>
        <w:tc>
          <w:tcPr>
            <w:tcW w:w="773" w:type="dxa"/>
            <w:shd w:val="clear" w:color="auto" w:fill="FFFFFF" w:themeFill="background1"/>
          </w:tcPr>
          <w:p w:rsidR="004A0DC7" w:rsidRDefault="008E1A36">
            <w:pPr>
              <w:pStyle w:val="TableParagraph"/>
              <w:spacing w:line="225" w:lineRule="exact"/>
              <w:ind w:right="100"/>
              <w:jc w:val="right"/>
              <w:rPr>
                <w:sz w:val="20"/>
              </w:rPr>
            </w:pPr>
            <w:r>
              <w:rPr>
                <w:sz w:val="20"/>
              </w:rPr>
              <w:t>4.</w:t>
            </w:r>
            <w:r w:rsidR="002C0320">
              <w:rPr>
                <w:sz w:val="20"/>
              </w:rPr>
              <w:t>78</w:t>
            </w:r>
          </w:p>
        </w:tc>
        <w:tc>
          <w:tcPr>
            <w:tcW w:w="774" w:type="dxa"/>
            <w:shd w:val="clear" w:color="auto" w:fill="FFFFFF" w:themeFill="background1"/>
          </w:tcPr>
          <w:p w:rsidR="004A0DC7" w:rsidRDefault="008E1A36">
            <w:pPr>
              <w:pStyle w:val="TableParagraph"/>
              <w:spacing w:line="225" w:lineRule="exact"/>
              <w:ind w:right="101"/>
              <w:jc w:val="right"/>
              <w:rPr>
                <w:sz w:val="20"/>
              </w:rPr>
            </w:pPr>
            <w:r>
              <w:rPr>
                <w:sz w:val="20"/>
              </w:rPr>
              <w:t>4.7</w:t>
            </w:r>
            <w:r w:rsidR="002C0320">
              <w:rPr>
                <w:sz w:val="20"/>
              </w:rPr>
              <w:t>4</w:t>
            </w:r>
          </w:p>
        </w:tc>
        <w:tc>
          <w:tcPr>
            <w:tcW w:w="764" w:type="dxa"/>
            <w:shd w:val="clear" w:color="auto" w:fill="C2D69B" w:themeFill="accent3" w:themeFillTint="99"/>
          </w:tcPr>
          <w:p w:rsidR="004A0DC7" w:rsidRDefault="008E1A36">
            <w:pPr>
              <w:pStyle w:val="TableParagraph"/>
              <w:spacing w:line="225" w:lineRule="exact"/>
              <w:ind w:right="99"/>
              <w:jc w:val="right"/>
              <w:rPr>
                <w:sz w:val="20"/>
              </w:rPr>
            </w:pPr>
            <w:r>
              <w:rPr>
                <w:sz w:val="20"/>
              </w:rPr>
              <w:t>5.00</w:t>
            </w:r>
          </w:p>
        </w:tc>
        <w:tc>
          <w:tcPr>
            <w:tcW w:w="764" w:type="dxa"/>
            <w:shd w:val="clear" w:color="auto" w:fill="C2D69B" w:themeFill="accent3" w:themeFillTint="99"/>
          </w:tcPr>
          <w:p w:rsidR="004A0DC7" w:rsidRDefault="008E1A36">
            <w:pPr>
              <w:pStyle w:val="TableParagraph"/>
              <w:spacing w:line="225" w:lineRule="exact"/>
              <w:ind w:right="100"/>
              <w:jc w:val="right"/>
              <w:rPr>
                <w:sz w:val="20"/>
              </w:rPr>
            </w:pPr>
            <w:r>
              <w:rPr>
                <w:sz w:val="20"/>
              </w:rPr>
              <w:t>4.0</w:t>
            </w:r>
            <w:r w:rsidR="002C0320">
              <w:rPr>
                <w:sz w:val="20"/>
              </w:rPr>
              <w:t>9</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C2D69B" w:themeFill="accent3" w:themeFillTint="99"/>
          </w:tcPr>
          <w:p w:rsidR="004A0DC7" w:rsidRDefault="008E1A36">
            <w:pPr>
              <w:pStyle w:val="TableParagraph"/>
              <w:spacing w:line="225" w:lineRule="exact"/>
              <w:ind w:right="99"/>
              <w:jc w:val="right"/>
              <w:rPr>
                <w:sz w:val="20"/>
              </w:rPr>
            </w:pPr>
            <w:r>
              <w:rPr>
                <w:sz w:val="20"/>
              </w:rPr>
              <w:t>4.</w:t>
            </w:r>
            <w:r w:rsidR="002C0320">
              <w:rPr>
                <w:sz w:val="20"/>
              </w:rPr>
              <w:t>21</w:t>
            </w:r>
          </w:p>
        </w:tc>
      </w:tr>
      <w:tr w:rsidR="004A0DC7">
        <w:trPr>
          <w:trHeight w:val="465"/>
        </w:trPr>
        <w:tc>
          <w:tcPr>
            <w:tcW w:w="1143" w:type="dxa"/>
            <w:shd w:val="clear" w:color="auto" w:fill="F79546"/>
          </w:tcPr>
          <w:p w:rsidR="004A0DC7" w:rsidRDefault="008E1A36">
            <w:pPr>
              <w:pStyle w:val="TableParagraph"/>
              <w:spacing w:before="212" w:line="233" w:lineRule="exact"/>
              <w:ind w:left="107"/>
              <w:rPr>
                <w:b/>
              </w:rPr>
            </w:pPr>
            <w:r>
              <w:rPr>
                <w:b/>
              </w:rPr>
              <w:t>Укупно</w:t>
            </w:r>
          </w:p>
        </w:tc>
        <w:tc>
          <w:tcPr>
            <w:tcW w:w="761" w:type="dxa"/>
            <w:shd w:val="clear" w:color="auto" w:fill="F1F98E"/>
          </w:tcPr>
          <w:p w:rsidR="004A0DC7" w:rsidRDefault="008E1A36">
            <w:pPr>
              <w:pStyle w:val="TableParagraph"/>
              <w:spacing w:line="228" w:lineRule="exact"/>
              <w:ind w:left="301"/>
              <w:rPr>
                <w:sz w:val="20"/>
              </w:rPr>
            </w:pPr>
            <w:r>
              <w:rPr>
                <w:sz w:val="20"/>
              </w:rPr>
              <w:t>3.</w:t>
            </w:r>
            <w:r w:rsidR="002205C3">
              <w:rPr>
                <w:sz w:val="20"/>
              </w:rPr>
              <w:t>65</w:t>
            </w:r>
          </w:p>
        </w:tc>
        <w:tc>
          <w:tcPr>
            <w:tcW w:w="768" w:type="dxa"/>
            <w:shd w:val="clear" w:color="auto" w:fill="F1F98E"/>
          </w:tcPr>
          <w:p w:rsidR="004A0DC7" w:rsidRDefault="008E1A36">
            <w:pPr>
              <w:pStyle w:val="TableParagraph"/>
              <w:spacing w:line="228" w:lineRule="exact"/>
              <w:ind w:right="96"/>
              <w:jc w:val="right"/>
              <w:rPr>
                <w:sz w:val="20"/>
              </w:rPr>
            </w:pPr>
            <w:r>
              <w:rPr>
                <w:sz w:val="20"/>
              </w:rPr>
              <w:t>3.</w:t>
            </w:r>
            <w:r w:rsidR="002205C3">
              <w:rPr>
                <w:sz w:val="20"/>
              </w:rPr>
              <w:t>88</w:t>
            </w:r>
          </w:p>
        </w:tc>
        <w:tc>
          <w:tcPr>
            <w:tcW w:w="768" w:type="dxa"/>
            <w:shd w:val="clear" w:color="auto" w:fill="F1F98E"/>
          </w:tcPr>
          <w:p w:rsidR="004A0DC7" w:rsidRDefault="008E1A36">
            <w:pPr>
              <w:pStyle w:val="TableParagraph"/>
              <w:spacing w:line="228" w:lineRule="exact"/>
              <w:ind w:right="96"/>
              <w:jc w:val="right"/>
              <w:rPr>
                <w:sz w:val="20"/>
              </w:rPr>
            </w:pPr>
            <w:r>
              <w:rPr>
                <w:sz w:val="20"/>
              </w:rPr>
              <w:t>3.4</w:t>
            </w:r>
            <w:r w:rsidR="002205C3">
              <w:rPr>
                <w:sz w:val="20"/>
              </w:rPr>
              <w:t>0</w:t>
            </w:r>
          </w:p>
        </w:tc>
        <w:tc>
          <w:tcPr>
            <w:tcW w:w="769" w:type="dxa"/>
            <w:shd w:val="clear" w:color="auto" w:fill="F1F98E"/>
          </w:tcPr>
          <w:p w:rsidR="004A0DC7" w:rsidRDefault="008E1A36">
            <w:pPr>
              <w:pStyle w:val="TableParagraph"/>
              <w:spacing w:line="228" w:lineRule="exact"/>
              <w:ind w:right="96"/>
              <w:jc w:val="right"/>
              <w:rPr>
                <w:sz w:val="20"/>
              </w:rPr>
            </w:pPr>
            <w:r>
              <w:rPr>
                <w:sz w:val="20"/>
              </w:rPr>
              <w:t>3.</w:t>
            </w:r>
            <w:r w:rsidR="002205C3">
              <w:rPr>
                <w:sz w:val="20"/>
              </w:rPr>
              <w:t>66</w:t>
            </w:r>
          </w:p>
        </w:tc>
        <w:tc>
          <w:tcPr>
            <w:tcW w:w="771" w:type="dxa"/>
            <w:shd w:val="clear" w:color="auto" w:fill="F1F98E"/>
          </w:tcPr>
          <w:p w:rsidR="004A0DC7" w:rsidRDefault="002205C3">
            <w:pPr>
              <w:pStyle w:val="TableParagraph"/>
              <w:spacing w:line="228" w:lineRule="exact"/>
              <w:ind w:right="97"/>
              <w:jc w:val="right"/>
              <w:rPr>
                <w:sz w:val="20"/>
              </w:rPr>
            </w:pPr>
            <w:r>
              <w:rPr>
                <w:sz w:val="20"/>
              </w:rPr>
              <w:t>4,10</w:t>
            </w:r>
          </w:p>
        </w:tc>
        <w:tc>
          <w:tcPr>
            <w:tcW w:w="773" w:type="dxa"/>
            <w:shd w:val="clear" w:color="auto" w:fill="F1F98E"/>
          </w:tcPr>
          <w:p w:rsidR="004A0DC7" w:rsidRDefault="008E1A36">
            <w:pPr>
              <w:pStyle w:val="TableParagraph"/>
              <w:spacing w:line="228" w:lineRule="exact"/>
              <w:ind w:right="97"/>
              <w:jc w:val="right"/>
              <w:rPr>
                <w:sz w:val="20"/>
              </w:rPr>
            </w:pPr>
            <w:r>
              <w:rPr>
                <w:sz w:val="20"/>
              </w:rPr>
              <w:t>3.</w:t>
            </w:r>
            <w:r w:rsidR="002205C3">
              <w:rPr>
                <w:sz w:val="20"/>
              </w:rPr>
              <w:t>46</w:t>
            </w:r>
          </w:p>
        </w:tc>
        <w:tc>
          <w:tcPr>
            <w:tcW w:w="773" w:type="dxa"/>
            <w:shd w:val="clear" w:color="auto" w:fill="F1F98E"/>
          </w:tcPr>
          <w:p w:rsidR="004A0DC7" w:rsidRDefault="004A0DC7">
            <w:pPr>
              <w:pStyle w:val="TableParagraph"/>
              <w:rPr>
                <w:sz w:val="20"/>
              </w:rPr>
            </w:pPr>
          </w:p>
        </w:tc>
        <w:tc>
          <w:tcPr>
            <w:tcW w:w="896" w:type="dxa"/>
            <w:shd w:val="clear" w:color="auto" w:fill="F1F98E"/>
          </w:tcPr>
          <w:p w:rsidR="004A0DC7" w:rsidRDefault="004A0DC7">
            <w:pPr>
              <w:pStyle w:val="TableParagraph"/>
              <w:rPr>
                <w:sz w:val="20"/>
              </w:rPr>
            </w:pPr>
          </w:p>
        </w:tc>
        <w:tc>
          <w:tcPr>
            <w:tcW w:w="773" w:type="dxa"/>
            <w:shd w:val="clear" w:color="auto" w:fill="F1F98E"/>
          </w:tcPr>
          <w:p w:rsidR="004A0DC7" w:rsidRDefault="008E1A36">
            <w:pPr>
              <w:pStyle w:val="TableParagraph"/>
              <w:spacing w:line="228" w:lineRule="exact"/>
              <w:ind w:right="100"/>
              <w:jc w:val="right"/>
              <w:rPr>
                <w:sz w:val="20"/>
              </w:rPr>
            </w:pPr>
            <w:r>
              <w:rPr>
                <w:sz w:val="20"/>
              </w:rPr>
              <w:t>3.9</w:t>
            </w:r>
            <w:r w:rsidR="002205C3">
              <w:rPr>
                <w:sz w:val="20"/>
              </w:rPr>
              <w:t>7</w:t>
            </w:r>
          </w:p>
        </w:tc>
        <w:tc>
          <w:tcPr>
            <w:tcW w:w="768" w:type="dxa"/>
            <w:shd w:val="clear" w:color="auto" w:fill="F1F98E"/>
          </w:tcPr>
          <w:p w:rsidR="004A0DC7" w:rsidRDefault="008E1A36">
            <w:pPr>
              <w:pStyle w:val="TableParagraph"/>
              <w:spacing w:line="228" w:lineRule="exact"/>
              <w:ind w:right="99"/>
              <w:jc w:val="right"/>
              <w:rPr>
                <w:sz w:val="20"/>
              </w:rPr>
            </w:pPr>
            <w:r>
              <w:rPr>
                <w:w w:val="99"/>
                <w:sz w:val="20"/>
              </w:rPr>
              <w:t>4</w:t>
            </w:r>
            <w:r w:rsidR="002205C3">
              <w:rPr>
                <w:w w:val="99"/>
                <w:sz w:val="20"/>
              </w:rPr>
              <w:t>.24</w:t>
            </w:r>
          </w:p>
        </w:tc>
        <w:tc>
          <w:tcPr>
            <w:tcW w:w="773" w:type="dxa"/>
            <w:shd w:val="clear" w:color="auto" w:fill="F1F98E"/>
          </w:tcPr>
          <w:p w:rsidR="004A0DC7" w:rsidRDefault="008E1A36">
            <w:pPr>
              <w:pStyle w:val="TableParagraph"/>
              <w:spacing w:line="228" w:lineRule="exact"/>
              <w:ind w:right="100"/>
              <w:jc w:val="right"/>
              <w:rPr>
                <w:sz w:val="20"/>
              </w:rPr>
            </w:pPr>
            <w:r>
              <w:rPr>
                <w:sz w:val="20"/>
              </w:rPr>
              <w:t>4.</w:t>
            </w:r>
            <w:r w:rsidR="002205C3">
              <w:rPr>
                <w:sz w:val="20"/>
              </w:rPr>
              <w:t>76</w:t>
            </w:r>
          </w:p>
        </w:tc>
        <w:tc>
          <w:tcPr>
            <w:tcW w:w="774" w:type="dxa"/>
            <w:shd w:val="clear" w:color="auto" w:fill="F1F98E"/>
          </w:tcPr>
          <w:p w:rsidR="004A0DC7" w:rsidRDefault="008E1A36">
            <w:pPr>
              <w:pStyle w:val="TableParagraph"/>
              <w:spacing w:line="228" w:lineRule="exact"/>
              <w:ind w:right="101"/>
              <w:jc w:val="right"/>
              <w:rPr>
                <w:sz w:val="20"/>
              </w:rPr>
            </w:pPr>
            <w:r>
              <w:rPr>
                <w:sz w:val="20"/>
              </w:rPr>
              <w:t>4.</w:t>
            </w:r>
            <w:r w:rsidR="002205C3">
              <w:rPr>
                <w:sz w:val="20"/>
              </w:rPr>
              <w:t>56</w:t>
            </w:r>
          </w:p>
        </w:tc>
        <w:tc>
          <w:tcPr>
            <w:tcW w:w="764" w:type="dxa"/>
            <w:shd w:val="clear" w:color="auto" w:fill="F1F98E"/>
          </w:tcPr>
          <w:p w:rsidR="004A0DC7" w:rsidRDefault="008E1A36">
            <w:pPr>
              <w:pStyle w:val="TableParagraph"/>
              <w:spacing w:line="228" w:lineRule="exact"/>
              <w:ind w:right="99"/>
              <w:jc w:val="right"/>
              <w:rPr>
                <w:sz w:val="20"/>
              </w:rPr>
            </w:pPr>
            <w:r>
              <w:rPr>
                <w:sz w:val="20"/>
              </w:rPr>
              <w:t>4.9</w:t>
            </w:r>
            <w:r w:rsidR="002205C3">
              <w:rPr>
                <w:sz w:val="20"/>
              </w:rPr>
              <w:t>0</w:t>
            </w:r>
          </w:p>
        </w:tc>
        <w:tc>
          <w:tcPr>
            <w:tcW w:w="764" w:type="dxa"/>
            <w:shd w:val="clear" w:color="auto" w:fill="F1F98E"/>
          </w:tcPr>
          <w:p w:rsidR="004A0DC7" w:rsidRDefault="008E1A36">
            <w:pPr>
              <w:pStyle w:val="TableParagraph"/>
              <w:spacing w:line="228" w:lineRule="exact"/>
              <w:ind w:right="100"/>
              <w:jc w:val="right"/>
              <w:rPr>
                <w:sz w:val="20"/>
              </w:rPr>
            </w:pPr>
            <w:r>
              <w:rPr>
                <w:sz w:val="20"/>
              </w:rPr>
              <w:t>3.</w:t>
            </w:r>
            <w:r w:rsidR="002205C3">
              <w:rPr>
                <w:sz w:val="20"/>
              </w:rPr>
              <w:t>75</w:t>
            </w:r>
          </w:p>
        </w:tc>
        <w:tc>
          <w:tcPr>
            <w:tcW w:w="754" w:type="dxa"/>
            <w:shd w:val="clear" w:color="auto" w:fill="F1F98E"/>
          </w:tcPr>
          <w:p w:rsidR="004A0DC7" w:rsidRDefault="004A0DC7">
            <w:pPr>
              <w:pStyle w:val="TableParagraph"/>
              <w:rPr>
                <w:sz w:val="20"/>
              </w:rPr>
            </w:pPr>
          </w:p>
        </w:tc>
        <w:tc>
          <w:tcPr>
            <w:tcW w:w="1004" w:type="dxa"/>
            <w:tcBorders>
              <w:right w:val="single" w:sz="6" w:space="0" w:color="000000"/>
            </w:tcBorders>
            <w:shd w:val="clear" w:color="auto" w:fill="F1F98E"/>
          </w:tcPr>
          <w:p w:rsidR="004A0DC7" w:rsidRDefault="008E1A36">
            <w:pPr>
              <w:pStyle w:val="TableParagraph"/>
              <w:spacing w:line="228" w:lineRule="exact"/>
              <w:ind w:right="99"/>
              <w:jc w:val="right"/>
              <w:rPr>
                <w:sz w:val="20"/>
              </w:rPr>
            </w:pPr>
            <w:r>
              <w:rPr>
                <w:sz w:val="20"/>
              </w:rPr>
              <w:t>3.</w:t>
            </w:r>
            <w:r w:rsidR="002205C3">
              <w:rPr>
                <w:sz w:val="20"/>
              </w:rPr>
              <w:t>81</w:t>
            </w:r>
          </w:p>
        </w:tc>
      </w:tr>
      <w:tr w:rsidR="00F72FFA" w:rsidTr="00F72FFA">
        <w:trPr>
          <w:trHeight w:val="465"/>
        </w:trPr>
        <w:tc>
          <w:tcPr>
            <w:tcW w:w="1143" w:type="dxa"/>
            <w:shd w:val="clear" w:color="auto" w:fill="92D050"/>
          </w:tcPr>
          <w:p w:rsidR="004A0DC7" w:rsidRDefault="008E1A36">
            <w:pPr>
              <w:pStyle w:val="TableParagraph"/>
              <w:spacing w:before="205" w:line="240" w:lineRule="exact"/>
              <w:ind w:left="107"/>
            </w:pPr>
            <w:r>
              <w:t>VI-1</w:t>
            </w:r>
          </w:p>
        </w:tc>
        <w:tc>
          <w:tcPr>
            <w:tcW w:w="761" w:type="dxa"/>
            <w:shd w:val="clear" w:color="auto" w:fill="FFFFFF" w:themeFill="background1"/>
          </w:tcPr>
          <w:p w:rsidR="004A0DC7" w:rsidRDefault="008E1A36">
            <w:pPr>
              <w:pStyle w:val="TableParagraph"/>
              <w:spacing w:line="226" w:lineRule="exact"/>
              <w:ind w:left="301"/>
              <w:rPr>
                <w:sz w:val="20"/>
              </w:rPr>
            </w:pPr>
            <w:r>
              <w:rPr>
                <w:sz w:val="20"/>
              </w:rPr>
              <w:t>3.</w:t>
            </w:r>
            <w:r w:rsidR="00F532C4">
              <w:rPr>
                <w:sz w:val="20"/>
              </w:rPr>
              <w:t>59</w:t>
            </w:r>
          </w:p>
        </w:tc>
        <w:tc>
          <w:tcPr>
            <w:tcW w:w="768" w:type="dxa"/>
            <w:shd w:val="clear" w:color="auto" w:fill="FFFFFF" w:themeFill="background1"/>
          </w:tcPr>
          <w:p w:rsidR="004A0DC7" w:rsidRDefault="008E1A36">
            <w:pPr>
              <w:pStyle w:val="TableParagraph"/>
              <w:spacing w:line="226" w:lineRule="exact"/>
              <w:ind w:right="96"/>
              <w:jc w:val="right"/>
              <w:rPr>
                <w:sz w:val="20"/>
              </w:rPr>
            </w:pPr>
            <w:r>
              <w:rPr>
                <w:sz w:val="20"/>
              </w:rPr>
              <w:t>3.</w:t>
            </w:r>
            <w:r w:rsidR="00F532C4">
              <w:rPr>
                <w:sz w:val="20"/>
              </w:rPr>
              <w:t>67</w:t>
            </w:r>
          </w:p>
        </w:tc>
        <w:tc>
          <w:tcPr>
            <w:tcW w:w="768" w:type="dxa"/>
            <w:shd w:val="clear" w:color="auto" w:fill="E5B8B7" w:themeFill="accent2" w:themeFillTint="66"/>
          </w:tcPr>
          <w:p w:rsidR="004A0DC7" w:rsidRDefault="00F532C4">
            <w:pPr>
              <w:pStyle w:val="TableParagraph"/>
              <w:spacing w:line="226" w:lineRule="exact"/>
              <w:ind w:right="96"/>
              <w:jc w:val="right"/>
              <w:rPr>
                <w:sz w:val="20"/>
              </w:rPr>
            </w:pPr>
            <w:r>
              <w:rPr>
                <w:sz w:val="20"/>
              </w:rPr>
              <w:t>3.00</w:t>
            </w:r>
          </w:p>
        </w:tc>
        <w:tc>
          <w:tcPr>
            <w:tcW w:w="769" w:type="dxa"/>
            <w:shd w:val="clear" w:color="auto" w:fill="E5B8B7" w:themeFill="accent2" w:themeFillTint="66"/>
          </w:tcPr>
          <w:p w:rsidR="004A0DC7" w:rsidRDefault="008E1A36">
            <w:pPr>
              <w:pStyle w:val="TableParagraph"/>
              <w:spacing w:line="226" w:lineRule="exact"/>
              <w:ind w:right="96"/>
              <w:jc w:val="right"/>
              <w:rPr>
                <w:sz w:val="20"/>
              </w:rPr>
            </w:pPr>
            <w:r>
              <w:rPr>
                <w:sz w:val="20"/>
              </w:rPr>
              <w:t>2</w:t>
            </w:r>
            <w:r w:rsidR="00F532C4">
              <w:rPr>
                <w:sz w:val="20"/>
              </w:rPr>
              <w:t>.78</w:t>
            </w:r>
          </w:p>
        </w:tc>
        <w:tc>
          <w:tcPr>
            <w:tcW w:w="771" w:type="dxa"/>
            <w:shd w:val="clear" w:color="auto" w:fill="C2D69B" w:themeFill="accent3" w:themeFillTint="99"/>
          </w:tcPr>
          <w:p w:rsidR="004A0DC7" w:rsidRDefault="00F532C4">
            <w:pPr>
              <w:pStyle w:val="TableParagraph"/>
              <w:spacing w:line="226" w:lineRule="exact"/>
              <w:ind w:right="97"/>
              <w:jc w:val="right"/>
              <w:rPr>
                <w:sz w:val="20"/>
              </w:rPr>
            </w:pPr>
            <w:r>
              <w:rPr>
                <w:sz w:val="20"/>
              </w:rPr>
              <w:t>4.15</w:t>
            </w:r>
          </w:p>
        </w:tc>
        <w:tc>
          <w:tcPr>
            <w:tcW w:w="773" w:type="dxa"/>
            <w:shd w:val="clear" w:color="auto" w:fill="E5B8B7" w:themeFill="accent2" w:themeFillTint="66"/>
          </w:tcPr>
          <w:p w:rsidR="004A0DC7" w:rsidRDefault="00F532C4">
            <w:pPr>
              <w:pStyle w:val="TableParagraph"/>
              <w:spacing w:line="226" w:lineRule="exact"/>
              <w:ind w:right="97"/>
              <w:jc w:val="right"/>
              <w:rPr>
                <w:sz w:val="20"/>
              </w:rPr>
            </w:pPr>
            <w:r>
              <w:rPr>
                <w:sz w:val="20"/>
              </w:rPr>
              <w:t>3.07</w:t>
            </w:r>
          </w:p>
        </w:tc>
        <w:tc>
          <w:tcPr>
            <w:tcW w:w="773" w:type="dxa"/>
            <w:shd w:val="clear" w:color="auto" w:fill="E5B8B7" w:themeFill="accent2" w:themeFillTint="66"/>
          </w:tcPr>
          <w:p w:rsidR="004A0DC7" w:rsidRDefault="00F532C4">
            <w:pPr>
              <w:pStyle w:val="TableParagraph"/>
              <w:spacing w:line="226" w:lineRule="exact"/>
              <w:ind w:right="97"/>
              <w:jc w:val="right"/>
              <w:rPr>
                <w:sz w:val="20"/>
              </w:rPr>
            </w:pPr>
            <w:r>
              <w:rPr>
                <w:sz w:val="20"/>
              </w:rPr>
              <w:t>3.04</w:t>
            </w:r>
          </w:p>
        </w:tc>
        <w:tc>
          <w:tcPr>
            <w:tcW w:w="896" w:type="dxa"/>
            <w:shd w:val="clear" w:color="auto" w:fill="FFFFFF" w:themeFill="background1"/>
          </w:tcPr>
          <w:p w:rsidR="004A0DC7" w:rsidRDefault="004A0DC7">
            <w:pPr>
              <w:pStyle w:val="TableParagraph"/>
              <w:rPr>
                <w:sz w:val="20"/>
              </w:rPr>
            </w:pPr>
          </w:p>
        </w:tc>
        <w:tc>
          <w:tcPr>
            <w:tcW w:w="773" w:type="dxa"/>
            <w:shd w:val="clear" w:color="auto" w:fill="E5B8B7" w:themeFill="accent2" w:themeFillTint="66"/>
          </w:tcPr>
          <w:p w:rsidR="004A0DC7" w:rsidRDefault="008E1A36">
            <w:pPr>
              <w:pStyle w:val="TableParagraph"/>
              <w:spacing w:line="226" w:lineRule="exact"/>
              <w:ind w:right="100"/>
              <w:jc w:val="right"/>
              <w:rPr>
                <w:sz w:val="20"/>
              </w:rPr>
            </w:pPr>
            <w:r>
              <w:rPr>
                <w:sz w:val="20"/>
              </w:rPr>
              <w:t>3.</w:t>
            </w:r>
            <w:r w:rsidR="00F532C4">
              <w:rPr>
                <w:sz w:val="20"/>
              </w:rPr>
              <w:t>37</w:t>
            </w:r>
          </w:p>
        </w:tc>
        <w:tc>
          <w:tcPr>
            <w:tcW w:w="768" w:type="dxa"/>
            <w:shd w:val="clear" w:color="auto" w:fill="E5B8B7" w:themeFill="accent2" w:themeFillTint="66"/>
          </w:tcPr>
          <w:p w:rsidR="004A0DC7" w:rsidRDefault="008E1A36">
            <w:pPr>
              <w:pStyle w:val="TableParagraph"/>
              <w:spacing w:line="226" w:lineRule="exact"/>
              <w:ind w:right="98"/>
              <w:jc w:val="right"/>
              <w:rPr>
                <w:sz w:val="20"/>
              </w:rPr>
            </w:pPr>
            <w:r>
              <w:rPr>
                <w:sz w:val="20"/>
              </w:rPr>
              <w:t>3.</w:t>
            </w:r>
            <w:r w:rsidR="00F532C4">
              <w:rPr>
                <w:sz w:val="20"/>
              </w:rPr>
              <w:t>96</w:t>
            </w:r>
          </w:p>
        </w:tc>
        <w:tc>
          <w:tcPr>
            <w:tcW w:w="773" w:type="dxa"/>
            <w:shd w:val="clear" w:color="auto" w:fill="E5B8B7" w:themeFill="accent2" w:themeFillTint="66"/>
          </w:tcPr>
          <w:p w:rsidR="004A0DC7" w:rsidRDefault="008E1A36">
            <w:pPr>
              <w:pStyle w:val="TableParagraph"/>
              <w:spacing w:line="226" w:lineRule="exact"/>
              <w:ind w:right="100"/>
              <w:jc w:val="right"/>
              <w:rPr>
                <w:sz w:val="20"/>
              </w:rPr>
            </w:pPr>
            <w:r>
              <w:rPr>
                <w:sz w:val="20"/>
              </w:rPr>
              <w:t>4.3</w:t>
            </w:r>
            <w:r w:rsidR="00F532C4">
              <w:rPr>
                <w:sz w:val="20"/>
              </w:rPr>
              <w:t>3</w:t>
            </w:r>
          </w:p>
        </w:tc>
        <w:tc>
          <w:tcPr>
            <w:tcW w:w="774" w:type="dxa"/>
            <w:shd w:val="clear" w:color="auto" w:fill="E5B8B7" w:themeFill="accent2" w:themeFillTint="66"/>
          </w:tcPr>
          <w:p w:rsidR="004A0DC7" w:rsidRDefault="008E1A36">
            <w:pPr>
              <w:pStyle w:val="TableParagraph"/>
              <w:spacing w:line="226" w:lineRule="exact"/>
              <w:ind w:right="101"/>
              <w:jc w:val="right"/>
              <w:rPr>
                <w:sz w:val="20"/>
              </w:rPr>
            </w:pPr>
            <w:r>
              <w:rPr>
                <w:sz w:val="20"/>
              </w:rPr>
              <w:t>4.</w:t>
            </w:r>
            <w:r w:rsidR="00F532C4">
              <w:rPr>
                <w:sz w:val="20"/>
              </w:rPr>
              <w:t>26</w:t>
            </w:r>
          </w:p>
        </w:tc>
        <w:tc>
          <w:tcPr>
            <w:tcW w:w="764" w:type="dxa"/>
            <w:shd w:val="clear" w:color="auto" w:fill="E5B8B7" w:themeFill="accent2" w:themeFillTint="66"/>
          </w:tcPr>
          <w:p w:rsidR="004A0DC7" w:rsidRDefault="008E1A36">
            <w:pPr>
              <w:pStyle w:val="TableParagraph"/>
              <w:spacing w:line="226" w:lineRule="exact"/>
              <w:ind w:right="99"/>
              <w:jc w:val="right"/>
              <w:rPr>
                <w:sz w:val="20"/>
              </w:rPr>
            </w:pPr>
            <w:r>
              <w:rPr>
                <w:sz w:val="20"/>
              </w:rPr>
              <w:t>4.</w:t>
            </w:r>
            <w:r w:rsidR="00F532C4">
              <w:rPr>
                <w:sz w:val="20"/>
              </w:rPr>
              <w:t>67</w:t>
            </w:r>
          </w:p>
        </w:tc>
        <w:tc>
          <w:tcPr>
            <w:tcW w:w="764" w:type="dxa"/>
            <w:shd w:val="clear" w:color="auto" w:fill="E5B8B7" w:themeFill="accent2" w:themeFillTint="66"/>
          </w:tcPr>
          <w:p w:rsidR="004A0DC7" w:rsidRDefault="008E1A36">
            <w:pPr>
              <w:pStyle w:val="TableParagraph"/>
              <w:spacing w:line="226" w:lineRule="exact"/>
              <w:ind w:right="100"/>
              <w:jc w:val="right"/>
              <w:rPr>
                <w:sz w:val="20"/>
              </w:rPr>
            </w:pPr>
            <w:r>
              <w:rPr>
                <w:sz w:val="20"/>
              </w:rPr>
              <w:t>3.</w:t>
            </w:r>
            <w:r w:rsidR="00F532C4">
              <w:rPr>
                <w:sz w:val="20"/>
              </w:rPr>
              <w:t>44</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8E1A36">
            <w:pPr>
              <w:pStyle w:val="TableParagraph"/>
              <w:spacing w:line="226" w:lineRule="exact"/>
              <w:ind w:right="99"/>
              <w:jc w:val="right"/>
              <w:rPr>
                <w:sz w:val="20"/>
              </w:rPr>
            </w:pPr>
            <w:r>
              <w:rPr>
                <w:sz w:val="20"/>
              </w:rPr>
              <w:t>3.</w:t>
            </w:r>
            <w:r w:rsidR="00F532C4">
              <w:rPr>
                <w:sz w:val="20"/>
              </w:rPr>
              <w:t>74</w:t>
            </w:r>
          </w:p>
        </w:tc>
      </w:tr>
      <w:tr w:rsidR="004A0DC7" w:rsidTr="00F377EC">
        <w:trPr>
          <w:trHeight w:val="465"/>
        </w:trPr>
        <w:tc>
          <w:tcPr>
            <w:tcW w:w="1143" w:type="dxa"/>
            <w:shd w:val="clear" w:color="auto" w:fill="92D050"/>
          </w:tcPr>
          <w:p w:rsidR="004A0DC7" w:rsidRDefault="008E1A36">
            <w:pPr>
              <w:pStyle w:val="TableParagraph"/>
              <w:spacing w:before="205" w:line="240" w:lineRule="exact"/>
              <w:ind w:left="107"/>
            </w:pPr>
            <w:r>
              <w:t>VI-2</w:t>
            </w:r>
          </w:p>
        </w:tc>
        <w:tc>
          <w:tcPr>
            <w:tcW w:w="761" w:type="dxa"/>
            <w:shd w:val="clear" w:color="auto" w:fill="E5B8B7" w:themeFill="accent2" w:themeFillTint="66"/>
          </w:tcPr>
          <w:p w:rsidR="004A0DC7" w:rsidRDefault="008E1A36">
            <w:pPr>
              <w:pStyle w:val="TableParagraph"/>
              <w:spacing w:line="225" w:lineRule="exact"/>
              <w:ind w:left="301"/>
              <w:rPr>
                <w:sz w:val="20"/>
              </w:rPr>
            </w:pPr>
            <w:r>
              <w:rPr>
                <w:sz w:val="20"/>
              </w:rPr>
              <w:t>3.</w:t>
            </w:r>
            <w:r w:rsidR="00F532C4">
              <w:rPr>
                <w:sz w:val="20"/>
              </w:rPr>
              <w:t>58</w:t>
            </w:r>
          </w:p>
        </w:tc>
        <w:tc>
          <w:tcPr>
            <w:tcW w:w="768" w:type="dxa"/>
            <w:shd w:val="clear" w:color="auto" w:fill="E5B8B7" w:themeFill="accent2" w:themeFillTint="66"/>
          </w:tcPr>
          <w:p w:rsidR="004A0DC7" w:rsidRDefault="008E1A36">
            <w:pPr>
              <w:pStyle w:val="TableParagraph"/>
              <w:spacing w:line="225" w:lineRule="exact"/>
              <w:ind w:right="96"/>
              <w:jc w:val="right"/>
              <w:rPr>
                <w:sz w:val="20"/>
              </w:rPr>
            </w:pPr>
            <w:r>
              <w:rPr>
                <w:sz w:val="20"/>
              </w:rPr>
              <w:t>3.</w:t>
            </w:r>
            <w:r w:rsidR="00F532C4">
              <w:rPr>
                <w:sz w:val="20"/>
              </w:rPr>
              <w:t>62</w:t>
            </w:r>
          </w:p>
        </w:tc>
        <w:tc>
          <w:tcPr>
            <w:tcW w:w="768" w:type="dxa"/>
            <w:shd w:val="clear" w:color="auto" w:fill="C2D69B" w:themeFill="accent3" w:themeFillTint="99"/>
          </w:tcPr>
          <w:p w:rsidR="004A0DC7" w:rsidRDefault="008E1A36">
            <w:pPr>
              <w:pStyle w:val="TableParagraph"/>
              <w:spacing w:line="225" w:lineRule="exact"/>
              <w:ind w:right="96"/>
              <w:jc w:val="right"/>
              <w:rPr>
                <w:sz w:val="20"/>
              </w:rPr>
            </w:pPr>
            <w:r>
              <w:rPr>
                <w:sz w:val="20"/>
              </w:rPr>
              <w:t>3.</w:t>
            </w:r>
            <w:r w:rsidR="00F532C4">
              <w:rPr>
                <w:sz w:val="20"/>
              </w:rPr>
              <w:t>54</w:t>
            </w:r>
          </w:p>
        </w:tc>
        <w:tc>
          <w:tcPr>
            <w:tcW w:w="769" w:type="dxa"/>
            <w:shd w:val="clear" w:color="auto" w:fill="C2D69B" w:themeFill="accent3" w:themeFillTint="99"/>
          </w:tcPr>
          <w:p w:rsidR="004A0DC7" w:rsidRDefault="008E1A36">
            <w:pPr>
              <w:pStyle w:val="TableParagraph"/>
              <w:spacing w:line="225" w:lineRule="exact"/>
              <w:ind w:right="96"/>
              <w:jc w:val="right"/>
              <w:rPr>
                <w:sz w:val="20"/>
              </w:rPr>
            </w:pPr>
            <w:r>
              <w:rPr>
                <w:sz w:val="20"/>
              </w:rPr>
              <w:t>3.</w:t>
            </w:r>
            <w:r w:rsidR="00F532C4">
              <w:rPr>
                <w:sz w:val="20"/>
              </w:rPr>
              <w:t>17</w:t>
            </w:r>
          </w:p>
        </w:tc>
        <w:tc>
          <w:tcPr>
            <w:tcW w:w="771" w:type="dxa"/>
            <w:shd w:val="clear" w:color="auto" w:fill="FFFFFF" w:themeFill="background1"/>
          </w:tcPr>
          <w:p w:rsidR="004A0DC7" w:rsidRDefault="008E1A36">
            <w:pPr>
              <w:pStyle w:val="TableParagraph"/>
              <w:spacing w:line="225" w:lineRule="exact"/>
              <w:ind w:right="97"/>
              <w:jc w:val="right"/>
              <w:rPr>
                <w:sz w:val="20"/>
              </w:rPr>
            </w:pPr>
            <w:r>
              <w:rPr>
                <w:sz w:val="20"/>
              </w:rPr>
              <w:t>4.</w:t>
            </w:r>
            <w:r w:rsidR="00F532C4">
              <w:rPr>
                <w:sz w:val="20"/>
              </w:rPr>
              <w:t>12</w:t>
            </w:r>
          </w:p>
        </w:tc>
        <w:tc>
          <w:tcPr>
            <w:tcW w:w="773" w:type="dxa"/>
            <w:shd w:val="clear" w:color="auto" w:fill="C2D69B" w:themeFill="accent3" w:themeFillTint="99"/>
          </w:tcPr>
          <w:p w:rsidR="004A0DC7" w:rsidRDefault="008E1A36">
            <w:pPr>
              <w:pStyle w:val="TableParagraph"/>
              <w:spacing w:line="225" w:lineRule="exact"/>
              <w:ind w:right="97"/>
              <w:jc w:val="right"/>
              <w:rPr>
                <w:sz w:val="20"/>
              </w:rPr>
            </w:pPr>
            <w:r>
              <w:rPr>
                <w:sz w:val="20"/>
              </w:rPr>
              <w:t>3.</w:t>
            </w:r>
            <w:r w:rsidR="00F532C4">
              <w:rPr>
                <w:sz w:val="20"/>
              </w:rPr>
              <w:t>46</w:t>
            </w:r>
          </w:p>
        </w:tc>
        <w:tc>
          <w:tcPr>
            <w:tcW w:w="773" w:type="dxa"/>
            <w:shd w:val="clear" w:color="auto" w:fill="FFFFFF" w:themeFill="background1"/>
          </w:tcPr>
          <w:p w:rsidR="004A0DC7" w:rsidRDefault="008E1A36">
            <w:pPr>
              <w:pStyle w:val="TableParagraph"/>
              <w:spacing w:line="225" w:lineRule="exact"/>
              <w:ind w:right="97"/>
              <w:jc w:val="right"/>
              <w:rPr>
                <w:sz w:val="20"/>
              </w:rPr>
            </w:pPr>
            <w:r>
              <w:rPr>
                <w:sz w:val="20"/>
              </w:rPr>
              <w:t>3.</w:t>
            </w:r>
            <w:r w:rsidR="00F532C4">
              <w:rPr>
                <w:sz w:val="20"/>
              </w:rPr>
              <w:t>25</w:t>
            </w:r>
          </w:p>
        </w:tc>
        <w:tc>
          <w:tcPr>
            <w:tcW w:w="896" w:type="dxa"/>
            <w:shd w:val="clear" w:color="auto" w:fill="FFFFFF" w:themeFill="background1"/>
          </w:tcPr>
          <w:p w:rsidR="004A0DC7" w:rsidRDefault="004A0DC7">
            <w:pPr>
              <w:pStyle w:val="TableParagraph"/>
              <w:rPr>
                <w:sz w:val="20"/>
              </w:rPr>
            </w:pPr>
          </w:p>
        </w:tc>
        <w:tc>
          <w:tcPr>
            <w:tcW w:w="773" w:type="dxa"/>
            <w:shd w:val="clear" w:color="auto" w:fill="C2D69B" w:themeFill="accent3" w:themeFillTint="99"/>
          </w:tcPr>
          <w:p w:rsidR="004A0DC7" w:rsidRDefault="008E1A36">
            <w:pPr>
              <w:pStyle w:val="TableParagraph"/>
              <w:spacing w:line="225" w:lineRule="exact"/>
              <w:ind w:right="100"/>
              <w:jc w:val="right"/>
              <w:rPr>
                <w:sz w:val="20"/>
              </w:rPr>
            </w:pPr>
            <w:r>
              <w:rPr>
                <w:sz w:val="20"/>
              </w:rPr>
              <w:t>3.</w:t>
            </w:r>
            <w:r w:rsidR="00F532C4">
              <w:rPr>
                <w:sz w:val="20"/>
              </w:rPr>
              <w:t>75</w:t>
            </w:r>
          </w:p>
        </w:tc>
        <w:tc>
          <w:tcPr>
            <w:tcW w:w="768" w:type="dxa"/>
            <w:shd w:val="clear" w:color="auto" w:fill="E5B8B7" w:themeFill="accent2" w:themeFillTint="66"/>
          </w:tcPr>
          <w:p w:rsidR="004A0DC7" w:rsidRDefault="008E1A36">
            <w:pPr>
              <w:pStyle w:val="TableParagraph"/>
              <w:spacing w:line="225" w:lineRule="exact"/>
              <w:ind w:right="98"/>
              <w:jc w:val="right"/>
              <w:rPr>
                <w:sz w:val="20"/>
              </w:rPr>
            </w:pPr>
            <w:r>
              <w:rPr>
                <w:sz w:val="20"/>
              </w:rPr>
              <w:t>3.</w:t>
            </w:r>
            <w:r w:rsidR="00F532C4">
              <w:rPr>
                <w:sz w:val="20"/>
              </w:rPr>
              <w:t>96</w:t>
            </w:r>
          </w:p>
        </w:tc>
        <w:tc>
          <w:tcPr>
            <w:tcW w:w="773" w:type="dxa"/>
            <w:shd w:val="clear" w:color="auto" w:fill="FFFFFF" w:themeFill="background1"/>
          </w:tcPr>
          <w:p w:rsidR="004A0DC7" w:rsidRDefault="008E1A36">
            <w:pPr>
              <w:pStyle w:val="TableParagraph"/>
              <w:spacing w:line="225" w:lineRule="exact"/>
              <w:ind w:right="100"/>
              <w:jc w:val="right"/>
              <w:rPr>
                <w:sz w:val="20"/>
              </w:rPr>
            </w:pPr>
            <w:r>
              <w:rPr>
                <w:sz w:val="20"/>
              </w:rPr>
              <w:t>4.</w:t>
            </w:r>
            <w:r w:rsidR="00F532C4">
              <w:rPr>
                <w:sz w:val="20"/>
              </w:rPr>
              <w:t>58</w:t>
            </w:r>
          </w:p>
        </w:tc>
        <w:tc>
          <w:tcPr>
            <w:tcW w:w="774" w:type="dxa"/>
            <w:shd w:val="clear" w:color="auto" w:fill="FFFFFF" w:themeFill="background1"/>
          </w:tcPr>
          <w:p w:rsidR="004A0DC7" w:rsidRDefault="008E1A36">
            <w:pPr>
              <w:pStyle w:val="TableParagraph"/>
              <w:spacing w:line="225" w:lineRule="exact"/>
              <w:ind w:right="101"/>
              <w:jc w:val="right"/>
              <w:rPr>
                <w:sz w:val="20"/>
              </w:rPr>
            </w:pPr>
            <w:r>
              <w:rPr>
                <w:sz w:val="20"/>
              </w:rPr>
              <w:t>4.</w:t>
            </w:r>
            <w:r w:rsidR="00F532C4">
              <w:rPr>
                <w:sz w:val="20"/>
              </w:rPr>
              <w:t>33</w:t>
            </w:r>
          </w:p>
        </w:tc>
        <w:tc>
          <w:tcPr>
            <w:tcW w:w="764" w:type="dxa"/>
            <w:shd w:val="clear" w:color="auto" w:fill="C2D69B" w:themeFill="accent3" w:themeFillTint="99"/>
          </w:tcPr>
          <w:p w:rsidR="004A0DC7" w:rsidRDefault="008E1A36">
            <w:pPr>
              <w:pStyle w:val="TableParagraph"/>
              <w:spacing w:line="225" w:lineRule="exact"/>
              <w:ind w:right="99"/>
              <w:jc w:val="right"/>
              <w:rPr>
                <w:sz w:val="20"/>
              </w:rPr>
            </w:pPr>
            <w:r>
              <w:rPr>
                <w:sz w:val="20"/>
              </w:rPr>
              <w:t>5.00</w:t>
            </w:r>
          </w:p>
        </w:tc>
        <w:tc>
          <w:tcPr>
            <w:tcW w:w="764" w:type="dxa"/>
            <w:shd w:val="clear" w:color="auto" w:fill="FFFFFF" w:themeFill="background1"/>
          </w:tcPr>
          <w:p w:rsidR="004A0DC7" w:rsidRDefault="008E1A36">
            <w:pPr>
              <w:pStyle w:val="TableParagraph"/>
              <w:spacing w:line="225" w:lineRule="exact"/>
              <w:ind w:right="100"/>
              <w:jc w:val="right"/>
              <w:rPr>
                <w:sz w:val="20"/>
              </w:rPr>
            </w:pPr>
            <w:r>
              <w:rPr>
                <w:sz w:val="20"/>
              </w:rPr>
              <w:t>3.62</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8E1A36">
            <w:pPr>
              <w:pStyle w:val="TableParagraph"/>
              <w:spacing w:line="225" w:lineRule="exact"/>
              <w:ind w:right="99"/>
              <w:jc w:val="right"/>
              <w:rPr>
                <w:sz w:val="20"/>
              </w:rPr>
            </w:pPr>
            <w:r>
              <w:rPr>
                <w:sz w:val="20"/>
              </w:rPr>
              <w:t>3.</w:t>
            </w:r>
            <w:r w:rsidR="00F532C4">
              <w:rPr>
                <w:sz w:val="20"/>
              </w:rPr>
              <w:t>93</w:t>
            </w:r>
          </w:p>
        </w:tc>
      </w:tr>
      <w:tr w:rsidR="00F377EC" w:rsidTr="00F377EC">
        <w:trPr>
          <w:trHeight w:val="462"/>
        </w:trPr>
        <w:tc>
          <w:tcPr>
            <w:tcW w:w="1143" w:type="dxa"/>
            <w:shd w:val="clear" w:color="auto" w:fill="92D050"/>
          </w:tcPr>
          <w:p w:rsidR="004A0DC7" w:rsidRDefault="008E1A36">
            <w:pPr>
              <w:pStyle w:val="TableParagraph"/>
              <w:spacing w:before="205" w:line="238" w:lineRule="exact"/>
              <w:ind w:left="107"/>
            </w:pPr>
            <w:r>
              <w:t>VI-3</w:t>
            </w:r>
          </w:p>
        </w:tc>
        <w:tc>
          <w:tcPr>
            <w:tcW w:w="761" w:type="dxa"/>
            <w:shd w:val="clear" w:color="auto" w:fill="C2D69B" w:themeFill="accent3" w:themeFillTint="99"/>
          </w:tcPr>
          <w:p w:rsidR="004A0DC7" w:rsidRDefault="008E1A36">
            <w:pPr>
              <w:pStyle w:val="TableParagraph"/>
              <w:spacing w:line="225" w:lineRule="exact"/>
              <w:ind w:left="301"/>
              <w:rPr>
                <w:sz w:val="20"/>
              </w:rPr>
            </w:pPr>
            <w:r>
              <w:rPr>
                <w:sz w:val="20"/>
              </w:rPr>
              <w:t>3.67</w:t>
            </w:r>
          </w:p>
        </w:tc>
        <w:tc>
          <w:tcPr>
            <w:tcW w:w="768" w:type="dxa"/>
            <w:shd w:val="clear" w:color="auto" w:fill="C2D69B" w:themeFill="accent3" w:themeFillTint="99"/>
          </w:tcPr>
          <w:p w:rsidR="004A0DC7" w:rsidRDefault="00F72FFA">
            <w:pPr>
              <w:pStyle w:val="TableParagraph"/>
              <w:spacing w:line="225" w:lineRule="exact"/>
              <w:ind w:right="96"/>
              <w:jc w:val="right"/>
              <w:rPr>
                <w:sz w:val="20"/>
              </w:rPr>
            </w:pPr>
            <w:r>
              <w:rPr>
                <w:sz w:val="20"/>
              </w:rPr>
              <w:t>4.04</w:t>
            </w:r>
          </w:p>
        </w:tc>
        <w:tc>
          <w:tcPr>
            <w:tcW w:w="768" w:type="dxa"/>
            <w:shd w:val="clear" w:color="auto" w:fill="FFFFFF" w:themeFill="background1"/>
          </w:tcPr>
          <w:p w:rsidR="004A0DC7" w:rsidRDefault="008E1A36">
            <w:pPr>
              <w:pStyle w:val="TableParagraph"/>
              <w:spacing w:line="225" w:lineRule="exact"/>
              <w:ind w:right="96"/>
              <w:jc w:val="right"/>
              <w:rPr>
                <w:sz w:val="20"/>
              </w:rPr>
            </w:pPr>
            <w:r>
              <w:rPr>
                <w:sz w:val="20"/>
              </w:rPr>
              <w:t>3.4</w:t>
            </w:r>
            <w:r w:rsidR="00F72FFA">
              <w:rPr>
                <w:sz w:val="20"/>
              </w:rPr>
              <w:t>6</w:t>
            </w:r>
          </w:p>
        </w:tc>
        <w:tc>
          <w:tcPr>
            <w:tcW w:w="769" w:type="dxa"/>
            <w:shd w:val="clear" w:color="auto" w:fill="FFFFFF" w:themeFill="background1"/>
          </w:tcPr>
          <w:p w:rsidR="004A0DC7" w:rsidRDefault="00F72FFA">
            <w:pPr>
              <w:pStyle w:val="TableParagraph"/>
              <w:spacing w:line="225" w:lineRule="exact"/>
              <w:ind w:right="96"/>
              <w:jc w:val="right"/>
              <w:rPr>
                <w:sz w:val="20"/>
              </w:rPr>
            </w:pPr>
            <w:r>
              <w:rPr>
                <w:sz w:val="20"/>
              </w:rPr>
              <w:t>3.12</w:t>
            </w:r>
          </w:p>
        </w:tc>
        <w:tc>
          <w:tcPr>
            <w:tcW w:w="771" w:type="dxa"/>
            <w:shd w:val="clear" w:color="auto" w:fill="E5B8B7" w:themeFill="accent2" w:themeFillTint="66"/>
          </w:tcPr>
          <w:p w:rsidR="004A0DC7" w:rsidRDefault="00F72FFA">
            <w:pPr>
              <w:pStyle w:val="TableParagraph"/>
              <w:spacing w:line="225" w:lineRule="exact"/>
              <w:ind w:right="97"/>
              <w:jc w:val="right"/>
              <w:rPr>
                <w:sz w:val="20"/>
              </w:rPr>
            </w:pPr>
            <w:r>
              <w:rPr>
                <w:sz w:val="20"/>
              </w:rPr>
              <w:t>4.04</w:t>
            </w:r>
          </w:p>
        </w:tc>
        <w:tc>
          <w:tcPr>
            <w:tcW w:w="773" w:type="dxa"/>
            <w:shd w:val="clear" w:color="auto" w:fill="FFFFFF" w:themeFill="background1"/>
          </w:tcPr>
          <w:p w:rsidR="004A0DC7" w:rsidRDefault="008E1A36">
            <w:pPr>
              <w:pStyle w:val="TableParagraph"/>
              <w:spacing w:line="225" w:lineRule="exact"/>
              <w:ind w:right="97"/>
              <w:jc w:val="right"/>
              <w:rPr>
                <w:sz w:val="20"/>
              </w:rPr>
            </w:pPr>
            <w:r>
              <w:rPr>
                <w:sz w:val="20"/>
              </w:rPr>
              <w:t>3.</w:t>
            </w:r>
            <w:r w:rsidR="00F72FFA">
              <w:rPr>
                <w:sz w:val="20"/>
              </w:rPr>
              <w:t>50</w:t>
            </w:r>
          </w:p>
        </w:tc>
        <w:tc>
          <w:tcPr>
            <w:tcW w:w="773" w:type="dxa"/>
            <w:shd w:val="clear" w:color="auto" w:fill="C2D69B" w:themeFill="accent3" w:themeFillTint="99"/>
          </w:tcPr>
          <w:p w:rsidR="004A0DC7" w:rsidRDefault="008E1A36">
            <w:pPr>
              <w:pStyle w:val="TableParagraph"/>
              <w:spacing w:line="225" w:lineRule="exact"/>
              <w:ind w:right="97"/>
              <w:jc w:val="right"/>
              <w:rPr>
                <w:sz w:val="20"/>
              </w:rPr>
            </w:pPr>
            <w:r>
              <w:rPr>
                <w:sz w:val="20"/>
              </w:rPr>
              <w:t>3.</w:t>
            </w:r>
            <w:r w:rsidR="00F72FFA">
              <w:rPr>
                <w:sz w:val="20"/>
              </w:rPr>
              <w:t>38</w:t>
            </w:r>
          </w:p>
        </w:tc>
        <w:tc>
          <w:tcPr>
            <w:tcW w:w="896" w:type="dxa"/>
            <w:shd w:val="clear" w:color="auto" w:fill="FFFFFF" w:themeFill="background1"/>
          </w:tcPr>
          <w:p w:rsidR="004A0DC7" w:rsidRDefault="004A0DC7">
            <w:pPr>
              <w:pStyle w:val="TableParagraph"/>
              <w:rPr>
                <w:sz w:val="20"/>
              </w:rPr>
            </w:pPr>
          </w:p>
        </w:tc>
        <w:tc>
          <w:tcPr>
            <w:tcW w:w="773" w:type="dxa"/>
            <w:shd w:val="clear" w:color="auto" w:fill="FFFFFF" w:themeFill="background1"/>
          </w:tcPr>
          <w:p w:rsidR="004A0DC7" w:rsidRDefault="008E1A36">
            <w:pPr>
              <w:pStyle w:val="TableParagraph"/>
              <w:spacing w:line="225" w:lineRule="exact"/>
              <w:ind w:right="100"/>
              <w:jc w:val="right"/>
              <w:rPr>
                <w:sz w:val="20"/>
              </w:rPr>
            </w:pPr>
            <w:r>
              <w:rPr>
                <w:sz w:val="20"/>
              </w:rPr>
              <w:t>3.67</w:t>
            </w:r>
          </w:p>
        </w:tc>
        <w:tc>
          <w:tcPr>
            <w:tcW w:w="768" w:type="dxa"/>
            <w:shd w:val="clear" w:color="auto" w:fill="C2D69B" w:themeFill="accent3" w:themeFillTint="99"/>
          </w:tcPr>
          <w:p w:rsidR="004A0DC7" w:rsidRDefault="008E1A36">
            <w:pPr>
              <w:pStyle w:val="TableParagraph"/>
              <w:spacing w:line="225" w:lineRule="exact"/>
              <w:ind w:right="98"/>
              <w:jc w:val="right"/>
              <w:rPr>
                <w:sz w:val="20"/>
              </w:rPr>
            </w:pPr>
            <w:r>
              <w:rPr>
                <w:sz w:val="20"/>
              </w:rPr>
              <w:t>4.</w:t>
            </w:r>
            <w:r w:rsidR="00F72FFA">
              <w:rPr>
                <w:sz w:val="20"/>
              </w:rPr>
              <w:t>50</w:t>
            </w:r>
          </w:p>
        </w:tc>
        <w:tc>
          <w:tcPr>
            <w:tcW w:w="773" w:type="dxa"/>
            <w:shd w:val="clear" w:color="auto" w:fill="C2D69B" w:themeFill="accent3" w:themeFillTint="99"/>
          </w:tcPr>
          <w:p w:rsidR="004A0DC7" w:rsidRDefault="008E1A36">
            <w:pPr>
              <w:pStyle w:val="TableParagraph"/>
              <w:spacing w:line="225" w:lineRule="exact"/>
              <w:ind w:right="100"/>
              <w:jc w:val="right"/>
              <w:rPr>
                <w:sz w:val="20"/>
              </w:rPr>
            </w:pPr>
            <w:r>
              <w:rPr>
                <w:sz w:val="20"/>
              </w:rPr>
              <w:t>4.</w:t>
            </w:r>
            <w:r w:rsidR="00F72FFA">
              <w:rPr>
                <w:sz w:val="20"/>
              </w:rPr>
              <w:t>71</w:t>
            </w:r>
          </w:p>
        </w:tc>
        <w:tc>
          <w:tcPr>
            <w:tcW w:w="774" w:type="dxa"/>
            <w:shd w:val="clear" w:color="auto" w:fill="C2D69B" w:themeFill="accent3" w:themeFillTint="99"/>
          </w:tcPr>
          <w:p w:rsidR="004A0DC7" w:rsidRDefault="008E1A36">
            <w:pPr>
              <w:pStyle w:val="TableParagraph"/>
              <w:spacing w:line="225" w:lineRule="exact"/>
              <w:ind w:right="101"/>
              <w:jc w:val="right"/>
              <w:rPr>
                <w:sz w:val="20"/>
              </w:rPr>
            </w:pPr>
            <w:r>
              <w:rPr>
                <w:sz w:val="20"/>
              </w:rPr>
              <w:t>4.6</w:t>
            </w:r>
            <w:r w:rsidR="00F72FFA">
              <w:rPr>
                <w:sz w:val="20"/>
              </w:rPr>
              <w:t>2</w:t>
            </w:r>
          </w:p>
        </w:tc>
        <w:tc>
          <w:tcPr>
            <w:tcW w:w="764" w:type="dxa"/>
            <w:shd w:val="clear" w:color="auto" w:fill="C2D69B" w:themeFill="accent3" w:themeFillTint="99"/>
          </w:tcPr>
          <w:p w:rsidR="004A0DC7" w:rsidRDefault="00F72FFA">
            <w:pPr>
              <w:pStyle w:val="TableParagraph"/>
              <w:spacing w:line="225" w:lineRule="exact"/>
              <w:ind w:right="99"/>
              <w:jc w:val="right"/>
              <w:rPr>
                <w:sz w:val="20"/>
              </w:rPr>
            </w:pPr>
            <w:r>
              <w:rPr>
                <w:sz w:val="20"/>
              </w:rPr>
              <w:t>5.00</w:t>
            </w:r>
          </w:p>
        </w:tc>
        <w:tc>
          <w:tcPr>
            <w:tcW w:w="764" w:type="dxa"/>
            <w:shd w:val="clear" w:color="auto" w:fill="C2D69B" w:themeFill="accent3" w:themeFillTint="99"/>
          </w:tcPr>
          <w:p w:rsidR="004A0DC7" w:rsidRDefault="008E1A36">
            <w:pPr>
              <w:pStyle w:val="TableParagraph"/>
              <w:spacing w:line="225" w:lineRule="exact"/>
              <w:ind w:right="100"/>
              <w:jc w:val="right"/>
              <w:rPr>
                <w:sz w:val="20"/>
              </w:rPr>
            </w:pPr>
            <w:r>
              <w:rPr>
                <w:sz w:val="20"/>
              </w:rPr>
              <w:t>3.</w:t>
            </w:r>
            <w:r w:rsidR="00F72FFA">
              <w:rPr>
                <w:sz w:val="20"/>
              </w:rPr>
              <w:t>75</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C2D69B" w:themeFill="accent3" w:themeFillTint="99"/>
          </w:tcPr>
          <w:p w:rsidR="004A0DC7" w:rsidRDefault="00F72FFA">
            <w:pPr>
              <w:pStyle w:val="TableParagraph"/>
              <w:spacing w:line="225" w:lineRule="exact"/>
              <w:ind w:right="99"/>
              <w:jc w:val="right"/>
              <w:rPr>
                <w:sz w:val="20"/>
              </w:rPr>
            </w:pPr>
            <w:r>
              <w:rPr>
                <w:sz w:val="20"/>
              </w:rPr>
              <w:t>4.03</w:t>
            </w:r>
          </w:p>
        </w:tc>
      </w:tr>
      <w:tr w:rsidR="004A0DC7">
        <w:trPr>
          <w:trHeight w:val="465"/>
        </w:trPr>
        <w:tc>
          <w:tcPr>
            <w:tcW w:w="1143" w:type="dxa"/>
            <w:shd w:val="clear" w:color="auto" w:fill="F79546"/>
          </w:tcPr>
          <w:p w:rsidR="004A0DC7" w:rsidRDefault="008E1A36">
            <w:pPr>
              <w:pStyle w:val="TableParagraph"/>
              <w:spacing w:before="212" w:line="233" w:lineRule="exact"/>
              <w:ind w:left="107"/>
              <w:rPr>
                <w:b/>
              </w:rPr>
            </w:pPr>
            <w:r>
              <w:rPr>
                <w:b/>
              </w:rPr>
              <w:t>Укупно</w:t>
            </w:r>
          </w:p>
        </w:tc>
        <w:tc>
          <w:tcPr>
            <w:tcW w:w="761" w:type="dxa"/>
            <w:shd w:val="clear" w:color="auto" w:fill="F1F98E"/>
          </w:tcPr>
          <w:p w:rsidR="004A0DC7" w:rsidRDefault="008E1A36">
            <w:pPr>
              <w:pStyle w:val="TableParagraph"/>
              <w:spacing w:line="225" w:lineRule="exact"/>
              <w:ind w:left="301"/>
              <w:rPr>
                <w:sz w:val="20"/>
              </w:rPr>
            </w:pPr>
            <w:r>
              <w:rPr>
                <w:sz w:val="20"/>
              </w:rPr>
              <w:t>3.</w:t>
            </w:r>
            <w:r w:rsidR="00935707">
              <w:rPr>
                <w:sz w:val="20"/>
              </w:rPr>
              <w:t>61</w:t>
            </w:r>
          </w:p>
        </w:tc>
        <w:tc>
          <w:tcPr>
            <w:tcW w:w="768" w:type="dxa"/>
            <w:shd w:val="clear" w:color="auto" w:fill="F1F98E"/>
          </w:tcPr>
          <w:p w:rsidR="004A0DC7" w:rsidRDefault="008E1A36">
            <w:pPr>
              <w:pStyle w:val="TableParagraph"/>
              <w:spacing w:line="225" w:lineRule="exact"/>
              <w:ind w:right="96"/>
              <w:jc w:val="right"/>
              <w:rPr>
                <w:sz w:val="20"/>
              </w:rPr>
            </w:pPr>
            <w:r>
              <w:rPr>
                <w:sz w:val="20"/>
              </w:rPr>
              <w:t>3.7</w:t>
            </w:r>
            <w:r w:rsidR="00935707">
              <w:rPr>
                <w:sz w:val="20"/>
              </w:rPr>
              <w:t>8</w:t>
            </w:r>
          </w:p>
        </w:tc>
        <w:tc>
          <w:tcPr>
            <w:tcW w:w="768" w:type="dxa"/>
            <w:shd w:val="clear" w:color="auto" w:fill="F1F98E"/>
          </w:tcPr>
          <w:p w:rsidR="004A0DC7" w:rsidRDefault="008E1A36">
            <w:pPr>
              <w:pStyle w:val="TableParagraph"/>
              <w:spacing w:line="225" w:lineRule="exact"/>
              <w:ind w:right="96"/>
              <w:jc w:val="right"/>
              <w:rPr>
                <w:sz w:val="20"/>
              </w:rPr>
            </w:pPr>
            <w:r>
              <w:rPr>
                <w:sz w:val="20"/>
              </w:rPr>
              <w:t>3.</w:t>
            </w:r>
            <w:r w:rsidR="00935707">
              <w:rPr>
                <w:sz w:val="20"/>
              </w:rPr>
              <w:t>33</w:t>
            </w:r>
          </w:p>
        </w:tc>
        <w:tc>
          <w:tcPr>
            <w:tcW w:w="769" w:type="dxa"/>
            <w:shd w:val="clear" w:color="auto" w:fill="F1F98E"/>
          </w:tcPr>
          <w:p w:rsidR="004A0DC7" w:rsidRDefault="00935707">
            <w:pPr>
              <w:pStyle w:val="TableParagraph"/>
              <w:spacing w:line="225" w:lineRule="exact"/>
              <w:ind w:right="96"/>
              <w:jc w:val="right"/>
              <w:rPr>
                <w:sz w:val="20"/>
              </w:rPr>
            </w:pPr>
            <w:r>
              <w:rPr>
                <w:sz w:val="20"/>
              </w:rPr>
              <w:t>3.02</w:t>
            </w:r>
          </w:p>
        </w:tc>
        <w:tc>
          <w:tcPr>
            <w:tcW w:w="771" w:type="dxa"/>
            <w:shd w:val="clear" w:color="auto" w:fill="F1F98E"/>
          </w:tcPr>
          <w:p w:rsidR="004A0DC7" w:rsidRDefault="008E1A36">
            <w:pPr>
              <w:pStyle w:val="TableParagraph"/>
              <w:spacing w:line="225" w:lineRule="exact"/>
              <w:ind w:right="97"/>
              <w:jc w:val="right"/>
              <w:rPr>
                <w:sz w:val="20"/>
              </w:rPr>
            </w:pPr>
            <w:r>
              <w:rPr>
                <w:sz w:val="20"/>
              </w:rPr>
              <w:t>3.</w:t>
            </w:r>
            <w:r w:rsidR="00935707">
              <w:rPr>
                <w:sz w:val="20"/>
              </w:rPr>
              <w:t>78</w:t>
            </w:r>
          </w:p>
        </w:tc>
        <w:tc>
          <w:tcPr>
            <w:tcW w:w="773" w:type="dxa"/>
            <w:shd w:val="clear" w:color="auto" w:fill="F1F98E"/>
          </w:tcPr>
          <w:p w:rsidR="004A0DC7" w:rsidRDefault="008E1A36">
            <w:pPr>
              <w:pStyle w:val="TableParagraph"/>
              <w:spacing w:line="225" w:lineRule="exact"/>
              <w:ind w:right="97"/>
              <w:jc w:val="right"/>
              <w:rPr>
                <w:sz w:val="20"/>
              </w:rPr>
            </w:pPr>
            <w:r>
              <w:rPr>
                <w:sz w:val="20"/>
              </w:rPr>
              <w:t>3.</w:t>
            </w:r>
            <w:r w:rsidR="00935707">
              <w:rPr>
                <w:sz w:val="20"/>
              </w:rPr>
              <w:t>34</w:t>
            </w:r>
          </w:p>
        </w:tc>
        <w:tc>
          <w:tcPr>
            <w:tcW w:w="773" w:type="dxa"/>
            <w:shd w:val="clear" w:color="auto" w:fill="F1F98E"/>
          </w:tcPr>
          <w:p w:rsidR="004A0DC7" w:rsidRDefault="008E1A36">
            <w:pPr>
              <w:pStyle w:val="TableParagraph"/>
              <w:spacing w:line="225" w:lineRule="exact"/>
              <w:ind w:right="97"/>
              <w:jc w:val="right"/>
              <w:rPr>
                <w:sz w:val="20"/>
              </w:rPr>
            </w:pPr>
            <w:r>
              <w:rPr>
                <w:sz w:val="20"/>
              </w:rPr>
              <w:t>3.</w:t>
            </w:r>
            <w:r w:rsidR="00935707">
              <w:rPr>
                <w:sz w:val="20"/>
              </w:rPr>
              <w:t>22</w:t>
            </w:r>
          </w:p>
        </w:tc>
        <w:tc>
          <w:tcPr>
            <w:tcW w:w="896" w:type="dxa"/>
            <w:shd w:val="clear" w:color="auto" w:fill="F1F98E"/>
          </w:tcPr>
          <w:p w:rsidR="004A0DC7" w:rsidRDefault="004A0DC7">
            <w:pPr>
              <w:pStyle w:val="TableParagraph"/>
              <w:rPr>
                <w:sz w:val="20"/>
              </w:rPr>
            </w:pPr>
          </w:p>
        </w:tc>
        <w:tc>
          <w:tcPr>
            <w:tcW w:w="773" w:type="dxa"/>
            <w:shd w:val="clear" w:color="auto" w:fill="F1F98E"/>
          </w:tcPr>
          <w:p w:rsidR="004A0DC7" w:rsidRDefault="008E1A36">
            <w:pPr>
              <w:pStyle w:val="TableParagraph"/>
              <w:spacing w:line="225" w:lineRule="exact"/>
              <w:ind w:right="100"/>
              <w:jc w:val="right"/>
              <w:rPr>
                <w:sz w:val="20"/>
              </w:rPr>
            </w:pPr>
            <w:r>
              <w:rPr>
                <w:sz w:val="20"/>
              </w:rPr>
              <w:t>3.</w:t>
            </w:r>
            <w:r w:rsidR="003F5186">
              <w:rPr>
                <w:sz w:val="20"/>
              </w:rPr>
              <w:t>94</w:t>
            </w:r>
          </w:p>
        </w:tc>
        <w:tc>
          <w:tcPr>
            <w:tcW w:w="768" w:type="dxa"/>
            <w:shd w:val="clear" w:color="auto" w:fill="F1F98E"/>
          </w:tcPr>
          <w:p w:rsidR="004A0DC7" w:rsidRDefault="003F5186">
            <w:pPr>
              <w:pStyle w:val="TableParagraph"/>
              <w:spacing w:line="225" w:lineRule="exact"/>
              <w:ind w:right="98"/>
              <w:jc w:val="right"/>
              <w:rPr>
                <w:sz w:val="20"/>
              </w:rPr>
            </w:pPr>
            <w:r>
              <w:rPr>
                <w:sz w:val="20"/>
              </w:rPr>
              <w:t>4.14</w:t>
            </w:r>
          </w:p>
        </w:tc>
        <w:tc>
          <w:tcPr>
            <w:tcW w:w="773" w:type="dxa"/>
            <w:shd w:val="clear" w:color="auto" w:fill="F1F98E"/>
          </w:tcPr>
          <w:p w:rsidR="004A0DC7" w:rsidRDefault="008E1A36">
            <w:pPr>
              <w:pStyle w:val="TableParagraph"/>
              <w:spacing w:line="225" w:lineRule="exact"/>
              <w:ind w:right="100"/>
              <w:jc w:val="right"/>
              <w:rPr>
                <w:sz w:val="20"/>
              </w:rPr>
            </w:pPr>
            <w:r>
              <w:rPr>
                <w:sz w:val="20"/>
              </w:rPr>
              <w:t>4.</w:t>
            </w:r>
            <w:r w:rsidR="003F5186">
              <w:rPr>
                <w:sz w:val="20"/>
              </w:rPr>
              <w:t>54</w:t>
            </w:r>
          </w:p>
        </w:tc>
        <w:tc>
          <w:tcPr>
            <w:tcW w:w="774" w:type="dxa"/>
            <w:shd w:val="clear" w:color="auto" w:fill="F1F98E"/>
          </w:tcPr>
          <w:p w:rsidR="004A0DC7" w:rsidRDefault="008E1A36">
            <w:pPr>
              <w:pStyle w:val="TableParagraph"/>
              <w:spacing w:line="225" w:lineRule="exact"/>
              <w:ind w:right="101"/>
              <w:jc w:val="right"/>
              <w:rPr>
                <w:sz w:val="20"/>
              </w:rPr>
            </w:pPr>
            <w:r>
              <w:rPr>
                <w:sz w:val="20"/>
              </w:rPr>
              <w:t>4.4</w:t>
            </w:r>
            <w:r w:rsidR="003F5186">
              <w:rPr>
                <w:sz w:val="20"/>
              </w:rPr>
              <w:t>2</w:t>
            </w:r>
          </w:p>
        </w:tc>
        <w:tc>
          <w:tcPr>
            <w:tcW w:w="764" w:type="dxa"/>
            <w:shd w:val="clear" w:color="auto" w:fill="F1F98E"/>
          </w:tcPr>
          <w:p w:rsidR="004A0DC7" w:rsidRDefault="008E1A36">
            <w:pPr>
              <w:pStyle w:val="TableParagraph"/>
              <w:spacing w:line="225" w:lineRule="exact"/>
              <w:ind w:right="99"/>
              <w:jc w:val="right"/>
              <w:rPr>
                <w:sz w:val="20"/>
              </w:rPr>
            </w:pPr>
            <w:r>
              <w:rPr>
                <w:sz w:val="20"/>
              </w:rPr>
              <w:t>4.8</w:t>
            </w:r>
            <w:r w:rsidR="003F5186">
              <w:rPr>
                <w:sz w:val="20"/>
              </w:rPr>
              <w:t>2</w:t>
            </w:r>
          </w:p>
        </w:tc>
        <w:tc>
          <w:tcPr>
            <w:tcW w:w="764" w:type="dxa"/>
            <w:shd w:val="clear" w:color="auto" w:fill="F1F98E"/>
          </w:tcPr>
          <w:p w:rsidR="004A0DC7" w:rsidRDefault="008E1A36">
            <w:pPr>
              <w:pStyle w:val="TableParagraph"/>
              <w:spacing w:line="225" w:lineRule="exact"/>
              <w:ind w:right="100"/>
              <w:jc w:val="right"/>
              <w:rPr>
                <w:sz w:val="20"/>
              </w:rPr>
            </w:pPr>
            <w:r>
              <w:rPr>
                <w:sz w:val="20"/>
              </w:rPr>
              <w:t>3.</w:t>
            </w:r>
            <w:r w:rsidR="003F5186">
              <w:rPr>
                <w:sz w:val="20"/>
              </w:rPr>
              <w:t>60</w:t>
            </w:r>
          </w:p>
        </w:tc>
        <w:tc>
          <w:tcPr>
            <w:tcW w:w="754" w:type="dxa"/>
            <w:shd w:val="clear" w:color="auto" w:fill="F1F98E"/>
          </w:tcPr>
          <w:p w:rsidR="004A0DC7" w:rsidRDefault="004A0DC7">
            <w:pPr>
              <w:pStyle w:val="TableParagraph"/>
              <w:rPr>
                <w:sz w:val="20"/>
              </w:rPr>
            </w:pPr>
          </w:p>
        </w:tc>
        <w:tc>
          <w:tcPr>
            <w:tcW w:w="1004" w:type="dxa"/>
            <w:tcBorders>
              <w:right w:val="single" w:sz="6" w:space="0" w:color="000000"/>
            </w:tcBorders>
            <w:shd w:val="clear" w:color="auto" w:fill="F1F98E"/>
          </w:tcPr>
          <w:p w:rsidR="004A0DC7" w:rsidRDefault="008E1A36">
            <w:pPr>
              <w:pStyle w:val="TableParagraph"/>
              <w:spacing w:line="225" w:lineRule="exact"/>
              <w:ind w:right="99"/>
              <w:jc w:val="right"/>
              <w:rPr>
                <w:sz w:val="20"/>
              </w:rPr>
            </w:pPr>
            <w:r>
              <w:rPr>
                <w:sz w:val="20"/>
              </w:rPr>
              <w:t>3.</w:t>
            </w:r>
            <w:r w:rsidR="003F5186">
              <w:rPr>
                <w:sz w:val="20"/>
              </w:rPr>
              <w:t>90</w:t>
            </w:r>
          </w:p>
        </w:tc>
      </w:tr>
    </w:tbl>
    <w:p w:rsidR="004A0DC7" w:rsidRDefault="004A0DC7">
      <w:pPr>
        <w:spacing w:line="225" w:lineRule="exact"/>
        <w:jc w:val="right"/>
        <w:rPr>
          <w:sz w:val="20"/>
        </w:rPr>
        <w:sectPr w:rsidR="004A0DC7">
          <w:pgSz w:w="15840" w:h="12240" w:orient="landscape"/>
          <w:pgMar w:top="1140" w:right="0" w:bottom="1680" w:left="680" w:header="0" w:footer="1412" w:gutter="0"/>
          <w:cols w:space="720"/>
        </w:sectPr>
      </w:pPr>
    </w:p>
    <w:p w:rsidR="004A0DC7" w:rsidRDefault="004A0DC7">
      <w:pPr>
        <w:pStyle w:val="BodyText"/>
        <w:spacing w:before="1"/>
        <w:rPr>
          <w:b/>
          <w:i/>
          <w:sz w:val="26"/>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761"/>
        <w:gridCol w:w="768"/>
        <w:gridCol w:w="768"/>
        <w:gridCol w:w="769"/>
        <w:gridCol w:w="771"/>
        <w:gridCol w:w="773"/>
        <w:gridCol w:w="773"/>
        <w:gridCol w:w="896"/>
        <w:gridCol w:w="773"/>
        <w:gridCol w:w="768"/>
        <w:gridCol w:w="773"/>
        <w:gridCol w:w="774"/>
        <w:gridCol w:w="764"/>
        <w:gridCol w:w="764"/>
        <w:gridCol w:w="754"/>
        <w:gridCol w:w="1004"/>
      </w:tblGrid>
      <w:tr w:rsidR="004A0DC7" w:rsidTr="00070118">
        <w:trPr>
          <w:trHeight w:val="465"/>
        </w:trPr>
        <w:tc>
          <w:tcPr>
            <w:tcW w:w="1143" w:type="dxa"/>
            <w:shd w:val="clear" w:color="auto" w:fill="92D050"/>
          </w:tcPr>
          <w:p w:rsidR="004A0DC7" w:rsidRDefault="008E1A36">
            <w:pPr>
              <w:pStyle w:val="TableParagraph"/>
              <w:spacing w:before="205" w:line="240" w:lineRule="exact"/>
              <w:ind w:left="107"/>
            </w:pPr>
            <w:r>
              <w:t>VII-1</w:t>
            </w:r>
          </w:p>
        </w:tc>
        <w:tc>
          <w:tcPr>
            <w:tcW w:w="761" w:type="dxa"/>
            <w:shd w:val="clear" w:color="auto" w:fill="FFFFFF" w:themeFill="background1"/>
          </w:tcPr>
          <w:p w:rsidR="004A0DC7" w:rsidRDefault="008E1A36">
            <w:pPr>
              <w:pStyle w:val="TableParagraph"/>
              <w:spacing w:line="225" w:lineRule="exact"/>
              <w:ind w:right="96"/>
              <w:jc w:val="right"/>
              <w:rPr>
                <w:sz w:val="20"/>
              </w:rPr>
            </w:pPr>
            <w:r>
              <w:rPr>
                <w:sz w:val="20"/>
              </w:rPr>
              <w:t>3.</w:t>
            </w:r>
            <w:r w:rsidR="0027730B">
              <w:rPr>
                <w:sz w:val="20"/>
              </w:rPr>
              <w:t>27</w:t>
            </w:r>
          </w:p>
        </w:tc>
        <w:tc>
          <w:tcPr>
            <w:tcW w:w="768" w:type="dxa"/>
            <w:shd w:val="clear" w:color="auto" w:fill="FFFFFF" w:themeFill="background1"/>
          </w:tcPr>
          <w:p w:rsidR="004A0DC7" w:rsidRDefault="008E1A36">
            <w:pPr>
              <w:pStyle w:val="TableParagraph"/>
              <w:spacing w:line="225" w:lineRule="exact"/>
              <w:ind w:right="96"/>
              <w:jc w:val="right"/>
              <w:rPr>
                <w:sz w:val="20"/>
              </w:rPr>
            </w:pPr>
            <w:r>
              <w:rPr>
                <w:sz w:val="20"/>
              </w:rPr>
              <w:t>3.</w:t>
            </w:r>
            <w:r w:rsidR="0027730B">
              <w:rPr>
                <w:sz w:val="20"/>
              </w:rPr>
              <w:t>65</w:t>
            </w:r>
          </w:p>
        </w:tc>
        <w:tc>
          <w:tcPr>
            <w:tcW w:w="768" w:type="dxa"/>
            <w:shd w:val="clear" w:color="auto" w:fill="E5B8B7" w:themeFill="accent2" w:themeFillTint="66"/>
          </w:tcPr>
          <w:p w:rsidR="004A0DC7" w:rsidRDefault="0027730B">
            <w:pPr>
              <w:pStyle w:val="TableParagraph"/>
              <w:spacing w:line="225" w:lineRule="exact"/>
              <w:ind w:right="96"/>
              <w:jc w:val="right"/>
              <w:rPr>
                <w:sz w:val="20"/>
              </w:rPr>
            </w:pPr>
            <w:r>
              <w:rPr>
                <w:sz w:val="20"/>
              </w:rPr>
              <w:t>3.00</w:t>
            </w:r>
          </w:p>
        </w:tc>
        <w:tc>
          <w:tcPr>
            <w:tcW w:w="769" w:type="dxa"/>
            <w:shd w:val="clear" w:color="auto" w:fill="E5B8B7" w:themeFill="accent2" w:themeFillTint="66"/>
          </w:tcPr>
          <w:p w:rsidR="004A0DC7" w:rsidRDefault="008E1A36">
            <w:pPr>
              <w:pStyle w:val="TableParagraph"/>
              <w:spacing w:line="225" w:lineRule="exact"/>
              <w:ind w:right="96"/>
              <w:jc w:val="right"/>
              <w:rPr>
                <w:sz w:val="20"/>
              </w:rPr>
            </w:pPr>
            <w:r>
              <w:rPr>
                <w:sz w:val="20"/>
              </w:rPr>
              <w:t>2.</w:t>
            </w:r>
            <w:r w:rsidR="0027730B">
              <w:rPr>
                <w:sz w:val="20"/>
              </w:rPr>
              <w:t>77</w:t>
            </w:r>
          </w:p>
        </w:tc>
        <w:tc>
          <w:tcPr>
            <w:tcW w:w="771" w:type="dxa"/>
            <w:shd w:val="clear" w:color="auto" w:fill="FFFFFF" w:themeFill="background1"/>
          </w:tcPr>
          <w:p w:rsidR="004A0DC7" w:rsidRDefault="008E1A36">
            <w:pPr>
              <w:pStyle w:val="TableParagraph"/>
              <w:spacing w:line="225" w:lineRule="exact"/>
              <w:ind w:right="97"/>
              <w:jc w:val="right"/>
              <w:rPr>
                <w:sz w:val="20"/>
              </w:rPr>
            </w:pPr>
            <w:r>
              <w:rPr>
                <w:sz w:val="20"/>
              </w:rPr>
              <w:t>3.5</w:t>
            </w:r>
            <w:r w:rsidR="0027730B">
              <w:rPr>
                <w:sz w:val="20"/>
              </w:rPr>
              <w:t>8</w:t>
            </w:r>
          </w:p>
        </w:tc>
        <w:tc>
          <w:tcPr>
            <w:tcW w:w="773" w:type="dxa"/>
            <w:shd w:val="clear" w:color="auto" w:fill="E5B8B7" w:themeFill="accent2" w:themeFillTint="66"/>
          </w:tcPr>
          <w:p w:rsidR="004A0DC7" w:rsidRDefault="008E1A36">
            <w:pPr>
              <w:pStyle w:val="TableParagraph"/>
              <w:spacing w:line="225" w:lineRule="exact"/>
              <w:ind w:right="97"/>
              <w:jc w:val="right"/>
              <w:rPr>
                <w:sz w:val="20"/>
              </w:rPr>
            </w:pPr>
            <w:r>
              <w:rPr>
                <w:sz w:val="20"/>
              </w:rPr>
              <w:t>2.</w:t>
            </w:r>
            <w:r w:rsidR="0027730B">
              <w:rPr>
                <w:sz w:val="20"/>
              </w:rPr>
              <w:t>92</w:t>
            </w:r>
          </w:p>
        </w:tc>
        <w:tc>
          <w:tcPr>
            <w:tcW w:w="773" w:type="dxa"/>
            <w:shd w:val="clear" w:color="auto" w:fill="E5B8B7" w:themeFill="accent2" w:themeFillTint="66"/>
          </w:tcPr>
          <w:p w:rsidR="004A0DC7" w:rsidRDefault="008E1A36">
            <w:pPr>
              <w:pStyle w:val="TableParagraph"/>
              <w:spacing w:line="225" w:lineRule="exact"/>
              <w:ind w:right="97"/>
              <w:jc w:val="right"/>
              <w:rPr>
                <w:sz w:val="20"/>
              </w:rPr>
            </w:pPr>
            <w:r>
              <w:rPr>
                <w:sz w:val="20"/>
              </w:rPr>
              <w:t>2.</w:t>
            </w:r>
            <w:r w:rsidR="0027730B">
              <w:rPr>
                <w:sz w:val="20"/>
              </w:rPr>
              <w:t>62</w:t>
            </w:r>
          </w:p>
        </w:tc>
        <w:tc>
          <w:tcPr>
            <w:tcW w:w="896" w:type="dxa"/>
            <w:shd w:val="clear" w:color="auto" w:fill="E5B8B7" w:themeFill="accent2" w:themeFillTint="66"/>
          </w:tcPr>
          <w:p w:rsidR="004A0DC7" w:rsidRDefault="008E1A36">
            <w:pPr>
              <w:pStyle w:val="TableParagraph"/>
              <w:spacing w:line="225" w:lineRule="exact"/>
              <w:ind w:right="100"/>
              <w:jc w:val="right"/>
              <w:rPr>
                <w:sz w:val="20"/>
              </w:rPr>
            </w:pPr>
            <w:r>
              <w:rPr>
                <w:sz w:val="20"/>
              </w:rPr>
              <w:t>3.08</w:t>
            </w:r>
          </w:p>
        </w:tc>
        <w:tc>
          <w:tcPr>
            <w:tcW w:w="773" w:type="dxa"/>
            <w:shd w:val="clear" w:color="auto" w:fill="C2D69B" w:themeFill="accent3" w:themeFillTint="99"/>
          </w:tcPr>
          <w:p w:rsidR="004A0DC7" w:rsidRDefault="008E1A36">
            <w:pPr>
              <w:pStyle w:val="TableParagraph"/>
              <w:spacing w:line="225" w:lineRule="exact"/>
              <w:ind w:right="100"/>
              <w:jc w:val="right"/>
              <w:rPr>
                <w:sz w:val="20"/>
              </w:rPr>
            </w:pPr>
            <w:r>
              <w:rPr>
                <w:sz w:val="20"/>
              </w:rPr>
              <w:t>3.73</w:t>
            </w:r>
          </w:p>
        </w:tc>
        <w:tc>
          <w:tcPr>
            <w:tcW w:w="768" w:type="dxa"/>
            <w:shd w:val="clear" w:color="auto" w:fill="FFFFFF" w:themeFill="background1"/>
          </w:tcPr>
          <w:p w:rsidR="004A0DC7" w:rsidRDefault="008E1A36">
            <w:pPr>
              <w:pStyle w:val="TableParagraph"/>
              <w:spacing w:line="225" w:lineRule="exact"/>
              <w:ind w:right="98"/>
              <w:jc w:val="right"/>
              <w:rPr>
                <w:sz w:val="20"/>
              </w:rPr>
            </w:pPr>
            <w:r>
              <w:rPr>
                <w:sz w:val="20"/>
              </w:rPr>
              <w:t>3.</w:t>
            </w:r>
            <w:r w:rsidR="0027730B">
              <w:rPr>
                <w:sz w:val="20"/>
              </w:rPr>
              <w:t>58</w:t>
            </w:r>
          </w:p>
        </w:tc>
        <w:tc>
          <w:tcPr>
            <w:tcW w:w="773" w:type="dxa"/>
            <w:shd w:val="clear" w:color="auto" w:fill="E5B8B7" w:themeFill="accent2" w:themeFillTint="66"/>
          </w:tcPr>
          <w:p w:rsidR="004A0DC7" w:rsidRDefault="0027730B">
            <w:pPr>
              <w:pStyle w:val="TableParagraph"/>
              <w:spacing w:line="225" w:lineRule="exact"/>
              <w:ind w:right="100"/>
              <w:jc w:val="right"/>
              <w:rPr>
                <w:sz w:val="20"/>
              </w:rPr>
            </w:pPr>
            <w:r>
              <w:rPr>
                <w:sz w:val="20"/>
              </w:rPr>
              <w:t>3.88</w:t>
            </w:r>
          </w:p>
        </w:tc>
        <w:tc>
          <w:tcPr>
            <w:tcW w:w="774" w:type="dxa"/>
            <w:shd w:val="clear" w:color="auto" w:fill="FFFFFF" w:themeFill="background1"/>
          </w:tcPr>
          <w:p w:rsidR="004A0DC7" w:rsidRDefault="008E1A36">
            <w:pPr>
              <w:pStyle w:val="TableParagraph"/>
              <w:spacing w:line="225" w:lineRule="exact"/>
              <w:ind w:right="101"/>
              <w:jc w:val="right"/>
              <w:rPr>
                <w:sz w:val="20"/>
              </w:rPr>
            </w:pPr>
            <w:r>
              <w:rPr>
                <w:sz w:val="20"/>
              </w:rPr>
              <w:t>4.</w:t>
            </w:r>
            <w:r w:rsidR="0027730B">
              <w:rPr>
                <w:sz w:val="20"/>
              </w:rPr>
              <w:t>19</w:t>
            </w:r>
          </w:p>
        </w:tc>
        <w:tc>
          <w:tcPr>
            <w:tcW w:w="764" w:type="dxa"/>
            <w:shd w:val="clear" w:color="auto" w:fill="FFFFFF" w:themeFill="background1"/>
          </w:tcPr>
          <w:p w:rsidR="004A0DC7" w:rsidRDefault="008E1A36">
            <w:pPr>
              <w:pStyle w:val="TableParagraph"/>
              <w:spacing w:line="225" w:lineRule="exact"/>
              <w:ind w:right="99"/>
              <w:jc w:val="right"/>
              <w:rPr>
                <w:sz w:val="20"/>
              </w:rPr>
            </w:pPr>
            <w:r>
              <w:rPr>
                <w:sz w:val="20"/>
              </w:rPr>
              <w:t>4.</w:t>
            </w:r>
            <w:r w:rsidR="00CF7391">
              <w:rPr>
                <w:sz w:val="20"/>
              </w:rPr>
              <w:t>88</w:t>
            </w:r>
          </w:p>
        </w:tc>
        <w:tc>
          <w:tcPr>
            <w:tcW w:w="764" w:type="dxa"/>
            <w:shd w:val="clear" w:color="auto" w:fill="E5B8B7" w:themeFill="accent2" w:themeFillTint="66"/>
          </w:tcPr>
          <w:p w:rsidR="004A0DC7" w:rsidRDefault="008E1A36">
            <w:pPr>
              <w:pStyle w:val="TableParagraph"/>
              <w:spacing w:line="225" w:lineRule="exact"/>
              <w:ind w:right="100"/>
              <w:jc w:val="right"/>
              <w:rPr>
                <w:sz w:val="20"/>
              </w:rPr>
            </w:pPr>
            <w:r>
              <w:rPr>
                <w:sz w:val="20"/>
              </w:rPr>
              <w:t>3.04</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E5B8B7" w:themeFill="accent2" w:themeFillTint="66"/>
          </w:tcPr>
          <w:p w:rsidR="004A0DC7" w:rsidRDefault="008E1A36">
            <w:pPr>
              <w:pStyle w:val="TableParagraph"/>
              <w:spacing w:line="225" w:lineRule="exact"/>
              <w:ind w:right="99"/>
              <w:jc w:val="right"/>
              <w:rPr>
                <w:sz w:val="20"/>
              </w:rPr>
            </w:pPr>
            <w:r>
              <w:rPr>
                <w:sz w:val="20"/>
              </w:rPr>
              <w:t>3.</w:t>
            </w:r>
            <w:r w:rsidR="00CF7391">
              <w:rPr>
                <w:sz w:val="20"/>
              </w:rPr>
              <w:t>53</w:t>
            </w:r>
          </w:p>
        </w:tc>
      </w:tr>
      <w:tr w:rsidR="00070118" w:rsidTr="00070118">
        <w:trPr>
          <w:trHeight w:val="462"/>
        </w:trPr>
        <w:tc>
          <w:tcPr>
            <w:tcW w:w="1143" w:type="dxa"/>
            <w:shd w:val="clear" w:color="auto" w:fill="92D050"/>
          </w:tcPr>
          <w:p w:rsidR="004A0DC7" w:rsidRDefault="008E1A36">
            <w:pPr>
              <w:pStyle w:val="TableParagraph"/>
              <w:spacing w:before="205" w:line="238" w:lineRule="exact"/>
              <w:ind w:left="107"/>
            </w:pPr>
            <w:r>
              <w:t>VII-2</w:t>
            </w:r>
          </w:p>
        </w:tc>
        <w:tc>
          <w:tcPr>
            <w:tcW w:w="761" w:type="dxa"/>
            <w:shd w:val="clear" w:color="auto" w:fill="C2D69B" w:themeFill="accent3" w:themeFillTint="99"/>
          </w:tcPr>
          <w:p w:rsidR="004A0DC7" w:rsidRDefault="008E1A36">
            <w:pPr>
              <w:pStyle w:val="TableParagraph"/>
              <w:spacing w:line="225" w:lineRule="exact"/>
              <w:ind w:right="96"/>
              <w:jc w:val="right"/>
              <w:rPr>
                <w:sz w:val="20"/>
              </w:rPr>
            </w:pPr>
            <w:r>
              <w:rPr>
                <w:sz w:val="20"/>
              </w:rPr>
              <w:t>3.</w:t>
            </w:r>
            <w:r w:rsidR="00CF7391">
              <w:rPr>
                <w:sz w:val="20"/>
              </w:rPr>
              <w:t>46</w:t>
            </w:r>
          </w:p>
        </w:tc>
        <w:tc>
          <w:tcPr>
            <w:tcW w:w="768" w:type="dxa"/>
            <w:shd w:val="clear" w:color="auto" w:fill="C2D69B" w:themeFill="accent3" w:themeFillTint="99"/>
          </w:tcPr>
          <w:p w:rsidR="004A0DC7" w:rsidRDefault="00CF7391">
            <w:pPr>
              <w:pStyle w:val="TableParagraph"/>
              <w:spacing w:line="225" w:lineRule="exact"/>
              <w:ind w:right="96"/>
              <w:jc w:val="right"/>
              <w:rPr>
                <w:sz w:val="20"/>
              </w:rPr>
            </w:pPr>
            <w:r>
              <w:rPr>
                <w:sz w:val="20"/>
              </w:rPr>
              <w:t>4.00</w:t>
            </w:r>
          </w:p>
        </w:tc>
        <w:tc>
          <w:tcPr>
            <w:tcW w:w="768" w:type="dxa"/>
            <w:shd w:val="clear" w:color="auto" w:fill="C2D69B" w:themeFill="accent3" w:themeFillTint="99"/>
          </w:tcPr>
          <w:p w:rsidR="004A0DC7" w:rsidRDefault="008E1A36">
            <w:pPr>
              <w:pStyle w:val="TableParagraph"/>
              <w:spacing w:line="225" w:lineRule="exact"/>
              <w:ind w:right="96"/>
              <w:jc w:val="right"/>
              <w:rPr>
                <w:sz w:val="20"/>
              </w:rPr>
            </w:pPr>
            <w:r>
              <w:rPr>
                <w:sz w:val="20"/>
              </w:rPr>
              <w:t>3.</w:t>
            </w:r>
            <w:r w:rsidR="00CF7391">
              <w:rPr>
                <w:sz w:val="20"/>
              </w:rPr>
              <w:t>46</w:t>
            </w:r>
          </w:p>
        </w:tc>
        <w:tc>
          <w:tcPr>
            <w:tcW w:w="769" w:type="dxa"/>
            <w:shd w:val="clear" w:color="auto" w:fill="FFFFFF" w:themeFill="background1"/>
          </w:tcPr>
          <w:p w:rsidR="004A0DC7" w:rsidRDefault="008E1A36">
            <w:pPr>
              <w:pStyle w:val="TableParagraph"/>
              <w:spacing w:line="225" w:lineRule="exact"/>
              <w:ind w:right="96"/>
              <w:jc w:val="right"/>
              <w:rPr>
                <w:sz w:val="20"/>
              </w:rPr>
            </w:pPr>
            <w:r>
              <w:rPr>
                <w:sz w:val="20"/>
              </w:rPr>
              <w:t>3.</w:t>
            </w:r>
            <w:r w:rsidR="00CF7391">
              <w:rPr>
                <w:sz w:val="20"/>
              </w:rPr>
              <w:t>17</w:t>
            </w:r>
          </w:p>
        </w:tc>
        <w:tc>
          <w:tcPr>
            <w:tcW w:w="771" w:type="dxa"/>
            <w:shd w:val="clear" w:color="auto" w:fill="C2D69B" w:themeFill="accent3" w:themeFillTint="99"/>
          </w:tcPr>
          <w:p w:rsidR="004A0DC7" w:rsidRDefault="008E1A36">
            <w:pPr>
              <w:pStyle w:val="TableParagraph"/>
              <w:spacing w:line="225" w:lineRule="exact"/>
              <w:ind w:right="97"/>
              <w:jc w:val="right"/>
              <w:rPr>
                <w:sz w:val="20"/>
              </w:rPr>
            </w:pPr>
            <w:r>
              <w:rPr>
                <w:sz w:val="20"/>
              </w:rPr>
              <w:t>3.</w:t>
            </w:r>
            <w:r w:rsidR="00CF7391">
              <w:rPr>
                <w:sz w:val="20"/>
              </w:rPr>
              <w:t>67</w:t>
            </w:r>
          </w:p>
        </w:tc>
        <w:tc>
          <w:tcPr>
            <w:tcW w:w="773" w:type="dxa"/>
            <w:shd w:val="clear" w:color="auto" w:fill="FFFFFF" w:themeFill="background1"/>
          </w:tcPr>
          <w:p w:rsidR="004A0DC7" w:rsidRDefault="00CF7391">
            <w:pPr>
              <w:pStyle w:val="TableParagraph"/>
              <w:spacing w:line="225" w:lineRule="exact"/>
              <w:ind w:right="97"/>
              <w:jc w:val="right"/>
              <w:rPr>
                <w:sz w:val="20"/>
              </w:rPr>
            </w:pPr>
            <w:r>
              <w:rPr>
                <w:sz w:val="20"/>
              </w:rPr>
              <w:t>3.04</w:t>
            </w:r>
          </w:p>
        </w:tc>
        <w:tc>
          <w:tcPr>
            <w:tcW w:w="773" w:type="dxa"/>
            <w:shd w:val="clear" w:color="auto" w:fill="FFFFFF" w:themeFill="background1"/>
          </w:tcPr>
          <w:p w:rsidR="004A0DC7" w:rsidRDefault="008E1A36">
            <w:pPr>
              <w:pStyle w:val="TableParagraph"/>
              <w:spacing w:line="225" w:lineRule="exact"/>
              <w:ind w:right="97"/>
              <w:jc w:val="right"/>
              <w:rPr>
                <w:sz w:val="20"/>
              </w:rPr>
            </w:pPr>
            <w:r>
              <w:rPr>
                <w:sz w:val="20"/>
              </w:rPr>
              <w:t>2.</w:t>
            </w:r>
            <w:r w:rsidR="00CF7391">
              <w:rPr>
                <w:sz w:val="20"/>
              </w:rPr>
              <w:t>71</w:t>
            </w:r>
          </w:p>
        </w:tc>
        <w:tc>
          <w:tcPr>
            <w:tcW w:w="896" w:type="dxa"/>
            <w:shd w:val="clear" w:color="auto" w:fill="C2D69B" w:themeFill="accent3" w:themeFillTint="99"/>
          </w:tcPr>
          <w:p w:rsidR="004A0DC7" w:rsidRDefault="008E1A36">
            <w:pPr>
              <w:pStyle w:val="TableParagraph"/>
              <w:spacing w:line="225" w:lineRule="exact"/>
              <w:ind w:right="100"/>
              <w:jc w:val="right"/>
              <w:rPr>
                <w:sz w:val="20"/>
              </w:rPr>
            </w:pPr>
            <w:r>
              <w:rPr>
                <w:sz w:val="20"/>
              </w:rPr>
              <w:t>3.</w:t>
            </w:r>
            <w:r w:rsidR="00CF7391">
              <w:rPr>
                <w:sz w:val="20"/>
              </w:rPr>
              <w:t>29</w:t>
            </w:r>
          </w:p>
        </w:tc>
        <w:tc>
          <w:tcPr>
            <w:tcW w:w="773" w:type="dxa"/>
            <w:shd w:val="clear" w:color="auto" w:fill="FFFFFF" w:themeFill="background1"/>
          </w:tcPr>
          <w:p w:rsidR="004A0DC7" w:rsidRDefault="008E1A36">
            <w:pPr>
              <w:pStyle w:val="TableParagraph"/>
              <w:spacing w:line="225" w:lineRule="exact"/>
              <w:ind w:right="100"/>
              <w:jc w:val="right"/>
              <w:rPr>
                <w:sz w:val="20"/>
              </w:rPr>
            </w:pPr>
            <w:r>
              <w:rPr>
                <w:sz w:val="20"/>
              </w:rPr>
              <w:t>3.46</w:t>
            </w:r>
          </w:p>
        </w:tc>
        <w:tc>
          <w:tcPr>
            <w:tcW w:w="768" w:type="dxa"/>
            <w:shd w:val="clear" w:color="auto" w:fill="C2D69B" w:themeFill="accent3" w:themeFillTint="99"/>
          </w:tcPr>
          <w:p w:rsidR="004A0DC7" w:rsidRDefault="008E1A36">
            <w:pPr>
              <w:pStyle w:val="TableParagraph"/>
              <w:spacing w:line="225" w:lineRule="exact"/>
              <w:ind w:right="98"/>
              <w:jc w:val="right"/>
              <w:rPr>
                <w:sz w:val="20"/>
              </w:rPr>
            </w:pPr>
            <w:r>
              <w:rPr>
                <w:sz w:val="20"/>
              </w:rPr>
              <w:t>3.</w:t>
            </w:r>
            <w:r w:rsidR="00CF7391">
              <w:rPr>
                <w:sz w:val="20"/>
              </w:rPr>
              <w:t>92</w:t>
            </w:r>
          </w:p>
        </w:tc>
        <w:tc>
          <w:tcPr>
            <w:tcW w:w="773" w:type="dxa"/>
            <w:shd w:val="clear" w:color="auto" w:fill="C2D69B" w:themeFill="accent3" w:themeFillTint="99"/>
          </w:tcPr>
          <w:p w:rsidR="004A0DC7" w:rsidRDefault="008E1A36">
            <w:pPr>
              <w:pStyle w:val="TableParagraph"/>
              <w:spacing w:line="225" w:lineRule="exact"/>
              <w:ind w:right="100"/>
              <w:jc w:val="right"/>
              <w:rPr>
                <w:sz w:val="20"/>
              </w:rPr>
            </w:pPr>
            <w:r>
              <w:rPr>
                <w:sz w:val="20"/>
              </w:rPr>
              <w:t>4.</w:t>
            </w:r>
            <w:r w:rsidR="00CF7391">
              <w:rPr>
                <w:sz w:val="20"/>
              </w:rPr>
              <w:t>38</w:t>
            </w:r>
          </w:p>
        </w:tc>
        <w:tc>
          <w:tcPr>
            <w:tcW w:w="774" w:type="dxa"/>
            <w:shd w:val="clear" w:color="auto" w:fill="C2D69B" w:themeFill="accent3" w:themeFillTint="99"/>
          </w:tcPr>
          <w:p w:rsidR="004A0DC7" w:rsidRDefault="008E1A36">
            <w:pPr>
              <w:pStyle w:val="TableParagraph"/>
              <w:spacing w:line="225" w:lineRule="exact"/>
              <w:ind w:right="101"/>
              <w:jc w:val="right"/>
              <w:rPr>
                <w:sz w:val="20"/>
              </w:rPr>
            </w:pPr>
            <w:r>
              <w:rPr>
                <w:sz w:val="20"/>
              </w:rPr>
              <w:t>4.</w:t>
            </w:r>
            <w:r w:rsidR="00CF7391">
              <w:rPr>
                <w:sz w:val="20"/>
              </w:rPr>
              <w:t>25</w:t>
            </w:r>
          </w:p>
        </w:tc>
        <w:tc>
          <w:tcPr>
            <w:tcW w:w="764" w:type="dxa"/>
            <w:shd w:val="clear" w:color="auto" w:fill="E5B8B7" w:themeFill="accent2" w:themeFillTint="66"/>
          </w:tcPr>
          <w:p w:rsidR="004A0DC7" w:rsidRDefault="008E1A36">
            <w:pPr>
              <w:pStyle w:val="TableParagraph"/>
              <w:spacing w:line="225" w:lineRule="exact"/>
              <w:ind w:right="99"/>
              <w:jc w:val="right"/>
              <w:rPr>
                <w:sz w:val="20"/>
              </w:rPr>
            </w:pPr>
            <w:r>
              <w:rPr>
                <w:sz w:val="20"/>
              </w:rPr>
              <w:t>4.</w:t>
            </w:r>
            <w:r w:rsidR="00CF7391">
              <w:rPr>
                <w:sz w:val="20"/>
              </w:rPr>
              <w:t>50</w:t>
            </w:r>
          </w:p>
        </w:tc>
        <w:tc>
          <w:tcPr>
            <w:tcW w:w="764" w:type="dxa"/>
            <w:shd w:val="clear" w:color="auto" w:fill="C2D69B" w:themeFill="accent3" w:themeFillTint="99"/>
          </w:tcPr>
          <w:p w:rsidR="004A0DC7" w:rsidRDefault="00CF7391">
            <w:pPr>
              <w:pStyle w:val="TableParagraph"/>
              <w:spacing w:line="225" w:lineRule="exact"/>
              <w:ind w:right="100"/>
              <w:jc w:val="right"/>
              <w:rPr>
                <w:sz w:val="20"/>
              </w:rPr>
            </w:pPr>
            <w:r>
              <w:rPr>
                <w:sz w:val="20"/>
              </w:rPr>
              <w:t>3.21</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C2D69B" w:themeFill="accent3" w:themeFillTint="99"/>
          </w:tcPr>
          <w:p w:rsidR="004A0DC7" w:rsidRDefault="008E1A36">
            <w:pPr>
              <w:pStyle w:val="TableParagraph"/>
              <w:spacing w:line="225" w:lineRule="exact"/>
              <w:ind w:right="99"/>
              <w:jc w:val="right"/>
              <w:rPr>
                <w:sz w:val="20"/>
              </w:rPr>
            </w:pPr>
            <w:r>
              <w:rPr>
                <w:sz w:val="20"/>
              </w:rPr>
              <w:t>3.</w:t>
            </w:r>
            <w:r w:rsidR="00CF7391">
              <w:rPr>
                <w:sz w:val="20"/>
              </w:rPr>
              <w:t>70</w:t>
            </w:r>
          </w:p>
        </w:tc>
      </w:tr>
      <w:tr w:rsidR="004A0DC7" w:rsidTr="00070118">
        <w:trPr>
          <w:trHeight w:val="465"/>
        </w:trPr>
        <w:tc>
          <w:tcPr>
            <w:tcW w:w="1143" w:type="dxa"/>
            <w:shd w:val="clear" w:color="auto" w:fill="92D050"/>
          </w:tcPr>
          <w:p w:rsidR="004A0DC7" w:rsidRDefault="008E1A36">
            <w:pPr>
              <w:pStyle w:val="TableParagraph"/>
              <w:spacing w:before="207" w:line="238" w:lineRule="exact"/>
              <w:ind w:left="107"/>
            </w:pPr>
            <w:r>
              <w:t>VII-3</w:t>
            </w:r>
          </w:p>
        </w:tc>
        <w:tc>
          <w:tcPr>
            <w:tcW w:w="761" w:type="dxa"/>
            <w:shd w:val="clear" w:color="auto" w:fill="FFFFFF" w:themeFill="background1"/>
          </w:tcPr>
          <w:p w:rsidR="004A0DC7" w:rsidRDefault="008E1A36">
            <w:pPr>
              <w:pStyle w:val="TableParagraph"/>
              <w:spacing w:line="228" w:lineRule="exact"/>
              <w:ind w:right="96"/>
              <w:jc w:val="right"/>
              <w:rPr>
                <w:sz w:val="20"/>
              </w:rPr>
            </w:pPr>
            <w:r>
              <w:rPr>
                <w:sz w:val="20"/>
              </w:rPr>
              <w:t>3.</w:t>
            </w:r>
            <w:r w:rsidR="007D6A56">
              <w:rPr>
                <w:sz w:val="20"/>
              </w:rPr>
              <w:t>41</w:t>
            </w:r>
          </w:p>
        </w:tc>
        <w:tc>
          <w:tcPr>
            <w:tcW w:w="768" w:type="dxa"/>
            <w:shd w:val="clear" w:color="auto" w:fill="FFFFFF" w:themeFill="background1"/>
          </w:tcPr>
          <w:p w:rsidR="004A0DC7" w:rsidRDefault="008E1A36">
            <w:pPr>
              <w:pStyle w:val="TableParagraph"/>
              <w:spacing w:line="228" w:lineRule="exact"/>
              <w:ind w:right="96"/>
              <w:jc w:val="right"/>
              <w:rPr>
                <w:sz w:val="20"/>
              </w:rPr>
            </w:pPr>
            <w:r>
              <w:rPr>
                <w:sz w:val="20"/>
              </w:rPr>
              <w:t>3.</w:t>
            </w:r>
            <w:r w:rsidR="007D6A56">
              <w:rPr>
                <w:sz w:val="20"/>
              </w:rPr>
              <w:t>70</w:t>
            </w:r>
          </w:p>
        </w:tc>
        <w:tc>
          <w:tcPr>
            <w:tcW w:w="768" w:type="dxa"/>
            <w:shd w:val="clear" w:color="auto" w:fill="FFFFFF" w:themeFill="background1"/>
          </w:tcPr>
          <w:p w:rsidR="004A0DC7" w:rsidRDefault="008E1A36">
            <w:pPr>
              <w:pStyle w:val="TableParagraph"/>
              <w:spacing w:line="228" w:lineRule="exact"/>
              <w:ind w:right="96"/>
              <w:jc w:val="right"/>
              <w:rPr>
                <w:sz w:val="20"/>
              </w:rPr>
            </w:pPr>
            <w:r>
              <w:rPr>
                <w:sz w:val="20"/>
              </w:rPr>
              <w:t>3.</w:t>
            </w:r>
            <w:r w:rsidR="007D6A56">
              <w:rPr>
                <w:sz w:val="20"/>
              </w:rPr>
              <w:t>30</w:t>
            </w:r>
          </w:p>
        </w:tc>
        <w:tc>
          <w:tcPr>
            <w:tcW w:w="769" w:type="dxa"/>
            <w:shd w:val="clear" w:color="auto" w:fill="C2D69B" w:themeFill="accent3" w:themeFillTint="99"/>
          </w:tcPr>
          <w:p w:rsidR="004A0DC7" w:rsidRDefault="007D6A56">
            <w:pPr>
              <w:pStyle w:val="TableParagraph"/>
              <w:spacing w:line="228" w:lineRule="exact"/>
              <w:ind w:right="96"/>
              <w:jc w:val="right"/>
              <w:rPr>
                <w:sz w:val="20"/>
              </w:rPr>
            </w:pPr>
            <w:r>
              <w:rPr>
                <w:sz w:val="20"/>
              </w:rPr>
              <w:t>3.26</w:t>
            </w:r>
          </w:p>
        </w:tc>
        <w:tc>
          <w:tcPr>
            <w:tcW w:w="771" w:type="dxa"/>
            <w:shd w:val="clear" w:color="auto" w:fill="FFFFFF" w:themeFill="background1"/>
          </w:tcPr>
          <w:p w:rsidR="004A0DC7" w:rsidRDefault="007D6A56">
            <w:pPr>
              <w:pStyle w:val="TableParagraph"/>
              <w:spacing w:line="228" w:lineRule="exact"/>
              <w:ind w:right="97"/>
              <w:jc w:val="right"/>
              <w:rPr>
                <w:sz w:val="20"/>
              </w:rPr>
            </w:pPr>
            <w:r>
              <w:rPr>
                <w:sz w:val="20"/>
              </w:rPr>
              <w:t>3.63</w:t>
            </w:r>
          </w:p>
        </w:tc>
        <w:tc>
          <w:tcPr>
            <w:tcW w:w="773" w:type="dxa"/>
            <w:shd w:val="clear" w:color="auto" w:fill="C2D69B" w:themeFill="accent3" w:themeFillTint="99"/>
          </w:tcPr>
          <w:p w:rsidR="004A0DC7" w:rsidRDefault="008E1A36">
            <w:pPr>
              <w:pStyle w:val="TableParagraph"/>
              <w:spacing w:line="228" w:lineRule="exact"/>
              <w:ind w:right="97"/>
              <w:jc w:val="right"/>
              <w:rPr>
                <w:sz w:val="20"/>
              </w:rPr>
            </w:pPr>
            <w:r>
              <w:rPr>
                <w:sz w:val="20"/>
              </w:rPr>
              <w:t>3.</w:t>
            </w:r>
            <w:r w:rsidR="007D6A56">
              <w:rPr>
                <w:sz w:val="20"/>
              </w:rPr>
              <w:t>37</w:t>
            </w:r>
          </w:p>
        </w:tc>
        <w:tc>
          <w:tcPr>
            <w:tcW w:w="773" w:type="dxa"/>
            <w:shd w:val="clear" w:color="auto" w:fill="C2D69B" w:themeFill="accent3" w:themeFillTint="99"/>
          </w:tcPr>
          <w:p w:rsidR="004A0DC7" w:rsidRDefault="007D6A56">
            <w:pPr>
              <w:pStyle w:val="TableParagraph"/>
              <w:spacing w:line="228" w:lineRule="exact"/>
              <w:ind w:right="97"/>
              <w:jc w:val="right"/>
              <w:rPr>
                <w:sz w:val="20"/>
              </w:rPr>
            </w:pPr>
            <w:r>
              <w:rPr>
                <w:sz w:val="20"/>
              </w:rPr>
              <w:t>3.04</w:t>
            </w:r>
          </w:p>
        </w:tc>
        <w:tc>
          <w:tcPr>
            <w:tcW w:w="896" w:type="dxa"/>
            <w:shd w:val="clear" w:color="auto" w:fill="FFFFFF" w:themeFill="background1"/>
          </w:tcPr>
          <w:p w:rsidR="004A0DC7" w:rsidRDefault="008E1A36">
            <w:pPr>
              <w:pStyle w:val="TableParagraph"/>
              <w:spacing w:line="228" w:lineRule="exact"/>
              <w:ind w:right="100"/>
              <w:jc w:val="right"/>
              <w:rPr>
                <w:sz w:val="20"/>
              </w:rPr>
            </w:pPr>
            <w:r>
              <w:rPr>
                <w:sz w:val="20"/>
              </w:rPr>
              <w:t>3.11</w:t>
            </w:r>
          </w:p>
        </w:tc>
        <w:tc>
          <w:tcPr>
            <w:tcW w:w="773" w:type="dxa"/>
            <w:shd w:val="clear" w:color="auto" w:fill="FFFFFF" w:themeFill="background1"/>
          </w:tcPr>
          <w:p w:rsidR="004A0DC7" w:rsidRDefault="008E1A36">
            <w:pPr>
              <w:pStyle w:val="TableParagraph"/>
              <w:spacing w:line="228" w:lineRule="exact"/>
              <w:ind w:right="100"/>
              <w:jc w:val="right"/>
              <w:rPr>
                <w:sz w:val="20"/>
              </w:rPr>
            </w:pPr>
            <w:r>
              <w:rPr>
                <w:sz w:val="20"/>
              </w:rPr>
              <w:t>3.56</w:t>
            </w:r>
          </w:p>
        </w:tc>
        <w:tc>
          <w:tcPr>
            <w:tcW w:w="768" w:type="dxa"/>
            <w:shd w:val="clear" w:color="auto" w:fill="FFFFFF" w:themeFill="background1"/>
          </w:tcPr>
          <w:p w:rsidR="004A0DC7" w:rsidRDefault="008E1A36">
            <w:pPr>
              <w:pStyle w:val="TableParagraph"/>
              <w:spacing w:line="228" w:lineRule="exact"/>
              <w:ind w:right="98"/>
              <w:jc w:val="right"/>
              <w:rPr>
                <w:sz w:val="20"/>
              </w:rPr>
            </w:pPr>
            <w:r>
              <w:rPr>
                <w:sz w:val="20"/>
              </w:rPr>
              <w:t>3.78</w:t>
            </w:r>
          </w:p>
        </w:tc>
        <w:tc>
          <w:tcPr>
            <w:tcW w:w="773" w:type="dxa"/>
            <w:shd w:val="clear" w:color="auto" w:fill="FFFFFF" w:themeFill="background1"/>
          </w:tcPr>
          <w:p w:rsidR="004A0DC7" w:rsidRDefault="007D6A56">
            <w:pPr>
              <w:pStyle w:val="TableParagraph"/>
              <w:spacing w:line="228" w:lineRule="exact"/>
              <w:ind w:right="98"/>
              <w:jc w:val="right"/>
              <w:rPr>
                <w:sz w:val="20"/>
              </w:rPr>
            </w:pPr>
            <w:r>
              <w:rPr>
                <w:sz w:val="20"/>
              </w:rPr>
              <w:t>4.22</w:t>
            </w:r>
          </w:p>
        </w:tc>
        <w:tc>
          <w:tcPr>
            <w:tcW w:w="774" w:type="dxa"/>
            <w:shd w:val="clear" w:color="auto" w:fill="E5B8B7" w:themeFill="accent2" w:themeFillTint="66"/>
          </w:tcPr>
          <w:p w:rsidR="004A0DC7" w:rsidRDefault="008E1A36">
            <w:pPr>
              <w:pStyle w:val="TableParagraph"/>
              <w:spacing w:line="228" w:lineRule="exact"/>
              <w:ind w:right="101"/>
              <w:jc w:val="right"/>
              <w:rPr>
                <w:sz w:val="20"/>
              </w:rPr>
            </w:pPr>
            <w:r>
              <w:rPr>
                <w:sz w:val="20"/>
              </w:rPr>
              <w:t>4.</w:t>
            </w:r>
            <w:r w:rsidR="007D6A56">
              <w:rPr>
                <w:sz w:val="20"/>
              </w:rPr>
              <w:t>04</w:t>
            </w:r>
          </w:p>
        </w:tc>
        <w:tc>
          <w:tcPr>
            <w:tcW w:w="764" w:type="dxa"/>
            <w:shd w:val="clear" w:color="auto" w:fill="FFFFFF" w:themeFill="background1"/>
          </w:tcPr>
          <w:p w:rsidR="004A0DC7" w:rsidRDefault="008E1A36">
            <w:pPr>
              <w:pStyle w:val="TableParagraph"/>
              <w:spacing w:line="228" w:lineRule="exact"/>
              <w:ind w:right="99"/>
              <w:jc w:val="right"/>
              <w:rPr>
                <w:sz w:val="20"/>
              </w:rPr>
            </w:pPr>
            <w:r>
              <w:rPr>
                <w:sz w:val="20"/>
              </w:rPr>
              <w:t>4.8</w:t>
            </w:r>
            <w:r w:rsidR="007D6A56">
              <w:rPr>
                <w:sz w:val="20"/>
              </w:rPr>
              <w:t>5</w:t>
            </w:r>
          </w:p>
        </w:tc>
        <w:tc>
          <w:tcPr>
            <w:tcW w:w="764" w:type="dxa"/>
            <w:shd w:val="clear" w:color="auto" w:fill="FFFFFF" w:themeFill="background1"/>
          </w:tcPr>
          <w:p w:rsidR="004A0DC7" w:rsidRDefault="008E1A36">
            <w:pPr>
              <w:pStyle w:val="TableParagraph"/>
              <w:spacing w:line="228" w:lineRule="exact"/>
              <w:ind w:right="100"/>
              <w:jc w:val="right"/>
              <w:rPr>
                <w:sz w:val="20"/>
              </w:rPr>
            </w:pPr>
            <w:r>
              <w:rPr>
                <w:sz w:val="20"/>
              </w:rPr>
              <w:t>3.1</w:t>
            </w:r>
            <w:r w:rsidR="007D6A56">
              <w:rPr>
                <w:sz w:val="20"/>
              </w:rPr>
              <w:t>5</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8E1A36">
            <w:pPr>
              <w:pStyle w:val="TableParagraph"/>
              <w:spacing w:line="228" w:lineRule="exact"/>
              <w:ind w:right="99"/>
              <w:jc w:val="right"/>
              <w:rPr>
                <w:sz w:val="20"/>
              </w:rPr>
            </w:pPr>
            <w:r>
              <w:rPr>
                <w:sz w:val="20"/>
              </w:rPr>
              <w:t>3.6</w:t>
            </w:r>
            <w:r w:rsidR="007D6A56">
              <w:rPr>
                <w:sz w:val="20"/>
              </w:rPr>
              <w:t>9</w:t>
            </w:r>
          </w:p>
        </w:tc>
      </w:tr>
      <w:tr w:rsidR="004A0DC7" w:rsidTr="00070118">
        <w:trPr>
          <w:trHeight w:val="465"/>
        </w:trPr>
        <w:tc>
          <w:tcPr>
            <w:tcW w:w="1143" w:type="dxa"/>
            <w:shd w:val="clear" w:color="auto" w:fill="92D050"/>
          </w:tcPr>
          <w:p w:rsidR="004A0DC7" w:rsidRDefault="008E1A36">
            <w:pPr>
              <w:pStyle w:val="TableParagraph"/>
              <w:spacing w:before="205" w:line="240" w:lineRule="exact"/>
              <w:ind w:left="107"/>
            </w:pPr>
            <w:r>
              <w:t>VII-4</w:t>
            </w:r>
          </w:p>
        </w:tc>
        <w:tc>
          <w:tcPr>
            <w:tcW w:w="761" w:type="dxa"/>
            <w:shd w:val="clear" w:color="auto" w:fill="E5B8B7" w:themeFill="accent2" w:themeFillTint="66"/>
          </w:tcPr>
          <w:p w:rsidR="004A0DC7" w:rsidRDefault="00070118">
            <w:pPr>
              <w:pStyle w:val="TableParagraph"/>
              <w:spacing w:line="225" w:lineRule="exact"/>
              <w:ind w:right="96"/>
              <w:jc w:val="right"/>
              <w:rPr>
                <w:sz w:val="20"/>
              </w:rPr>
            </w:pPr>
            <w:r>
              <w:rPr>
                <w:sz w:val="20"/>
              </w:rPr>
              <w:t>3.00</w:t>
            </w:r>
          </w:p>
        </w:tc>
        <w:tc>
          <w:tcPr>
            <w:tcW w:w="768" w:type="dxa"/>
            <w:shd w:val="clear" w:color="auto" w:fill="E5B8B7" w:themeFill="accent2" w:themeFillTint="66"/>
          </w:tcPr>
          <w:p w:rsidR="004A0DC7" w:rsidRDefault="008E1A36">
            <w:pPr>
              <w:pStyle w:val="TableParagraph"/>
              <w:spacing w:line="225" w:lineRule="exact"/>
              <w:ind w:right="96"/>
              <w:jc w:val="right"/>
              <w:rPr>
                <w:sz w:val="20"/>
              </w:rPr>
            </w:pPr>
            <w:r>
              <w:rPr>
                <w:sz w:val="20"/>
              </w:rPr>
              <w:t>3.</w:t>
            </w:r>
            <w:r w:rsidR="00070118">
              <w:rPr>
                <w:sz w:val="20"/>
              </w:rPr>
              <w:t>36</w:t>
            </w:r>
          </w:p>
        </w:tc>
        <w:tc>
          <w:tcPr>
            <w:tcW w:w="768" w:type="dxa"/>
            <w:shd w:val="clear" w:color="auto" w:fill="FFFFFF" w:themeFill="background1"/>
          </w:tcPr>
          <w:p w:rsidR="004A0DC7" w:rsidRDefault="008E1A36">
            <w:pPr>
              <w:pStyle w:val="TableParagraph"/>
              <w:spacing w:line="225" w:lineRule="exact"/>
              <w:ind w:right="96"/>
              <w:jc w:val="right"/>
              <w:rPr>
                <w:sz w:val="20"/>
              </w:rPr>
            </w:pPr>
            <w:r>
              <w:rPr>
                <w:sz w:val="20"/>
              </w:rPr>
              <w:t>3.</w:t>
            </w:r>
            <w:r w:rsidR="00070118">
              <w:rPr>
                <w:sz w:val="20"/>
              </w:rPr>
              <w:t>18</w:t>
            </w:r>
          </w:p>
        </w:tc>
        <w:tc>
          <w:tcPr>
            <w:tcW w:w="769" w:type="dxa"/>
            <w:shd w:val="clear" w:color="auto" w:fill="FFFFFF" w:themeFill="background1"/>
          </w:tcPr>
          <w:p w:rsidR="004A0DC7" w:rsidRDefault="00070118">
            <w:pPr>
              <w:pStyle w:val="TableParagraph"/>
              <w:spacing w:line="225" w:lineRule="exact"/>
              <w:ind w:right="96"/>
              <w:jc w:val="right"/>
              <w:rPr>
                <w:sz w:val="20"/>
              </w:rPr>
            </w:pPr>
            <w:r>
              <w:rPr>
                <w:sz w:val="20"/>
              </w:rPr>
              <w:t>3.05</w:t>
            </w:r>
          </w:p>
        </w:tc>
        <w:tc>
          <w:tcPr>
            <w:tcW w:w="771" w:type="dxa"/>
            <w:shd w:val="clear" w:color="auto" w:fill="E5B8B7" w:themeFill="accent2" w:themeFillTint="66"/>
          </w:tcPr>
          <w:p w:rsidR="004A0DC7" w:rsidRDefault="008E1A36">
            <w:pPr>
              <w:pStyle w:val="TableParagraph"/>
              <w:spacing w:line="225" w:lineRule="exact"/>
              <w:ind w:right="97"/>
              <w:jc w:val="right"/>
              <w:rPr>
                <w:sz w:val="20"/>
              </w:rPr>
            </w:pPr>
            <w:r>
              <w:rPr>
                <w:sz w:val="20"/>
              </w:rPr>
              <w:t>3.00</w:t>
            </w:r>
          </w:p>
        </w:tc>
        <w:tc>
          <w:tcPr>
            <w:tcW w:w="773" w:type="dxa"/>
            <w:shd w:val="clear" w:color="auto" w:fill="FFFFFF" w:themeFill="background1"/>
          </w:tcPr>
          <w:p w:rsidR="004A0DC7" w:rsidRDefault="00070118">
            <w:pPr>
              <w:pStyle w:val="TableParagraph"/>
              <w:spacing w:line="225" w:lineRule="exact"/>
              <w:ind w:right="97"/>
              <w:jc w:val="right"/>
              <w:rPr>
                <w:sz w:val="20"/>
              </w:rPr>
            </w:pPr>
            <w:r>
              <w:rPr>
                <w:sz w:val="20"/>
              </w:rPr>
              <w:t>3.14</w:t>
            </w:r>
          </w:p>
        </w:tc>
        <w:tc>
          <w:tcPr>
            <w:tcW w:w="773" w:type="dxa"/>
            <w:shd w:val="clear" w:color="auto" w:fill="FFFFFF" w:themeFill="background1"/>
          </w:tcPr>
          <w:p w:rsidR="004A0DC7" w:rsidRDefault="008E1A36">
            <w:pPr>
              <w:pStyle w:val="TableParagraph"/>
              <w:spacing w:line="225" w:lineRule="exact"/>
              <w:ind w:right="97"/>
              <w:jc w:val="right"/>
              <w:rPr>
                <w:sz w:val="20"/>
              </w:rPr>
            </w:pPr>
            <w:r>
              <w:rPr>
                <w:sz w:val="20"/>
              </w:rPr>
              <w:t>2.</w:t>
            </w:r>
            <w:r w:rsidR="00070118">
              <w:rPr>
                <w:sz w:val="20"/>
              </w:rPr>
              <w:t>77</w:t>
            </w:r>
          </w:p>
        </w:tc>
        <w:tc>
          <w:tcPr>
            <w:tcW w:w="896" w:type="dxa"/>
            <w:shd w:val="clear" w:color="auto" w:fill="FFFFFF" w:themeFill="background1"/>
          </w:tcPr>
          <w:p w:rsidR="004A0DC7" w:rsidRDefault="008E1A36">
            <w:pPr>
              <w:pStyle w:val="TableParagraph"/>
              <w:spacing w:line="225" w:lineRule="exact"/>
              <w:ind w:right="100"/>
              <w:jc w:val="right"/>
              <w:rPr>
                <w:sz w:val="20"/>
              </w:rPr>
            </w:pPr>
            <w:r>
              <w:rPr>
                <w:sz w:val="20"/>
              </w:rPr>
              <w:t>3.</w:t>
            </w:r>
            <w:r w:rsidR="00070118">
              <w:rPr>
                <w:sz w:val="20"/>
              </w:rPr>
              <w:t>27</w:t>
            </w:r>
          </w:p>
        </w:tc>
        <w:tc>
          <w:tcPr>
            <w:tcW w:w="773" w:type="dxa"/>
            <w:shd w:val="clear" w:color="auto" w:fill="E5B8B7" w:themeFill="accent2" w:themeFillTint="66"/>
          </w:tcPr>
          <w:p w:rsidR="004A0DC7" w:rsidRDefault="008E1A36">
            <w:pPr>
              <w:pStyle w:val="TableParagraph"/>
              <w:spacing w:line="225" w:lineRule="exact"/>
              <w:ind w:right="100"/>
              <w:jc w:val="right"/>
              <w:rPr>
                <w:sz w:val="20"/>
              </w:rPr>
            </w:pPr>
            <w:r>
              <w:rPr>
                <w:sz w:val="20"/>
              </w:rPr>
              <w:t>3.</w:t>
            </w:r>
            <w:r w:rsidR="00070118">
              <w:rPr>
                <w:sz w:val="20"/>
              </w:rPr>
              <w:t>45</w:t>
            </w:r>
          </w:p>
        </w:tc>
        <w:tc>
          <w:tcPr>
            <w:tcW w:w="768" w:type="dxa"/>
            <w:shd w:val="clear" w:color="auto" w:fill="E5B8B7" w:themeFill="accent2" w:themeFillTint="66"/>
          </w:tcPr>
          <w:p w:rsidR="004A0DC7" w:rsidRDefault="008E1A36">
            <w:pPr>
              <w:pStyle w:val="TableParagraph"/>
              <w:spacing w:line="225" w:lineRule="exact"/>
              <w:ind w:right="98"/>
              <w:jc w:val="right"/>
              <w:rPr>
                <w:sz w:val="20"/>
              </w:rPr>
            </w:pPr>
            <w:r>
              <w:rPr>
                <w:sz w:val="20"/>
              </w:rPr>
              <w:t>3.</w:t>
            </w:r>
            <w:r w:rsidR="00070118">
              <w:rPr>
                <w:sz w:val="20"/>
              </w:rPr>
              <w:t>41</w:t>
            </w:r>
          </w:p>
        </w:tc>
        <w:tc>
          <w:tcPr>
            <w:tcW w:w="773" w:type="dxa"/>
            <w:shd w:val="clear" w:color="auto" w:fill="FFFFFF" w:themeFill="background1"/>
          </w:tcPr>
          <w:p w:rsidR="004A0DC7" w:rsidRDefault="008E1A36">
            <w:pPr>
              <w:pStyle w:val="TableParagraph"/>
              <w:spacing w:line="225" w:lineRule="exact"/>
              <w:ind w:right="100"/>
              <w:jc w:val="right"/>
              <w:rPr>
                <w:sz w:val="20"/>
              </w:rPr>
            </w:pPr>
            <w:r>
              <w:rPr>
                <w:sz w:val="20"/>
              </w:rPr>
              <w:t>4.27</w:t>
            </w:r>
          </w:p>
        </w:tc>
        <w:tc>
          <w:tcPr>
            <w:tcW w:w="774" w:type="dxa"/>
            <w:shd w:val="clear" w:color="auto" w:fill="FFFFFF" w:themeFill="background1"/>
          </w:tcPr>
          <w:p w:rsidR="004A0DC7" w:rsidRDefault="008E1A36">
            <w:pPr>
              <w:pStyle w:val="TableParagraph"/>
              <w:spacing w:line="225" w:lineRule="exact"/>
              <w:ind w:right="101"/>
              <w:jc w:val="right"/>
              <w:rPr>
                <w:sz w:val="20"/>
              </w:rPr>
            </w:pPr>
            <w:r>
              <w:rPr>
                <w:sz w:val="20"/>
              </w:rPr>
              <w:t>4.</w:t>
            </w:r>
            <w:r w:rsidR="00070118">
              <w:rPr>
                <w:sz w:val="20"/>
              </w:rPr>
              <w:t>18</w:t>
            </w:r>
          </w:p>
        </w:tc>
        <w:tc>
          <w:tcPr>
            <w:tcW w:w="764" w:type="dxa"/>
            <w:shd w:val="clear" w:color="auto" w:fill="C2D69B" w:themeFill="accent3" w:themeFillTint="99"/>
          </w:tcPr>
          <w:p w:rsidR="004A0DC7" w:rsidRDefault="00070118">
            <w:pPr>
              <w:pStyle w:val="TableParagraph"/>
              <w:spacing w:line="225" w:lineRule="exact"/>
              <w:ind w:right="99"/>
              <w:jc w:val="right"/>
              <w:rPr>
                <w:sz w:val="20"/>
              </w:rPr>
            </w:pPr>
            <w:r>
              <w:rPr>
                <w:sz w:val="20"/>
              </w:rPr>
              <w:t>5.0</w:t>
            </w:r>
            <w:r w:rsidRPr="00070118">
              <w:rPr>
                <w:sz w:val="20"/>
                <w:shd w:val="clear" w:color="auto" w:fill="C2D69B" w:themeFill="accent3" w:themeFillTint="99"/>
              </w:rPr>
              <w:t>0</w:t>
            </w:r>
          </w:p>
        </w:tc>
        <w:tc>
          <w:tcPr>
            <w:tcW w:w="764" w:type="dxa"/>
            <w:shd w:val="clear" w:color="auto" w:fill="FFFFFF" w:themeFill="background1"/>
          </w:tcPr>
          <w:p w:rsidR="004A0DC7" w:rsidRDefault="008E1A36">
            <w:pPr>
              <w:pStyle w:val="TableParagraph"/>
              <w:spacing w:line="225" w:lineRule="exact"/>
              <w:ind w:right="100"/>
              <w:jc w:val="right"/>
              <w:rPr>
                <w:sz w:val="20"/>
              </w:rPr>
            </w:pPr>
            <w:r>
              <w:rPr>
                <w:sz w:val="20"/>
              </w:rPr>
              <w:t>3.1</w:t>
            </w:r>
            <w:r w:rsidR="00070118">
              <w:rPr>
                <w:sz w:val="20"/>
              </w:rPr>
              <w:t>4</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8E1A36">
            <w:pPr>
              <w:pStyle w:val="TableParagraph"/>
              <w:spacing w:line="225" w:lineRule="exact"/>
              <w:ind w:right="99"/>
              <w:jc w:val="right"/>
              <w:rPr>
                <w:sz w:val="20"/>
              </w:rPr>
            </w:pPr>
            <w:r>
              <w:rPr>
                <w:sz w:val="20"/>
              </w:rPr>
              <w:t>3.5</w:t>
            </w:r>
            <w:r w:rsidR="00070118">
              <w:rPr>
                <w:sz w:val="20"/>
              </w:rPr>
              <w:t>4</w:t>
            </w:r>
          </w:p>
        </w:tc>
      </w:tr>
      <w:tr w:rsidR="004A0DC7">
        <w:trPr>
          <w:trHeight w:val="463"/>
        </w:trPr>
        <w:tc>
          <w:tcPr>
            <w:tcW w:w="1143" w:type="dxa"/>
            <w:shd w:val="clear" w:color="auto" w:fill="F79546"/>
          </w:tcPr>
          <w:p w:rsidR="004A0DC7" w:rsidRDefault="008E1A36">
            <w:pPr>
              <w:pStyle w:val="TableParagraph"/>
              <w:spacing w:before="210" w:line="233" w:lineRule="exact"/>
              <w:ind w:left="107"/>
              <w:rPr>
                <w:b/>
              </w:rPr>
            </w:pPr>
            <w:r>
              <w:rPr>
                <w:b/>
              </w:rPr>
              <w:t>Укупно</w:t>
            </w:r>
          </w:p>
        </w:tc>
        <w:tc>
          <w:tcPr>
            <w:tcW w:w="761" w:type="dxa"/>
            <w:shd w:val="clear" w:color="auto" w:fill="F1F98E"/>
          </w:tcPr>
          <w:p w:rsidR="004A0DC7" w:rsidRDefault="008E1A36">
            <w:pPr>
              <w:pStyle w:val="TableParagraph"/>
              <w:spacing w:line="225" w:lineRule="exact"/>
              <w:ind w:right="96"/>
              <w:jc w:val="right"/>
              <w:rPr>
                <w:sz w:val="20"/>
              </w:rPr>
            </w:pPr>
            <w:r>
              <w:rPr>
                <w:sz w:val="20"/>
              </w:rPr>
              <w:t>3.</w:t>
            </w:r>
            <w:r w:rsidR="0025353D">
              <w:rPr>
                <w:sz w:val="20"/>
              </w:rPr>
              <w:t>28</w:t>
            </w:r>
          </w:p>
        </w:tc>
        <w:tc>
          <w:tcPr>
            <w:tcW w:w="768" w:type="dxa"/>
            <w:shd w:val="clear" w:color="auto" w:fill="F1F98E"/>
          </w:tcPr>
          <w:p w:rsidR="004A0DC7" w:rsidRDefault="008E1A36">
            <w:pPr>
              <w:pStyle w:val="TableParagraph"/>
              <w:spacing w:line="225" w:lineRule="exact"/>
              <w:ind w:right="96"/>
              <w:jc w:val="right"/>
              <w:rPr>
                <w:sz w:val="20"/>
              </w:rPr>
            </w:pPr>
            <w:r>
              <w:rPr>
                <w:sz w:val="20"/>
              </w:rPr>
              <w:t>3.</w:t>
            </w:r>
            <w:r w:rsidR="0025353D">
              <w:rPr>
                <w:sz w:val="20"/>
              </w:rPr>
              <w:t>68</w:t>
            </w:r>
          </w:p>
        </w:tc>
        <w:tc>
          <w:tcPr>
            <w:tcW w:w="768" w:type="dxa"/>
            <w:shd w:val="clear" w:color="auto" w:fill="F1F98E"/>
          </w:tcPr>
          <w:p w:rsidR="004A0DC7" w:rsidRDefault="008E1A36">
            <w:pPr>
              <w:pStyle w:val="TableParagraph"/>
              <w:spacing w:line="225" w:lineRule="exact"/>
              <w:ind w:right="96"/>
              <w:jc w:val="right"/>
              <w:rPr>
                <w:sz w:val="20"/>
              </w:rPr>
            </w:pPr>
            <w:r>
              <w:rPr>
                <w:sz w:val="20"/>
              </w:rPr>
              <w:t>3.</w:t>
            </w:r>
            <w:r w:rsidR="0025353D">
              <w:rPr>
                <w:sz w:val="20"/>
              </w:rPr>
              <w:t>23</w:t>
            </w:r>
          </w:p>
        </w:tc>
        <w:tc>
          <w:tcPr>
            <w:tcW w:w="769" w:type="dxa"/>
            <w:shd w:val="clear" w:color="auto" w:fill="F1F98E"/>
          </w:tcPr>
          <w:p w:rsidR="004A0DC7" w:rsidRDefault="0025353D">
            <w:pPr>
              <w:pStyle w:val="TableParagraph"/>
              <w:spacing w:line="225" w:lineRule="exact"/>
              <w:ind w:right="96"/>
              <w:jc w:val="right"/>
              <w:rPr>
                <w:sz w:val="20"/>
              </w:rPr>
            </w:pPr>
            <w:r>
              <w:rPr>
                <w:sz w:val="20"/>
              </w:rPr>
              <w:t>3.06</w:t>
            </w:r>
          </w:p>
        </w:tc>
        <w:tc>
          <w:tcPr>
            <w:tcW w:w="771" w:type="dxa"/>
            <w:shd w:val="clear" w:color="auto" w:fill="F1F98E"/>
          </w:tcPr>
          <w:p w:rsidR="004A0DC7" w:rsidRDefault="008E1A36">
            <w:pPr>
              <w:pStyle w:val="TableParagraph"/>
              <w:spacing w:line="225" w:lineRule="exact"/>
              <w:ind w:right="97"/>
              <w:jc w:val="right"/>
              <w:rPr>
                <w:sz w:val="20"/>
              </w:rPr>
            </w:pPr>
            <w:r>
              <w:rPr>
                <w:sz w:val="20"/>
              </w:rPr>
              <w:t>3.4</w:t>
            </w:r>
            <w:r w:rsidR="0025353D">
              <w:rPr>
                <w:sz w:val="20"/>
              </w:rPr>
              <w:t>7</w:t>
            </w:r>
          </w:p>
        </w:tc>
        <w:tc>
          <w:tcPr>
            <w:tcW w:w="773" w:type="dxa"/>
            <w:shd w:val="clear" w:color="auto" w:fill="F1F98E"/>
          </w:tcPr>
          <w:p w:rsidR="004A0DC7" w:rsidRDefault="0025353D">
            <w:pPr>
              <w:pStyle w:val="TableParagraph"/>
              <w:spacing w:line="225" w:lineRule="exact"/>
              <w:ind w:right="97"/>
              <w:jc w:val="right"/>
              <w:rPr>
                <w:sz w:val="20"/>
              </w:rPr>
            </w:pPr>
            <w:r>
              <w:rPr>
                <w:sz w:val="20"/>
              </w:rPr>
              <w:t>3.12</w:t>
            </w:r>
          </w:p>
        </w:tc>
        <w:tc>
          <w:tcPr>
            <w:tcW w:w="773" w:type="dxa"/>
            <w:shd w:val="clear" w:color="auto" w:fill="F1F98E"/>
          </w:tcPr>
          <w:p w:rsidR="004A0DC7" w:rsidRDefault="008E1A36">
            <w:pPr>
              <w:pStyle w:val="TableParagraph"/>
              <w:spacing w:line="225" w:lineRule="exact"/>
              <w:ind w:right="97"/>
              <w:jc w:val="right"/>
              <w:rPr>
                <w:sz w:val="20"/>
              </w:rPr>
            </w:pPr>
            <w:r>
              <w:rPr>
                <w:sz w:val="20"/>
              </w:rPr>
              <w:t>2.</w:t>
            </w:r>
            <w:r w:rsidR="0025353D">
              <w:rPr>
                <w:sz w:val="20"/>
              </w:rPr>
              <w:t>78</w:t>
            </w:r>
          </w:p>
        </w:tc>
        <w:tc>
          <w:tcPr>
            <w:tcW w:w="896" w:type="dxa"/>
            <w:shd w:val="clear" w:color="auto" w:fill="F1F98E"/>
          </w:tcPr>
          <w:p w:rsidR="004A0DC7" w:rsidRDefault="0025353D">
            <w:pPr>
              <w:pStyle w:val="TableParagraph"/>
              <w:spacing w:line="225" w:lineRule="exact"/>
              <w:ind w:right="100"/>
              <w:jc w:val="right"/>
              <w:rPr>
                <w:sz w:val="20"/>
              </w:rPr>
            </w:pPr>
            <w:r>
              <w:rPr>
                <w:sz w:val="20"/>
              </w:rPr>
              <w:t>3.19</w:t>
            </w:r>
          </w:p>
        </w:tc>
        <w:tc>
          <w:tcPr>
            <w:tcW w:w="773" w:type="dxa"/>
            <w:shd w:val="clear" w:color="auto" w:fill="F1F98E"/>
          </w:tcPr>
          <w:p w:rsidR="004A0DC7" w:rsidRDefault="008E1A36">
            <w:pPr>
              <w:pStyle w:val="TableParagraph"/>
              <w:spacing w:line="225" w:lineRule="exact"/>
              <w:ind w:right="100"/>
              <w:jc w:val="right"/>
              <w:rPr>
                <w:sz w:val="20"/>
              </w:rPr>
            </w:pPr>
            <w:r>
              <w:rPr>
                <w:sz w:val="20"/>
              </w:rPr>
              <w:t>3.</w:t>
            </w:r>
            <w:r w:rsidR="0025353D">
              <w:rPr>
                <w:sz w:val="20"/>
              </w:rPr>
              <w:t>55</w:t>
            </w:r>
          </w:p>
        </w:tc>
        <w:tc>
          <w:tcPr>
            <w:tcW w:w="768" w:type="dxa"/>
            <w:shd w:val="clear" w:color="auto" w:fill="F1F98E"/>
          </w:tcPr>
          <w:p w:rsidR="004A0DC7" w:rsidRDefault="008E1A36">
            <w:pPr>
              <w:pStyle w:val="TableParagraph"/>
              <w:spacing w:line="225" w:lineRule="exact"/>
              <w:ind w:right="98"/>
              <w:jc w:val="right"/>
              <w:rPr>
                <w:sz w:val="20"/>
              </w:rPr>
            </w:pPr>
            <w:r>
              <w:rPr>
                <w:sz w:val="20"/>
              </w:rPr>
              <w:t>3.</w:t>
            </w:r>
            <w:r w:rsidR="0025353D">
              <w:rPr>
                <w:sz w:val="20"/>
              </w:rPr>
              <w:t>67</w:t>
            </w:r>
          </w:p>
        </w:tc>
        <w:tc>
          <w:tcPr>
            <w:tcW w:w="773" w:type="dxa"/>
            <w:shd w:val="clear" w:color="auto" w:fill="F1F98E"/>
          </w:tcPr>
          <w:p w:rsidR="004A0DC7" w:rsidRDefault="0025353D">
            <w:pPr>
              <w:pStyle w:val="TableParagraph"/>
              <w:spacing w:line="225" w:lineRule="exact"/>
              <w:ind w:right="100"/>
              <w:jc w:val="right"/>
              <w:rPr>
                <w:sz w:val="20"/>
              </w:rPr>
            </w:pPr>
            <w:r>
              <w:rPr>
                <w:sz w:val="20"/>
              </w:rPr>
              <w:t>4.1</w:t>
            </w:r>
            <w:r w:rsidR="008E1A36">
              <w:rPr>
                <w:sz w:val="20"/>
              </w:rPr>
              <w:t>9</w:t>
            </w:r>
          </w:p>
        </w:tc>
        <w:tc>
          <w:tcPr>
            <w:tcW w:w="774" w:type="dxa"/>
            <w:shd w:val="clear" w:color="auto" w:fill="F1F98E"/>
          </w:tcPr>
          <w:p w:rsidR="004A0DC7" w:rsidRDefault="008E1A36">
            <w:pPr>
              <w:pStyle w:val="TableParagraph"/>
              <w:spacing w:line="225" w:lineRule="exact"/>
              <w:ind w:right="101"/>
              <w:jc w:val="right"/>
              <w:rPr>
                <w:sz w:val="20"/>
              </w:rPr>
            </w:pPr>
            <w:r>
              <w:rPr>
                <w:sz w:val="20"/>
              </w:rPr>
              <w:t>4.</w:t>
            </w:r>
            <w:r w:rsidR="0025353D">
              <w:rPr>
                <w:sz w:val="20"/>
              </w:rPr>
              <w:t>16</w:t>
            </w:r>
          </w:p>
        </w:tc>
        <w:tc>
          <w:tcPr>
            <w:tcW w:w="764" w:type="dxa"/>
            <w:shd w:val="clear" w:color="auto" w:fill="F1F98E"/>
          </w:tcPr>
          <w:p w:rsidR="004A0DC7" w:rsidRDefault="008E1A36">
            <w:pPr>
              <w:pStyle w:val="TableParagraph"/>
              <w:spacing w:line="225" w:lineRule="exact"/>
              <w:ind w:right="99"/>
              <w:jc w:val="right"/>
              <w:rPr>
                <w:sz w:val="20"/>
              </w:rPr>
            </w:pPr>
            <w:r>
              <w:rPr>
                <w:sz w:val="20"/>
              </w:rPr>
              <w:t>4.</w:t>
            </w:r>
            <w:r w:rsidR="0025353D">
              <w:rPr>
                <w:sz w:val="20"/>
              </w:rPr>
              <w:t>81</w:t>
            </w:r>
          </w:p>
        </w:tc>
        <w:tc>
          <w:tcPr>
            <w:tcW w:w="764" w:type="dxa"/>
            <w:shd w:val="clear" w:color="auto" w:fill="F1F98E"/>
          </w:tcPr>
          <w:p w:rsidR="004A0DC7" w:rsidRDefault="008E1A36">
            <w:pPr>
              <w:pStyle w:val="TableParagraph"/>
              <w:spacing w:line="225" w:lineRule="exact"/>
              <w:ind w:right="100"/>
              <w:jc w:val="right"/>
              <w:rPr>
                <w:sz w:val="20"/>
              </w:rPr>
            </w:pPr>
            <w:r>
              <w:rPr>
                <w:sz w:val="20"/>
              </w:rPr>
              <w:t>3.</w:t>
            </w:r>
            <w:r w:rsidR="0025353D">
              <w:rPr>
                <w:sz w:val="20"/>
              </w:rPr>
              <w:t>13</w:t>
            </w:r>
          </w:p>
        </w:tc>
        <w:tc>
          <w:tcPr>
            <w:tcW w:w="754" w:type="dxa"/>
            <w:shd w:val="clear" w:color="auto" w:fill="F1F98E"/>
          </w:tcPr>
          <w:p w:rsidR="004A0DC7" w:rsidRDefault="004A0DC7">
            <w:pPr>
              <w:pStyle w:val="TableParagraph"/>
              <w:rPr>
                <w:sz w:val="20"/>
              </w:rPr>
            </w:pPr>
          </w:p>
        </w:tc>
        <w:tc>
          <w:tcPr>
            <w:tcW w:w="1004" w:type="dxa"/>
            <w:tcBorders>
              <w:right w:val="single" w:sz="6" w:space="0" w:color="000000"/>
            </w:tcBorders>
            <w:shd w:val="clear" w:color="auto" w:fill="F1F98E"/>
          </w:tcPr>
          <w:p w:rsidR="004A0DC7" w:rsidRDefault="008E1A36">
            <w:pPr>
              <w:pStyle w:val="TableParagraph"/>
              <w:spacing w:line="225" w:lineRule="exact"/>
              <w:ind w:right="99"/>
              <w:jc w:val="right"/>
              <w:rPr>
                <w:sz w:val="20"/>
              </w:rPr>
            </w:pPr>
            <w:r>
              <w:rPr>
                <w:sz w:val="20"/>
              </w:rPr>
              <w:t>3.</w:t>
            </w:r>
            <w:r w:rsidR="00490B29">
              <w:rPr>
                <w:sz w:val="20"/>
              </w:rPr>
              <w:t>61</w:t>
            </w:r>
          </w:p>
        </w:tc>
      </w:tr>
      <w:tr w:rsidR="00D92E8C" w:rsidTr="00D92E8C">
        <w:trPr>
          <w:trHeight w:val="465"/>
        </w:trPr>
        <w:tc>
          <w:tcPr>
            <w:tcW w:w="1143" w:type="dxa"/>
            <w:shd w:val="clear" w:color="auto" w:fill="92D050"/>
          </w:tcPr>
          <w:p w:rsidR="004A0DC7" w:rsidRDefault="008E1A36">
            <w:pPr>
              <w:pStyle w:val="TableParagraph"/>
              <w:spacing w:before="207" w:line="238" w:lineRule="exact"/>
              <w:ind w:left="107"/>
            </w:pPr>
            <w:r>
              <w:t>VIII-1</w:t>
            </w:r>
          </w:p>
        </w:tc>
        <w:tc>
          <w:tcPr>
            <w:tcW w:w="761" w:type="dxa"/>
            <w:shd w:val="clear" w:color="auto" w:fill="E5B8B7" w:themeFill="accent2" w:themeFillTint="66"/>
          </w:tcPr>
          <w:p w:rsidR="004A0DC7" w:rsidRDefault="007026AF">
            <w:pPr>
              <w:pStyle w:val="TableParagraph"/>
              <w:spacing w:line="228" w:lineRule="exact"/>
              <w:ind w:right="96"/>
              <w:jc w:val="right"/>
              <w:rPr>
                <w:sz w:val="20"/>
              </w:rPr>
            </w:pPr>
            <w:r>
              <w:rPr>
                <w:sz w:val="20"/>
              </w:rPr>
              <w:t>3.12</w:t>
            </w:r>
          </w:p>
        </w:tc>
        <w:tc>
          <w:tcPr>
            <w:tcW w:w="768" w:type="dxa"/>
            <w:shd w:val="clear" w:color="auto" w:fill="E5B8B7" w:themeFill="accent2" w:themeFillTint="66"/>
          </w:tcPr>
          <w:p w:rsidR="004A0DC7" w:rsidRDefault="007026AF">
            <w:pPr>
              <w:pStyle w:val="TableParagraph"/>
              <w:spacing w:line="228" w:lineRule="exact"/>
              <w:ind w:right="96"/>
              <w:jc w:val="right"/>
              <w:rPr>
                <w:sz w:val="20"/>
              </w:rPr>
            </w:pPr>
            <w:r>
              <w:rPr>
                <w:sz w:val="20"/>
              </w:rPr>
              <w:t>3.44</w:t>
            </w:r>
          </w:p>
        </w:tc>
        <w:tc>
          <w:tcPr>
            <w:tcW w:w="768" w:type="dxa"/>
            <w:shd w:val="clear" w:color="auto" w:fill="E5B8B7" w:themeFill="accent2" w:themeFillTint="66"/>
          </w:tcPr>
          <w:p w:rsidR="004A0DC7" w:rsidRDefault="008E1A36">
            <w:pPr>
              <w:pStyle w:val="TableParagraph"/>
              <w:spacing w:line="228" w:lineRule="exact"/>
              <w:ind w:right="96"/>
              <w:jc w:val="right"/>
              <w:rPr>
                <w:sz w:val="20"/>
              </w:rPr>
            </w:pPr>
            <w:r>
              <w:rPr>
                <w:sz w:val="20"/>
              </w:rPr>
              <w:t>2.88</w:t>
            </w:r>
          </w:p>
        </w:tc>
        <w:tc>
          <w:tcPr>
            <w:tcW w:w="769" w:type="dxa"/>
            <w:shd w:val="clear" w:color="auto" w:fill="E5B8B7" w:themeFill="accent2" w:themeFillTint="66"/>
          </w:tcPr>
          <w:p w:rsidR="004A0DC7" w:rsidRDefault="008E1A36">
            <w:pPr>
              <w:pStyle w:val="TableParagraph"/>
              <w:spacing w:line="228" w:lineRule="exact"/>
              <w:ind w:right="96"/>
              <w:jc w:val="right"/>
              <w:rPr>
                <w:sz w:val="20"/>
              </w:rPr>
            </w:pPr>
            <w:r>
              <w:rPr>
                <w:sz w:val="20"/>
              </w:rPr>
              <w:t>2.</w:t>
            </w:r>
            <w:r w:rsidR="007026AF">
              <w:rPr>
                <w:sz w:val="20"/>
              </w:rPr>
              <w:t>68</w:t>
            </w:r>
          </w:p>
        </w:tc>
        <w:tc>
          <w:tcPr>
            <w:tcW w:w="771" w:type="dxa"/>
            <w:shd w:val="clear" w:color="auto" w:fill="E5B8B7" w:themeFill="accent2" w:themeFillTint="66"/>
          </w:tcPr>
          <w:p w:rsidR="004A0DC7" w:rsidRDefault="008E1A36">
            <w:pPr>
              <w:pStyle w:val="TableParagraph"/>
              <w:spacing w:line="228" w:lineRule="exact"/>
              <w:ind w:right="97"/>
              <w:jc w:val="right"/>
              <w:rPr>
                <w:sz w:val="20"/>
              </w:rPr>
            </w:pPr>
            <w:r>
              <w:rPr>
                <w:sz w:val="20"/>
              </w:rPr>
              <w:t>2.</w:t>
            </w:r>
            <w:r w:rsidR="007026AF">
              <w:rPr>
                <w:sz w:val="20"/>
              </w:rPr>
              <w:t>76</w:t>
            </w:r>
          </w:p>
        </w:tc>
        <w:tc>
          <w:tcPr>
            <w:tcW w:w="773" w:type="dxa"/>
            <w:shd w:val="clear" w:color="auto" w:fill="E5B8B7" w:themeFill="accent2" w:themeFillTint="66"/>
          </w:tcPr>
          <w:p w:rsidR="004A0DC7" w:rsidRDefault="008E1A36">
            <w:pPr>
              <w:pStyle w:val="TableParagraph"/>
              <w:spacing w:line="228" w:lineRule="exact"/>
              <w:ind w:right="97"/>
              <w:jc w:val="right"/>
              <w:rPr>
                <w:sz w:val="20"/>
              </w:rPr>
            </w:pPr>
            <w:r>
              <w:rPr>
                <w:sz w:val="20"/>
              </w:rPr>
              <w:t>2.</w:t>
            </w:r>
            <w:r w:rsidR="007026AF">
              <w:rPr>
                <w:sz w:val="20"/>
              </w:rPr>
              <w:t>56</w:t>
            </w:r>
          </w:p>
        </w:tc>
        <w:tc>
          <w:tcPr>
            <w:tcW w:w="773" w:type="dxa"/>
            <w:shd w:val="clear" w:color="auto" w:fill="E5B8B7" w:themeFill="accent2" w:themeFillTint="66"/>
          </w:tcPr>
          <w:p w:rsidR="004A0DC7" w:rsidRDefault="008E1A36">
            <w:pPr>
              <w:pStyle w:val="TableParagraph"/>
              <w:spacing w:line="228" w:lineRule="exact"/>
              <w:ind w:right="97"/>
              <w:jc w:val="right"/>
              <w:rPr>
                <w:sz w:val="20"/>
              </w:rPr>
            </w:pPr>
            <w:r>
              <w:rPr>
                <w:sz w:val="20"/>
              </w:rPr>
              <w:t>2.</w:t>
            </w:r>
            <w:r w:rsidR="007026AF">
              <w:rPr>
                <w:sz w:val="20"/>
              </w:rPr>
              <w:t>78</w:t>
            </w:r>
          </w:p>
        </w:tc>
        <w:tc>
          <w:tcPr>
            <w:tcW w:w="896" w:type="dxa"/>
            <w:shd w:val="clear" w:color="auto" w:fill="E5B8B7" w:themeFill="accent2" w:themeFillTint="66"/>
          </w:tcPr>
          <w:p w:rsidR="004A0DC7" w:rsidRDefault="008E1A36">
            <w:pPr>
              <w:pStyle w:val="TableParagraph"/>
              <w:spacing w:line="228" w:lineRule="exact"/>
              <w:ind w:right="100"/>
              <w:jc w:val="right"/>
              <w:rPr>
                <w:sz w:val="20"/>
              </w:rPr>
            </w:pPr>
            <w:r>
              <w:rPr>
                <w:sz w:val="20"/>
              </w:rPr>
              <w:t>2.</w:t>
            </w:r>
            <w:r w:rsidR="007026AF">
              <w:rPr>
                <w:sz w:val="20"/>
              </w:rPr>
              <w:t>80</w:t>
            </w:r>
          </w:p>
        </w:tc>
        <w:tc>
          <w:tcPr>
            <w:tcW w:w="773" w:type="dxa"/>
            <w:shd w:val="clear" w:color="auto" w:fill="E5B8B7" w:themeFill="accent2" w:themeFillTint="66"/>
          </w:tcPr>
          <w:p w:rsidR="004A0DC7" w:rsidRDefault="007026AF">
            <w:pPr>
              <w:pStyle w:val="TableParagraph"/>
              <w:spacing w:line="228" w:lineRule="exact"/>
              <w:ind w:right="100"/>
              <w:jc w:val="right"/>
              <w:rPr>
                <w:sz w:val="20"/>
              </w:rPr>
            </w:pPr>
            <w:r>
              <w:rPr>
                <w:sz w:val="20"/>
              </w:rPr>
              <w:t>2.96</w:t>
            </w:r>
          </w:p>
        </w:tc>
        <w:tc>
          <w:tcPr>
            <w:tcW w:w="768" w:type="dxa"/>
            <w:shd w:val="clear" w:color="auto" w:fill="E5B8B7" w:themeFill="accent2" w:themeFillTint="66"/>
          </w:tcPr>
          <w:p w:rsidR="004A0DC7" w:rsidRDefault="007026AF">
            <w:pPr>
              <w:pStyle w:val="TableParagraph"/>
              <w:spacing w:line="228" w:lineRule="exact"/>
              <w:ind w:right="98"/>
              <w:jc w:val="right"/>
              <w:rPr>
                <w:sz w:val="20"/>
              </w:rPr>
            </w:pPr>
            <w:r>
              <w:rPr>
                <w:sz w:val="20"/>
              </w:rPr>
              <w:t>3.72</w:t>
            </w:r>
          </w:p>
        </w:tc>
        <w:tc>
          <w:tcPr>
            <w:tcW w:w="773" w:type="dxa"/>
            <w:shd w:val="clear" w:color="auto" w:fill="E5B8B7" w:themeFill="accent2" w:themeFillTint="66"/>
          </w:tcPr>
          <w:p w:rsidR="004A0DC7" w:rsidRDefault="008E1A36">
            <w:pPr>
              <w:pStyle w:val="TableParagraph"/>
              <w:spacing w:line="228" w:lineRule="exact"/>
              <w:ind w:right="100"/>
              <w:jc w:val="right"/>
              <w:rPr>
                <w:sz w:val="20"/>
              </w:rPr>
            </w:pPr>
            <w:r>
              <w:rPr>
                <w:sz w:val="20"/>
              </w:rPr>
              <w:t>3.</w:t>
            </w:r>
            <w:r w:rsidR="007026AF">
              <w:rPr>
                <w:sz w:val="20"/>
              </w:rPr>
              <w:t>16</w:t>
            </w:r>
          </w:p>
        </w:tc>
        <w:tc>
          <w:tcPr>
            <w:tcW w:w="774" w:type="dxa"/>
            <w:shd w:val="clear" w:color="auto" w:fill="E5B8B7" w:themeFill="accent2" w:themeFillTint="66"/>
          </w:tcPr>
          <w:p w:rsidR="004A0DC7" w:rsidRDefault="008E1A36">
            <w:pPr>
              <w:pStyle w:val="TableParagraph"/>
              <w:spacing w:line="228" w:lineRule="exact"/>
              <w:ind w:right="101"/>
              <w:jc w:val="right"/>
              <w:rPr>
                <w:sz w:val="20"/>
              </w:rPr>
            </w:pPr>
            <w:r>
              <w:rPr>
                <w:sz w:val="20"/>
              </w:rPr>
              <w:t>3.</w:t>
            </w:r>
            <w:r w:rsidR="007026AF">
              <w:rPr>
                <w:sz w:val="20"/>
              </w:rPr>
              <w:t>96</w:t>
            </w:r>
          </w:p>
        </w:tc>
        <w:tc>
          <w:tcPr>
            <w:tcW w:w="764" w:type="dxa"/>
            <w:shd w:val="clear" w:color="auto" w:fill="FFFFFF" w:themeFill="background1"/>
          </w:tcPr>
          <w:p w:rsidR="004A0DC7" w:rsidRDefault="007026AF">
            <w:pPr>
              <w:pStyle w:val="TableParagraph"/>
              <w:spacing w:line="228" w:lineRule="exact"/>
              <w:ind w:right="99"/>
              <w:jc w:val="right"/>
              <w:rPr>
                <w:sz w:val="20"/>
              </w:rPr>
            </w:pPr>
            <w:r>
              <w:rPr>
                <w:sz w:val="20"/>
              </w:rPr>
              <w:t>4.52</w:t>
            </w:r>
          </w:p>
        </w:tc>
        <w:tc>
          <w:tcPr>
            <w:tcW w:w="764" w:type="dxa"/>
            <w:shd w:val="clear" w:color="auto" w:fill="E5B8B7" w:themeFill="accent2" w:themeFillTint="66"/>
          </w:tcPr>
          <w:p w:rsidR="004A0DC7" w:rsidRDefault="008E1A36">
            <w:pPr>
              <w:pStyle w:val="TableParagraph"/>
              <w:spacing w:line="228" w:lineRule="exact"/>
              <w:ind w:right="100"/>
              <w:jc w:val="right"/>
              <w:rPr>
                <w:sz w:val="20"/>
              </w:rPr>
            </w:pPr>
            <w:r>
              <w:rPr>
                <w:sz w:val="20"/>
              </w:rPr>
              <w:t>2.</w:t>
            </w:r>
            <w:r w:rsidR="007026AF">
              <w:rPr>
                <w:sz w:val="20"/>
              </w:rPr>
              <w:t>76</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8E1A36">
            <w:pPr>
              <w:pStyle w:val="TableParagraph"/>
              <w:spacing w:line="228" w:lineRule="exact"/>
              <w:ind w:right="99"/>
              <w:jc w:val="right"/>
              <w:rPr>
                <w:sz w:val="20"/>
              </w:rPr>
            </w:pPr>
            <w:r>
              <w:rPr>
                <w:sz w:val="20"/>
              </w:rPr>
              <w:t>3.</w:t>
            </w:r>
            <w:r w:rsidR="007026AF">
              <w:rPr>
                <w:sz w:val="20"/>
              </w:rPr>
              <w:t>23</w:t>
            </w:r>
          </w:p>
        </w:tc>
      </w:tr>
      <w:tr w:rsidR="00D92E8C" w:rsidTr="00D92E8C">
        <w:trPr>
          <w:trHeight w:val="465"/>
        </w:trPr>
        <w:tc>
          <w:tcPr>
            <w:tcW w:w="1143" w:type="dxa"/>
            <w:shd w:val="clear" w:color="auto" w:fill="92D050"/>
          </w:tcPr>
          <w:p w:rsidR="004A0DC7" w:rsidRDefault="008E1A36">
            <w:pPr>
              <w:pStyle w:val="TableParagraph"/>
              <w:spacing w:before="205" w:line="240" w:lineRule="exact"/>
              <w:ind w:left="107"/>
            </w:pPr>
            <w:r>
              <w:t>VIII-2</w:t>
            </w:r>
          </w:p>
        </w:tc>
        <w:tc>
          <w:tcPr>
            <w:tcW w:w="761" w:type="dxa"/>
            <w:shd w:val="clear" w:color="auto" w:fill="FFFFFF" w:themeFill="background1"/>
          </w:tcPr>
          <w:p w:rsidR="004A0DC7" w:rsidRDefault="008E1A36">
            <w:pPr>
              <w:pStyle w:val="TableParagraph"/>
              <w:spacing w:line="225" w:lineRule="exact"/>
              <w:ind w:right="96"/>
              <w:jc w:val="right"/>
              <w:rPr>
                <w:sz w:val="20"/>
              </w:rPr>
            </w:pPr>
            <w:r>
              <w:rPr>
                <w:sz w:val="20"/>
              </w:rPr>
              <w:t>3.</w:t>
            </w:r>
            <w:r w:rsidR="007026AF">
              <w:rPr>
                <w:sz w:val="20"/>
              </w:rPr>
              <w:t>41</w:t>
            </w:r>
          </w:p>
        </w:tc>
        <w:tc>
          <w:tcPr>
            <w:tcW w:w="768" w:type="dxa"/>
            <w:shd w:val="clear" w:color="auto" w:fill="C2D69B" w:themeFill="accent3" w:themeFillTint="99"/>
          </w:tcPr>
          <w:p w:rsidR="004A0DC7" w:rsidRDefault="007026AF">
            <w:pPr>
              <w:pStyle w:val="TableParagraph"/>
              <w:spacing w:line="225" w:lineRule="exact"/>
              <w:ind w:right="96"/>
              <w:jc w:val="right"/>
              <w:rPr>
                <w:sz w:val="20"/>
              </w:rPr>
            </w:pPr>
            <w:r>
              <w:rPr>
                <w:sz w:val="20"/>
              </w:rPr>
              <w:t>3.59</w:t>
            </w:r>
          </w:p>
        </w:tc>
        <w:tc>
          <w:tcPr>
            <w:tcW w:w="768" w:type="dxa"/>
            <w:shd w:val="clear" w:color="auto" w:fill="C2D69B" w:themeFill="accent3" w:themeFillTint="99"/>
          </w:tcPr>
          <w:p w:rsidR="004A0DC7" w:rsidRDefault="008E1A36">
            <w:pPr>
              <w:pStyle w:val="TableParagraph"/>
              <w:spacing w:line="225" w:lineRule="exact"/>
              <w:ind w:right="96"/>
              <w:jc w:val="right"/>
              <w:rPr>
                <w:sz w:val="20"/>
              </w:rPr>
            </w:pPr>
            <w:r>
              <w:rPr>
                <w:sz w:val="20"/>
              </w:rPr>
              <w:t>3.67</w:t>
            </w:r>
          </w:p>
        </w:tc>
        <w:tc>
          <w:tcPr>
            <w:tcW w:w="769" w:type="dxa"/>
            <w:shd w:val="clear" w:color="auto" w:fill="FFFFFF" w:themeFill="background1"/>
          </w:tcPr>
          <w:p w:rsidR="004A0DC7" w:rsidRDefault="007026AF">
            <w:pPr>
              <w:pStyle w:val="TableParagraph"/>
              <w:spacing w:line="225" w:lineRule="exact"/>
              <w:ind w:right="96"/>
              <w:jc w:val="right"/>
              <w:rPr>
                <w:sz w:val="20"/>
              </w:rPr>
            </w:pPr>
            <w:r>
              <w:rPr>
                <w:sz w:val="20"/>
              </w:rPr>
              <w:t>3.26</w:t>
            </w:r>
          </w:p>
        </w:tc>
        <w:tc>
          <w:tcPr>
            <w:tcW w:w="771" w:type="dxa"/>
            <w:shd w:val="clear" w:color="auto" w:fill="C2D69B" w:themeFill="accent3" w:themeFillTint="99"/>
          </w:tcPr>
          <w:p w:rsidR="004A0DC7" w:rsidRDefault="007026AF">
            <w:pPr>
              <w:pStyle w:val="TableParagraph"/>
              <w:spacing w:line="225" w:lineRule="exact"/>
              <w:ind w:right="97"/>
              <w:jc w:val="right"/>
              <w:rPr>
                <w:sz w:val="20"/>
              </w:rPr>
            </w:pPr>
            <w:r>
              <w:rPr>
                <w:sz w:val="20"/>
              </w:rPr>
              <w:t>3.7</w:t>
            </w:r>
            <w:r w:rsidR="008E1A36">
              <w:rPr>
                <w:sz w:val="20"/>
              </w:rPr>
              <w:t>8</w:t>
            </w:r>
          </w:p>
        </w:tc>
        <w:tc>
          <w:tcPr>
            <w:tcW w:w="773" w:type="dxa"/>
            <w:shd w:val="clear" w:color="auto" w:fill="C2D69B" w:themeFill="accent3" w:themeFillTint="99"/>
          </w:tcPr>
          <w:p w:rsidR="004A0DC7" w:rsidRDefault="008E1A36">
            <w:pPr>
              <w:pStyle w:val="TableParagraph"/>
              <w:spacing w:line="225" w:lineRule="exact"/>
              <w:ind w:right="97"/>
              <w:jc w:val="right"/>
              <w:rPr>
                <w:sz w:val="20"/>
              </w:rPr>
            </w:pPr>
            <w:r>
              <w:rPr>
                <w:sz w:val="20"/>
              </w:rPr>
              <w:t>3.</w:t>
            </w:r>
            <w:r w:rsidR="007026AF">
              <w:rPr>
                <w:sz w:val="20"/>
              </w:rPr>
              <w:t>44</w:t>
            </w:r>
          </w:p>
        </w:tc>
        <w:tc>
          <w:tcPr>
            <w:tcW w:w="773" w:type="dxa"/>
            <w:shd w:val="clear" w:color="auto" w:fill="C2D69B" w:themeFill="accent3" w:themeFillTint="99"/>
          </w:tcPr>
          <w:p w:rsidR="004A0DC7" w:rsidRDefault="007026AF">
            <w:pPr>
              <w:pStyle w:val="TableParagraph"/>
              <w:spacing w:line="225" w:lineRule="exact"/>
              <w:ind w:right="97"/>
              <w:jc w:val="right"/>
              <w:rPr>
                <w:sz w:val="20"/>
              </w:rPr>
            </w:pPr>
            <w:r>
              <w:rPr>
                <w:sz w:val="20"/>
              </w:rPr>
              <w:t>3.07</w:t>
            </w:r>
          </w:p>
        </w:tc>
        <w:tc>
          <w:tcPr>
            <w:tcW w:w="896" w:type="dxa"/>
            <w:shd w:val="clear" w:color="auto" w:fill="C2D69B" w:themeFill="accent3" w:themeFillTint="99"/>
          </w:tcPr>
          <w:p w:rsidR="004A0DC7" w:rsidRDefault="008E1A36">
            <w:pPr>
              <w:pStyle w:val="TableParagraph"/>
              <w:spacing w:line="225" w:lineRule="exact"/>
              <w:ind w:right="100"/>
              <w:jc w:val="right"/>
              <w:rPr>
                <w:sz w:val="20"/>
              </w:rPr>
            </w:pPr>
            <w:r>
              <w:rPr>
                <w:sz w:val="20"/>
              </w:rPr>
              <w:t>3.</w:t>
            </w:r>
            <w:r w:rsidR="007026AF">
              <w:rPr>
                <w:sz w:val="20"/>
              </w:rPr>
              <w:t>11</w:t>
            </w:r>
          </w:p>
        </w:tc>
        <w:tc>
          <w:tcPr>
            <w:tcW w:w="773" w:type="dxa"/>
            <w:shd w:val="clear" w:color="auto" w:fill="C2D69B" w:themeFill="accent3" w:themeFillTint="99"/>
          </w:tcPr>
          <w:p w:rsidR="004A0DC7" w:rsidRDefault="007026AF">
            <w:pPr>
              <w:pStyle w:val="TableParagraph"/>
              <w:spacing w:line="225" w:lineRule="exact"/>
              <w:ind w:right="100"/>
              <w:jc w:val="right"/>
              <w:rPr>
                <w:sz w:val="20"/>
              </w:rPr>
            </w:pPr>
            <w:r>
              <w:rPr>
                <w:sz w:val="20"/>
              </w:rPr>
              <w:t>4.19</w:t>
            </w:r>
          </w:p>
        </w:tc>
        <w:tc>
          <w:tcPr>
            <w:tcW w:w="768" w:type="dxa"/>
            <w:shd w:val="clear" w:color="auto" w:fill="C2D69B" w:themeFill="accent3" w:themeFillTint="99"/>
          </w:tcPr>
          <w:p w:rsidR="004A0DC7" w:rsidRDefault="008E1A36">
            <w:pPr>
              <w:pStyle w:val="TableParagraph"/>
              <w:spacing w:line="225" w:lineRule="exact"/>
              <w:ind w:right="98"/>
              <w:jc w:val="right"/>
              <w:rPr>
                <w:sz w:val="20"/>
              </w:rPr>
            </w:pPr>
            <w:r>
              <w:rPr>
                <w:sz w:val="20"/>
              </w:rPr>
              <w:t>4.</w:t>
            </w:r>
            <w:r w:rsidR="007026AF">
              <w:rPr>
                <w:sz w:val="20"/>
              </w:rPr>
              <w:t>22</w:t>
            </w:r>
          </w:p>
        </w:tc>
        <w:tc>
          <w:tcPr>
            <w:tcW w:w="773" w:type="dxa"/>
            <w:shd w:val="clear" w:color="auto" w:fill="C2D69B" w:themeFill="accent3" w:themeFillTint="99"/>
          </w:tcPr>
          <w:p w:rsidR="004A0DC7" w:rsidRDefault="008E1A36">
            <w:pPr>
              <w:pStyle w:val="TableParagraph"/>
              <w:spacing w:line="225" w:lineRule="exact"/>
              <w:ind w:right="100"/>
              <w:jc w:val="right"/>
              <w:rPr>
                <w:sz w:val="20"/>
              </w:rPr>
            </w:pPr>
            <w:r>
              <w:rPr>
                <w:sz w:val="20"/>
              </w:rPr>
              <w:t>4.</w:t>
            </w:r>
            <w:r w:rsidR="007026AF">
              <w:rPr>
                <w:sz w:val="20"/>
              </w:rPr>
              <w:t>59</w:t>
            </w:r>
          </w:p>
        </w:tc>
        <w:tc>
          <w:tcPr>
            <w:tcW w:w="774" w:type="dxa"/>
            <w:shd w:val="clear" w:color="auto" w:fill="C2D69B" w:themeFill="accent3" w:themeFillTint="99"/>
          </w:tcPr>
          <w:p w:rsidR="004A0DC7" w:rsidRDefault="008E1A36">
            <w:pPr>
              <w:pStyle w:val="TableParagraph"/>
              <w:spacing w:line="225" w:lineRule="exact"/>
              <w:ind w:right="101"/>
              <w:jc w:val="right"/>
              <w:rPr>
                <w:sz w:val="20"/>
              </w:rPr>
            </w:pPr>
            <w:r>
              <w:rPr>
                <w:sz w:val="20"/>
              </w:rPr>
              <w:t>4.</w:t>
            </w:r>
            <w:r w:rsidR="007026AF">
              <w:rPr>
                <w:sz w:val="20"/>
              </w:rPr>
              <w:t>56</w:t>
            </w:r>
          </w:p>
        </w:tc>
        <w:tc>
          <w:tcPr>
            <w:tcW w:w="764" w:type="dxa"/>
            <w:shd w:val="clear" w:color="auto" w:fill="C2D69B" w:themeFill="accent3" w:themeFillTint="99"/>
          </w:tcPr>
          <w:p w:rsidR="004A0DC7" w:rsidRDefault="008E1A36">
            <w:pPr>
              <w:pStyle w:val="TableParagraph"/>
              <w:spacing w:line="225" w:lineRule="exact"/>
              <w:ind w:right="99"/>
              <w:jc w:val="right"/>
              <w:rPr>
                <w:sz w:val="20"/>
              </w:rPr>
            </w:pPr>
            <w:r>
              <w:rPr>
                <w:sz w:val="20"/>
              </w:rPr>
              <w:t>4.96</w:t>
            </w:r>
          </w:p>
        </w:tc>
        <w:tc>
          <w:tcPr>
            <w:tcW w:w="764" w:type="dxa"/>
            <w:shd w:val="clear" w:color="auto" w:fill="FFFFFF" w:themeFill="background1"/>
          </w:tcPr>
          <w:p w:rsidR="004A0DC7" w:rsidRDefault="008E1A36">
            <w:pPr>
              <w:pStyle w:val="TableParagraph"/>
              <w:spacing w:line="225" w:lineRule="exact"/>
              <w:ind w:right="100"/>
              <w:jc w:val="right"/>
              <w:rPr>
                <w:sz w:val="20"/>
              </w:rPr>
            </w:pPr>
            <w:r>
              <w:rPr>
                <w:sz w:val="20"/>
              </w:rPr>
              <w:t>3.30</w:t>
            </w:r>
          </w:p>
        </w:tc>
        <w:tc>
          <w:tcPr>
            <w:tcW w:w="754" w:type="dxa"/>
            <w:shd w:val="clear" w:color="auto" w:fill="FFFFFF" w:themeFill="background1"/>
          </w:tcPr>
          <w:p w:rsidR="004A0DC7" w:rsidRDefault="004A0DC7">
            <w:pPr>
              <w:pStyle w:val="TableParagraph"/>
              <w:rPr>
                <w:sz w:val="20"/>
              </w:rPr>
            </w:pPr>
          </w:p>
        </w:tc>
        <w:tc>
          <w:tcPr>
            <w:tcW w:w="1004" w:type="dxa"/>
            <w:tcBorders>
              <w:right w:val="single" w:sz="6" w:space="0" w:color="000000"/>
            </w:tcBorders>
            <w:shd w:val="clear" w:color="auto" w:fill="FFFFFF" w:themeFill="background1"/>
          </w:tcPr>
          <w:p w:rsidR="004A0DC7" w:rsidRDefault="008E1A36">
            <w:pPr>
              <w:pStyle w:val="TableParagraph"/>
              <w:spacing w:line="225" w:lineRule="exact"/>
              <w:ind w:right="99"/>
              <w:jc w:val="right"/>
              <w:rPr>
                <w:sz w:val="20"/>
              </w:rPr>
            </w:pPr>
            <w:r>
              <w:rPr>
                <w:sz w:val="20"/>
              </w:rPr>
              <w:t>3.</w:t>
            </w:r>
            <w:r w:rsidR="00D92E8C">
              <w:rPr>
                <w:sz w:val="20"/>
              </w:rPr>
              <w:t>92</w:t>
            </w:r>
          </w:p>
        </w:tc>
      </w:tr>
      <w:tr w:rsidR="00AB1B0D" w:rsidTr="00D92E8C">
        <w:trPr>
          <w:trHeight w:val="465"/>
        </w:trPr>
        <w:tc>
          <w:tcPr>
            <w:tcW w:w="1143" w:type="dxa"/>
            <w:shd w:val="clear" w:color="auto" w:fill="92D050"/>
          </w:tcPr>
          <w:p w:rsidR="00AB1B0D" w:rsidRDefault="00AB1B0D">
            <w:pPr>
              <w:pStyle w:val="TableParagraph"/>
              <w:spacing w:before="205" w:line="240" w:lineRule="exact"/>
              <w:ind w:left="107"/>
            </w:pPr>
            <w:r>
              <w:t>VIII-3</w:t>
            </w:r>
          </w:p>
        </w:tc>
        <w:tc>
          <w:tcPr>
            <w:tcW w:w="761" w:type="dxa"/>
            <w:shd w:val="clear" w:color="auto" w:fill="C2D69B" w:themeFill="accent3" w:themeFillTint="99"/>
          </w:tcPr>
          <w:p w:rsidR="00AB1B0D" w:rsidRDefault="00AB1B0D" w:rsidP="0051097A">
            <w:pPr>
              <w:pStyle w:val="TableParagraph"/>
              <w:spacing w:line="225" w:lineRule="exact"/>
              <w:ind w:right="96"/>
              <w:jc w:val="right"/>
              <w:rPr>
                <w:sz w:val="20"/>
              </w:rPr>
            </w:pPr>
            <w:r>
              <w:rPr>
                <w:sz w:val="20"/>
              </w:rPr>
              <w:t>3.44</w:t>
            </w:r>
          </w:p>
        </w:tc>
        <w:tc>
          <w:tcPr>
            <w:tcW w:w="768" w:type="dxa"/>
            <w:shd w:val="clear" w:color="auto" w:fill="FFFFFF" w:themeFill="background1"/>
          </w:tcPr>
          <w:p w:rsidR="00AB1B0D" w:rsidRDefault="00AB1B0D" w:rsidP="0051097A">
            <w:pPr>
              <w:pStyle w:val="TableParagraph"/>
              <w:spacing w:line="225" w:lineRule="exact"/>
              <w:ind w:right="96"/>
              <w:jc w:val="right"/>
              <w:rPr>
                <w:sz w:val="20"/>
              </w:rPr>
            </w:pPr>
            <w:r>
              <w:rPr>
                <w:sz w:val="20"/>
              </w:rPr>
              <w:t>3.56</w:t>
            </w:r>
          </w:p>
        </w:tc>
        <w:tc>
          <w:tcPr>
            <w:tcW w:w="768" w:type="dxa"/>
            <w:shd w:val="clear" w:color="auto" w:fill="FFFFFF" w:themeFill="background1"/>
          </w:tcPr>
          <w:p w:rsidR="00AB1B0D" w:rsidRDefault="00AB1B0D" w:rsidP="0051097A">
            <w:pPr>
              <w:pStyle w:val="TableParagraph"/>
              <w:spacing w:line="225" w:lineRule="exact"/>
              <w:ind w:right="96"/>
              <w:jc w:val="right"/>
              <w:rPr>
                <w:sz w:val="20"/>
              </w:rPr>
            </w:pPr>
            <w:r>
              <w:rPr>
                <w:sz w:val="20"/>
              </w:rPr>
              <w:t>3.52</w:t>
            </w:r>
          </w:p>
        </w:tc>
        <w:tc>
          <w:tcPr>
            <w:tcW w:w="769" w:type="dxa"/>
            <w:shd w:val="clear" w:color="auto" w:fill="C2D69B" w:themeFill="accent3" w:themeFillTint="99"/>
          </w:tcPr>
          <w:p w:rsidR="00AB1B0D" w:rsidRDefault="00AB1B0D" w:rsidP="0051097A">
            <w:pPr>
              <w:pStyle w:val="TableParagraph"/>
              <w:spacing w:line="225" w:lineRule="exact"/>
              <w:ind w:right="96"/>
              <w:jc w:val="right"/>
              <w:rPr>
                <w:sz w:val="20"/>
              </w:rPr>
            </w:pPr>
            <w:r>
              <w:rPr>
                <w:sz w:val="20"/>
              </w:rPr>
              <w:t>3.28</w:t>
            </w:r>
          </w:p>
        </w:tc>
        <w:tc>
          <w:tcPr>
            <w:tcW w:w="771" w:type="dxa"/>
            <w:shd w:val="clear" w:color="auto" w:fill="FFFFFF" w:themeFill="background1"/>
          </w:tcPr>
          <w:p w:rsidR="00AB1B0D" w:rsidRDefault="00AB1B0D" w:rsidP="0051097A">
            <w:pPr>
              <w:pStyle w:val="TableParagraph"/>
              <w:spacing w:line="225" w:lineRule="exact"/>
              <w:ind w:right="97"/>
              <w:jc w:val="right"/>
              <w:rPr>
                <w:sz w:val="20"/>
              </w:rPr>
            </w:pPr>
            <w:r>
              <w:rPr>
                <w:sz w:val="20"/>
              </w:rPr>
              <w:t>3.48</w:t>
            </w:r>
          </w:p>
        </w:tc>
        <w:tc>
          <w:tcPr>
            <w:tcW w:w="773" w:type="dxa"/>
            <w:shd w:val="clear" w:color="auto" w:fill="FFFFFF" w:themeFill="background1"/>
          </w:tcPr>
          <w:p w:rsidR="00AB1B0D" w:rsidRDefault="00AB1B0D" w:rsidP="0051097A">
            <w:pPr>
              <w:pStyle w:val="TableParagraph"/>
              <w:spacing w:line="225" w:lineRule="exact"/>
              <w:ind w:right="97"/>
              <w:jc w:val="right"/>
              <w:rPr>
                <w:sz w:val="20"/>
              </w:rPr>
            </w:pPr>
            <w:r>
              <w:rPr>
                <w:sz w:val="20"/>
              </w:rPr>
              <w:t>3.12</w:t>
            </w:r>
          </w:p>
        </w:tc>
        <w:tc>
          <w:tcPr>
            <w:tcW w:w="773" w:type="dxa"/>
            <w:shd w:val="clear" w:color="auto" w:fill="FFFFFF" w:themeFill="background1"/>
          </w:tcPr>
          <w:p w:rsidR="00AB1B0D" w:rsidRDefault="00AB1B0D" w:rsidP="0051097A">
            <w:pPr>
              <w:pStyle w:val="TableParagraph"/>
              <w:spacing w:line="225" w:lineRule="exact"/>
              <w:ind w:right="97"/>
              <w:jc w:val="right"/>
              <w:rPr>
                <w:sz w:val="20"/>
              </w:rPr>
            </w:pPr>
            <w:r>
              <w:rPr>
                <w:sz w:val="20"/>
              </w:rPr>
              <w:t>3.04</w:t>
            </w:r>
          </w:p>
        </w:tc>
        <w:tc>
          <w:tcPr>
            <w:tcW w:w="896" w:type="dxa"/>
            <w:shd w:val="clear" w:color="auto" w:fill="FFFFFF" w:themeFill="background1"/>
          </w:tcPr>
          <w:p w:rsidR="00AB1B0D" w:rsidRDefault="00AB1B0D" w:rsidP="0051097A">
            <w:pPr>
              <w:pStyle w:val="TableParagraph"/>
              <w:spacing w:line="225" w:lineRule="exact"/>
              <w:ind w:right="100"/>
              <w:jc w:val="right"/>
              <w:rPr>
                <w:sz w:val="20"/>
              </w:rPr>
            </w:pPr>
            <w:r>
              <w:rPr>
                <w:sz w:val="20"/>
              </w:rPr>
              <w:t>3.08</w:t>
            </w:r>
          </w:p>
        </w:tc>
        <w:tc>
          <w:tcPr>
            <w:tcW w:w="773" w:type="dxa"/>
            <w:shd w:val="clear" w:color="auto" w:fill="FFFFFF" w:themeFill="background1"/>
          </w:tcPr>
          <w:p w:rsidR="00AB1B0D" w:rsidRDefault="00AB1B0D" w:rsidP="0051097A">
            <w:pPr>
              <w:pStyle w:val="TableParagraph"/>
              <w:spacing w:line="225" w:lineRule="exact"/>
              <w:ind w:right="100"/>
              <w:jc w:val="right"/>
              <w:rPr>
                <w:sz w:val="20"/>
              </w:rPr>
            </w:pPr>
            <w:r>
              <w:rPr>
                <w:sz w:val="20"/>
              </w:rPr>
              <w:t>4.00</w:t>
            </w:r>
          </w:p>
        </w:tc>
        <w:tc>
          <w:tcPr>
            <w:tcW w:w="768" w:type="dxa"/>
            <w:shd w:val="clear" w:color="auto" w:fill="FFFFFF" w:themeFill="background1"/>
          </w:tcPr>
          <w:p w:rsidR="00AB1B0D" w:rsidRDefault="00AB1B0D" w:rsidP="0051097A">
            <w:pPr>
              <w:pStyle w:val="TableParagraph"/>
              <w:spacing w:line="225" w:lineRule="exact"/>
              <w:ind w:right="98"/>
              <w:jc w:val="right"/>
              <w:rPr>
                <w:sz w:val="20"/>
              </w:rPr>
            </w:pPr>
            <w:r>
              <w:rPr>
                <w:sz w:val="20"/>
              </w:rPr>
              <w:t>4.12</w:t>
            </w:r>
          </w:p>
        </w:tc>
        <w:tc>
          <w:tcPr>
            <w:tcW w:w="773" w:type="dxa"/>
            <w:shd w:val="clear" w:color="auto" w:fill="FFFFFF" w:themeFill="background1"/>
          </w:tcPr>
          <w:p w:rsidR="00AB1B0D" w:rsidRDefault="00AB1B0D" w:rsidP="0051097A">
            <w:pPr>
              <w:pStyle w:val="TableParagraph"/>
              <w:spacing w:line="225" w:lineRule="exact"/>
              <w:ind w:right="100"/>
              <w:jc w:val="right"/>
              <w:rPr>
                <w:sz w:val="20"/>
              </w:rPr>
            </w:pPr>
            <w:r>
              <w:rPr>
                <w:sz w:val="20"/>
              </w:rPr>
              <w:t>4.12</w:t>
            </w:r>
          </w:p>
        </w:tc>
        <w:tc>
          <w:tcPr>
            <w:tcW w:w="774" w:type="dxa"/>
            <w:shd w:val="clear" w:color="auto" w:fill="FFFFFF" w:themeFill="background1"/>
          </w:tcPr>
          <w:p w:rsidR="00AB1B0D" w:rsidRDefault="00AB1B0D" w:rsidP="0051097A">
            <w:pPr>
              <w:pStyle w:val="TableParagraph"/>
              <w:spacing w:line="225" w:lineRule="exact"/>
              <w:ind w:right="101"/>
              <w:jc w:val="right"/>
              <w:rPr>
                <w:sz w:val="20"/>
              </w:rPr>
            </w:pPr>
            <w:r>
              <w:rPr>
                <w:sz w:val="20"/>
              </w:rPr>
              <w:t>4.32</w:t>
            </w:r>
          </w:p>
        </w:tc>
        <w:tc>
          <w:tcPr>
            <w:tcW w:w="764" w:type="dxa"/>
            <w:shd w:val="clear" w:color="auto" w:fill="E5B8B7" w:themeFill="accent2" w:themeFillTint="66"/>
          </w:tcPr>
          <w:p w:rsidR="00AB1B0D" w:rsidRDefault="00AB1B0D" w:rsidP="0051097A">
            <w:pPr>
              <w:pStyle w:val="TableParagraph"/>
              <w:spacing w:line="225" w:lineRule="exact"/>
              <w:ind w:right="99"/>
              <w:jc w:val="right"/>
              <w:rPr>
                <w:sz w:val="20"/>
              </w:rPr>
            </w:pPr>
            <w:r>
              <w:rPr>
                <w:sz w:val="20"/>
              </w:rPr>
              <w:t>4.12</w:t>
            </w:r>
          </w:p>
        </w:tc>
        <w:tc>
          <w:tcPr>
            <w:tcW w:w="764" w:type="dxa"/>
            <w:shd w:val="clear" w:color="auto" w:fill="C2D69B" w:themeFill="accent3" w:themeFillTint="99"/>
          </w:tcPr>
          <w:p w:rsidR="00AB1B0D" w:rsidRDefault="00AB1B0D" w:rsidP="0051097A">
            <w:pPr>
              <w:pStyle w:val="TableParagraph"/>
              <w:spacing w:line="225" w:lineRule="exact"/>
              <w:ind w:right="100"/>
              <w:jc w:val="right"/>
              <w:rPr>
                <w:sz w:val="20"/>
              </w:rPr>
            </w:pPr>
            <w:r>
              <w:rPr>
                <w:sz w:val="20"/>
              </w:rPr>
              <w:t>3.64</w:t>
            </w:r>
          </w:p>
        </w:tc>
        <w:tc>
          <w:tcPr>
            <w:tcW w:w="754" w:type="dxa"/>
            <w:shd w:val="clear" w:color="auto" w:fill="FFFFFF" w:themeFill="background1"/>
          </w:tcPr>
          <w:p w:rsidR="00AB1B0D" w:rsidRDefault="00AB1B0D" w:rsidP="0051097A">
            <w:pPr>
              <w:pStyle w:val="TableParagraph"/>
              <w:rPr>
                <w:sz w:val="20"/>
              </w:rPr>
            </w:pPr>
          </w:p>
        </w:tc>
        <w:tc>
          <w:tcPr>
            <w:tcW w:w="1004" w:type="dxa"/>
            <w:tcBorders>
              <w:right w:val="single" w:sz="6" w:space="0" w:color="000000"/>
            </w:tcBorders>
            <w:shd w:val="clear" w:color="auto" w:fill="FFFFFF" w:themeFill="background1"/>
          </w:tcPr>
          <w:p w:rsidR="00AB1B0D" w:rsidRDefault="00AB1B0D" w:rsidP="0051097A">
            <w:pPr>
              <w:pStyle w:val="TableParagraph"/>
              <w:spacing w:line="225" w:lineRule="exact"/>
              <w:ind w:right="99"/>
              <w:jc w:val="right"/>
              <w:rPr>
                <w:sz w:val="20"/>
              </w:rPr>
            </w:pPr>
            <w:r>
              <w:rPr>
                <w:sz w:val="20"/>
              </w:rPr>
              <w:t>3.78</w:t>
            </w:r>
          </w:p>
        </w:tc>
      </w:tr>
      <w:tr w:rsidR="00AB1B0D" w:rsidTr="00AB1B0D">
        <w:trPr>
          <w:trHeight w:val="462"/>
        </w:trPr>
        <w:tc>
          <w:tcPr>
            <w:tcW w:w="1143" w:type="dxa"/>
            <w:shd w:val="clear" w:color="auto" w:fill="F79546"/>
          </w:tcPr>
          <w:p w:rsidR="00AB1B0D" w:rsidRDefault="00AB1B0D">
            <w:pPr>
              <w:pStyle w:val="TableParagraph"/>
              <w:spacing w:before="209" w:line="233" w:lineRule="exact"/>
              <w:ind w:left="107"/>
              <w:rPr>
                <w:b/>
              </w:rPr>
            </w:pPr>
            <w:r>
              <w:rPr>
                <w:b/>
              </w:rPr>
              <w:t>Укупно</w:t>
            </w:r>
          </w:p>
        </w:tc>
        <w:tc>
          <w:tcPr>
            <w:tcW w:w="761" w:type="dxa"/>
            <w:shd w:val="clear" w:color="auto" w:fill="FFFF99"/>
          </w:tcPr>
          <w:p w:rsidR="00AB1B0D" w:rsidRPr="00AB1B0D" w:rsidRDefault="00AB1B0D" w:rsidP="0051097A">
            <w:pPr>
              <w:pStyle w:val="TableParagraph"/>
              <w:spacing w:line="225" w:lineRule="exact"/>
              <w:ind w:right="96"/>
              <w:jc w:val="right"/>
              <w:rPr>
                <w:sz w:val="20"/>
                <w:szCs w:val="20"/>
              </w:rPr>
            </w:pPr>
            <w:r w:rsidRPr="00AB1B0D">
              <w:rPr>
                <w:sz w:val="20"/>
                <w:szCs w:val="20"/>
              </w:rPr>
              <w:t>3.32</w:t>
            </w:r>
          </w:p>
        </w:tc>
        <w:tc>
          <w:tcPr>
            <w:tcW w:w="768" w:type="dxa"/>
            <w:shd w:val="clear" w:color="auto" w:fill="FFFF99"/>
          </w:tcPr>
          <w:p w:rsidR="00AB1B0D" w:rsidRPr="00AB1B0D" w:rsidRDefault="00AB1B0D" w:rsidP="0051097A">
            <w:pPr>
              <w:pStyle w:val="TableParagraph"/>
              <w:spacing w:line="225" w:lineRule="exact"/>
              <w:ind w:right="96"/>
              <w:jc w:val="right"/>
              <w:rPr>
                <w:sz w:val="20"/>
                <w:szCs w:val="20"/>
              </w:rPr>
            </w:pPr>
            <w:r w:rsidRPr="00AB1B0D">
              <w:rPr>
                <w:sz w:val="20"/>
                <w:szCs w:val="20"/>
              </w:rPr>
              <w:t>3.53</w:t>
            </w:r>
          </w:p>
        </w:tc>
        <w:tc>
          <w:tcPr>
            <w:tcW w:w="768" w:type="dxa"/>
            <w:shd w:val="clear" w:color="auto" w:fill="FFFF99"/>
          </w:tcPr>
          <w:p w:rsidR="00AB1B0D" w:rsidRPr="00AB1B0D" w:rsidRDefault="00AB1B0D" w:rsidP="0051097A">
            <w:pPr>
              <w:pStyle w:val="TableParagraph"/>
              <w:spacing w:line="225" w:lineRule="exact"/>
              <w:ind w:right="96"/>
              <w:jc w:val="right"/>
              <w:rPr>
                <w:sz w:val="20"/>
                <w:szCs w:val="20"/>
              </w:rPr>
            </w:pPr>
            <w:r w:rsidRPr="00AB1B0D">
              <w:rPr>
                <w:sz w:val="20"/>
                <w:szCs w:val="20"/>
              </w:rPr>
              <w:t>3.36</w:t>
            </w:r>
          </w:p>
        </w:tc>
        <w:tc>
          <w:tcPr>
            <w:tcW w:w="769" w:type="dxa"/>
            <w:shd w:val="clear" w:color="auto" w:fill="FFFF99"/>
          </w:tcPr>
          <w:p w:rsidR="00AB1B0D" w:rsidRPr="00AB1B0D" w:rsidRDefault="00AB1B0D" w:rsidP="0051097A">
            <w:pPr>
              <w:pStyle w:val="TableParagraph"/>
              <w:spacing w:line="225" w:lineRule="exact"/>
              <w:ind w:right="96"/>
              <w:jc w:val="right"/>
              <w:rPr>
                <w:sz w:val="20"/>
                <w:szCs w:val="20"/>
              </w:rPr>
            </w:pPr>
            <w:r w:rsidRPr="00AB1B0D">
              <w:rPr>
                <w:sz w:val="20"/>
                <w:szCs w:val="20"/>
              </w:rPr>
              <w:t>3.07</w:t>
            </w:r>
          </w:p>
        </w:tc>
        <w:tc>
          <w:tcPr>
            <w:tcW w:w="771" w:type="dxa"/>
            <w:shd w:val="clear" w:color="auto" w:fill="FFFF99"/>
          </w:tcPr>
          <w:p w:rsidR="00AB1B0D" w:rsidRPr="00AB1B0D" w:rsidRDefault="00AB1B0D" w:rsidP="0051097A">
            <w:pPr>
              <w:pStyle w:val="TableParagraph"/>
              <w:spacing w:line="225" w:lineRule="exact"/>
              <w:ind w:right="97"/>
              <w:jc w:val="right"/>
              <w:rPr>
                <w:sz w:val="20"/>
                <w:szCs w:val="20"/>
              </w:rPr>
            </w:pPr>
            <w:r w:rsidRPr="00AB1B0D">
              <w:rPr>
                <w:sz w:val="20"/>
                <w:szCs w:val="20"/>
              </w:rPr>
              <w:t>3.34</w:t>
            </w:r>
          </w:p>
        </w:tc>
        <w:tc>
          <w:tcPr>
            <w:tcW w:w="773" w:type="dxa"/>
            <w:shd w:val="clear" w:color="auto" w:fill="FFFF99"/>
          </w:tcPr>
          <w:p w:rsidR="00AB1B0D" w:rsidRPr="00AB1B0D" w:rsidRDefault="00AB1B0D" w:rsidP="0051097A">
            <w:pPr>
              <w:pStyle w:val="TableParagraph"/>
              <w:spacing w:line="225" w:lineRule="exact"/>
              <w:ind w:right="97"/>
              <w:jc w:val="right"/>
              <w:rPr>
                <w:sz w:val="20"/>
                <w:szCs w:val="20"/>
              </w:rPr>
            </w:pPr>
            <w:r w:rsidRPr="00AB1B0D">
              <w:rPr>
                <w:sz w:val="20"/>
                <w:szCs w:val="20"/>
              </w:rPr>
              <w:t>3.04</w:t>
            </w:r>
          </w:p>
        </w:tc>
        <w:tc>
          <w:tcPr>
            <w:tcW w:w="773" w:type="dxa"/>
            <w:shd w:val="clear" w:color="auto" w:fill="FFFF99"/>
          </w:tcPr>
          <w:p w:rsidR="00AB1B0D" w:rsidRPr="00AB1B0D" w:rsidRDefault="00AB1B0D" w:rsidP="0051097A">
            <w:pPr>
              <w:pStyle w:val="TableParagraph"/>
              <w:spacing w:line="225" w:lineRule="exact"/>
              <w:ind w:right="97"/>
              <w:jc w:val="right"/>
              <w:rPr>
                <w:sz w:val="20"/>
                <w:szCs w:val="20"/>
              </w:rPr>
            </w:pPr>
            <w:r w:rsidRPr="00AB1B0D">
              <w:rPr>
                <w:sz w:val="20"/>
                <w:szCs w:val="20"/>
              </w:rPr>
              <w:t>2.96</w:t>
            </w:r>
          </w:p>
        </w:tc>
        <w:tc>
          <w:tcPr>
            <w:tcW w:w="896" w:type="dxa"/>
            <w:shd w:val="clear" w:color="auto" w:fill="FFFF99"/>
          </w:tcPr>
          <w:p w:rsidR="00AB1B0D" w:rsidRPr="00AB1B0D" w:rsidRDefault="00AB1B0D" w:rsidP="0051097A">
            <w:pPr>
              <w:pStyle w:val="TableParagraph"/>
              <w:spacing w:line="225" w:lineRule="exact"/>
              <w:ind w:right="100"/>
              <w:jc w:val="right"/>
              <w:rPr>
                <w:sz w:val="20"/>
                <w:szCs w:val="20"/>
              </w:rPr>
            </w:pPr>
            <w:r w:rsidRPr="00AB1B0D">
              <w:rPr>
                <w:sz w:val="20"/>
                <w:szCs w:val="20"/>
              </w:rPr>
              <w:t>3.00</w:t>
            </w:r>
          </w:p>
        </w:tc>
        <w:tc>
          <w:tcPr>
            <w:tcW w:w="773" w:type="dxa"/>
            <w:shd w:val="clear" w:color="auto" w:fill="FFFF99"/>
          </w:tcPr>
          <w:p w:rsidR="00AB1B0D" w:rsidRPr="00AB1B0D" w:rsidRDefault="00AB1B0D" w:rsidP="0051097A">
            <w:pPr>
              <w:pStyle w:val="TableParagraph"/>
              <w:spacing w:line="225" w:lineRule="exact"/>
              <w:ind w:right="100"/>
              <w:jc w:val="right"/>
              <w:rPr>
                <w:sz w:val="20"/>
                <w:szCs w:val="20"/>
              </w:rPr>
            </w:pPr>
            <w:r w:rsidRPr="00AB1B0D">
              <w:rPr>
                <w:sz w:val="20"/>
                <w:szCs w:val="20"/>
              </w:rPr>
              <w:t>3.72</w:t>
            </w:r>
          </w:p>
        </w:tc>
        <w:tc>
          <w:tcPr>
            <w:tcW w:w="768" w:type="dxa"/>
            <w:shd w:val="clear" w:color="auto" w:fill="FFFF99"/>
          </w:tcPr>
          <w:p w:rsidR="00AB1B0D" w:rsidRPr="00AB1B0D" w:rsidRDefault="00AB1B0D" w:rsidP="0051097A">
            <w:pPr>
              <w:pStyle w:val="TableParagraph"/>
              <w:spacing w:line="225" w:lineRule="exact"/>
              <w:ind w:right="98"/>
              <w:jc w:val="right"/>
              <w:rPr>
                <w:sz w:val="20"/>
                <w:szCs w:val="20"/>
              </w:rPr>
            </w:pPr>
            <w:r w:rsidRPr="00AB1B0D">
              <w:rPr>
                <w:sz w:val="20"/>
                <w:szCs w:val="20"/>
              </w:rPr>
              <w:t>4.02</w:t>
            </w:r>
          </w:p>
        </w:tc>
        <w:tc>
          <w:tcPr>
            <w:tcW w:w="773" w:type="dxa"/>
            <w:shd w:val="clear" w:color="auto" w:fill="FFFF99"/>
          </w:tcPr>
          <w:p w:rsidR="00AB1B0D" w:rsidRPr="00AB1B0D" w:rsidRDefault="00AB1B0D" w:rsidP="0051097A">
            <w:pPr>
              <w:pStyle w:val="TableParagraph"/>
              <w:spacing w:line="225" w:lineRule="exact"/>
              <w:ind w:right="100"/>
              <w:jc w:val="right"/>
              <w:rPr>
                <w:sz w:val="20"/>
                <w:szCs w:val="20"/>
              </w:rPr>
            </w:pPr>
            <w:r w:rsidRPr="00AB1B0D">
              <w:rPr>
                <w:sz w:val="20"/>
                <w:szCs w:val="20"/>
              </w:rPr>
              <w:t>3.95</w:t>
            </w:r>
          </w:p>
        </w:tc>
        <w:tc>
          <w:tcPr>
            <w:tcW w:w="774" w:type="dxa"/>
            <w:shd w:val="clear" w:color="auto" w:fill="FFFF99"/>
          </w:tcPr>
          <w:p w:rsidR="00AB1B0D" w:rsidRPr="00AB1B0D" w:rsidRDefault="00AB1B0D" w:rsidP="0051097A">
            <w:pPr>
              <w:pStyle w:val="TableParagraph"/>
              <w:spacing w:line="225" w:lineRule="exact"/>
              <w:ind w:right="101"/>
              <w:jc w:val="right"/>
              <w:rPr>
                <w:sz w:val="20"/>
                <w:szCs w:val="20"/>
              </w:rPr>
            </w:pPr>
            <w:r w:rsidRPr="00AB1B0D">
              <w:rPr>
                <w:sz w:val="20"/>
                <w:szCs w:val="20"/>
              </w:rPr>
              <w:t>4.28</w:t>
            </w:r>
          </w:p>
        </w:tc>
        <w:tc>
          <w:tcPr>
            <w:tcW w:w="764" w:type="dxa"/>
            <w:shd w:val="clear" w:color="auto" w:fill="FFFF99"/>
          </w:tcPr>
          <w:p w:rsidR="00AB1B0D" w:rsidRPr="00AB1B0D" w:rsidRDefault="00AB1B0D" w:rsidP="0051097A">
            <w:pPr>
              <w:pStyle w:val="TableParagraph"/>
              <w:spacing w:line="225" w:lineRule="exact"/>
              <w:ind w:right="99"/>
              <w:jc w:val="right"/>
              <w:rPr>
                <w:sz w:val="20"/>
                <w:szCs w:val="20"/>
              </w:rPr>
            </w:pPr>
            <w:r w:rsidRPr="00AB1B0D">
              <w:rPr>
                <w:sz w:val="20"/>
                <w:szCs w:val="20"/>
              </w:rPr>
              <w:t>4.83</w:t>
            </w:r>
          </w:p>
        </w:tc>
        <w:tc>
          <w:tcPr>
            <w:tcW w:w="764" w:type="dxa"/>
            <w:shd w:val="clear" w:color="auto" w:fill="FFFF99"/>
          </w:tcPr>
          <w:p w:rsidR="00AB1B0D" w:rsidRPr="00AB1B0D" w:rsidRDefault="00AB1B0D" w:rsidP="0051097A">
            <w:pPr>
              <w:pStyle w:val="TableParagraph"/>
              <w:spacing w:line="225" w:lineRule="exact"/>
              <w:ind w:right="100"/>
              <w:jc w:val="right"/>
              <w:rPr>
                <w:sz w:val="20"/>
                <w:szCs w:val="20"/>
              </w:rPr>
            </w:pPr>
            <w:r w:rsidRPr="00AB1B0D">
              <w:rPr>
                <w:sz w:val="20"/>
                <w:szCs w:val="20"/>
              </w:rPr>
              <w:t>3.33</w:t>
            </w:r>
          </w:p>
        </w:tc>
        <w:tc>
          <w:tcPr>
            <w:tcW w:w="754" w:type="dxa"/>
            <w:shd w:val="clear" w:color="auto" w:fill="FFFF99"/>
          </w:tcPr>
          <w:p w:rsidR="00AB1B0D" w:rsidRPr="00AB1B0D" w:rsidRDefault="00AB1B0D" w:rsidP="0051097A">
            <w:pPr>
              <w:pStyle w:val="TableParagraph"/>
              <w:rPr>
                <w:sz w:val="20"/>
                <w:szCs w:val="20"/>
              </w:rPr>
            </w:pPr>
          </w:p>
        </w:tc>
        <w:tc>
          <w:tcPr>
            <w:tcW w:w="1004" w:type="dxa"/>
            <w:tcBorders>
              <w:right w:val="single" w:sz="6" w:space="0" w:color="000000"/>
            </w:tcBorders>
            <w:shd w:val="clear" w:color="auto" w:fill="FFFF99"/>
          </w:tcPr>
          <w:p w:rsidR="00AB1B0D" w:rsidRPr="00AB1B0D" w:rsidRDefault="00AB1B0D" w:rsidP="0051097A">
            <w:pPr>
              <w:pStyle w:val="TableParagraph"/>
              <w:spacing w:before="39"/>
              <w:ind w:right="99"/>
              <w:jc w:val="right"/>
              <w:rPr>
                <w:sz w:val="20"/>
                <w:szCs w:val="20"/>
              </w:rPr>
            </w:pPr>
            <w:r w:rsidRPr="00AB1B0D">
              <w:rPr>
                <w:sz w:val="20"/>
                <w:szCs w:val="20"/>
              </w:rPr>
              <w:t>3.</w:t>
            </w:r>
            <w:r w:rsidR="00D92E8C">
              <w:rPr>
                <w:sz w:val="20"/>
                <w:szCs w:val="20"/>
              </w:rPr>
              <w:t>64</w:t>
            </w:r>
          </w:p>
        </w:tc>
      </w:tr>
      <w:tr w:rsidR="007026AF">
        <w:trPr>
          <w:trHeight w:val="506"/>
        </w:trPr>
        <w:tc>
          <w:tcPr>
            <w:tcW w:w="1143" w:type="dxa"/>
            <w:shd w:val="clear" w:color="auto" w:fill="FFC000"/>
          </w:tcPr>
          <w:p w:rsidR="007026AF" w:rsidRDefault="007026AF">
            <w:pPr>
              <w:pStyle w:val="TableParagraph"/>
              <w:spacing w:before="1" w:line="254" w:lineRule="exact"/>
              <w:ind w:left="107" w:right="260"/>
              <w:rPr>
                <w:b/>
              </w:rPr>
            </w:pPr>
            <w:r>
              <w:rPr>
                <w:b/>
              </w:rPr>
              <w:t>Укупно V-VIII</w:t>
            </w:r>
          </w:p>
        </w:tc>
        <w:tc>
          <w:tcPr>
            <w:tcW w:w="761" w:type="dxa"/>
            <w:shd w:val="clear" w:color="auto" w:fill="F9BE8F"/>
          </w:tcPr>
          <w:p w:rsidR="007026AF" w:rsidRPr="007026AF" w:rsidRDefault="007026AF" w:rsidP="0051097A">
            <w:pPr>
              <w:pStyle w:val="TableParagraph"/>
              <w:spacing w:line="225" w:lineRule="exact"/>
              <w:ind w:right="96"/>
              <w:jc w:val="right"/>
            </w:pPr>
            <w:r w:rsidRPr="007026AF">
              <w:t>3.</w:t>
            </w:r>
            <w:r w:rsidR="00593209">
              <w:t>46</w:t>
            </w:r>
          </w:p>
        </w:tc>
        <w:tc>
          <w:tcPr>
            <w:tcW w:w="768" w:type="dxa"/>
            <w:shd w:val="clear" w:color="auto" w:fill="F9BE8F"/>
          </w:tcPr>
          <w:p w:rsidR="007026AF" w:rsidRPr="007026AF" w:rsidRDefault="007026AF" w:rsidP="0051097A">
            <w:pPr>
              <w:pStyle w:val="TableParagraph"/>
              <w:spacing w:line="225" w:lineRule="exact"/>
              <w:ind w:right="96"/>
              <w:jc w:val="right"/>
            </w:pPr>
            <w:r w:rsidRPr="007026AF">
              <w:t>3.</w:t>
            </w:r>
            <w:r w:rsidR="00593209">
              <w:t>72</w:t>
            </w:r>
          </w:p>
        </w:tc>
        <w:tc>
          <w:tcPr>
            <w:tcW w:w="768" w:type="dxa"/>
            <w:shd w:val="clear" w:color="auto" w:fill="F9BE8F"/>
          </w:tcPr>
          <w:p w:rsidR="007026AF" w:rsidRPr="007026AF" w:rsidRDefault="00593209" w:rsidP="0051097A">
            <w:pPr>
              <w:pStyle w:val="TableParagraph"/>
              <w:spacing w:line="225" w:lineRule="exact"/>
              <w:ind w:right="96"/>
              <w:jc w:val="right"/>
            </w:pPr>
            <w:r>
              <w:t>3.33</w:t>
            </w:r>
          </w:p>
        </w:tc>
        <w:tc>
          <w:tcPr>
            <w:tcW w:w="769" w:type="dxa"/>
            <w:shd w:val="clear" w:color="auto" w:fill="F9BE8F"/>
          </w:tcPr>
          <w:p w:rsidR="007026AF" w:rsidRPr="007026AF" w:rsidRDefault="007026AF" w:rsidP="0051097A">
            <w:pPr>
              <w:pStyle w:val="TableParagraph"/>
              <w:spacing w:line="225" w:lineRule="exact"/>
              <w:ind w:right="96"/>
              <w:jc w:val="right"/>
            </w:pPr>
            <w:r w:rsidRPr="007026AF">
              <w:t>3.</w:t>
            </w:r>
            <w:r w:rsidR="00593209">
              <w:t>20</w:t>
            </w:r>
          </w:p>
        </w:tc>
        <w:tc>
          <w:tcPr>
            <w:tcW w:w="771" w:type="dxa"/>
            <w:shd w:val="clear" w:color="auto" w:fill="F9BE8F"/>
          </w:tcPr>
          <w:p w:rsidR="007026AF" w:rsidRPr="007026AF" w:rsidRDefault="007026AF" w:rsidP="0051097A">
            <w:pPr>
              <w:pStyle w:val="TableParagraph"/>
              <w:spacing w:line="225" w:lineRule="exact"/>
              <w:ind w:right="97"/>
              <w:jc w:val="right"/>
            </w:pPr>
            <w:r w:rsidRPr="007026AF">
              <w:t>3.</w:t>
            </w:r>
            <w:r w:rsidR="00593209">
              <w:t>67</w:t>
            </w:r>
          </w:p>
        </w:tc>
        <w:tc>
          <w:tcPr>
            <w:tcW w:w="773" w:type="dxa"/>
            <w:shd w:val="clear" w:color="auto" w:fill="F9BE8F"/>
          </w:tcPr>
          <w:p w:rsidR="007026AF" w:rsidRPr="007026AF" w:rsidRDefault="00593209" w:rsidP="0051097A">
            <w:pPr>
              <w:pStyle w:val="TableParagraph"/>
              <w:spacing w:line="225" w:lineRule="exact"/>
              <w:ind w:right="97"/>
              <w:jc w:val="right"/>
            </w:pPr>
            <w:r>
              <w:t>3.24</w:t>
            </w:r>
          </w:p>
        </w:tc>
        <w:tc>
          <w:tcPr>
            <w:tcW w:w="773" w:type="dxa"/>
            <w:shd w:val="clear" w:color="auto" w:fill="F9BE8F"/>
          </w:tcPr>
          <w:p w:rsidR="007026AF" w:rsidRPr="007026AF" w:rsidRDefault="007026AF" w:rsidP="0051097A">
            <w:pPr>
              <w:pStyle w:val="TableParagraph"/>
              <w:spacing w:line="225" w:lineRule="exact"/>
              <w:ind w:right="97"/>
              <w:jc w:val="right"/>
            </w:pPr>
            <w:r w:rsidRPr="007026AF">
              <w:t>2.9</w:t>
            </w:r>
            <w:r w:rsidR="00593209">
              <w:t>9</w:t>
            </w:r>
          </w:p>
        </w:tc>
        <w:tc>
          <w:tcPr>
            <w:tcW w:w="896" w:type="dxa"/>
            <w:shd w:val="clear" w:color="auto" w:fill="F9BE8F"/>
          </w:tcPr>
          <w:p w:rsidR="007026AF" w:rsidRPr="007026AF" w:rsidRDefault="007026AF" w:rsidP="0051097A">
            <w:pPr>
              <w:pStyle w:val="TableParagraph"/>
              <w:spacing w:line="225" w:lineRule="exact"/>
              <w:ind w:right="100"/>
              <w:jc w:val="right"/>
            </w:pPr>
            <w:r w:rsidRPr="007026AF">
              <w:t>3.0</w:t>
            </w:r>
            <w:r w:rsidR="00593209">
              <w:t>9</w:t>
            </w:r>
          </w:p>
        </w:tc>
        <w:tc>
          <w:tcPr>
            <w:tcW w:w="773" w:type="dxa"/>
            <w:shd w:val="clear" w:color="auto" w:fill="F9BE8F"/>
          </w:tcPr>
          <w:p w:rsidR="007026AF" w:rsidRPr="007026AF" w:rsidRDefault="007026AF" w:rsidP="0051097A">
            <w:pPr>
              <w:pStyle w:val="TableParagraph"/>
              <w:spacing w:line="225" w:lineRule="exact"/>
              <w:ind w:right="100"/>
              <w:jc w:val="right"/>
            </w:pPr>
            <w:r w:rsidRPr="007026AF">
              <w:t>3.7</w:t>
            </w:r>
            <w:r w:rsidR="00593209">
              <w:t>5</w:t>
            </w:r>
          </w:p>
        </w:tc>
        <w:tc>
          <w:tcPr>
            <w:tcW w:w="768" w:type="dxa"/>
            <w:shd w:val="clear" w:color="auto" w:fill="F9BE8F"/>
          </w:tcPr>
          <w:p w:rsidR="007026AF" w:rsidRPr="007026AF" w:rsidRDefault="007026AF" w:rsidP="0051097A">
            <w:pPr>
              <w:pStyle w:val="TableParagraph"/>
              <w:spacing w:line="225" w:lineRule="exact"/>
              <w:ind w:right="98"/>
              <w:jc w:val="right"/>
            </w:pPr>
            <w:r w:rsidRPr="007026AF">
              <w:t>4.02</w:t>
            </w:r>
          </w:p>
        </w:tc>
        <w:tc>
          <w:tcPr>
            <w:tcW w:w="773" w:type="dxa"/>
            <w:shd w:val="clear" w:color="auto" w:fill="F9BE8F"/>
          </w:tcPr>
          <w:p w:rsidR="007026AF" w:rsidRPr="007026AF" w:rsidRDefault="00593209" w:rsidP="0051097A">
            <w:pPr>
              <w:pStyle w:val="TableParagraph"/>
              <w:spacing w:line="225" w:lineRule="exact"/>
              <w:ind w:right="100"/>
              <w:jc w:val="right"/>
            </w:pPr>
            <w:r>
              <w:t>4.36</w:t>
            </w:r>
          </w:p>
        </w:tc>
        <w:tc>
          <w:tcPr>
            <w:tcW w:w="774" w:type="dxa"/>
            <w:shd w:val="clear" w:color="auto" w:fill="F9BE8F"/>
          </w:tcPr>
          <w:p w:rsidR="007026AF" w:rsidRPr="007026AF" w:rsidRDefault="007026AF" w:rsidP="0051097A">
            <w:pPr>
              <w:pStyle w:val="TableParagraph"/>
              <w:spacing w:line="225" w:lineRule="exact"/>
              <w:ind w:right="101"/>
              <w:jc w:val="right"/>
            </w:pPr>
            <w:r w:rsidRPr="007026AF">
              <w:t>4.</w:t>
            </w:r>
            <w:r w:rsidR="00593209">
              <w:t>35</w:t>
            </w:r>
          </w:p>
        </w:tc>
        <w:tc>
          <w:tcPr>
            <w:tcW w:w="764" w:type="dxa"/>
            <w:shd w:val="clear" w:color="auto" w:fill="F9BE8F"/>
          </w:tcPr>
          <w:p w:rsidR="007026AF" w:rsidRPr="007026AF" w:rsidRDefault="007026AF" w:rsidP="0051097A">
            <w:pPr>
              <w:pStyle w:val="TableParagraph"/>
              <w:spacing w:line="225" w:lineRule="exact"/>
              <w:ind w:right="99"/>
              <w:jc w:val="right"/>
            </w:pPr>
            <w:r w:rsidRPr="007026AF">
              <w:t>4.8</w:t>
            </w:r>
            <w:r w:rsidR="00593209">
              <w:t>4</w:t>
            </w:r>
          </w:p>
        </w:tc>
        <w:tc>
          <w:tcPr>
            <w:tcW w:w="764" w:type="dxa"/>
            <w:shd w:val="clear" w:color="auto" w:fill="F9BE8F"/>
          </w:tcPr>
          <w:p w:rsidR="007026AF" w:rsidRPr="007026AF" w:rsidRDefault="007026AF" w:rsidP="0051097A">
            <w:pPr>
              <w:pStyle w:val="TableParagraph"/>
              <w:spacing w:line="225" w:lineRule="exact"/>
              <w:ind w:right="100"/>
              <w:jc w:val="right"/>
            </w:pPr>
            <w:r w:rsidRPr="007026AF">
              <w:t>3.</w:t>
            </w:r>
            <w:r w:rsidR="00593209">
              <w:t>45</w:t>
            </w:r>
          </w:p>
        </w:tc>
        <w:tc>
          <w:tcPr>
            <w:tcW w:w="754" w:type="dxa"/>
            <w:shd w:val="clear" w:color="auto" w:fill="E4B8B7"/>
          </w:tcPr>
          <w:p w:rsidR="007026AF" w:rsidRDefault="007026AF">
            <w:pPr>
              <w:pStyle w:val="TableParagraph"/>
              <w:rPr>
                <w:sz w:val="20"/>
              </w:rPr>
            </w:pPr>
          </w:p>
        </w:tc>
        <w:tc>
          <w:tcPr>
            <w:tcW w:w="1004" w:type="dxa"/>
            <w:tcBorders>
              <w:right w:val="single" w:sz="6" w:space="0" w:color="000000"/>
            </w:tcBorders>
            <w:shd w:val="clear" w:color="auto" w:fill="F9BE8F"/>
          </w:tcPr>
          <w:p w:rsidR="007026AF" w:rsidRDefault="007026AF">
            <w:pPr>
              <w:pStyle w:val="TableParagraph"/>
              <w:spacing w:before="39"/>
              <w:ind w:right="99"/>
              <w:jc w:val="right"/>
              <w:rPr>
                <w:sz w:val="20"/>
              </w:rPr>
            </w:pPr>
            <w:r>
              <w:rPr>
                <w:sz w:val="20"/>
              </w:rPr>
              <w:t>3.</w:t>
            </w:r>
            <w:r w:rsidR="000E2031">
              <w:rPr>
                <w:sz w:val="20"/>
              </w:rPr>
              <w:t>74</w:t>
            </w:r>
          </w:p>
        </w:tc>
      </w:tr>
    </w:tbl>
    <w:p w:rsidR="004A0DC7" w:rsidRDefault="00E11AD4">
      <w:pPr>
        <w:spacing w:line="275" w:lineRule="exact"/>
        <w:rPr>
          <w:sz w:val="24"/>
        </w:rPr>
      </w:pPr>
      <w:r>
        <w:rPr>
          <w:noProof/>
          <w:sz w:val="24"/>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482" type="#_x0000_t186" style="position:absolute;margin-left:258.5pt;margin-top:92.25pt;width:216.75pt;height:669.75pt;rotation:90;z-index:487675392;mso-position-horizontal-relative:margin;mso-position-vertical-relative:page;mso-width-relative:margin;mso-height-relative:margin;v-text-anchor:middle" o:allowincell="f" filled="t" fillcolor="#fde9d9 [665]" stroked="f" strokecolor="#5c83b4" strokeweight=".25pt">
            <v:shadow opacity=".5"/>
            <v:textbox style="mso-next-textbox:#_x0000_s1482">
              <w:txbxContent>
                <w:p w:rsidR="003E5155" w:rsidRDefault="003E5155" w:rsidP="0051097A">
                  <w:pPr>
                    <w:pStyle w:val="BodyText"/>
                    <w:spacing w:line="360" w:lineRule="auto"/>
                    <w:ind w:left="1140" w:right="1442" w:firstLine="720"/>
                    <w:jc w:val="both"/>
                  </w:pPr>
                  <w:r>
                    <w:t>Средње просечне оцене када су млађи разреди у питању су високе из физичког васпитања, музичке културе и ликовне</w:t>
                  </w:r>
                  <w:r>
                    <w:rPr>
                      <w:spacing w:val="1"/>
                    </w:rPr>
                    <w:t xml:space="preserve"> </w:t>
                  </w:r>
                  <w:r>
                    <w:t>културе,</w:t>
                  </w:r>
                  <w:r>
                    <w:rPr>
                      <w:spacing w:val="-1"/>
                    </w:rPr>
                    <w:t xml:space="preserve"> </w:t>
                  </w:r>
                  <w:r>
                    <w:t>најнижи</w:t>
                  </w:r>
                  <w:r>
                    <w:rPr>
                      <w:spacing w:val="-2"/>
                    </w:rPr>
                    <w:t xml:space="preserve"> </w:t>
                  </w:r>
                  <w:r>
                    <w:t>просек је из</w:t>
                  </w:r>
                  <w:r>
                    <w:rPr>
                      <w:spacing w:val="-1"/>
                    </w:rPr>
                    <w:t xml:space="preserve"> </w:t>
                  </w:r>
                  <w:r>
                    <w:t>математике, природе</w:t>
                  </w:r>
                  <w:r>
                    <w:rPr>
                      <w:spacing w:val="-1"/>
                    </w:rPr>
                    <w:t xml:space="preserve"> </w:t>
                  </w:r>
                  <w:r>
                    <w:t>и друштва</w:t>
                  </w:r>
                  <w:r>
                    <w:rPr>
                      <w:spacing w:val="-2"/>
                    </w:rPr>
                    <w:t xml:space="preserve"> </w:t>
                  </w:r>
                  <w:r>
                    <w:t>односно света око нас.</w:t>
                  </w:r>
                </w:p>
                <w:p w:rsidR="003E5155" w:rsidRDefault="003E5155" w:rsidP="0051097A">
                  <w:pPr>
                    <w:pStyle w:val="BodyText"/>
                    <w:spacing w:before="161" w:line="360" w:lineRule="auto"/>
                    <w:ind w:left="1140" w:right="1438" w:firstLine="720"/>
                    <w:jc w:val="both"/>
                  </w:pPr>
                  <w:r>
                    <w:t>Када су у питању старији разреди, издвајају се просечне оцене из физичког и здравственог васпитања, музичке и ликовне културе,</w:t>
                  </w:r>
                  <w:r>
                    <w:rPr>
                      <w:spacing w:val="1"/>
                    </w:rPr>
                    <w:t xml:space="preserve"> </w:t>
                  </w:r>
                  <w:r>
                    <w:t>технике и технологије. Најнижа просечна оцена је из физике (2,99) и хемије (3.09), док су из осталих</w:t>
                  </w:r>
                  <w:r>
                    <w:rPr>
                      <w:spacing w:val="1"/>
                    </w:rPr>
                    <w:t xml:space="preserve"> </w:t>
                  </w:r>
                  <w:r>
                    <w:t>предмета</w:t>
                  </w:r>
                  <w:r>
                    <w:rPr>
                      <w:spacing w:val="-2"/>
                    </w:rPr>
                    <w:t xml:space="preserve"> </w:t>
                  </w:r>
                  <w:r>
                    <w:t>доста</w:t>
                  </w:r>
                  <w:r>
                    <w:rPr>
                      <w:spacing w:val="3"/>
                    </w:rPr>
                    <w:t xml:space="preserve"> </w:t>
                  </w:r>
                  <w:r>
                    <w:t>уједначене</w:t>
                  </w:r>
                  <w:r>
                    <w:rPr>
                      <w:spacing w:val="-1"/>
                    </w:rPr>
                    <w:t xml:space="preserve"> </w:t>
                  </w:r>
                  <w:r>
                    <w:t>и</w:t>
                  </w:r>
                  <w:r>
                    <w:rPr>
                      <w:spacing w:val="3"/>
                    </w:rPr>
                    <w:t xml:space="preserve"> </w:t>
                  </w:r>
                  <w:r>
                    <w:t>у</w:t>
                  </w:r>
                  <w:r>
                    <w:rPr>
                      <w:spacing w:val="-5"/>
                    </w:rPr>
                    <w:t xml:space="preserve"> </w:t>
                  </w:r>
                  <w:r>
                    <w:t>највећем</w:t>
                  </w:r>
                  <w:r>
                    <w:rPr>
                      <w:spacing w:val="-1"/>
                    </w:rPr>
                    <w:t xml:space="preserve"> </w:t>
                  </w:r>
                  <w:r>
                    <w:t>проценту</w:t>
                  </w:r>
                  <w:r>
                    <w:rPr>
                      <w:spacing w:val="-6"/>
                    </w:rPr>
                    <w:t xml:space="preserve"> </w:t>
                  </w:r>
                  <w:r>
                    <w:t>су</w:t>
                  </w:r>
                  <w:r>
                    <w:rPr>
                      <w:spacing w:val="-5"/>
                    </w:rPr>
                    <w:t xml:space="preserve"> </w:t>
                  </w:r>
                  <w:r>
                    <w:t>средње</w:t>
                  </w:r>
                  <w:r>
                    <w:rPr>
                      <w:spacing w:val="-2"/>
                    </w:rPr>
                    <w:t xml:space="preserve"> </w:t>
                  </w:r>
                  <w:r>
                    <w:t>оцене</w:t>
                  </w:r>
                  <w:r>
                    <w:rPr>
                      <w:spacing w:val="-1"/>
                    </w:rPr>
                    <w:t xml:space="preserve"> </w:t>
                  </w:r>
                  <w:r>
                    <w:t>између</w:t>
                  </w:r>
                  <w:r>
                    <w:rPr>
                      <w:spacing w:val="-5"/>
                    </w:rPr>
                    <w:t xml:space="preserve"> </w:t>
                  </w:r>
                  <w:r>
                    <w:t>3 и</w:t>
                  </w:r>
                  <w:r>
                    <w:rPr>
                      <w:spacing w:val="-1"/>
                    </w:rPr>
                    <w:t xml:space="preserve"> </w:t>
                  </w:r>
                  <w:r>
                    <w:t>4.</w:t>
                  </w:r>
                </w:p>
                <w:p w:rsidR="003E5155" w:rsidRPr="0051097A" w:rsidRDefault="003E5155" w:rsidP="0051097A">
                  <w:pPr>
                    <w:spacing w:line="288" w:lineRule="auto"/>
                    <w:jc w:val="center"/>
                    <w:rPr>
                      <w:rFonts w:asciiTheme="majorHAnsi" w:eastAsiaTheme="majorEastAsia" w:hAnsiTheme="majorHAnsi" w:cstheme="majorBidi"/>
                      <w:b/>
                      <w:i/>
                      <w:iCs/>
                      <w:sz w:val="28"/>
                      <w:szCs w:val="28"/>
                    </w:rPr>
                  </w:pPr>
                </w:p>
              </w:txbxContent>
            </v:textbox>
            <w10:wrap type="square" anchorx="margin" anchory="page"/>
          </v:shape>
        </w:pict>
      </w:r>
    </w:p>
    <w:p w:rsidR="0051097A" w:rsidRPr="008A5493" w:rsidRDefault="0051097A">
      <w:pPr>
        <w:spacing w:line="275" w:lineRule="exact"/>
        <w:rPr>
          <w:sz w:val="24"/>
        </w:rPr>
        <w:sectPr w:rsidR="0051097A" w:rsidRPr="008A5493">
          <w:pgSz w:w="15840" w:h="12240" w:orient="landscape"/>
          <w:pgMar w:top="1140" w:right="0" w:bottom="1680" w:left="680" w:header="0" w:footer="1412" w:gutter="0"/>
          <w:cols w:space="720"/>
        </w:sectPr>
      </w:pPr>
    </w:p>
    <w:p w:rsidR="004A0DC7" w:rsidRPr="008A5493" w:rsidRDefault="004A0DC7">
      <w:pPr>
        <w:pStyle w:val="BodyText"/>
        <w:spacing w:before="2"/>
        <w:rPr>
          <w:b/>
          <w:i/>
          <w:sz w:val="18"/>
        </w:rPr>
      </w:pPr>
    </w:p>
    <w:p w:rsidR="004A0DC7" w:rsidRDefault="004A0DC7">
      <w:pPr>
        <w:pStyle w:val="BodyText"/>
        <w:spacing w:before="6"/>
        <w:rPr>
          <w:b/>
          <w:i/>
          <w:sz w:val="20"/>
        </w:rPr>
      </w:pPr>
    </w:p>
    <w:p w:rsidR="004A0DC7" w:rsidRDefault="00296C22" w:rsidP="005576C1">
      <w:pPr>
        <w:pStyle w:val="Heading2"/>
      </w:pPr>
      <w:bookmarkStart w:id="47" w:name="_Toc111674811"/>
      <w:bookmarkStart w:id="48" w:name="_Toc111674882"/>
      <w:bookmarkStart w:id="49" w:name="_Toc111677069"/>
      <w:r>
        <w:t xml:space="preserve">5.4. </w:t>
      </w:r>
      <w:r w:rsidR="00F24BB7">
        <w:t>Табеларни прик</w:t>
      </w:r>
      <w:r w:rsidR="008E1A36">
        <w:t>з оцена из владања</w:t>
      </w:r>
      <w:r w:rsidR="008E1A36">
        <w:rPr>
          <w:spacing w:val="-4"/>
        </w:rPr>
        <w:t xml:space="preserve"> </w:t>
      </w:r>
      <w:r w:rsidR="008E1A36">
        <w:t>ученика</w:t>
      </w:r>
      <w:bookmarkEnd w:id="47"/>
      <w:bookmarkEnd w:id="48"/>
      <w:bookmarkEnd w:id="49"/>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00"/>
        <w:gridCol w:w="460"/>
        <w:gridCol w:w="1458"/>
        <w:gridCol w:w="460"/>
        <w:gridCol w:w="1477"/>
        <w:gridCol w:w="459"/>
        <w:gridCol w:w="1479"/>
        <w:gridCol w:w="456"/>
        <w:gridCol w:w="1658"/>
        <w:gridCol w:w="417"/>
      </w:tblGrid>
      <w:tr w:rsidR="004A0DC7">
        <w:trPr>
          <w:trHeight w:val="529"/>
        </w:trPr>
        <w:tc>
          <w:tcPr>
            <w:tcW w:w="1960" w:type="dxa"/>
            <w:gridSpan w:val="2"/>
            <w:shd w:val="clear" w:color="auto" w:fill="C5D9F0"/>
          </w:tcPr>
          <w:p w:rsidR="004A0DC7" w:rsidRDefault="008E1A36">
            <w:pPr>
              <w:pStyle w:val="TableParagraph"/>
              <w:spacing w:before="10"/>
              <w:ind w:left="491" w:right="545"/>
              <w:jc w:val="center"/>
              <w:rPr>
                <w:b/>
              </w:rPr>
            </w:pPr>
            <w:r>
              <w:rPr>
                <w:b/>
              </w:rPr>
              <w:t>II-1</w:t>
            </w:r>
          </w:p>
          <w:p w:rsidR="004A0DC7" w:rsidRDefault="008E1A36">
            <w:pPr>
              <w:pStyle w:val="TableParagraph"/>
              <w:spacing w:before="1" w:line="245" w:lineRule="exact"/>
              <w:ind w:left="491" w:right="545"/>
              <w:jc w:val="center"/>
              <w:rPr>
                <w:b/>
              </w:rPr>
            </w:pPr>
            <w:r>
              <w:rPr>
                <w:b/>
              </w:rPr>
              <w:t>одељење</w:t>
            </w:r>
          </w:p>
        </w:tc>
        <w:tc>
          <w:tcPr>
            <w:tcW w:w="1918" w:type="dxa"/>
            <w:gridSpan w:val="2"/>
            <w:shd w:val="clear" w:color="auto" w:fill="C5D9F0"/>
          </w:tcPr>
          <w:p w:rsidR="004A0DC7" w:rsidRDefault="008E1A36">
            <w:pPr>
              <w:pStyle w:val="TableParagraph"/>
              <w:spacing w:before="10"/>
              <w:ind w:left="420" w:right="493"/>
              <w:jc w:val="center"/>
              <w:rPr>
                <w:b/>
              </w:rPr>
            </w:pPr>
            <w:r>
              <w:rPr>
                <w:b/>
              </w:rPr>
              <w:t>II-2</w:t>
            </w:r>
          </w:p>
          <w:p w:rsidR="004A0DC7" w:rsidRDefault="008E1A36">
            <w:pPr>
              <w:pStyle w:val="TableParagraph"/>
              <w:spacing w:before="1" w:line="245" w:lineRule="exact"/>
              <w:ind w:left="419" w:right="498"/>
              <w:jc w:val="center"/>
              <w:rPr>
                <w:b/>
              </w:rPr>
            </w:pPr>
            <w:r>
              <w:rPr>
                <w:b/>
              </w:rPr>
              <w:t>одељење</w:t>
            </w:r>
          </w:p>
        </w:tc>
        <w:tc>
          <w:tcPr>
            <w:tcW w:w="1936" w:type="dxa"/>
            <w:gridSpan w:val="2"/>
            <w:shd w:val="clear" w:color="auto" w:fill="C5D9F0"/>
          </w:tcPr>
          <w:p w:rsidR="004A0DC7" w:rsidRDefault="008E1A36">
            <w:pPr>
              <w:pStyle w:val="TableParagraph"/>
              <w:spacing w:before="10"/>
              <w:ind w:left="431" w:right="498"/>
              <w:jc w:val="center"/>
              <w:rPr>
                <w:b/>
              </w:rPr>
            </w:pPr>
            <w:r>
              <w:rPr>
                <w:b/>
              </w:rPr>
              <w:t>II-3</w:t>
            </w:r>
          </w:p>
          <w:p w:rsidR="004A0DC7" w:rsidRDefault="008E1A36">
            <w:pPr>
              <w:pStyle w:val="TableParagraph"/>
              <w:spacing w:before="1" w:line="245" w:lineRule="exact"/>
              <w:ind w:left="431" w:right="498"/>
              <w:jc w:val="center"/>
              <w:rPr>
                <w:b/>
              </w:rPr>
            </w:pPr>
            <w:r>
              <w:rPr>
                <w:b/>
              </w:rPr>
              <w:t>одељење</w:t>
            </w:r>
          </w:p>
        </w:tc>
        <w:tc>
          <w:tcPr>
            <w:tcW w:w="1935" w:type="dxa"/>
            <w:gridSpan w:val="2"/>
            <w:shd w:val="clear" w:color="auto" w:fill="C5D9F0"/>
          </w:tcPr>
          <w:p w:rsidR="004A0DC7" w:rsidRDefault="008E1A36">
            <w:pPr>
              <w:pStyle w:val="TableParagraph"/>
              <w:spacing w:line="275" w:lineRule="exact"/>
              <w:ind w:left="88"/>
              <w:rPr>
                <w:b/>
                <w:sz w:val="24"/>
              </w:rPr>
            </w:pPr>
            <w:r>
              <w:rPr>
                <w:b/>
                <w:sz w:val="24"/>
              </w:rPr>
              <w:t>Д. Буковица</w:t>
            </w:r>
          </w:p>
        </w:tc>
        <w:tc>
          <w:tcPr>
            <w:tcW w:w="2075" w:type="dxa"/>
            <w:gridSpan w:val="2"/>
            <w:shd w:val="clear" w:color="auto" w:fill="FBD4B4"/>
          </w:tcPr>
          <w:p w:rsidR="004A0DC7" w:rsidRDefault="008E1A36">
            <w:pPr>
              <w:pStyle w:val="TableParagraph"/>
              <w:spacing w:before="10"/>
              <w:ind w:left="572" w:right="147"/>
              <w:jc w:val="center"/>
              <w:rPr>
                <w:b/>
              </w:rPr>
            </w:pPr>
            <w:r>
              <w:rPr>
                <w:b/>
              </w:rPr>
              <w:t>УКУПНО: II</w:t>
            </w:r>
          </w:p>
          <w:p w:rsidR="004A0DC7" w:rsidRDefault="008E1A36">
            <w:pPr>
              <w:pStyle w:val="TableParagraph"/>
              <w:spacing w:before="1" w:line="245" w:lineRule="exact"/>
              <w:ind w:left="572" w:right="147"/>
              <w:jc w:val="center"/>
              <w:rPr>
                <w:b/>
              </w:rPr>
            </w:pPr>
            <w:r>
              <w:rPr>
                <w:b/>
              </w:rPr>
              <w:t>разред</w:t>
            </w:r>
          </w:p>
        </w:tc>
      </w:tr>
      <w:tr w:rsidR="004A0DC7">
        <w:trPr>
          <w:trHeight w:val="759"/>
        </w:trPr>
        <w:tc>
          <w:tcPr>
            <w:tcW w:w="1500" w:type="dxa"/>
            <w:shd w:val="clear" w:color="auto" w:fill="DBEDF3"/>
          </w:tcPr>
          <w:p w:rsidR="004A0DC7" w:rsidRDefault="008E1A36">
            <w:pPr>
              <w:pStyle w:val="TableParagraph"/>
              <w:spacing w:before="120"/>
              <w:ind w:left="336" w:right="-2" w:hanging="260"/>
            </w:pPr>
            <w:r>
              <w:t>Број ученика у одељењу</w:t>
            </w:r>
          </w:p>
        </w:tc>
        <w:tc>
          <w:tcPr>
            <w:tcW w:w="460" w:type="dxa"/>
            <w:shd w:val="clear" w:color="auto" w:fill="B8CCE3"/>
          </w:tcPr>
          <w:p w:rsidR="004A0DC7" w:rsidRDefault="008E1A36">
            <w:pPr>
              <w:pStyle w:val="TableParagraph"/>
              <w:spacing w:before="111"/>
              <w:ind w:left="79" w:right="80"/>
              <w:jc w:val="center"/>
              <w:rPr>
                <w:b/>
                <w:sz w:val="24"/>
              </w:rPr>
            </w:pPr>
            <w:r>
              <w:rPr>
                <w:b/>
                <w:sz w:val="24"/>
              </w:rPr>
              <w:t>26</w:t>
            </w:r>
          </w:p>
        </w:tc>
        <w:tc>
          <w:tcPr>
            <w:tcW w:w="1458" w:type="dxa"/>
            <w:shd w:val="clear" w:color="auto" w:fill="DBEDF3"/>
          </w:tcPr>
          <w:p w:rsidR="004A0DC7" w:rsidRDefault="008E1A36">
            <w:pPr>
              <w:pStyle w:val="TableParagraph"/>
              <w:spacing w:before="120"/>
              <w:ind w:left="315" w:right="-14" w:hanging="269"/>
            </w:pPr>
            <w:r>
              <w:t>Број ученика у одељењу</w:t>
            </w:r>
          </w:p>
        </w:tc>
        <w:tc>
          <w:tcPr>
            <w:tcW w:w="460" w:type="dxa"/>
            <w:shd w:val="clear" w:color="auto" w:fill="B8CCE3"/>
          </w:tcPr>
          <w:p w:rsidR="004A0DC7" w:rsidRPr="00F24BB7" w:rsidRDefault="008E1A36">
            <w:pPr>
              <w:pStyle w:val="TableParagraph"/>
              <w:spacing w:before="111"/>
              <w:ind w:left="79" w:right="79"/>
              <w:jc w:val="center"/>
              <w:rPr>
                <w:b/>
                <w:sz w:val="24"/>
              </w:rPr>
            </w:pPr>
            <w:r>
              <w:rPr>
                <w:b/>
                <w:sz w:val="24"/>
              </w:rPr>
              <w:t>2</w:t>
            </w:r>
            <w:r w:rsidR="00F24BB7">
              <w:rPr>
                <w:b/>
                <w:sz w:val="24"/>
              </w:rPr>
              <w:t>2</w:t>
            </w:r>
          </w:p>
        </w:tc>
        <w:tc>
          <w:tcPr>
            <w:tcW w:w="1477" w:type="dxa"/>
            <w:shd w:val="clear" w:color="auto" w:fill="DBEDF3"/>
          </w:tcPr>
          <w:p w:rsidR="004A0DC7" w:rsidRDefault="008E1A36">
            <w:pPr>
              <w:pStyle w:val="TableParagraph"/>
              <w:spacing w:before="120"/>
              <w:ind w:left="315" w:right="-7" w:hanging="257"/>
            </w:pPr>
            <w:r>
              <w:t>Број ученика у одељењу</w:t>
            </w:r>
          </w:p>
        </w:tc>
        <w:tc>
          <w:tcPr>
            <w:tcW w:w="459" w:type="dxa"/>
            <w:shd w:val="clear" w:color="auto" w:fill="B8CCE3"/>
          </w:tcPr>
          <w:p w:rsidR="004A0DC7" w:rsidRDefault="008E1A36">
            <w:pPr>
              <w:pStyle w:val="TableParagraph"/>
              <w:spacing w:before="111"/>
              <w:ind w:left="110"/>
              <w:rPr>
                <w:b/>
                <w:sz w:val="24"/>
              </w:rPr>
            </w:pPr>
            <w:r>
              <w:rPr>
                <w:b/>
                <w:sz w:val="24"/>
              </w:rPr>
              <w:t>25</w:t>
            </w:r>
          </w:p>
        </w:tc>
        <w:tc>
          <w:tcPr>
            <w:tcW w:w="1479" w:type="dxa"/>
            <w:shd w:val="clear" w:color="auto" w:fill="DBEDF3"/>
          </w:tcPr>
          <w:p w:rsidR="004A0DC7" w:rsidRDefault="008E1A36">
            <w:pPr>
              <w:pStyle w:val="TableParagraph"/>
              <w:spacing w:before="120"/>
              <w:ind w:left="320" w:right="-10" w:hanging="257"/>
            </w:pPr>
            <w:r>
              <w:t>Број ученика у одељењу</w:t>
            </w:r>
          </w:p>
        </w:tc>
        <w:tc>
          <w:tcPr>
            <w:tcW w:w="456" w:type="dxa"/>
            <w:shd w:val="clear" w:color="auto" w:fill="B8CCE3"/>
          </w:tcPr>
          <w:p w:rsidR="004A0DC7" w:rsidRDefault="008E1A36">
            <w:pPr>
              <w:pStyle w:val="TableParagraph"/>
              <w:spacing w:before="111"/>
              <w:ind w:left="169"/>
              <w:rPr>
                <w:b/>
                <w:sz w:val="24"/>
              </w:rPr>
            </w:pPr>
            <w:r>
              <w:rPr>
                <w:b/>
                <w:w w:val="93"/>
                <w:sz w:val="24"/>
              </w:rPr>
              <w:t>1</w:t>
            </w:r>
          </w:p>
        </w:tc>
        <w:tc>
          <w:tcPr>
            <w:tcW w:w="1658" w:type="dxa"/>
            <w:shd w:val="clear" w:color="auto" w:fill="DBEDF3"/>
          </w:tcPr>
          <w:p w:rsidR="004A0DC7" w:rsidRDefault="008E1A36">
            <w:pPr>
              <w:pStyle w:val="TableParagraph"/>
              <w:spacing w:line="242" w:lineRule="auto"/>
              <w:ind w:left="467" w:right="244" w:hanging="190"/>
            </w:pPr>
            <w:r>
              <w:rPr>
                <w:w w:val="95"/>
              </w:rPr>
              <w:t xml:space="preserve">Укупан број </w:t>
            </w:r>
            <w:r>
              <w:t>ученика</w:t>
            </w:r>
          </w:p>
          <w:p w:rsidR="004A0DC7" w:rsidRDefault="008E1A36">
            <w:pPr>
              <w:pStyle w:val="TableParagraph"/>
              <w:spacing w:line="236" w:lineRule="exact"/>
              <w:ind w:left="467"/>
            </w:pPr>
            <w:r>
              <w:t>у V разреду</w:t>
            </w:r>
          </w:p>
        </w:tc>
        <w:tc>
          <w:tcPr>
            <w:tcW w:w="417" w:type="dxa"/>
            <w:shd w:val="clear" w:color="auto" w:fill="FBD4B4"/>
          </w:tcPr>
          <w:p w:rsidR="004A0DC7" w:rsidRPr="00F24BB7" w:rsidRDefault="008E1A36">
            <w:pPr>
              <w:pStyle w:val="TableParagraph"/>
              <w:spacing w:before="226"/>
              <w:ind w:left="100"/>
              <w:rPr>
                <w:b/>
                <w:sz w:val="24"/>
              </w:rPr>
            </w:pPr>
            <w:r>
              <w:rPr>
                <w:b/>
                <w:sz w:val="24"/>
              </w:rPr>
              <w:t>7</w:t>
            </w:r>
            <w:r w:rsidR="00F24BB7">
              <w:rPr>
                <w:b/>
                <w:sz w:val="24"/>
              </w:rPr>
              <w:t>4</w:t>
            </w:r>
          </w:p>
        </w:tc>
      </w:tr>
      <w:tr w:rsidR="004A0DC7">
        <w:trPr>
          <w:trHeight w:val="506"/>
        </w:trPr>
        <w:tc>
          <w:tcPr>
            <w:tcW w:w="1500" w:type="dxa"/>
          </w:tcPr>
          <w:p w:rsidR="004A0DC7" w:rsidRDefault="004A0DC7">
            <w:pPr>
              <w:pStyle w:val="TableParagraph"/>
              <w:spacing w:before="4"/>
              <w:rPr>
                <w:b/>
                <w:sz w:val="21"/>
              </w:rPr>
            </w:pPr>
          </w:p>
          <w:p w:rsidR="004A0DC7" w:rsidRDefault="008E1A36">
            <w:pPr>
              <w:pStyle w:val="TableParagraph"/>
              <w:spacing w:line="240" w:lineRule="exact"/>
              <w:ind w:left="18"/>
              <w:jc w:val="center"/>
            </w:pPr>
            <w:r>
              <w:t>Владање</w:t>
            </w:r>
          </w:p>
        </w:tc>
        <w:tc>
          <w:tcPr>
            <w:tcW w:w="460" w:type="dxa"/>
            <w:shd w:val="clear" w:color="auto" w:fill="F1DDDC"/>
          </w:tcPr>
          <w:p w:rsidR="004A0DC7" w:rsidRDefault="008E1A36">
            <w:pPr>
              <w:pStyle w:val="TableParagraph"/>
              <w:spacing w:line="246" w:lineRule="exact"/>
              <w:ind w:left="28"/>
            </w:pPr>
            <w:r>
              <w:t>Бр.у</w:t>
            </w:r>
          </w:p>
          <w:p w:rsidR="004A0DC7" w:rsidRDefault="008E1A36">
            <w:pPr>
              <w:pStyle w:val="TableParagraph"/>
              <w:spacing w:line="240" w:lineRule="exact"/>
              <w:ind w:left="141"/>
            </w:pPr>
            <w:r>
              <w:t>ч.</w:t>
            </w:r>
          </w:p>
        </w:tc>
        <w:tc>
          <w:tcPr>
            <w:tcW w:w="1458" w:type="dxa"/>
          </w:tcPr>
          <w:p w:rsidR="004A0DC7" w:rsidRDefault="004A0DC7">
            <w:pPr>
              <w:pStyle w:val="TableParagraph"/>
              <w:spacing w:before="4"/>
              <w:rPr>
                <w:b/>
                <w:sz w:val="21"/>
              </w:rPr>
            </w:pPr>
          </w:p>
          <w:p w:rsidR="004A0DC7" w:rsidRDefault="008E1A36">
            <w:pPr>
              <w:pStyle w:val="TableParagraph"/>
              <w:spacing w:line="240" w:lineRule="exact"/>
              <w:ind w:left="5" w:right="5"/>
              <w:jc w:val="center"/>
            </w:pPr>
            <w:r>
              <w:t>Владање</w:t>
            </w:r>
          </w:p>
        </w:tc>
        <w:tc>
          <w:tcPr>
            <w:tcW w:w="460" w:type="dxa"/>
            <w:shd w:val="clear" w:color="auto" w:fill="F1DDDC"/>
          </w:tcPr>
          <w:p w:rsidR="004A0DC7" w:rsidRDefault="008E1A36">
            <w:pPr>
              <w:pStyle w:val="TableParagraph"/>
              <w:spacing w:line="246" w:lineRule="exact"/>
              <w:ind w:left="30"/>
            </w:pPr>
            <w:r>
              <w:rPr>
                <w:w w:val="95"/>
              </w:rPr>
              <w:t>Бр.у</w:t>
            </w:r>
          </w:p>
          <w:p w:rsidR="004A0DC7" w:rsidRDefault="008E1A36">
            <w:pPr>
              <w:pStyle w:val="TableParagraph"/>
              <w:spacing w:line="240" w:lineRule="exact"/>
              <w:ind w:left="143"/>
            </w:pPr>
            <w:r>
              <w:t>ч.</w:t>
            </w:r>
          </w:p>
        </w:tc>
        <w:tc>
          <w:tcPr>
            <w:tcW w:w="1477" w:type="dxa"/>
          </w:tcPr>
          <w:p w:rsidR="004A0DC7" w:rsidRDefault="004A0DC7">
            <w:pPr>
              <w:pStyle w:val="TableParagraph"/>
              <w:spacing w:before="4"/>
              <w:rPr>
                <w:b/>
                <w:sz w:val="21"/>
              </w:rPr>
            </w:pPr>
          </w:p>
          <w:p w:rsidR="004A0DC7" w:rsidRDefault="008E1A36">
            <w:pPr>
              <w:pStyle w:val="TableParagraph"/>
              <w:spacing w:line="240" w:lineRule="exact"/>
              <w:ind w:left="2"/>
              <w:jc w:val="center"/>
            </w:pPr>
            <w:r>
              <w:t>Владање</w:t>
            </w:r>
          </w:p>
        </w:tc>
        <w:tc>
          <w:tcPr>
            <w:tcW w:w="459" w:type="dxa"/>
            <w:shd w:val="clear" w:color="auto" w:fill="F1DDDC"/>
          </w:tcPr>
          <w:p w:rsidR="004A0DC7" w:rsidRDefault="008E1A36">
            <w:pPr>
              <w:pStyle w:val="TableParagraph"/>
              <w:spacing w:line="246" w:lineRule="exact"/>
              <w:ind w:left="23"/>
            </w:pPr>
            <w:r>
              <w:t>Бр.у</w:t>
            </w:r>
          </w:p>
          <w:p w:rsidR="004A0DC7" w:rsidRDefault="008E1A36">
            <w:pPr>
              <w:pStyle w:val="TableParagraph"/>
              <w:spacing w:line="240" w:lineRule="exact"/>
              <w:ind w:left="141"/>
            </w:pPr>
            <w:r>
              <w:t>ч.</w:t>
            </w:r>
          </w:p>
        </w:tc>
        <w:tc>
          <w:tcPr>
            <w:tcW w:w="1479" w:type="dxa"/>
          </w:tcPr>
          <w:p w:rsidR="004A0DC7" w:rsidRDefault="004A0DC7">
            <w:pPr>
              <w:pStyle w:val="TableParagraph"/>
              <w:spacing w:before="4"/>
              <w:rPr>
                <w:b/>
                <w:sz w:val="21"/>
              </w:rPr>
            </w:pPr>
          </w:p>
          <w:p w:rsidR="004A0DC7" w:rsidRDefault="008E1A36">
            <w:pPr>
              <w:pStyle w:val="TableParagraph"/>
              <w:spacing w:line="240" w:lineRule="exact"/>
              <w:ind w:left="14" w:right="3"/>
              <w:jc w:val="center"/>
            </w:pPr>
            <w:r>
              <w:t>Владање</w:t>
            </w:r>
          </w:p>
        </w:tc>
        <w:tc>
          <w:tcPr>
            <w:tcW w:w="456" w:type="dxa"/>
            <w:shd w:val="clear" w:color="auto" w:fill="F1DDDC"/>
          </w:tcPr>
          <w:p w:rsidR="004A0DC7" w:rsidRDefault="008E1A36">
            <w:pPr>
              <w:pStyle w:val="TableParagraph"/>
              <w:spacing w:line="246" w:lineRule="exact"/>
              <w:ind w:left="35"/>
            </w:pPr>
            <w:r>
              <w:rPr>
                <w:w w:val="95"/>
              </w:rPr>
              <w:t>Бр.у</w:t>
            </w:r>
          </w:p>
          <w:p w:rsidR="004A0DC7" w:rsidRDefault="008E1A36">
            <w:pPr>
              <w:pStyle w:val="TableParagraph"/>
              <w:spacing w:line="240" w:lineRule="exact"/>
              <w:ind w:left="147"/>
            </w:pPr>
            <w:r>
              <w:t>ч.</w:t>
            </w:r>
          </w:p>
        </w:tc>
        <w:tc>
          <w:tcPr>
            <w:tcW w:w="1658" w:type="dxa"/>
          </w:tcPr>
          <w:p w:rsidR="004A0DC7" w:rsidRDefault="004A0DC7">
            <w:pPr>
              <w:pStyle w:val="TableParagraph"/>
              <w:spacing w:before="4"/>
              <w:rPr>
                <w:b/>
                <w:sz w:val="21"/>
              </w:rPr>
            </w:pPr>
          </w:p>
          <w:p w:rsidR="004A0DC7" w:rsidRDefault="008E1A36">
            <w:pPr>
              <w:pStyle w:val="TableParagraph"/>
              <w:spacing w:line="240" w:lineRule="exact"/>
              <w:ind w:left="39" w:right="15"/>
              <w:jc w:val="center"/>
            </w:pPr>
            <w:r>
              <w:t>Владање</w:t>
            </w:r>
          </w:p>
        </w:tc>
        <w:tc>
          <w:tcPr>
            <w:tcW w:w="417" w:type="dxa"/>
            <w:shd w:val="clear" w:color="auto" w:fill="F1DDDC"/>
          </w:tcPr>
          <w:p w:rsidR="004A0DC7" w:rsidRDefault="008E1A36">
            <w:pPr>
              <w:pStyle w:val="TableParagraph"/>
              <w:spacing w:line="246" w:lineRule="exact"/>
              <w:ind w:left="33"/>
            </w:pPr>
            <w:r>
              <w:rPr>
                <w:w w:val="90"/>
              </w:rPr>
              <w:t>Бр.у</w:t>
            </w:r>
          </w:p>
          <w:p w:rsidR="004A0DC7" w:rsidRDefault="008E1A36">
            <w:pPr>
              <w:pStyle w:val="TableParagraph"/>
              <w:spacing w:line="240" w:lineRule="exact"/>
              <w:ind w:left="138"/>
            </w:pPr>
            <w:r>
              <w:t>ч.</w:t>
            </w:r>
          </w:p>
        </w:tc>
      </w:tr>
      <w:tr w:rsidR="004A0DC7">
        <w:trPr>
          <w:trHeight w:val="251"/>
        </w:trPr>
        <w:tc>
          <w:tcPr>
            <w:tcW w:w="1500" w:type="dxa"/>
          </w:tcPr>
          <w:p w:rsidR="004A0DC7" w:rsidRDefault="008E1A36">
            <w:pPr>
              <w:pStyle w:val="TableParagraph"/>
              <w:spacing w:line="231" w:lineRule="exact"/>
              <w:ind w:left="18"/>
              <w:jc w:val="center"/>
            </w:pPr>
            <w:r>
              <w:t>Примерно</w:t>
            </w:r>
          </w:p>
        </w:tc>
        <w:tc>
          <w:tcPr>
            <w:tcW w:w="460" w:type="dxa"/>
            <w:shd w:val="clear" w:color="auto" w:fill="92D050"/>
          </w:tcPr>
          <w:p w:rsidR="004A0DC7" w:rsidRDefault="008E1A36">
            <w:pPr>
              <w:pStyle w:val="TableParagraph"/>
              <w:spacing w:line="231" w:lineRule="exact"/>
              <w:ind w:left="79" w:right="78"/>
              <w:jc w:val="center"/>
            </w:pPr>
            <w:r>
              <w:t>26</w:t>
            </w:r>
          </w:p>
        </w:tc>
        <w:tc>
          <w:tcPr>
            <w:tcW w:w="1458" w:type="dxa"/>
          </w:tcPr>
          <w:p w:rsidR="004A0DC7" w:rsidRDefault="008E1A36">
            <w:pPr>
              <w:pStyle w:val="TableParagraph"/>
              <w:spacing w:line="231" w:lineRule="exact"/>
              <w:ind w:left="5" w:right="5"/>
              <w:jc w:val="center"/>
            </w:pPr>
            <w:r>
              <w:t>Примерно</w:t>
            </w:r>
          </w:p>
        </w:tc>
        <w:tc>
          <w:tcPr>
            <w:tcW w:w="460" w:type="dxa"/>
            <w:shd w:val="clear" w:color="auto" w:fill="92D050"/>
          </w:tcPr>
          <w:p w:rsidR="004A0DC7" w:rsidRDefault="008E1A36">
            <w:pPr>
              <w:pStyle w:val="TableParagraph"/>
              <w:spacing w:line="231" w:lineRule="exact"/>
              <w:ind w:left="79" w:right="74"/>
              <w:jc w:val="center"/>
            </w:pPr>
            <w:r>
              <w:t>22</w:t>
            </w:r>
          </w:p>
        </w:tc>
        <w:tc>
          <w:tcPr>
            <w:tcW w:w="1477" w:type="dxa"/>
          </w:tcPr>
          <w:p w:rsidR="004A0DC7" w:rsidRDefault="008E1A36">
            <w:pPr>
              <w:pStyle w:val="TableParagraph"/>
              <w:spacing w:line="231" w:lineRule="exact"/>
              <w:ind w:left="5"/>
              <w:jc w:val="center"/>
            </w:pPr>
            <w:r>
              <w:t>Примерно</w:t>
            </w:r>
          </w:p>
        </w:tc>
        <w:tc>
          <w:tcPr>
            <w:tcW w:w="459" w:type="dxa"/>
            <w:shd w:val="clear" w:color="auto" w:fill="92D050"/>
          </w:tcPr>
          <w:p w:rsidR="004A0DC7" w:rsidRDefault="008E1A36">
            <w:pPr>
              <w:pStyle w:val="TableParagraph"/>
              <w:spacing w:line="231" w:lineRule="exact"/>
              <w:ind w:left="112"/>
            </w:pPr>
            <w:r>
              <w:t>25</w:t>
            </w:r>
          </w:p>
        </w:tc>
        <w:tc>
          <w:tcPr>
            <w:tcW w:w="1479" w:type="dxa"/>
          </w:tcPr>
          <w:p w:rsidR="004A0DC7" w:rsidRDefault="008E1A36">
            <w:pPr>
              <w:pStyle w:val="TableParagraph"/>
              <w:spacing w:line="231" w:lineRule="exact"/>
              <w:ind w:left="18" w:right="3"/>
              <w:jc w:val="center"/>
            </w:pPr>
            <w:r>
              <w:t>Примерно</w:t>
            </w:r>
          </w:p>
        </w:tc>
        <w:tc>
          <w:tcPr>
            <w:tcW w:w="456" w:type="dxa"/>
            <w:shd w:val="clear" w:color="auto" w:fill="92D050"/>
          </w:tcPr>
          <w:p w:rsidR="004A0DC7" w:rsidRDefault="008E1A36">
            <w:pPr>
              <w:pStyle w:val="TableParagraph"/>
              <w:spacing w:line="231" w:lineRule="exact"/>
              <w:ind w:left="171"/>
            </w:pPr>
            <w:r>
              <w:rPr>
                <w:w w:val="94"/>
              </w:rPr>
              <w:t>1</w:t>
            </w:r>
          </w:p>
        </w:tc>
        <w:tc>
          <w:tcPr>
            <w:tcW w:w="1658" w:type="dxa"/>
          </w:tcPr>
          <w:p w:rsidR="004A0DC7" w:rsidRDefault="008E1A36">
            <w:pPr>
              <w:pStyle w:val="TableParagraph"/>
              <w:spacing w:line="231" w:lineRule="exact"/>
              <w:ind w:left="39" w:right="17"/>
              <w:jc w:val="center"/>
            </w:pPr>
            <w:r>
              <w:t>Примерно</w:t>
            </w:r>
          </w:p>
        </w:tc>
        <w:tc>
          <w:tcPr>
            <w:tcW w:w="417" w:type="dxa"/>
            <w:shd w:val="clear" w:color="auto" w:fill="92D050"/>
          </w:tcPr>
          <w:p w:rsidR="004A0DC7" w:rsidRDefault="008E1A36">
            <w:pPr>
              <w:pStyle w:val="TableParagraph"/>
              <w:spacing w:line="231" w:lineRule="exact"/>
              <w:ind w:left="109"/>
            </w:pPr>
            <w:r>
              <w:t>74</w:t>
            </w:r>
          </w:p>
        </w:tc>
      </w:tr>
      <w:tr w:rsidR="004A0DC7">
        <w:trPr>
          <w:trHeight w:val="253"/>
        </w:trPr>
        <w:tc>
          <w:tcPr>
            <w:tcW w:w="1500" w:type="dxa"/>
          </w:tcPr>
          <w:p w:rsidR="004A0DC7" w:rsidRDefault="008E1A36">
            <w:pPr>
              <w:pStyle w:val="TableParagraph"/>
              <w:spacing w:line="234" w:lineRule="exact"/>
              <w:ind w:left="14"/>
              <w:jc w:val="center"/>
            </w:pPr>
            <w:r>
              <w:t>Врло добро</w:t>
            </w:r>
          </w:p>
        </w:tc>
        <w:tc>
          <w:tcPr>
            <w:tcW w:w="460" w:type="dxa"/>
            <w:shd w:val="clear" w:color="auto" w:fill="C2D59A"/>
          </w:tcPr>
          <w:p w:rsidR="004A0DC7" w:rsidRDefault="008E1A36">
            <w:pPr>
              <w:pStyle w:val="TableParagraph"/>
              <w:spacing w:line="234" w:lineRule="exact"/>
              <w:ind w:right="2"/>
              <w:jc w:val="center"/>
            </w:pPr>
            <w:r>
              <w:rPr>
                <w:w w:val="94"/>
              </w:rPr>
              <w:t>0</w:t>
            </w:r>
          </w:p>
        </w:tc>
        <w:tc>
          <w:tcPr>
            <w:tcW w:w="1458" w:type="dxa"/>
          </w:tcPr>
          <w:p w:rsidR="004A0DC7" w:rsidRDefault="008E1A36">
            <w:pPr>
              <w:pStyle w:val="TableParagraph"/>
              <w:spacing w:line="234" w:lineRule="exact"/>
              <w:ind w:left="1" w:right="5"/>
              <w:jc w:val="center"/>
            </w:pPr>
            <w:r>
              <w:t>Врло добро</w:t>
            </w:r>
          </w:p>
        </w:tc>
        <w:tc>
          <w:tcPr>
            <w:tcW w:w="460" w:type="dxa"/>
            <w:shd w:val="clear" w:color="auto" w:fill="C2D59A"/>
          </w:tcPr>
          <w:p w:rsidR="004A0DC7" w:rsidRPr="00F24BB7" w:rsidRDefault="00F24BB7">
            <w:pPr>
              <w:pStyle w:val="TableParagraph"/>
              <w:spacing w:line="234" w:lineRule="exact"/>
              <w:jc w:val="center"/>
            </w:pPr>
            <w:r>
              <w:rPr>
                <w:w w:val="94"/>
              </w:rPr>
              <w:t>0</w:t>
            </w:r>
          </w:p>
        </w:tc>
        <w:tc>
          <w:tcPr>
            <w:tcW w:w="1477" w:type="dxa"/>
          </w:tcPr>
          <w:p w:rsidR="004A0DC7" w:rsidRDefault="008E1A36">
            <w:pPr>
              <w:pStyle w:val="TableParagraph"/>
              <w:spacing w:line="234" w:lineRule="exact"/>
              <w:jc w:val="center"/>
            </w:pPr>
            <w:r>
              <w:t>Врло добро</w:t>
            </w:r>
          </w:p>
        </w:tc>
        <w:tc>
          <w:tcPr>
            <w:tcW w:w="459" w:type="dxa"/>
            <w:shd w:val="clear" w:color="auto" w:fill="C2D59A"/>
          </w:tcPr>
          <w:p w:rsidR="004A0DC7" w:rsidRDefault="008E1A36">
            <w:pPr>
              <w:pStyle w:val="TableParagraph"/>
              <w:spacing w:line="234" w:lineRule="exact"/>
              <w:ind w:left="170"/>
            </w:pPr>
            <w:r>
              <w:rPr>
                <w:w w:val="94"/>
              </w:rPr>
              <w:t>0</w:t>
            </w:r>
          </w:p>
        </w:tc>
        <w:tc>
          <w:tcPr>
            <w:tcW w:w="1479" w:type="dxa"/>
          </w:tcPr>
          <w:p w:rsidR="004A0DC7" w:rsidRDefault="008E1A36">
            <w:pPr>
              <w:pStyle w:val="TableParagraph"/>
              <w:spacing w:line="234" w:lineRule="exact"/>
              <w:ind w:left="11" w:right="3"/>
              <w:jc w:val="center"/>
            </w:pPr>
            <w:r>
              <w:t>Врло добро</w:t>
            </w:r>
          </w:p>
        </w:tc>
        <w:tc>
          <w:tcPr>
            <w:tcW w:w="456" w:type="dxa"/>
            <w:shd w:val="clear" w:color="auto" w:fill="C2D59A"/>
          </w:tcPr>
          <w:p w:rsidR="004A0DC7" w:rsidRDefault="008E1A36">
            <w:pPr>
              <w:pStyle w:val="TableParagraph"/>
              <w:spacing w:line="234" w:lineRule="exact"/>
              <w:ind w:left="171"/>
            </w:pPr>
            <w:r>
              <w:rPr>
                <w:w w:val="94"/>
              </w:rPr>
              <w:t>0</w:t>
            </w:r>
          </w:p>
        </w:tc>
        <w:tc>
          <w:tcPr>
            <w:tcW w:w="1658" w:type="dxa"/>
          </w:tcPr>
          <w:p w:rsidR="004A0DC7" w:rsidRDefault="008E1A36">
            <w:pPr>
              <w:pStyle w:val="TableParagraph"/>
              <w:spacing w:line="234" w:lineRule="exact"/>
              <w:ind w:left="38" w:right="22"/>
              <w:jc w:val="center"/>
            </w:pPr>
            <w:r>
              <w:t>Врло добро</w:t>
            </w:r>
          </w:p>
        </w:tc>
        <w:tc>
          <w:tcPr>
            <w:tcW w:w="417" w:type="dxa"/>
            <w:shd w:val="clear" w:color="auto" w:fill="C2D59A"/>
          </w:tcPr>
          <w:p w:rsidR="004A0DC7" w:rsidRPr="00F24BB7" w:rsidRDefault="00F24BB7">
            <w:pPr>
              <w:pStyle w:val="TableParagraph"/>
              <w:spacing w:line="234" w:lineRule="exact"/>
              <w:ind w:left="160"/>
            </w:pPr>
            <w:r>
              <w:rPr>
                <w:w w:val="94"/>
              </w:rPr>
              <w:t>0</w:t>
            </w:r>
          </w:p>
        </w:tc>
      </w:tr>
      <w:tr w:rsidR="004A0DC7">
        <w:trPr>
          <w:trHeight w:val="253"/>
        </w:trPr>
        <w:tc>
          <w:tcPr>
            <w:tcW w:w="1500" w:type="dxa"/>
          </w:tcPr>
          <w:p w:rsidR="004A0DC7" w:rsidRDefault="008E1A36">
            <w:pPr>
              <w:pStyle w:val="TableParagraph"/>
              <w:spacing w:line="234" w:lineRule="exact"/>
              <w:ind w:left="18"/>
              <w:jc w:val="center"/>
            </w:pPr>
            <w:r>
              <w:t>Добро</w:t>
            </w:r>
          </w:p>
        </w:tc>
        <w:tc>
          <w:tcPr>
            <w:tcW w:w="460" w:type="dxa"/>
            <w:shd w:val="clear" w:color="auto" w:fill="D6E3BB"/>
          </w:tcPr>
          <w:p w:rsidR="004A0DC7" w:rsidRDefault="008E1A36">
            <w:pPr>
              <w:pStyle w:val="TableParagraph"/>
              <w:spacing w:line="234" w:lineRule="exact"/>
              <w:ind w:right="2"/>
              <w:jc w:val="center"/>
            </w:pPr>
            <w:r>
              <w:rPr>
                <w:w w:val="94"/>
              </w:rPr>
              <w:t>0</w:t>
            </w:r>
          </w:p>
        </w:tc>
        <w:tc>
          <w:tcPr>
            <w:tcW w:w="1458" w:type="dxa"/>
          </w:tcPr>
          <w:p w:rsidR="004A0DC7" w:rsidRDefault="008E1A36">
            <w:pPr>
              <w:pStyle w:val="TableParagraph"/>
              <w:spacing w:line="234" w:lineRule="exact"/>
              <w:ind w:left="5" w:right="5"/>
              <w:jc w:val="center"/>
            </w:pPr>
            <w:r>
              <w:t>Добро</w:t>
            </w:r>
          </w:p>
        </w:tc>
        <w:tc>
          <w:tcPr>
            <w:tcW w:w="460" w:type="dxa"/>
            <w:shd w:val="clear" w:color="auto" w:fill="D6E3BB"/>
          </w:tcPr>
          <w:p w:rsidR="004A0DC7" w:rsidRDefault="008E1A36">
            <w:pPr>
              <w:pStyle w:val="TableParagraph"/>
              <w:spacing w:line="234" w:lineRule="exact"/>
              <w:jc w:val="center"/>
            </w:pPr>
            <w:r>
              <w:rPr>
                <w:w w:val="94"/>
              </w:rPr>
              <w:t>0</w:t>
            </w:r>
          </w:p>
        </w:tc>
        <w:tc>
          <w:tcPr>
            <w:tcW w:w="1477" w:type="dxa"/>
          </w:tcPr>
          <w:p w:rsidR="004A0DC7" w:rsidRDefault="008E1A36">
            <w:pPr>
              <w:pStyle w:val="TableParagraph"/>
              <w:spacing w:line="234" w:lineRule="exact"/>
              <w:ind w:left="3"/>
              <w:jc w:val="center"/>
            </w:pPr>
            <w:r>
              <w:t>Добро</w:t>
            </w:r>
          </w:p>
        </w:tc>
        <w:tc>
          <w:tcPr>
            <w:tcW w:w="459" w:type="dxa"/>
            <w:shd w:val="clear" w:color="auto" w:fill="D6E3BB"/>
          </w:tcPr>
          <w:p w:rsidR="004A0DC7" w:rsidRDefault="008E1A36">
            <w:pPr>
              <w:pStyle w:val="TableParagraph"/>
              <w:spacing w:line="234" w:lineRule="exact"/>
              <w:ind w:left="170"/>
            </w:pPr>
            <w:r>
              <w:rPr>
                <w:w w:val="94"/>
              </w:rPr>
              <w:t>0</w:t>
            </w:r>
          </w:p>
        </w:tc>
        <w:tc>
          <w:tcPr>
            <w:tcW w:w="1479" w:type="dxa"/>
          </w:tcPr>
          <w:p w:rsidR="004A0DC7" w:rsidRDefault="008E1A36">
            <w:pPr>
              <w:pStyle w:val="TableParagraph"/>
              <w:spacing w:line="234" w:lineRule="exact"/>
              <w:ind w:left="17" w:right="3"/>
              <w:jc w:val="center"/>
            </w:pPr>
            <w:r>
              <w:t>Добро</w:t>
            </w:r>
          </w:p>
        </w:tc>
        <w:tc>
          <w:tcPr>
            <w:tcW w:w="456" w:type="dxa"/>
            <w:shd w:val="clear" w:color="auto" w:fill="D6E3BB"/>
          </w:tcPr>
          <w:p w:rsidR="004A0DC7" w:rsidRDefault="008E1A36">
            <w:pPr>
              <w:pStyle w:val="TableParagraph"/>
              <w:spacing w:line="234" w:lineRule="exact"/>
              <w:ind w:left="171"/>
            </w:pPr>
            <w:r>
              <w:rPr>
                <w:w w:val="94"/>
              </w:rPr>
              <w:t>0</w:t>
            </w:r>
          </w:p>
        </w:tc>
        <w:tc>
          <w:tcPr>
            <w:tcW w:w="1658" w:type="dxa"/>
          </w:tcPr>
          <w:p w:rsidR="004A0DC7" w:rsidRDefault="008E1A36">
            <w:pPr>
              <w:pStyle w:val="TableParagraph"/>
              <w:spacing w:line="234" w:lineRule="exact"/>
              <w:ind w:left="39" w:right="17"/>
              <w:jc w:val="center"/>
            </w:pPr>
            <w:r>
              <w:t>Добро</w:t>
            </w:r>
          </w:p>
        </w:tc>
        <w:tc>
          <w:tcPr>
            <w:tcW w:w="417" w:type="dxa"/>
            <w:shd w:val="clear" w:color="auto" w:fill="D6E3BB"/>
          </w:tcPr>
          <w:p w:rsidR="004A0DC7" w:rsidRDefault="008E1A36">
            <w:pPr>
              <w:pStyle w:val="TableParagraph"/>
              <w:spacing w:line="234" w:lineRule="exact"/>
              <w:ind w:left="160"/>
            </w:pPr>
            <w:r>
              <w:rPr>
                <w:w w:val="94"/>
              </w:rPr>
              <w:t>0</w:t>
            </w:r>
          </w:p>
        </w:tc>
      </w:tr>
      <w:tr w:rsidR="004A0DC7">
        <w:trPr>
          <w:trHeight w:val="253"/>
        </w:trPr>
        <w:tc>
          <w:tcPr>
            <w:tcW w:w="1500" w:type="dxa"/>
          </w:tcPr>
          <w:p w:rsidR="004A0DC7" w:rsidRDefault="008E1A36">
            <w:pPr>
              <w:pStyle w:val="TableParagraph"/>
              <w:spacing w:line="234" w:lineRule="exact"/>
              <w:ind w:left="13"/>
              <w:jc w:val="center"/>
            </w:pPr>
            <w:r>
              <w:rPr>
                <w:w w:val="95"/>
              </w:rPr>
              <w:t>Задовољавајуће</w:t>
            </w:r>
          </w:p>
        </w:tc>
        <w:tc>
          <w:tcPr>
            <w:tcW w:w="460" w:type="dxa"/>
            <w:shd w:val="clear" w:color="auto" w:fill="FFFF99"/>
          </w:tcPr>
          <w:p w:rsidR="004A0DC7" w:rsidRDefault="008E1A36">
            <w:pPr>
              <w:pStyle w:val="TableParagraph"/>
              <w:spacing w:line="234" w:lineRule="exact"/>
              <w:ind w:right="2"/>
              <w:jc w:val="center"/>
            </w:pPr>
            <w:r>
              <w:rPr>
                <w:w w:val="94"/>
              </w:rPr>
              <w:t>0</w:t>
            </w:r>
          </w:p>
        </w:tc>
        <w:tc>
          <w:tcPr>
            <w:tcW w:w="1458" w:type="dxa"/>
          </w:tcPr>
          <w:p w:rsidR="004A0DC7" w:rsidRDefault="008E1A36">
            <w:pPr>
              <w:pStyle w:val="TableParagraph"/>
              <w:spacing w:line="234" w:lineRule="exact"/>
              <w:ind w:left="-2" w:right="5"/>
              <w:jc w:val="center"/>
            </w:pPr>
            <w:r>
              <w:rPr>
                <w:w w:val="95"/>
              </w:rPr>
              <w:t>Задовољавајуће</w:t>
            </w:r>
          </w:p>
        </w:tc>
        <w:tc>
          <w:tcPr>
            <w:tcW w:w="460" w:type="dxa"/>
            <w:shd w:val="clear" w:color="auto" w:fill="FFFF99"/>
          </w:tcPr>
          <w:p w:rsidR="004A0DC7" w:rsidRDefault="008E1A36">
            <w:pPr>
              <w:pStyle w:val="TableParagraph"/>
              <w:spacing w:line="234" w:lineRule="exact"/>
              <w:jc w:val="center"/>
            </w:pPr>
            <w:r>
              <w:rPr>
                <w:w w:val="94"/>
              </w:rPr>
              <w:t>0</w:t>
            </w:r>
          </w:p>
        </w:tc>
        <w:tc>
          <w:tcPr>
            <w:tcW w:w="1477" w:type="dxa"/>
          </w:tcPr>
          <w:p w:rsidR="004A0DC7" w:rsidRDefault="008E1A36">
            <w:pPr>
              <w:pStyle w:val="TableParagraph"/>
              <w:spacing w:line="234" w:lineRule="exact"/>
              <w:jc w:val="center"/>
            </w:pPr>
            <w:r>
              <w:rPr>
                <w:w w:val="95"/>
              </w:rPr>
              <w:t>Задовољавајуће</w:t>
            </w:r>
          </w:p>
        </w:tc>
        <w:tc>
          <w:tcPr>
            <w:tcW w:w="459" w:type="dxa"/>
            <w:shd w:val="clear" w:color="auto" w:fill="FFFF99"/>
          </w:tcPr>
          <w:p w:rsidR="004A0DC7" w:rsidRDefault="008E1A36">
            <w:pPr>
              <w:pStyle w:val="TableParagraph"/>
              <w:spacing w:line="234" w:lineRule="exact"/>
              <w:ind w:left="170"/>
            </w:pPr>
            <w:r>
              <w:rPr>
                <w:w w:val="94"/>
              </w:rPr>
              <w:t>0</w:t>
            </w:r>
          </w:p>
        </w:tc>
        <w:tc>
          <w:tcPr>
            <w:tcW w:w="1479" w:type="dxa"/>
          </w:tcPr>
          <w:p w:rsidR="004A0DC7" w:rsidRDefault="008E1A36">
            <w:pPr>
              <w:pStyle w:val="TableParagraph"/>
              <w:spacing w:line="234" w:lineRule="exact"/>
              <w:ind w:left="8" w:right="3"/>
              <w:jc w:val="center"/>
            </w:pPr>
            <w:r>
              <w:rPr>
                <w:w w:val="95"/>
              </w:rPr>
              <w:t>Задовољавајуће</w:t>
            </w:r>
          </w:p>
        </w:tc>
        <w:tc>
          <w:tcPr>
            <w:tcW w:w="456" w:type="dxa"/>
            <w:shd w:val="clear" w:color="auto" w:fill="FFFF99"/>
          </w:tcPr>
          <w:p w:rsidR="004A0DC7" w:rsidRDefault="008E1A36">
            <w:pPr>
              <w:pStyle w:val="TableParagraph"/>
              <w:spacing w:line="234" w:lineRule="exact"/>
              <w:ind w:left="171"/>
            </w:pPr>
            <w:r>
              <w:rPr>
                <w:w w:val="94"/>
              </w:rPr>
              <w:t>0</w:t>
            </w:r>
          </w:p>
        </w:tc>
        <w:tc>
          <w:tcPr>
            <w:tcW w:w="1658" w:type="dxa"/>
          </w:tcPr>
          <w:p w:rsidR="004A0DC7" w:rsidRDefault="008E1A36">
            <w:pPr>
              <w:pStyle w:val="TableParagraph"/>
              <w:spacing w:line="234" w:lineRule="exact"/>
              <w:ind w:left="38" w:right="22"/>
              <w:jc w:val="center"/>
            </w:pPr>
            <w:r>
              <w:rPr>
                <w:w w:val="95"/>
              </w:rPr>
              <w:t>Задовољавајуће</w:t>
            </w:r>
          </w:p>
        </w:tc>
        <w:tc>
          <w:tcPr>
            <w:tcW w:w="417" w:type="dxa"/>
            <w:shd w:val="clear" w:color="auto" w:fill="FFFF99"/>
          </w:tcPr>
          <w:p w:rsidR="004A0DC7" w:rsidRDefault="008E1A36">
            <w:pPr>
              <w:pStyle w:val="TableParagraph"/>
              <w:spacing w:line="234" w:lineRule="exact"/>
              <w:ind w:left="160"/>
            </w:pPr>
            <w:r>
              <w:rPr>
                <w:w w:val="94"/>
              </w:rPr>
              <w:t>0</w:t>
            </w:r>
          </w:p>
        </w:tc>
      </w:tr>
      <w:tr w:rsidR="004A0DC7">
        <w:trPr>
          <w:trHeight w:val="505"/>
        </w:trPr>
        <w:tc>
          <w:tcPr>
            <w:tcW w:w="1500" w:type="dxa"/>
          </w:tcPr>
          <w:p w:rsidR="004A0DC7" w:rsidRDefault="008E1A36">
            <w:pPr>
              <w:pStyle w:val="TableParagraph"/>
              <w:spacing w:line="246" w:lineRule="exact"/>
              <w:ind w:left="13"/>
              <w:jc w:val="center"/>
            </w:pPr>
            <w:r>
              <w:rPr>
                <w:w w:val="95"/>
              </w:rPr>
              <w:t>Незадовољавају</w:t>
            </w:r>
          </w:p>
          <w:p w:rsidR="004A0DC7" w:rsidRDefault="008E1A36">
            <w:pPr>
              <w:pStyle w:val="TableParagraph"/>
              <w:spacing w:line="240" w:lineRule="exact"/>
              <w:ind w:left="15"/>
              <w:jc w:val="center"/>
            </w:pPr>
            <w:r>
              <w:t>ће</w:t>
            </w:r>
          </w:p>
        </w:tc>
        <w:tc>
          <w:tcPr>
            <w:tcW w:w="460" w:type="dxa"/>
            <w:shd w:val="clear" w:color="auto" w:fill="FF5050"/>
          </w:tcPr>
          <w:p w:rsidR="004A0DC7" w:rsidRDefault="004A0DC7">
            <w:pPr>
              <w:pStyle w:val="TableParagraph"/>
              <w:spacing w:before="3"/>
              <w:rPr>
                <w:b/>
                <w:sz w:val="21"/>
              </w:rPr>
            </w:pPr>
          </w:p>
          <w:p w:rsidR="004A0DC7" w:rsidRDefault="008E1A36">
            <w:pPr>
              <w:pStyle w:val="TableParagraph"/>
              <w:spacing w:before="1" w:line="240" w:lineRule="exact"/>
              <w:ind w:right="2"/>
              <w:jc w:val="center"/>
            </w:pPr>
            <w:r>
              <w:rPr>
                <w:w w:val="94"/>
              </w:rPr>
              <w:t>0</w:t>
            </w:r>
          </w:p>
        </w:tc>
        <w:tc>
          <w:tcPr>
            <w:tcW w:w="1458" w:type="dxa"/>
          </w:tcPr>
          <w:p w:rsidR="004A0DC7" w:rsidRDefault="008E1A36">
            <w:pPr>
              <w:pStyle w:val="TableParagraph"/>
              <w:spacing w:line="246" w:lineRule="exact"/>
              <w:ind w:left="2" w:right="5"/>
              <w:jc w:val="center"/>
            </w:pPr>
            <w:r>
              <w:rPr>
                <w:w w:val="95"/>
              </w:rPr>
              <w:t>Незадовољавај</w:t>
            </w:r>
          </w:p>
          <w:p w:rsidR="004A0DC7" w:rsidRDefault="008E1A36">
            <w:pPr>
              <w:pStyle w:val="TableParagraph"/>
              <w:spacing w:line="240" w:lineRule="exact"/>
              <w:ind w:left="4" w:right="5"/>
              <w:jc w:val="center"/>
            </w:pPr>
            <w:r>
              <w:t>уће</w:t>
            </w:r>
          </w:p>
        </w:tc>
        <w:tc>
          <w:tcPr>
            <w:tcW w:w="460" w:type="dxa"/>
            <w:shd w:val="clear" w:color="auto" w:fill="FF5050"/>
          </w:tcPr>
          <w:p w:rsidR="004A0DC7" w:rsidRDefault="004A0DC7">
            <w:pPr>
              <w:pStyle w:val="TableParagraph"/>
              <w:spacing w:before="3"/>
              <w:rPr>
                <w:b/>
                <w:sz w:val="21"/>
              </w:rPr>
            </w:pPr>
          </w:p>
          <w:p w:rsidR="004A0DC7" w:rsidRDefault="008E1A36">
            <w:pPr>
              <w:pStyle w:val="TableParagraph"/>
              <w:spacing w:before="1" w:line="240" w:lineRule="exact"/>
              <w:jc w:val="center"/>
            </w:pPr>
            <w:r>
              <w:rPr>
                <w:w w:val="94"/>
              </w:rPr>
              <w:t>0</w:t>
            </w:r>
          </w:p>
        </w:tc>
        <w:tc>
          <w:tcPr>
            <w:tcW w:w="1477" w:type="dxa"/>
          </w:tcPr>
          <w:p w:rsidR="004A0DC7" w:rsidRDefault="008E1A36">
            <w:pPr>
              <w:pStyle w:val="TableParagraph"/>
              <w:spacing w:line="246" w:lineRule="exact"/>
              <w:ind w:left="5"/>
              <w:jc w:val="center"/>
            </w:pPr>
            <w:r>
              <w:rPr>
                <w:w w:val="95"/>
              </w:rPr>
              <w:t>Незадовољавају</w:t>
            </w:r>
          </w:p>
          <w:p w:rsidR="004A0DC7" w:rsidRDefault="008E1A36">
            <w:pPr>
              <w:pStyle w:val="TableParagraph"/>
              <w:spacing w:line="240" w:lineRule="exact"/>
              <w:ind w:left="6"/>
              <w:jc w:val="center"/>
            </w:pPr>
            <w:r>
              <w:t>ће</w:t>
            </w:r>
          </w:p>
        </w:tc>
        <w:tc>
          <w:tcPr>
            <w:tcW w:w="459" w:type="dxa"/>
            <w:shd w:val="clear" w:color="auto" w:fill="FF5050"/>
          </w:tcPr>
          <w:p w:rsidR="004A0DC7" w:rsidRDefault="004A0DC7">
            <w:pPr>
              <w:pStyle w:val="TableParagraph"/>
              <w:spacing w:before="3"/>
              <w:rPr>
                <w:b/>
                <w:sz w:val="21"/>
              </w:rPr>
            </w:pPr>
          </w:p>
          <w:p w:rsidR="004A0DC7" w:rsidRDefault="008E1A36">
            <w:pPr>
              <w:pStyle w:val="TableParagraph"/>
              <w:spacing w:before="1" w:line="240" w:lineRule="exact"/>
              <w:ind w:left="170"/>
            </w:pPr>
            <w:r>
              <w:rPr>
                <w:w w:val="94"/>
              </w:rPr>
              <w:t>0</w:t>
            </w:r>
          </w:p>
        </w:tc>
        <w:tc>
          <w:tcPr>
            <w:tcW w:w="1479" w:type="dxa"/>
          </w:tcPr>
          <w:p w:rsidR="004A0DC7" w:rsidRDefault="008E1A36">
            <w:pPr>
              <w:pStyle w:val="TableParagraph"/>
              <w:spacing w:line="246" w:lineRule="exact"/>
              <w:ind w:left="12" w:right="3"/>
              <w:jc w:val="center"/>
            </w:pPr>
            <w:r>
              <w:rPr>
                <w:w w:val="95"/>
              </w:rPr>
              <w:t>Незадовољавај</w:t>
            </w:r>
          </w:p>
          <w:p w:rsidR="004A0DC7" w:rsidRDefault="008E1A36">
            <w:pPr>
              <w:pStyle w:val="TableParagraph"/>
              <w:spacing w:line="240" w:lineRule="exact"/>
              <w:ind w:left="14" w:right="3"/>
              <w:jc w:val="center"/>
            </w:pPr>
            <w:r>
              <w:t>уће</w:t>
            </w:r>
          </w:p>
        </w:tc>
        <w:tc>
          <w:tcPr>
            <w:tcW w:w="456" w:type="dxa"/>
            <w:shd w:val="clear" w:color="auto" w:fill="FF5050"/>
          </w:tcPr>
          <w:p w:rsidR="004A0DC7" w:rsidRDefault="004A0DC7">
            <w:pPr>
              <w:pStyle w:val="TableParagraph"/>
              <w:spacing w:before="3"/>
              <w:rPr>
                <w:b/>
                <w:sz w:val="21"/>
              </w:rPr>
            </w:pPr>
          </w:p>
          <w:p w:rsidR="004A0DC7" w:rsidRDefault="008E1A36">
            <w:pPr>
              <w:pStyle w:val="TableParagraph"/>
              <w:spacing w:before="1" w:line="240" w:lineRule="exact"/>
              <w:ind w:left="171"/>
            </w:pPr>
            <w:r>
              <w:rPr>
                <w:w w:val="94"/>
              </w:rPr>
              <w:t>0</w:t>
            </w:r>
          </w:p>
        </w:tc>
        <w:tc>
          <w:tcPr>
            <w:tcW w:w="1658" w:type="dxa"/>
          </w:tcPr>
          <w:p w:rsidR="004A0DC7" w:rsidRDefault="008E1A36">
            <w:pPr>
              <w:pStyle w:val="TableParagraph"/>
              <w:spacing w:line="246" w:lineRule="exact"/>
              <w:ind w:left="39" w:right="22"/>
              <w:jc w:val="center"/>
            </w:pPr>
            <w:r>
              <w:rPr>
                <w:w w:val="95"/>
              </w:rPr>
              <w:t>Незадовољавајућ</w:t>
            </w:r>
          </w:p>
          <w:p w:rsidR="004A0DC7" w:rsidRDefault="008E1A36">
            <w:pPr>
              <w:pStyle w:val="TableParagraph"/>
              <w:spacing w:line="240" w:lineRule="exact"/>
              <w:ind w:left="22"/>
              <w:jc w:val="center"/>
            </w:pPr>
            <w:r>
              <w:rPr>
                <w:w w:val="94"/>
              </w:rPr>
              <w:t>е</w:t>
            </w:r>
          </w:p>
        </w:tc>
        <w:tc>
          <w:tcPr>
            <w:tcW w:w="417" w:type="dxa"/>
            <w:shd w:val="clear" w:color="auto" w:fill="FF5050"/>
          </w:tcPr>
          <w:p w:rsidR="004A0DC7" w:rsidRDefault="004A0DC7">
            <w:pPr>
              <w:pStyle w:val="TableParagraph"/>
              <w:spacing w:before="3"/>
              <w:rPr>
                <w:b/>
                <w:sz w:val="21"/>
              </w:rPr>
            </w:pPr>
          </w:p>
          <w:p w:rsidR="004A0DC7" w:rsidRDefault="008E1A36">
            <w:pPr>
              <w:pStyle w:val="TableParagraph"/>
              <w:spacing w:before="1" w:line="240" w:lineRule="exact"/>
              <w:ind w:left="160"/>
            </w:pPr>
            <w:r>
              <w:rPr>
                <w:w w:val="94"/>
              </w:rPr>
              <w:t>0</w:t>
            </w:r>
          </w:p>
        </w:tc>
      </w:tr>
      <w:tr w:rsidR="004A0DC7">
        <w:trPr>
          <w:trHeight w:val="253"/>
        </w:trPr>
        <w:tc>
          <w:tcPr>
            <w:tcW w:w="1500" w:type="dxa"/>
          </w:tcPr>
          <w:p w:rsidR="004A0DC7" w:rsidRDefault="008E1A36">
            <w:pPr>
              <w:pStyle w:val="TableParagraph"/>
              <w:spacing w:line="234" w:lineRule="exact"/>
              <w:ind w:left="18"/>
              <w:jc w:val="center"/>
            </w:pPr>
            <w:r>
              <w:t>Неоцењен</w:t>
            </w:r>
          </w:p>
        </w:tc>
        <w:tc>
          <w:tcPr>
            <w:tcW w:w="460" w:type="dxa"/>
          </w:tcPr>
          <w:p w:rsidR="004A0DC7" w:rsidRDefault="008E1A36">
            <w:pPr>
              <w:pStyle w:val="TableParagraph"/>
              <w:spacing w:line="234" w:lineRule="exact"/>
              <w:ind w:right="2"/>
              <w:jc w:val="center"/>
            </w:pPr>
            <w:r>
              <w:rPr>
                <w:w w:val="94"/>
              </w:rPr>
              <w:t>0</w:t>
            </w:r>
          </w:p>
        </w:tc>
        <w:tc>
          <w:tcPr>
            <w:tcW w:w="1458" w:type="dxa"/>
          </w:tcPr>
          <w:p w:rsidR="004A0DC7" w:rsidRDefault="008E1A36">
            <w:pPr>
              <w:pStyle w:val="TableParagraph"/>
              <w:spacing w:line="234" w:lineRule="exact"/>
              <w:ind w:left="5" w:right="5"/>
              <w:jc w:val="center"/>
            </w:pPr>
            <w:r>
              <w:t>Неоцењен</w:t>
            </w:r>
          </w:p>
        </w:tc>
        <w:tc>
          <w:tcPr>
            <w:tcW w:w="460" w:type="dxa"/>
          </w:tcPr>
          <w:p w:rsidR="004A0DC7" w:rsidRDefault="008E1A36">
            <w:pPr>
              <w:pStyle w:val="TableParagraph"/>
              <w:spacing w:line="234" w:lineRule="exact"/>
              <w:jc w:val="center"/>
            </w:pPr>
            <w:r>
              <w:rPr>
                <w:w w:val="94"/>
              </w:rPr>
              <w:t>0</w:t>
            </w:r>
          </w:p>
        </w:tc>
        <w:tc>
          <w:tcPr>
            <w:tcW w:w="1477" w:type="dxa"/>
          </w:tcPr>
          <w:p w:rsidR="004A0DC7" w:rsidRDefault="008E1A36">
            <w:pPr>
              <w:pStyle w:val="TableParagraph"/>
              <w:spacing w:line="234" w:lineRule="exact"/>
              <w:ind w:left="4"/>
              <w:jc w:val="center"/>
            </w:pPr>
            <w:r>
              <w:t>Неоцењен</w:t>
            </w:r>
          </w:p>
        </w:tc>
        <w:tc>
          <w:tcPr>
            <w:tcW w:w="459" w:type="dxa"/>
          </w:tcPr>
          <w:p w:rsidR="004A0DC7" w:rsidRDefault="008E1A36">
            <w:pPr>
              <w:pStyle w:val="TableParagraph"/>
              <w:spacing w:line="234" w:lineRule="exact"/>
              <w:ind w:left="170"/>
            </w:pPr>
            <w:r>
              <w:rPr>
                <w:w w:val="94"/>
              </w:rPr>
              <w:t>0</w:t>
            </w:r>
          </w:p>
        </w:tc>
        <w:tc>
          <w:tcPr>
            <w:tcW w:w="1479" w:type="dxa"/>
          </w:tcPr>
          <w:p w:rsidR="004A0DC7" w:rsidRDefault="008E1A36">
            <w:pPr>
              <w:pStyle w:val="TableParagraph"/>
              <w:spacing w:line="234" w:lineRule="exact"/>
              <w:ind w:left="17" w:right="3"/>
              <w:jc w:val="center"/>
            </w:pPr>
            <w:r>
              <w:t>Неоцењен</w:t>
            </w:r>
          </w:p>
        </w:tc>
        <w:tc>
          <w:tcPr>
            <w:tcW w:w="456" w:type="dxa"/>
          </w:tcPr>
          <w:p w:rsidR="004A0DC7" w:rsidRDefault="008E1A36">
            <w:pPr>
              <w:pStyle w:val="TableParagraph"/>
              <w:spacing w:line="234" w:lineRule="exact"/>
              <w:ind w:left="171"/>
            </w:pPr>
            <w:r>
              <w:rPr>
                <w:w w:val="94"/>
              </w:rPr>
              <w:t>0</w:t>
            </w:r>
          </w:p>
        </w:tc>
        <w:tc>
          <w:tcPr>
            <w:tcW w:w="1658" w:type="dxa"/>
          </w:tcPr>
          <w:p w:rsidR="004A0DC7" w:rsidRDefault="008E1A36">
            <w:pPr>
              <w:pStyle w:val="TableParagraph"/>
              <w:spacing w:line="234" w:lineRule="exact"/>
              <w:ind w:left="39" w:right="18"/>
              <w:jc w:val="center"/>
            </w:pPr>
            <w:r>
              <w:t>Неоцењен</w:t>
            </w:r>
          </w:p>
        </w:tc>
        <w:tc>
          <w:tcPr>
            <w:tcW w:w="417" w:type="dxa"/>
            <w:shd w:val="clear" w:color="auto" w:fill="FF99FF"/>
          </w:tcPr>
          <w:p w:rsidR="004A0DC7" w:rsidRDefault="008E1A36">
            <w:pPr>
              <w:pStyle w:val="TableParagraph"/>
              <w:spacing w:line="234" w:lineRule="exact"/>
              <w:ind w:left="160"/>
            </w:pPr>
            <w:r>
              <w:rPr>
                <w:w w:val="94"/>
              </w:rPr>
              <w:t>0</w:t>
            </w:r>
          </w:p>
        </w:tc>
      </w:tr>
      <w:tr w:rsidR="004A0DC7">
        <w:trPr>
          <w:trHeight w:val="251"/>
        </w:trPr>
        <w:tc>
          <w:tcPr>
            <w:tcW w:w="9824" w:type="dxa"/>
            <w:gridSpan w:val="10"/>
            <w:tcBorders>
              <w:left w:val="nil"/>
              <w:right w:val="nil"/>
            </w:tcBorders>
          </w:tcPr>
          <w:p w:rsidR="004A0DC7" w:rsidRDefault="004A0DC7">
            <w:pPr>
              <w:pStyle w:val="TableParagraph"/>
              <w:rPr>
                <w:sz w:val="18"/>
              </w:rPr>
            </w:pPr>
          </w:p>
        </w:tc>
      </w:tr>
      <w:tr w:rsidR="004A0DC7">
        <w:trPr>
          <w:trHeight w:val="554"/>
        </w:trPr>
        <w:tc>
          <w:tcPr>
            <w:tcW w:w="1960" w:type="dxa"/>
            <w:gridSpan w:val="2"/>
            <w:shd w:val="clear" w:color="auto" w:fill="F1DDDC"/>
          </w:tcPr>
          <w:p w:rsidR="004A0DC7" w:rsidRDefault="008E1A36">
            <w:pPr>
              <w:pStyle w:val="TableParagraph"/>
              <w:spacing w:before="46" w:line="252" w:lineRule="exact"/>
              <w:ind w:left="491" w:right="545"/>
              <w:jc w:val="center"/>
              <w:rPr>
                <w:b/>
              </w:rPr>
            </w:pPr>
            <w:r>
              <w:rPr>
                <w:b/>
              </w:rPr>
              <w:t>III-1</w:t>
            </w:r>
          </w:p>
          <w:p w:rsidR="004A0DC7" w:rsidRDefault="008E1A36">
            <w:pPr>
              <w:pStyle w:val="TableParagraph"/>
              <w:spacing w:line="235" w:lineRule="exact"/>
              <w:ind w:left="491" w:right="546"/>
              <w:jc w:val="center"/>
              <w:rPr>
                <w:b/>
              </w:rPr>
            </w:pPr>
            <w:r>
              <w:rPr>
                <w:b/>
              </w:rPr>
              <w:t>одељење</w:t>
            </w:r>
          </w:p>
        </w:tc>
        <w:tc>
          <w:tcPr>
            <w:tcW w:w="1918" w:type="dxa"/>
            <w:gridSpan w:val="2"/>
            <w:shd w:val="clear" w:color="auto" w:fill="F1DDDC"/>
          </w:tcPr>
          <w:p w:rsidR="004A0DC7" w:rsidRDefault="008E1A36">
            <w:pPr>
              <w:pStyle w:val="TableParagraph"/>
              <w:spacing w:line="275" w:lineRule="exact"/>
              <w:ind w:left="420" w:right="493"/>
              <w:jc w:val="center"/>
              <w:rPr>
                <w:b/>
                <w:sz w:val="24"/>
              </w:rPr>
            </w:pPr>
            <w:r>
              <w:rPr>
                <w:b/>
                <w:sz w:val="24"/>
              </w:rPr>
              <w:t>III-2</w:t>
            </w:r>
          </w:p>
          <w:p w:rsidR="004A0DC7" w:rsidRDefault="008E1A36">
            <w:pPr>
              <w:pStyle w:val="TableParagraph"/>
              <w:spacing w:line="259" w:lineRule="exact"/>
              <w:ind w:left="420" w:right="498"/>
              <w:jc w:val="center"/>
              <w:rPr>
                <w:b/>
                <w:sz w:val="24"/>
              </w:rPr>
            </w:pPr>
            <w:r>
              <w:rPr>
                <w:b/>
                <w:sz w:val="24"/>
              </w:rPr>
              <w:t>одељење</w:t>
            </w:r>
          </w:p>
        </w:tc>
        <w:tc>
          <w:tcPr>
            <w:tcW w:w="1936" w:type="dxa"/>
            <w:gridSpan w:val="2"/>
            <w:shd w:val="clear" w:color="auto" w:fill="F1DDDC"/>
          </w:tcPr>
          <w:p w:rsidR="004A0DC7" w:rsidRDefault="008E1A36">
            <w:pPr>
              <w:pStyle w:val="TableParagraph"/>
              <w:spacing w:line="275" w:lineRule="exact"/>
              <w:ind w:left="431" w:right="503"/>
              <w:jc w:val="center"/>
              <w:rPr>
                <w:b/>
                <w:sz w:val="24"/>
              </w:rPr>
            </w:pPr>
            <w:r>
              <w:rPr>
                <w:b/>
                <w:sz w:val="24"/>
              </w:rPr>
              <w:t>III-3</w:t>
            </w:r>
          </w:p>
          <w:p w:rsidR="004A0DC7" w:rsidRDefault="008E1A36">
            <w:pPr>
              <w:pStyle w:val="TableParagraph"/>
              <w:spacing w:line="259" w:lineRule="exact"/>
              <w:ind w:left="431" w:right="505"/>
              <w:jc w:val="center"/>
              <w:rPr>
                <w:b/>
                <w:sz w:val="24"/>
              </w:rPr>
            </w:pPr>
            <w:r>
              <w:rPr>
                <w:b/>
                <w:sz w:val="24"/>
              </w:rPr>
              <w:t>одељење</w:t>
            </w:r>
          </w:p>
        </w:tc>
        <w:tc>
          <w:tcPr>
            <w:tcW w:w="1935" w:type="dxa"/>
            <w:gridSpan w:val="2"/>
            <w:shd w:val="clear" w:color="auto" w:fill="D7D7D7"/>
          </w:tcPr>
          <w:p w:rsidR="004A0DC7" w:rsidRDefault="008E1A36">
            <w:pPr>
              <w:pStyle w:val="TableParagraph"/>
              <w:spacing w:line="275" w:lineRule="exact"/>
              <w:ind w:left="318"/>
              <w:rPr>
                <w:b/>
                <w:sz w:val="24"/>
              </w:rPr>
            </w:pPr>
            <w:r>
              <w:rPr>
                <w:b/>
                <w:sz w:val="24"/>
              </w:rPr>
              <w:t>Д. Буковица</w:t>
            </w:r>
          </w:p>
        </w:tc>
        <w:tc>
          <w:tcPr>
            <w:tcW w:w="2075" w:type="dxa"/>
            <w:gridSpan w:val="2"/>
            <w:shd w:val="clear" w:color="auto" w:fill="FBD4B4"/>
          </w:tcPr>
          <w:p w:rsidR="004A0DC7" w:rsidRDefault="008E1A36">
            <w:pPr>
              <w:pStyle w:val="TableParagraph"/>
              <w:spacing w:before="46" w:line="252" w:lineRule="exact"/>
              <w:ind w:left="390"/>
              <w:rPr>
                <w:b/>
              </w:rPr>
            </w:pPr>
            <w:r>
              <w:rPr>
                <w:b/>
              </w:rPr>
              <w:t>УКУПНО: III</w:t>
            </w:r>
          </w:p>
          <w:p w:rsidR="004A0DC7" w:rsidRDefault="008E1A36">
            <w:pPr>
              <w:pStyle w:val="TableParagraph"/>
              <w:spacing w:line="235" w:lineRule="exact"/>
              <w:ind w:left="390"/>
              <w:rPr>
                <w:b/>
              </w:rPr>
            </w:pPr>
            <w:r>
              <w:rPr>
                <w:b/>
              </w:rPr>
              <w:t>разред</w:t>
            </w:r>
          </w:p>
        </w:tc>
      </w:tr>
      <w:tr w:rsidR="004A0DC7">
        <w:trPr>
          <w:trHeight w:val="757"/>
        </w:trPr>
        <w:tc>
          <w:tcPr>
            <w:tcW w:w="1500" w:type="dxa"/>
            <w:shd w:val="clear" w:color="auto" w:fill="DBEDF3"/>
          </w:tcPr>
          <w:p w:rsidR="004A0DC7" w:rsidRDefault="004A0DC7">
            <w:pPr>
              <w:pStyle w:val="TableParagraph"/>
              <w:spacing w:before="3"/>
              <w:rPr>
                <w:b/>
                <w:sz w:val="21"/>
              </w:rPr>
            </w:pPr>
          </w:p>
          <w:p w:rsidR="004A0DC7" w:rsidRDefault="008E1A36">
            <w:pPr>
              <w:pStyle w:val="TableParagraph"/>
              <w:spacing w:before="1" w:line="250" w:lineRule="atLeast"/>
              <w:ind w:left="336" w:right="-2" w:hanging="260"/>
            </w:pPr>
            <w:r>
              <w:t>Број ученика у одељењу</w:t>
            </w:r>
          </w:p>
        </w:tc>
        <w:tc>
          <w:tcPr>
            <w:tcW w:w="460" w:type="dxa"/>
            <w:shd w:val="clear" w:color="auto" w:fill="F1DDDC"/>
          </w:tcPr>
          <w:p w:rsidR="004A0DC7" w:rsidRDefault="008E1A36">
            <w:pPr>
              <w:pStyle w:val="TableParagraph"/>
              <w:spacing w:before="226"/>
              <w:ind w:left="79" w:right="80"/>
              <w:jc w:val="center"/>
              <w:rPr>
                <w:b/>
                <w:sz w:val="24"/>
              </w:rPr>
            </w:pPr>
            <w:r>
              <w:rPr>
                <w:b/>
                <w:sz w:val="24"/>
              </w:rPr>
              <w:t>29</w:t>
            </w:r>
          </w:p>
        </w:tc>
        <w:tc>
          <w:tcPr>
            <w:tcW w:w="1458" w:type="dxa"/>
            <w:shd w:val="clear" w:color="auto" w:fill="DBEDF3"/>
          </w:tcPr>
          <w:p w:rsidR="004A0DC7" w:rsidRDefault="004A0DC7">
            <w:pPr>
              <w:pStyle w:val="TableParagraph"/>
              <w:spacing w:before="3"/>
              <w:rPr>
                <w:b/>
                <w:sz w:val="21"/>
              </w:rPr>
            </w:pPr>
          </w:p>
          <w:p w:rsidR="004A0DC7" w:rsidRDefault="008E1A36">
            <w:pPr>
              <w:pStyle w:val="TableParagraph"/>
              <w:spacing w:before="1" w:line="250" w:lineRule="atLeast"/>
              <w:ind w:left="315" w:right="-14" w:hanging="269"/>
            </w:pPr>
            <w:r>
              <w:t>Број ученика у одељењу</w:t>
            </w:r>
          </w:p>
        </w:tc>
        <w:tc>
          <w:tcPr>
            <w:tcW w:w="460" w:type="dxa"/>
            <w:shd w:val="clear" w:color="auto" w:fill="F1DDDC"/>
          </w:tcPr>
          <w:p w:rsidR="004A0DC7" w:rsidRPr="008A5493" w:rsidRDefault="008E1A36">
            <w:pPr>
              <w:pStyle w:val="TableParagraph"/>
              <w:spacing w:before="226"/>
              <w:ind w:left="79" w:right="79"/>
              <w:jc w:val="center"/>
              <w:rPr>
                <w:b/>
                <w:sz w:val="24"/>
              </w:rPr>
            </w:pPr>
            <w:r>
              <w:rPr>
                <w:b/>
                <w:sz w:val="24"/>
              </w:rPr>
              <w:t>2</w:t>
            </w:r>
            <w:r w:rsidR="008A5493">
              <w:rPr>
                <w:b/>
                <w:sz w:val="24"/>
              </w:rPr>
              <w:t>7</w:t>
            </w:r>
          </w:p>
        </w:tc>
        <w:tc>
          <w:tcPr>
            <w:tcW w:w="1477" w:type="dxa"/>
            <w:shd w:val="clear" w:color="auto" w:fill="DBEDF3"/>
          </w:tcPr>
          <w:p w:rsidR="004A0DC7" w:rsidRDefault="004A0DC7">
            <w:pPr>
              <w:pStyle w:val="TableParagraph"/>
              <w:spacing w:before="3"/>
              <w:rPr>
                <w:b/>
                <w:sz w:val="21"/>
              </w:rPr>
            </w:pPr>
          </w:p>
          <w:p w:rsidR="004A0DC7" w:rsidRDefault="008E1A36">
            <w:pPr>
              <w:pStyle w:val="TableParagraph"/>
              <w:spacing w:before="1" w:line="250" w:lineRule="atLeast"/>
              <w:ind w:left="315" w:right="-7" w:hanging="257"/>
            </w:pPr>
            <w:r>
              <w:t>Број ученика у одељењу</w:t>
            </w:r>
          </w:p>
        </w:tc>
        <w:tc>
          <w:tcPr>
            <w:tcW w:w="459" w:type="dxa"/>
            <w:shd w:val="clear" w:color="auto" w:fill="F1DDDC"/>
          </w:tcPr>
          <w:p w:rsidR="004A0DC7" w:rsidRDefault="008E1A36">
            <w:pPr>
              <w:pStyle w:val="TableParagraph"/>
              <w:spacing w:before="226"/>
              <w:ind w:left="110"/>
              <w:rPr>
                <w:b/>
                <w:sz w:val="24"/>
              </w:rPr>
            </w:pPr>
            <w:r>
              <w:rPr>
                <w:b/>
                <w:sz w:val="24"/>
              </w:rPr>
              <w:t>28</w:t>
            </w:r>
          </w:p>
        </w:tc>
        <w:tc>
          <w:tcPr>
            <w:tcW w:w="1479" w:type="dxa"/>
            <w:shd w:val="clear" w:color="auto" w:fill="DBEDF3"/>
          </w:tcPr>
          <w:p w:rsidR="004A0DC7" w:rsidRDefault="004A0DC7">
            <w:pPr>
              <w:pStyle w:val="TableParagraph"/>
              <w:spacing w:before="3"/>
              <w:rPr>
                <w:b/>
                <w:sz w:val="21"/>
              </w:rPr>
            </w:pPr>
          </w:p>
          <w:p w:rsidR="004A0DC7" w:rsidRDefault="008E1A36">
            <w:pPr>
              <w:pStyle w:val="TableParagraph"/>
              <w:spacing w:before="1" w:line="250" w:lineRule="atLeast"/>
              <w:ind w:left="320" w:right="-10" w:hanging="257"/>
            </w:pPr>
            <w:r>
              <w:t>Број ученика у одељењу</w:t>
            </w:r>
          </w:p>
        </w:tc>
        <w:tc>
          <w:tcPr>
            <w:tcW w:w="456" w:type="dxa"/>
            <w:shd w:val="clear" w:color="auto" w:fill="F1DDDC"/>
          </w:tcPr>
          <w:p w:rsidR="004A0DC7" w:rsidRDefault="008E1A36">
            <w:pPr>
              <w:pStyle w:val="TableParagraph"/>
              <w:spacing w:before="226"/>
              <w:ind w:left="169"/>
              <w:rPr>
                <w:b/>
                <w:sz w:val="24"/>
              </w:rPr>
            </w:pPr>
            <w:r>
              <w:rPr>
                <w:b/>
                <w:w w:val="93"/>
                <w:sz w:val="24"/>
              </w:rPr>
              <w:t>2</w:t>
            </w:r>
          </w:p>
        </w:tc>
        <w:tc>
          <w:tcPr>
            <w:tcW w:w="1658" w:type="dxa"/>
            <w:shd w:val="clear" w:color="auto" w:fill="DBEDF3"/>
          </w:tcPr>
          <w:p w:rsidR="004A0DC7" w:rsidRDefault="008E1A36">
            <w:pPr>
              <w:pStyle w:val="TableParagraph"/>
              <w:ind w:left="467" w:right="244" w:hanging="190"/>
            </w:pPr>
            <w:r>
              <w:rPr>
                <w:w w:val="95"/>
              </w:rPr>
              <w:t xml:space="preserve">Укупан број </w:t>
            </w:r>
            <w:r>
              <w:t>ученика</w:t>
            </w:r>
          </w:p>
          <w:p w:rsidR="004A0DC7" w:rsidRDefault="008E1A36">
            <w:pPr>
              <w:pStyle w:val="TableParagraph"/>
              <w:spacing w:line="238" w:lineRule="exact"/>
              <w:ind w:left="371"/>
            </w:pPr>
            <w:r>
              <w:t>у VI разреду</w:t>
            </w:r>
          </w:p>
        </w:tc>
        <w:tc>
          <w:tcPr>
            <w:tcW w:w="417" w:type="dxa"/>
            <w:shd w:val="clear" w:color="auto" w:fill="FBD4B4"/>
          </w:tcPr>
          <w:p w:rsidR="004A0DC7" w:rsidRPr="008A5493" w:rsidRDefault="008E1A36">
            <w:pPr>
              <w:pStyle w:val="TableParagraph"/>
              <w:spacing w:before="226"/>
              <w:ind w:left="100"/>
              <w:rPr>
                <w:b/>
                <w:sz w:val="24"/>
              </w:rPr>
            </w:pPr>
            <w:r>
              <w:rPr>
                <w:b/>
                <w:sz w:val="24"/>
              </w:rPr>
              <w:t>8</w:t>
            </w:r>
            <w:r w:rsidR="008A5493">
              <w:rPr>
                <w:b/>
                <w:sz w:val="24"/>
              </w:rPr>
              <w:t>6</w:t>
            </w:r>
          </w:p>
        </w:tc>
      </w:tr>
      <w:tr w:rsidR="004A0DC7">
        <w:trPr>
          <w:trHeight w:val="505"/>
        </w:trPr>
        <w:tc>
          <w:tcPr>
            <w:tcW w:w="1500" w:type="dxa"/>
          </w:tcPr>
          <w:p w:rsidR="004A0DC7" w:rsidRDefault="004A0DC7">
            <w:pPr>
              <w:pStyle w:val="TableParagraph"/>
              <w:spacing w:before="6"/>
              <w:rPr>
                <w:b/>
                <w:sz w:val="21"/>
              </w:rPr>
            </w:pPr>
          </w:p>
          <w:p w:rsidR="004A0DC7" w:rsidRDefault="008E1A36">
            <w:pPr>
              <w:pStyle w:val="TableParagraph"/>
              <w:spacing w:line="238" w:lineRule="exact"/>
              <w:ind w:left="18"/>
              <w:jc w:val="center"/>
            </w:pPr>
            <w:r>
              <w:t>Владање</w:t>
            </w:r>
          </w:p>
        </w:tc>
        <w:tc>
          <w:tcPr>
            <w:tcW w:w="460" w:type="dxa"/>
            <w:shd w:val="clear" w:color="auto" w:fill="F1DDDC"/>
          </w:tcPr>
          <w:p w:rsidR="004A0DC7" w:rsidRDefault="008E1A36">
            <w:pPr>
              <w:pStyle w:val="TableParagraph"/>
              <w:spacing w:line="246" w:lineRule="exact"/>
              <w:ind w:left="28"/>
            </w:pPr>
            <w:r>
              <w:t>Бр.у</w:t>
            </w:r>
          </w:p>
          <w:p w:rsidR="004A0DC7" w:rsidRDefault="008E1A36">
            <w:pPr>
              <w:pStyle w:val="TableParagraph"/>
              <w:spacing w:before="1" w:line="238" w:lineRule="exact"/>
              <w:ind w:left="141"/>
            </w:pPr>
            <w:r>
              <w:t>ч.</w:t>
            </w:r>
          </w:p>
        </w:tc>
        <w:tc>
          <w:tcPr>
            <w:tcW w:w="1458" w:type="dxa"/>
          </w:tcPr>
          <w:p w:rsidR="004A0DC7" w:rsidRDefault="004A0DC7">
            <w:pPr>
              <w:pStyle w:val="TableParagraph"/>
              <w:spacing w:before="6"/>
              <w:rPr>
                <w:b/>
                <w:sz w:val="21"/>
              </w:rPr>
            </w:pPr>
          </w:p>
          <w:p w:rsidR="004A0DC7" w:rsidRDefault="008E1A36">
            <w:pPr>
              <w:pStyle w:val="TableParagraph"/>
              <w:spacing w:line="238" w:lineRule="exact"/>
              <w:ind w:left="5" w:right="5"/>
              <w:jc w:val="center"/>
            </w:pPr>
            <w:r>
              <w:t>Владање</w:t>
            </w:r>
          </w:p>
        </w:tc>
        <w:tc>
          <w:tcPr>
            <w:tcW w:w="460" w:type="dxa"/>
            <w:shd w:val="clear" w:color="auto" w:fill="F1DDDC"/>
          </w:tcPr>
          <w:p w:rsidR="004A0DC7" w:rsidRDefault="008E1A36">
            <w:pPr>
              <w:pStyle w:val="TableParagraph"/>
              <w:spacing w:line="246" w:lineRule="exact"/>
              <w:ind w:left="30"/>
            </w:pPr>
            <w:r>
              <w:rPr>
                <w:w w:val="95"/>
              </w:rPr>
              <w:t>Бр.у</w:t>
            </w:r>
          </w:p>
          <w:p w:rsidR="004A0DC7" w:rsidRDefault="008E1A36">
            <w:pPr>
              <w:pStyle w:val="TableParagraph"/>
              <w:spacing w:before="1" w:line="238" w:lineRule="exact"/>
              <w:ind w:left="143"/>
            </w:pPr>
            <w:r>
              <w:t>ч.</w:t>
            </w:r>
          </w:p>
        </w:tc>
        <w:tc>
          <w:tcPr>
            <w:tcW w:w="1477" w:type="dxa"/>
          </w:tcPr>
          <w:p w:rsidR="004A0DC7" w:rsidRDefault="004A0DC7">
            <w:pPr>
              <w:pStyle w:val="TableParagraph"/>
              <w:spacing w:before="6"/>
              <w:rPr>
                <w:b/>
                <w:sz w:val="21"/>
              </w:rPr>
            </w:pPr>
          </w:p>
          <w:p w:rsidR="004A0DC7" w:rsidRDefault="008E1A36">
            <w:pPr>
              <w:pStyle w:val="TableParagraph"/>
              <w:spacing w:line="238" w:lineRule="exact"/>
              <w:ind w:left="2"/>
              <w:jc w:val="center"/>
            </w:pPr>
            <w:r>
              <w:t>Владање</w:t>
            </w:r>
          </w:p>
        </w:tc>
        <w:tc>
          <w:tcPr>
            <w:tcW w:w="459" w:type="dxa"/>
            <w:shd w:val="clear" w:color="auto" w:fill="F1DDDC"/>
          </w:tcPr>
          <w:p w:rsidR="004A0DC7" w:rsidRDefault="008E1A36">
            <w:pPr>
              <w:pStyle w:val="TableParagraph"/>
              <w:spacing w:line="246" w:lineRule="exact"/>
              <w:ind w:left="23"/>
            </w:pPr>
            <w:r>
              <w:t>Бр.у</w:t>
            </w:r>
          </w:p>
          <w:p w:rsidR="004A0DC7" w:rsidRDefault="008E1A36">
            <w:pPr>
              <w:pStyle w:val="TableParagraph"/>
              <w:spacing w:before="1" w:line="238" w:lineRule="exact"/>
              <w:ind w:left="141"/>
            </w:pPr>
            <w:r>
              <w:t>ч.</w:t>
            </w:r>
          </w:p>
        </w:tc>
        <w:tc>
          <w:tcPr>
            <w:tcW w:w="1479" w:type="dxa"/>
          </w:tcPr>
          <w:p w:rsidR="004A0DC7" w:rsidRDefault="004A0DC7">
            <w:pPr>
              <w:pStyle w:val="TableParagraph"/>
              <w:spacing w:before="6"/>
              <w:rPr>
                <w:b/>
                <w:sz w:val="21"/>
              </w:rPr>
            </w:pPr>
          </w:p>
          <w:p w:rsidR="004A0DC7" w:rsidRDefault="008E1A36">
            <w:pPr>
              <w:pStyle w:val="TableParagraph"/>
              <w:spacing w:line="238" w:lineRule="exact"/>
              <w:ind w:left="14" w:right="3"/>
              <w:jc w:val="center"/>
            </w:pPr>
            <w:r>
              <w:t>Владање</w:t>
            </w:r>
          </w:p>
        </w:tc>
        <w:tc>
          <w:tcPr>
            <w:tcW w:w="456" w:type="dxa"/>
            <w:shd w:val="clear" w:color="auto" w:fill="F1DDDC"/>
          </w:tcPr>
          <w:p w:rsidR="004A0DC7" w:rsidRDefault="008E1A36">
            <w:pPr>
              <w:pStyle w:val="TableParagraph"/>
              <w:spacing w:line="246" w:lineRule="exact"/>
              <w:ind w:left="35"/>
            </w:pPr>
            <w:r>
              <w:rPr>
                <w:w w:val="95"/>
              </w:rPr>
              <w:t>Бр.у</w:t>
            </w:r>
          </w:p>
          <w:p w:rsidR="004A0DC7" w:rsidRDefault="008E1A36">
            <w:pPr>
              <w:pStyle w:val="TableParagraph"/>
              <w:spacing w:before="1" w:line="238" w:lineRule="exact"/>
              <w:ind w:left="147"/>
            </w:pPr>
            <w:r>
              <w:t>ч.</w:t>
            </w:r>
          </w:p>
        </w:tc>
        <w:tc>
          <w:tcPr>
            <w:tcW w:w="1658" w:type="dxa"/>
          </w:tcPr>
          <w:p w:rsidR="004A0DC7" w:rsidRDefault="004A0DC7">
            <w:pPr>
              <w:pStyle w:val="TableParagraph"/>
              <w:spacing w:before="6"/>
              <w:rPr>
                <w:b/>
                <w:sz w:val="21"/>
              </w:rPr>
            </w:pPr>
          </w:p>
          <w:p w:rsidR="004A0DC7" w:rsidRDefault="008E1A36">
            <w:pPr>
              <w:pStyle w:val="TableParagraph"/>
              <w:spacing w:line="238" w:lineRule="exact"/>
              <w:ind w:left="39" w:right="15"/>
              <w:jc w:val="center"/>
            </w:pPr>
            <w:r>
              <w:t>Владање</w:t>
            </w:r>
          </w:p>
        </w:tc>
        <w:tc>
          <w:tcPr>
            <w:tcW w:w="417" w:type="dxa"/>
            <w:shd w:val="clear" w:color="auto" w:fill="F1DDDC"/>
          </w:tcPr>
          <w:p w:rsidR="004A0DC7" w:rsidRDefault="008E1A36">
            <w:pPr>
              <w:pStyle w:val="TableParagraph"/>
              <w:spacing w:line="246" w:lineRule="exact"/>
              <w:ind w:left="33"/>
            </w:pPr>
            <w:r>
              <w:rPr>
                <w:w w:val="90"/>
              </w:rPr>
              <w:t>Бр.у</w:t>
            </w:r>
          </w:p>
          <w:p w:rsidR="004A0DC7" w:rsidRDefault="008E1A36">
            <w:pPr>
              <w:pStyle w:val="TableParagraph"/>
              <w:spacing w:before="1" w:line="238" w:lineRule="exact"/>
              <w:ind w:left="138"/>
            </w:pPr>
            <w:r>
              <w:t>ч.</w:t>
            </w:r>
          </w:p>
        </w:tc>
      </w:tr>
      <w:tr w:rsidR="004A0DC7">
        <w:trPr>
          <w:trHeight w:val="253"/>
        </w:trPr>
        <w:tc>
          <w:tcPr>
            <w:tcW w:w="1500" w:type="dxa"/>
          </w:tcPr>
          <w:p w:rsidR="004A0DC7" w:rsidRDefault="008E1A36">
            <w:pPr>
              <w:pStyle w:val="TableParagraph"/>
              <w:spacing w:line="234" w:lineRule="exact"/>
              <w:ind w:left="18"/>
              <w:jc w:val="center"/>
            </w:pPr>
            <w:r>
              <w:t>Примерно</w:t>
            </w:r>
          </w:p>
        </w:tc>
        <w:tc>
          <w:tcPr>
            <w:tcW w:w="460" w:type="dxa"/>
            <w:shd w:val="clear" w:color="auto" w:fill="92D050"/>
          </w:tcPr>
          <w:p w:rsidR="004A0DC7" w:rsidRDefault="008E1A36">
            <w:pPr>
              <w:pStyle w:val="TableParagraph"/>
              <w:spacing w:line="234" w:lineRule="exact"/>
              <w:ind w:left="79" w:right="78"/>
              <w:jc w:val="center"/>
            </w:pPr>
            <w:r>
              <w:t>29</w:t>
            </w:r>
          </w:p>
        </w:tc>
        <w:tc>
          <w:tcPr>
            <w:tcW w:w="1458" w:type="dxa"/>
          </w:tcPr>
          <w:p w:rsidR="004A0DC7" w:rsidRDefault="008E1A36">
            <w:pPr>
              <w:pStyle w:val="TableParagraph"/>
              <w:spacing w:line="234" w:lineRule="exact"/>
              <w:ind w:left="5" w:right="5"/>
              <w:jc w:val="center"/>
            </w:pPr>
            <w:r>
              <w:t>Примерно</w:t>
            </w:r>
          </w:p>
        </w:tc>
        <w:tc>
          <w:tcPr>
            <w:tcW w:w="460" w:type="dxa"/>
            <w:shd w:val="clear" w:color="auto" w:fill="92D050"/>
          </w:tcPr>
          <w:p w:rsidR="004A0DC7" w:rsidRPr="008A5493" w:rsidRDefault="008E1A36">
            <w:pPr>
              <w:pStyle w:val="TableParagraph"/>
              <w:spacing w:line="234" w:lineRule="exact"/>
              <w:ind w:left="79" w:right="74"/>
              <w:jc w:val="center"/>
            </w:pPr>
            <w:r>
              <w:t>2</w:t>
            </w:r>
            <w:r w:rsidR="008A5493">
              <w:t>7</w:t>
            </w:r>
          </w:p>
        </w:tc>
        <w:tc>
          <w:tcPr>
            <w:tcW w:w="1477" w:type="dxa"/>
          </w:tcPr>
          <w:p w:rsidR="004A0DC7" w:rsidRDefault="008E1A36">
            <w:pPr>
              <w:pStyle w:val="TableParagraph"/>
              <w:spacing w:line="234" w:lineRule="exact"/>
              <w:ind w:left="5"/>
              <w:jc w:val="center"/>
            </w:pPr>
            <w:r>
              <w:t>Примерно</w:t>
            </w:r>
          </w:p>
        </w:tc>
        <w:tc>
          <w:tcPr>
            <w:tcW w:w="459" w:type="dxa"/>
            <w:shd w:val="clear" w:color="auto" w:fill="92D050"/>
          </w:tcPr>
          <w:p w:rsidR="004A0DC7" w:rsidRDefault="008E1A36">
            <w:pPr>
              <w:pStyle w:val="TableParagraph"/>
              <w:spacing w:line="234" w:lineRule="exact"/>
              <w:ind w:left="112"/>
            </w:pPr>
            <w:r>
              <w:t>28</w:t>
            </w:r>
          </w:p>
        </w:tc>
        <w:tc>
          <w:tcPr>
            <w:tcW w:w="1479" w:type="dxa"/>
          </w:tcPr>
          <w:p w:rsidR="004A0DC7" w:rsidRDefault="008E1A36">
            <w:pPr>
              <w:pStyle w:val="TableParagraph"/>
              <w:spacing w:line="234" w:lineRule="exact"/>
              <w:ind w:left="17" w:right="3"/>
              <w:jc w:val="center"/>
            </w:pPr>
            <w:r>
              <w:t>Примерно</w:t>
            </w:r>
          </w:p>
        </w:tc>
        <w:tc>
          <w:tcPr>
            <w:tcW w:w="456" w:type="dxa"/>
            <w:shd w:val="clear" w:color="auto" w:fill="92D050"/>
          </w:tcPr>
          <w:p w:rsidR="004A0DC7" w:rsidRDefault="008E1A36">
            <w:pPr>
              <w:pStyle w:val="TableParagraph"/>
              <w:spacing w:line="234" w:lineRule="exact"/>
              <w:ind w:left="169"/>
            </w:pPr>
            <w:r>
              <w:t>2</w:t>
            </w:r>
          </w:p>
        </w:tc>
        <w:tc>
          <w:tcPr>
            <w:tcW w:w="1658" w:type="dxa"/>
          </w:tcPr>
          <w:p w:rsidR="004A0DC7" w:rsidRDefault="008E1A36">
            <w:pPr>
              <w:pStyle w:val="TableParagraph"/>
              <w:spacing w:line="234" w:lineRule="exact"/>
              <w:ind w:left="39" w:right="17"/>
              <w:jc w:val="center"/>
            </w:pPr>
            <w:r>
              <w:t>Примерно</w:t>
            </w:r>
          </w:p>
        </w:tc>
        <w:tc>
          <w:tcPr>
            <w:tcW w:w="417" w:type="dxa"/>
            <w:shd w:val="clear" w:color="auto" w:fill="92D050"/>
          </w:tcPr>
          <w:p w:rsidR="004A0DC7" w:rsidRPr="008A5493" w:rsidRDefault="008E1A36">
            <w:pPr>
              <w:pStyle w:val="TableParagraph"/>
              <w:spacing w:line="234" w:lineRule="exact"/>
              <w:ind w:left="109"/>
            </w:pPr>
            <w:r>
              <w:t>8</w:t>
            </w:r>
            <w:r w:rsidR="008A5493">
              <w:t>6</w:t>
            </w:r>
          </w:p>
        </w:tc>
      </w:tr>
      <w:tr w:rsidR="004A0DC7">
        <w:trPr>
          <w:trHeight w:val="253"/>
        </w:trPr>
        <w:tc>
          <w:tcPr>
            <w:tcW w:w="1500" w:type="dxa"/>
          </w:tcPr>
          <w:p w:rsidR="004A0DC7" w:rsidRDefault="008E1A36">
            <w:pPr>
              <w:pStyle w:val="TableParagraph"/>
              <w:spacing w:line="234" w:lineRule="exact"/>
              <w:ind w:left="15"/>
              <w:jc w:val="center"/>
            </w:pPr>
            <w:r>
              <w:t>Врло добро</w:t>
            </w:r>
          </w:p>
        </w:tc>
        <w:tc>
          <w:tcPr>
            <w:tcW w:w="460" w:type="dxa"/>
            <w:shd w:val="clear" w:color="auto" w:fill="C2D59A"/>
          </w:tcPr>
          <w:p w:rsidR="004A0DC7" w:rsidRDefault="008E1A36">
            <w:pPr>
              <w:pStyle w:val="TableParagraph"/>
              <w:spacing w:line="234" w:lineRule="exact"/>
              <w:ind w:right="2"/>
              <w:jc w:val="center"/>
            </w:pPr>
            <w:r>
              <w:rPr>
                <w:w w:val="94"/>
              </w:rPr>
              <w:t>0</w:t>
            </w:r>
          </w:p>
        </w:tc>
        <w:tc>
          <w:tcPr>
            <w:tcW w:w="1458" w:type="dxa"/>
          </w:tcPr>
          <w:p w:rsidR="004A0DC7" w:rsidRDefault="008E1A36">
            <w:pPr>
              <w:pStyle w:val="TableParagraph"/>
              <w:spacing w:line="234" w:lineRule="exact"/>
              <w:ind w:left="1" w:right="5"/>
              <w:jc w:val="center"/>
            </w:pPr>
            <w:r>
              <w:t>Врло добро</w:t>
            </w:r>
          </w:p>
        </w:tc>
        <w:tc>
          <w:tcPr>
            <w:tcW w:w="460" w:type="dxa"/>
            <w:shd w:val="clear" w:color="auto" w:fill="C2D59A"/>
          </w:tcPr>
          <w:p w:rsidR="004A0DC7" w:rsidRDefault="008E1A36">
            <w:pPr>
              <w:pStyle w:val="TableParagraph"/>
              <w:spacing w:line="234" w:lineRule="exact"/>
              <w:jc w:val="center"/>
            </w:pPr>
            <w:r>
              <w:rPr>
                <w:w w:val="94"/>
              </w:rPr>
              <w:t>0</w:t>
            </w:r>
          </w:p>
        </w:tc>
        <w:tc>
          <w:tcPr>
            <w:tcW w:w="1477" w:type="dxa"/>
          </w:tcPr>
          <w:p w:rsidR="004A0DC7" w:rsidRDefault="008E1A36">
            <w:pPr>
              <w:pStyle w:val="TableParagraph"/>
              <w:spacing w:line="234" w:lineRule="exact"/>
              <w:jc w:val="center"/>
            </w:pPr>
            <w:r>
              <w:t>Врло добро</w:t>
            </w:r>
          </w:p>
        </w:tc>
        <w:tc>
          <w:tcPr>
            <w:tcW w:w="459" w:type="dxa"/>
            <w:shd w:val="clear" w:color="auto" w:fill="C2D59A"/>
          </w:tcPr>
          <w:p w:rsidR="004A0DC7" w:rsidRDefault="008E1A36">
            <w:pPr>
              <w:pStyle w:val="TableParagraph"/>
              <w:spacing w:line="234" w:lineRule="exact"/>
              <w:ind w:left="170"/>
            </w:pPr>
            <w:r>
              <w:rPr>
                <w:w w:val="94"/>
              </w:rPr>
              <w:t>0</w:t>
            </w:r>
          </w:p>
        </w:tc>
        <w:tc>
          <w:tcPr>
            <w:tcW w:w="1479" w:type="dxa"/>
          </w:tcPr>
          <w:p w:rsidR="004A0DC7" w:rsidRDefault="008E1A36">
            <w:pPr>
              <w:pStyle w:val="TableParagraph"/>
              <w:spacing w:line="234" w:lineRule="exact"/>
              <w:ind w:left="11" w:right="3"/>
              <w:jc w:val="center"/>
            </w:pPr>
            <w:r>
              <w:t>Врло добро</w:t>
            </w:r>
          </w:p>
        </w:tc>
        <w:tc>
          <w:tcPr>
            <w:tcW w:w="456" w:type="dxa"/>
            <w:shd w:val="clear" w:color="auto" w:fill="C2D59A"/>
          </w:tcPr>
          <w:p w:rsidR="004A0DC7" w:rsidRDefault="008E1A36">
            <w:pPr>
              <w:pStyle w:val="TableParagraph"/>
              <w:spacing w:line="234" w:lineRule="exact"/>
              <w:ind w:left="171"/>
            </w:pPr>
            <w:r>
              <w:rPr>
                <w:w w:val="94"/>
              </w:rPr>
              <w:t>0</w:t>
            </w:r>
          </w:p>
        </w:tc>
        <w:tc>
          <w:tcPr>
            <w:tcW w:w="1658" w:type="dxa"/>
          </w:tcPr>
          <w:p w:rsidR="004A0DC7" w:rsidRDefault="008E1A36">
            <w:pPr>
              <w:pStyle w:val="TableParagraph"/>
              <w:spacing w:line="234" w:lineRule="exact"/>
              <w:ind w:left="38" w:right="22"/>
              <w:jc w:val="center"/>
            </w:pPr>
            <w:r>
              <w:t>Врло добро</w:t>
            </w:r>
          </w:p>
        </w:tc>
        <w:tc>
          <w:tcPr>
            <w:tcW w:w="417" w:type="dxa"/>
            <w:shd w:val="clear" w:color="auto" w:fill="C2D59A"/>
          </w:tcPr>
          <w:p w:rsidR="004A0DC7" w:rsidRDefault="008E1A36">
            <w:pPr>
              <w:pStyle w:val="TableParagraph"/>
              <w:spacing w:line="234" w:lineRule="exact"/>
              <w:ind w:left="160"/>
            </w:pPr>
            <w:r>
              <w:rPr>
                <w:w w:val="94"/>
              </w:rPr>
              <w:t>0</w:t>
            </w:r>
          </w:p>
        </w:tc>
      </w:tr>
      <w:tr w:rsidR="004A0DC7">
        <w:trPr>
          <w:trHeight w:val="254"/>
        </w:trPr>
        <w:tc>
          <w:tcPr>
            <w:tcW w:w="1500" w:type="dxa"/>
          </w:tcPr>
          <w:p w:rsidR="004A0DC7" w:rsidRDefault="008E1A36">
            <w:pPr>
              <w:pStyle w:val="TableParagraph"/>
              <w:spacing w:line="234" w:lineRule="exact"/>
              <w:ind w:left="18"/>
              <w:jc w:val="center"/>
            </w:pPr>
            <w:r>
              <w:t>Добро</w:t>
            </w:r>
          </w:p>
        </w:tc>
        <w:tc>
          <w:tcPr>
            <w:tcW w:w="460" w:type="dxa"/>
            <w:shd w:val="clear" w:color="auto" w:fill="D6E3BB"/>
          </w:tcPr>
          <w:p w:rsidR="004A0DC7" w:rsidRDefault="008E1A36">
            <w:pPr>
              <w:pStyle w:val="TableParagraph"/>
              <w:spacing w:line="234" w:lineRule="exact"/>
              <w:ind w:right="2"/>
              <w:jc w:val="center"/>
            </w:pPr>
            <w:r>
              <w:rPr>
                <w:w w:val="94"/>
              </w:rPr>
              <w:t>0</w:t>
            </w:r>
          </w:p>
        </w:tc>
        <w:tc>
          <w:tcPr>
            <w:tcW w:w="1458" w:type="dxa"/>
          </w:tcPr>
          <w:p w:rsidR="004A0DC7" w:rsidRDefault="008E1A36">
            <w:pPr>
              <w:pStyle w:val="TableParagraph"/>
              <w:spacing w:line="234" w:lineRule="exact"/>
              <w:ind w:left="5" w:right="5"/>
              <w:jc w:val="center"/>
            </w:pPr>
            <w:r>
              <w:t>Добро</w:t>
            </w:r>
          </w:p>
        </w:tc>
        <w:tc>
          <w:tcPr>
            <w:tcW w:w="460" w:type="dxa"/>
            <w:shd w:val="clear" w:color="auto" w:fill="D6E3BB"/>
          </w:tcPr>
          <w:p w:rsidR="004A0DC7" w:rsidRDefault="008E1A36">
            <w:pPr>
              <w:pStyle w:val="TableParagraph"/>
              <w:spacing w:line="234" w:lineRule="exact"/>
              <w:jc w:val="center"/>
            </w:pPr>
            <w:r>
              <w:rPr>
                <w:w w:val="94"/>
              </w:rPr>
              <w:t>0</w:t>
            </w:r>
          </w:p>
        </w:tc>
        <w:tc>
          <w:tcPr>
            <w:tcW w:w="1477" w:type="dxa"/>
          </w:tcPr>
          <w:p w:rsidR="004A0DC7" w:rsidRDefault="008E1A36">
            <w:pPr>
              <w:pStyle w:val="TableParagraph"/>
              <w:spacing w:line="234" w:lineRule="exact"/>
              <w:ind w:left="3"/>
              <w:jc w:val="center"/>
            </w:pPr>
            <w:r>
              <w:t>Добро</w:t>
            </w:r>
          </w:p>
        </w:tc>
        <w:tc>
          <w:tcPr>
            <w:tcW w:w="459" w:type="dxa"/>
            <w:shd w:val="clear" w:color="auto" w:fill="D6E3BB"/>
          </w:tcPr>
          <w:p w:rsidR="004A0DC7" w:rsidRDefault="008E1A36">
            <w:pPr>
              <w:pStyle w:val="TableParagraph"/>
              <w:spacing w:line="234" w:lineRule="exact"/>
              <w:ind w:left="170"/>
            </w:pPr>
            <w:r>
              <w:rPr>
                <w:w w:val="94"/>
              </w:rPr>
              <w:t>0</w:t>
            </w:r>
          </w:p>
        </w:tc>
        <w:tc>
          <w:tcPr>
            <w:tcW w:w="1479" w:type="dxa"/>
          </w:tcPr>
          <w:p w:rsidR="004A0DC7" w:rsidRDefault="008E1A36">
            <w:pPr>
              <w:pStyle w:val="TableParagraph"/>
              <w:spacing w:line="234" w:lineRule="exact"/>
              <w:ind w:left="17" w:right="3"/>
              <w:jc w:val="center"/>
            </w:pPr>
            <w:r>
              <w:t>Добро</w:t>
            </w:r>
          </w:p>
        </w:tc>
        <w:tc>
          <w:tcPr>
            <w:tcW w:w="456" w:type="dxa"/>
            <w:shd w:val="clear" w:color="auto" w:fill="D6E3BB"/>
          </w:tcPr>
          <w:p w:rsidR="004A0DC7" w:rsidRDefault="008E1A36">
            <w:pPr>
              <w:pStyle w:val="TableParagraph"/>
              <w:spacing w:line="234" w:lineRule="exact"/>
              <w:ind w:left="171"/>
            </w:pPr>
            <w:r>
              <w:rPr>
                <w:w w:val="94"/>
              </w:rPr>
              <w:t>0</w:t>
            </w:r>
          </w:p>
        </w:tc>
        <w:tc>
          <w:tcPr>
            <w:tcW w:w="1658" w:type="dxa"/>
          </w:tcPr>
          <w:p w:rsidR="004A0DC7" w:rsidRDefault="008E1A36">
            <w:pPr>
              <w:pStyle w:val="TableParagraph"/>
              <w:spacing w:line="234" w:lineRule="exact"/>
              <w:ind w:left="39" w:right="17"/>
              <w:jc w:val="center"/>
            </w:pPr>
            <w:r>
              <w:t>Добро</w:t>
            </w:r>
          </w:p>
        </w:tc>
        <w:tc>
          <w:tcPr>
            <w:tcW w:w="417" w:type="dxa"/>
            <w:shd w:val="clear" w:color="auto" w:fill="D6E3BB"/>
          </w:tcPr>
          <w:p w:rsidR="004A0DC7" w:rsidRDefault="008E1A36">
            <w:pPr>
              <w:pStyle w:val="TableParagraph"/>
              <w:spacing w:line="234" w:lineRule="exact"/>
              <w:ind w:left="160"/>
            </w:pPr>
            <w:r>
              <w:rPr>
                <w:w w:val="94"/>
              </w:rPr>
              <w:t>0</w:t>
            </w:r>
          </w:p>
        </w:tc>
      </w:tr>
      <w:tr w:rsidR="004A0DC7">
        <w:trPr>
          <w:trHeight w:val="251"/>
        </w:trPr>
        <w:tc>
          <w:tcPr>
            <w:tcW w:w="1500" w:type="dxa"/>
          </w:tcPr>
          <w:p w:rsidR="004A0DC7" w:rsidRDefault="008E1A36">
            <w:pPr>
              <w:pStyle w:val="TableParagraph"/>
              <w:spacing w:line="231" w:lineRule="exact"/>
              <w:ind w:left="13"/>
              <w:jc w:val="center"/>
            </w:pPr>
            <w:r>
              <w:rPr>
                <w:w w:val="95"/>
              </w:rPr>
              <w:t>Задовољавајуће</w:t>
            </w:r>
          </w:p>
        </w:tc>
        <w:tc>
          <w:tcPr>
            <w:tcW w:w="460" w:type="dxa"/>
            <w:shd w:val="clear" w:color="auto" w:fill="FFFF99"/>
          </w:tcPr>
          <w:p w:rsidR="004A0DC7" w:rsidRDefault="008E1A36">
            <w:pPr>
              <w:pStyle w:val="TableParagraph"/>
              <w:spacing w:line="231" w:lineRule="exact"/>
              <w:ind w:right="2"/>
              <w:jc w:val="center"/>
            </w:pPr>
            <w:r>
              <w:rPr>
                <w:w w:val="94"/>
              </w:rPr>
              <w:t>0</w:t>
            </w:r>
          </w:p>
        </w:tc>
        <w:tc>
          <w:tcPr>
            <w:tcW w:w="1458" w:type="dxa"/>
          </w:tcPr>
          <w:p w:rsidR="004A0DC7" w:rsidRDefault="008E1A36">
            <w:pPr>
              <w:pStyle w:val="TableParagraph"/>
              <w:spacing w:line="231" w:lineRule="exact"/>
              <w:ind w:left="-2" w:right="5"/>
              <w:jc w:val="center"/>
            </w:pPr>
            <w:r>
              <w:rPr>
                <w:w w:val="95"/>
              </w:rPr>
              <w:t>Задовољавајуће</w:t>
            </w:r>
          </w:p>
        </w:tc>
        <w:tc>
          <w:tcPr>
            <w:tcW w:w="460" w:type="dxa"/>
            <w:shd w:val="clear" w:color="auto" w:fill="FFFF99"/>
          </w:tcPr>
          <w:p w:rsidR="004A0DC7" w:rsidRDefault="008E1A36">
            <w:pPr>
              <w:pStyle w:val="TableParagraph"/>
              <w:spacing w:line="231" w:lineRule="exact"/>
              <w:jc w:val="center"/>
            </w:pPr>
            <w:r>
              <w:rPr>
                <w:w w:val="94"/>
              </w:rPr>
              <w:t>0</w:t>
            </w:r>
          </w:p>
        </w:tc>
        <w:tc>
          <w:tcPr>
            <w:tcW w:w="1477" w:type="dxa"/>
          </w:tcPr>
          <w:p w:rsidR="004A0DC7" w:rsidRDefault="008E1A36">
            <w:pPr>
              <w:pStyle w:val="TableParagraph"/>
              <w:spacing w:line="231" w:lineRule="exact"/>
              <w:jc w:val="center"/>
            </w:pPr>
            <w:r>
              <w:rPr>
                <w:w w:val="95"/>
              </w:rPr>
              <w:t>Задовољавајуће</w:t>
            </w:r>
          </w:p>
        </w:tc>
        <w:tc>
          <w:tcPr>
            <w:tcW w:w="459" w:type="dxa"/>
            <w:shd w:val="clear" w:color="auto" w:fill="FFFF99"/>
          </w:tcPr>
          <w:p w:rsidR="004A0DC7" w:rsidRDefault="008E1A36">
            <w:pPr>
              <w:pStyle w:val="TableParagraph"/>
              <w:spacing w:line="231" w:lineRule="exact"/>
              <w:ind w:left="170"/>
            </w:pPr>
            <w:r>
              <w:rPr>
                <w:w w:val="94"/>
              </w:rPr>
              <w:t>0</w:t>
            </w:r>
          </w:p>
        </w:tc>
        <w:tc>
          <w:tcPr>
            <w:tcW w:w="1479" w:type="dxa"/>
          </w:tcPr>
          <w:p w:rsidR="004A0DC7" w:rsidRDefault="008E1A36">
            <w:pPr>
              <w:pStyle w:val="TableParagraph"/>
              <w:spacing w:line="231" w:lineRule="exact"/>
              <w:ind w:left="8" w:right="3"/>
              <w:jc w:val="center"/>
            </w:pPr>
            <w:r>
              <w:rPr>
                <w:w w:val="95"/>
              </w:rPr>
              <w:t>Задовољавајуће</w:t>
            </w:r>
          </w:p>
        </w:tc>
        <w:tc>
          <w:tcPr>
            <w:tcW w:w="456" w:type="dxa"/>
            <w:shd w:val="clear" w:color="auto" w:fill="FFFF99"/>
          </w:tcPr>
          <w:p w:rsidR="004A0DC7" w:rsidRDefault="008E1A36">
            <w:pPr>
              <w:pStyle w:val="TableParagraph"/>
              <w:spacing w:line="231" w:lineRule="exact"/>
              <w:ind w:left="171"/>
            </w:pPr>
            <w:r>
              <w:rPr>
                <w:w w:val="94"/>
              </w:rPr>
              <w:t>0</w:t>
            </w:r>
          </w:p>
        </w:tc>
        <w:tc>
          <w:tcPr>
            <w:tcW w:w="1658" w:type="dxa"/>
          </w:tcPr>
          <w:p w:rsidR="004A0DC7" w:rsidRDefault="008E1A36">
            <w:pPr>
              <w:pStyle w:val="TableParagraph"/>
              <w:spacing w:line="231" w:lineRule="exact"/>
              <w:ind w:left="38" w:right="22"/>
              <w:jc w:val="center"/>
            </w:pPr>
            <w:r>
              <w:rPr>
                <w:w w:val="95"/>
              </w:rPr>
              <w:t>Задовољавајуће</w:t>
            </w:r>
          </w:p>
        </w:tc>
        <w:tc>
          <w:tcPr>
            <w:tcW w:w="417" w:type="dxa"/>
            <w:shd w:val="clear" w:color="auto" w:fill="FFFF99"/>
          </w:tcPr>
          <w:p w:rsidR="004A0DC7" w:rsidRDefault="008E1A36">
            <w:pPr>
              <w:pStyle w:val="TableParagraph"/>
              <w:spacing w:line="231" w:lineRule="exact"/>
              <w:ind w:left="160"/>
            </w:pPr>
            <w:r>
              <w:rPr>
                <w:w w:val="94"/>
              </w:rPr>
              <w:t>0</w:t>
            </w:r>
          </w:p>
        </w:tc>
      </w:tr>
      <w:tr w:rsidR="004A0DC7">
        <w:trPr>
          <w:trHeight w:val="505"/>
        </w:trPr>
        <w:tc>
          <w:tcPr>
            <w:tcW w:w="1500" w:type="dxa"/>
          </w:tcPr>
          <w:p w:rsidR="004A0DC7" w:rsidRDefault="008E1A36">
            <w:pPr>
              <w:pStyle w:val="TableParagraph"/>
              <w:spacing w:line="248" w:lineRule="exact"/>
              <w:ind w:left="13"/>
              <w:jc w:val="center"/>
            </w:pPr>
            <w:r>
              <w:rPr>
                <w:w w:val="95"/>
              </w:rPr>
              <w:t>Незадовољавају</w:t>
            </w:r>
          </w:p>
          <w:p w:rsidR="004A0DC7" w:rsidRDefault="008E1A36">
            <w:pPr>
              <w:pStyle w:val="TableParagraph"/>
              <w:spacing w:line="237" w:lineRule="exact"/>
              <w:ind w:left="15"/>
              <w:jc w:val="center"/>
            </w:pPr>
            <w:r>
              <w:t>ће</w:t>
            </w:r>
          </w:p>
        </w:tc>
        <w:tc>
          <w:tcPr>
            <w:tcW w:w="460"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2"/>
              <w:jc w:val="center"/>
            </w:pPr>
            <w:r>
              <w:rPr>
                <w:w w:val="94"/>
              </w:rPr>
              <w:t>0</w:t>
            </w:r>
          </w:p>
        </w:tc>
        <w:tc>
          <w:tcPr>
            <w:tcW w:w="1458" w:type="dxa"/>
          </w:tcPr>
          <w:p w:rsidR="004A0DC7" w:rsidRDefault="008E1A36">
            <w:pPr>
              <w:pStyle w:val="TableParagraph"/>
              <w:spacing w:line="248" w:lineRule="exact"/>
              <w:ind w:left="2" w:right="5"/>
              <w:jc w:val="center"/>
            </w:pPr>
            <w:r>
              <w:rPr>
                <w:w w:val="95"/>
              </w:rPr>
              <w:t>Незадовољавај</w:t>
            </w:r>
          </w:p>
          <w:p w:rsidR="004A0DC7" w:rsidRDefault="008E1A36">
            <w:pPr>
              <w:pStyle w:val="TableParagraph"/>
              <w:spacing w:line="237" w:lineRule="exact"/>
              <w:ind w:left="4" w:right="5"/>
              <w:jc w:val="center"/>
            </w:pPr>
            <w:r>
              <w:t>уће</w:t>
            </w:r>
          </w:p>
        </w:tc>
        <w:tc>
          <w:tcPr>
            <w:tcW w:w="460"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jc w:val="center"/>
            </w:pPr>
            <w:r>
              <w:rPr>
                <w:w w:val="94"/>
              </w:rPr>
              <w:t>0</w:t>
            </w:r>
          </w:p>
        </w:tc>
        <w:tc>
          <w:tcPr>
            <w:tcW w:w="1477" w:type="dxa"/>
          </w:tcPr>
          <w:p w:rsidR="004A0DC7" w:rsidRDefault="008E1A36">
            <w:pPr>
              <w:pStyle w:val="TableParagraph"/>
              <w:spacing w:line="248" w:lineRule="exact"/>
              <w:ind w:left="4"/>
              <w:jc w:val="center"/>
            </w:pPr>
            <w:r>
              <w:rPr>
                <w:w w:val="95"/>
              </w:rPr>
              <w:t>Незадовољавају</w:t>
            </w:r>
          </w:p>
          <w:p w:rsidR="004A0DC7" w:rsidRDefault="008E1A36">
            <w:pPr>
              <w:pStyle w:val="TableParagraph"/>
              <w:spacing w:line="237" w:lineRule="exact"/>
              <w:ind w:left="6"/>
              <w:jc w:val="center"/>
            </w:pPr>
            <w:r>
              <w:t>ће</w:t>
            </w:r>
          </w:p>
        </w:tc>
        <w:tc>
          <w:tcPr>
            <w:tcW w:w="459"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left="170"/>
            </w:pPr>
            <w:r>
              <w:rPr>
                <w:w w:val="94"/>
              </w:rPr>
              <w:t>0</w:t>
            </w:r>
          </w:p>
        </w:tc>
        <w:tc>
          <w:tcPr>
            <w:tcW w:w="1479" w:type="dxa"/>
          </w:tcPr>
          <w:p w:rsidR="004A0DC7" w:rsidRDefault="008E1A36">
            <w:pPr>
              <w:pStyle w:val="TableParagraph"/>
              <w:spacing w:line="248" w:lineRule="exact"/>
              <w:ind w:left="13" w:right="3"/>
              <w:jc w:val="center"/>
            </w:pPr>
            <w:r>
              <w:rPr>
                <w:w w:val="95"/>
              </w:rPr>
              <w:t>Незадовољавај</w:t>
            </w:r>
          </w:p>
          <w:p w:rsidR="004A0DC7" w:rsidRDefault="008E1A36">
            <w:pPr>
              <w:pStyle w:val="TableParagraph"/>
              <w:spacing w:line="237" w:lineRule="exact"/>
              <w:ind w:left="14" w:right="3"/>
              <w:jc w:val="center"/>
            </w:pPr>
            <w:r>
              <w:t>уће</w:t>
            </w:r>
          </w:p>
        </w:tc>
        <w:tc>
          <w:tcPr>
            <w:tcW w:w="456"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left="171"/>
            </w:pPr>
            <w:r>
              <w:rPr>
                <w:w w:val="94"/>
              </w:rPr>
              <w:t>0</w:t>
            </w:r>
          </w:p>
        </w:tc>
        <w:tc>
          <w:tcPr>
            <w:tcW w:w="1658" w:type="dxa"/>
          </w:tcPr>
          <w:p w:rsidR="004A0DC7" w:rsidRDefault="008E1A36">
            <w:pPr>
              <w:pStyle w:val="TableParagraph"/>
              <w:spacing w:line="248" w:lineRule="exact"/>
              <w:ind w:left="39" w:right="22"/>
              <w:jc w:val="center"/>
            </w:pPr>
            <w:r>
              <w:rPr>
                <w:w w:val="95"/>
              </w:rPr>
              <w:t>Незадовољавајућ</w:t>
            </w:r>
          </w:p>
          <w:p w:rsidR="004A0DC7" w:rsidRDefault="008E1A36">
            <w:pPr>
              <w:pStyle w:val="TableParagraph"/>
              <w:spacing w:line="237" w:lineRule="exact"/>
              <w:ind w:left="22"/>
              <w:jc w:val="center"/>
            </w:pPr>
            <w:r>
              <w:rPr>
                <w:w w:val="94"/>
              </w:rPr>
              <w:t>е</w:t>
            </w:r>
          </w:p>
        </w:tc>
        <w:tc>
          <w:tcPr>
            <w:tcW w:w="417"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left="160"/>
            </w:pPr>
            <w:r>
              <w:rPr>
                <w:w w:val="94"/>
              </w:rPr>
              <w:t>0</w:t>
            </w:r>
          </w:p>
        </w:tc>
      </w:tr>
      <w:tr w:rsidR="004A0DC7">
        <w:trPr>
          <w:trHeight w:val="349"/>
        </w:trPr>
        <w:tc>
          <w:tcPr>
            <w:tcW w:w="1500" w:type="dxa"/>
          </w:tcPr>
          <w:p w:rsidR="004A0DC7" w:rsidRDefault="008E1A36">
            <w:pPr>
              <w:pStyle w:val="TableParagraph"/>
              <w:spacing w:before="92" w:line="238" w:lineRule="exact"/>
              <w:ind w:left="18"/>
              <w:jc w:val="center"/>
            </w:pPr>
            <w:r>
              <w:t>Неоцењен</w:t>
            </w:r>
          </w:p>
        </w:tc>
        <w:tc>
          <w:tcPr>
            <w:tcW w:w="460" w:type="dxa"/>
          </w:tcPr>
          <w:p w:rsidR="004A0DC7" w:rsidRDefault="008E1A36">
            <w:pPr>
              <w:pStyle w:val="TableParagraph"/>
              <w:spacing w:before="92" w:line="238" w:lineRule="exact"/>
              <w:ind w:right="2"/>
              <w:jc w:val="center"/>
            </w:pPr>
            <w:r>
              <w:rPr>
                <w:w w:val="94"/>
              </w:rPr>
              <w:t>0</w:t>
            </w:r>
          </w:p>
        </w:tc>
        <w:tc>
          <w:tcPr>
            <w:tcW w:w="1458" w:type="dxa"/>
          </w:tcPr>
          <w:p w:rsidR="004A0DC7" w:rsidRDefault="008E1A36">
            <w:pPr>
              <w:pStyle w:val="TableParagraph"/>
              <w:spacing w:before="92" w:line="238" w:lineRule="exact"/>
              <w:ind w:left="5" w:right="5"/>
              <w:jc w:val="center"/>
            </w:pPr>
            <w:r>
              <w:t>Неоцењен</w:t>
            </w:r>
          </w:p>
        </w:tc>
        <w:tc>
          <w:tcPr>
            <w:tcW w:w="460" w:type="dxa"/>
          </w:tcPr>
          <w:p w:rsidR="004A0DC7" w:rsidRDefault="008E1A36">
            <w:pPr>
              <w:pStyle w:val="TableParagraph"/>
              <w:spacing w:before="92" w:line="238" w:lineRule="exact"/>
              <w:jc w:val="center"/>
            </w:pPr>
            <w:r>
              <w:rPr>
                <w:w w:val="94"/>
              </w:rPr>
              <w:t>0</w:t>
            </w:r>
          </w:p>
        </w:tc>
        <w:tc>
          <w:tcPr>
            <w:tcW w:w="1477" w:type="dxa"/>
          </w:tcPr>
          <w:p w:rsidR="004A0DC7" w:rsidRDefault="008E1A36">
            <w:pPr>
              <w:pStyle w:val="TableParagraph"/>
              <w:spacing w:before="92" w:line="238" w:lineRule="exact"/>
              <w:ind w:left="4"/>
              <w:jc w:val="center"/>
            </w:pPr>
            <w:r>
              <w:t>Неоцењен</w:t>
            </w:r>
          </w:p>
        </w:tc>
        <w:tc>
          <w:tcPr>
            <w:tcW w:w="459" w:type="dxa"/>
          </w:tcPr>
          <w:p w:rsidR="004A0DC7" w:rsidRDefault="008E1A36">
            <w:pPr>
              <w:pStyle w:val="TableParagraph"/>
              <w:spacing w:before="92" w:line="238" w:lineRule="exact"/>
              <w:ind w:left="170"/>
            </w:pPr>
            <w:r>
              <w:rPr>
                <w:w w:val="94"/>
              </w:rPr>
              <w:t>0</w:t>
            </w:r>
          </w:p>
        </w:tc>
        <w:tc>
          <w:tcPr>
            <w:tcW w:w="1479" w:type="dxa"/>
          </w:tcPr>
          <w:p w:rsidR="004A0DC7" w:rsidRDefault="008E1A36">
            <w:pPr>
              <w:pStyle w:val="TableParagraph"/>
              <w:spacing w:before="92" w:line="238" w:lineRule="exact"/>
              <w:ind w:left="17" w:right="3"/>
              <w:jc w:val="center"/>
            </w:pPr>
            <w:r>
              <w:t>Неоцењен</w:t>
            </w:r>
          </w:p>
        </w:tc>
        <w:tc>
          <w:tcPr>
            <w:tcW w:w="456" w:type="dxa"/>
          </w:tcPr>
          <w:p w:rsidR="004A0DC7" w:rsidRDefault="008E1A36">
            <w:pPr>
              <w:pStyle w:val="TableParagraph"/>
              <w:spacing w:before="92" w:line="238" w:lineRule="exact"/>
              <w:ind w:left="171"/>
            </w:pPr>
            <w:r>
              <w:rPr>
                <w:w w:val="94"/>
              </w:rPr>
              <w:t>0</w:t>
            </w:r>
          </w:p>
        </w:tc>
        <w:tc>
          <w:tcPr>
            <w:tcW w:w="1658" w:type="dxa"/>
          </w:tcPr>
          <w:p w:rsidR="004A0DC7" w:rsidRDefault="008E1A36">
            <w:pPr>
              <w:pStyle w:val="TableParagraph"/>
              <w:spacing w:before="92" w:line="238" w:lineRule="exact"/>
              <w:ind w:left="39" w:right="18"/>
              <w:jc w:val="center"/>
            </w:pPr>
            <w:r>
              <w:t>Неоцењен</w:t>
            </w:r>
          </w:p>
        </w:tc>
        <w:tc>
          <w:tcPr>
            <w:tcW w:w="417" w:type="dxa"/>
            <w:shd w:val="clear" w:color="auto" w:fill="FF99FF"/>
          </w:tcPr>
          <w:p w:rsidR="004A0DC7" w:rsidRDefault="008E1A36">
            <w:pPr>
              <w:pStyle w:val="TableParagraph"/>
              <w:spacing w:before="92" w:line="238" w:lineRule="exact"/>
              <w:ind w:left="160"/>
            </w:pPr>
            <w:r>
              <w:rPr>
                <w:w w:val="94"/>
              </w:rPr>
              <w:t>0</w:t>
            </w:r>
          </w:p>
        </w:tc>
      </w:tr>
    </w:tbl>
    <w:p w:rsidR="004A0DC7" w:rsidRDefault="004A0DC7">
      <w:pPr>
        <w:pStyle w:val="BodyText"/>
        <w:rPr>
          <w:b/>
          <w:sz w:val="20"/>
        </w:rPr>
      </w:pPr>
    </w:p>
    <w:p w:rsidR="004A0DC7" w:rsidRDefault="004A0DC7">
      <w:pPr>
        <w:pStyle w:val="BodyText"/>
        <w:rPr>
          <w:b/>
          <w:sz w:val="20"/>
        </w:rPr>
      </w:pPr>
    </w:p>
    <w:p w:rsidR="004A0DC7" w:rsidRDefault="00E11AD4">
      <w:pPr>
        <w:pStyle w:val="BodyText"/>
        <w:spacing w:before="8"/>
        <w:rPr>
          <w:b/>
          <w:sz w:val="22"/>
        </w:rPr>
      </w:pPr>
      <w:r w:rsidRPr="00E11AD4">
        <w:pict>
          <v:shape id="_x0000_s1432" style="position:absolute;margin-left:70.3pt;margin-top:15.05pt;width:492.8pt;height:1pt;z-index:-15724544;mso-wrap-distance-left:0;mso-wrap-distance-right:0;mso-position-horizontal-relative:page" coordorigin="1406,301" coordsize="9856,20" o:spt="100" adj="0,,0" path="m3387,301r-5,l3368,301r-442,l2921,301r-14,l1406,301r,19l2907,320r14,l2926,320r442,l3382,320r5,l3387,301xm4846,301r-5,l4827,301r-1440,l3387,320r1440,l4841,320r5,l4846,301xm6786,301r-5,l6767,301r-1460,l5302,301r-14,l4846,301r,19l5288,320r14,l5307,320r1460,l6781,320r5,l6786,301xm7247,301r-5,l7227,301r-441,l6786,320r441,l7242,320r5,l7247,301xm8728,301r-5,l8709,301r-1462,l7247,320r1462,l8723,320r5,l8728,301xm10847,301r-5,l10828,301r-1642,l9181,301r-14,l8728,301r,19l9167,320r14,l9186,320r1642,l10842,320r5,l10847,301xm11262,301r-415,l10847,320r415,l11262,301xe" fillcolor="black" stroked="f">
            <v:stroke joinstyle="round"/>
            <v:formulas/>
            <v:path arrowok="t" o:connecttype="segments"/>
            <w10:wrap type="topAndBottom" anchorx="page"/>
          </v:shape>
        </w:pict>
      </w:r>
    </w:p>
    <w:p w:rsidR="004A0DC7" w:rsidRPr="008A5493" w:rsidRDefault="004A0DC7">
      <w:pPr>
        <w:sectPr w:rsidR="004A0DC7" w:rsidRPr="008A5493" w:rsidSect="008A5493">
          <w:pgSz w:w="15840" w:h="12240" w:orient="landscape"/>
          <w:pgMar w:top="990" w:right="0" w:bottom="1680" w:left="680" w:header="0" w:footer="1412" w:gutter="0"/>
          <w:cols w:space="720"/>
        </w:sectPr>
      </w:pPr>
    </w:p>
    <w:p w:rsidR="004A0DC7" w:rsidRDefault="004A0DC7">
      <w:pPr>
        <w:pStyle w:val="BodyText"/>
        <w:spacing w:before="1"/>
        <w:rPr>
          <w:b/>
          <w:sz w:val="26"/>
        </w:rPr>
      </w:pP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00"/>
        <w:gridCol w:w="460"/>
        <w:gridCol w:w="1458"/>
        <w:gridCol w:w="460"/>
        <w:gridCol w:w="1477"/>
        <w:gridCol w:w="459"/>
        <w:gridCol w:w="1410"/>
        <w:gridCol w:w="69"/>
        <w:gridCol w:w="353"/>
        <w:gridCol w:w="103"/>
        <w:gridCol w:w="1738"/>
        <w:gridCol w:w="425"/>
      </w:tblGrid>
      <w:tr w:rsidR="004A0DC7" w:rsidTr="008A5493">
        <w:trPr>
          <w:trHeight w:val="505"/>
        </w:trPr>
        <w:tc>
          <w:tcPr>
            <w:tcW w:w="1960" w:type="dxa"/>
            <w:gridSpan w:val="2"/>
            <w:tcBorders>
              <w:top w:val="single" w:sz="4" w:space="0" w:color="auto"/>
            </w:tcBorders>
            <w:shd w:val="clear" w:color="auto" w:fill="F1DDDC"/>
          </w:tcPr>
          <w:p w:rsidR="004A0DC7" w:rsidRDefault="008E1A36">
            <w:pPr>
              <w:pStyle w:val="TableParagraph"/>
              <w:spacing w:line="246" w:lineRule="exact"/>
              <w:ind w:left="491" w:right="546"/>
              <w:jc w:val="center"/>
            </w:pPr>
            <w:r>
              <w:t>IV-1</w:t>
            </w:r>
          </w:p>
          <w:p w:rsidR="004A0DC7" w:rsidRDefault="008E1A36">
            <w:pPr>
              <w:pStyle w:val="TableParagraph"/>
              <w:spacing w:line="240" w:lineRule="exact"/>
              <w:ind w:left="489" w:right="546"/>
              <w:jc w:val="center"/>
            </w:pPr>
            <w:r>
              <w:t>одељење</w:t>
            </w:r>
          </w:p>
        </w:tc>
        <w:tc>
          <w:tcPr>
            <w:tcW w:w="1918" w:type="dxa"/>
            <w:gridSpan w:val="2"/>
            <w:tcBorders>
              <w:top w:val="single" w:sz="4" w:space="0" w:color="auto"/>
            </w:tcBorders>
            <w:shd w:val="clear" w:color="auto" w:fill="F1DDDC"/>
          </w:tcPr>
          <w:p w:rsidR="004A0DC7" w:rsidRDefault="008E1A36">
            <w:pPr>
              <w:pStyle w:val="TableParagraph"/>
              <w:spacing w:line="251" w:lineRule="exact"/>
              <w:ind w:left="420" w:right="493"/>
              <w:jc w:val="center"/>
              <w:rPr>
                <w:b/>
              </w:rPr>
            </w:pPr>
            <w:r>
              <w:rPr>
                <w:b/>
              </w:rPr>
              <w:t>IV-2</w:t>
            </w:r>
          </w:p>
          <w:p w:rsidR="004A0DC7" w:rsidRDefault="008E1A36">
            <w:pPr>
              <w:pStyle w:val="TableParagraph"/>
              <w:spacing w:line="235" w:lineRule="exact"/>
              <w:ind w:left="420" w:right="496"/>
              <w:jc w:val="center"/>
              <w:rPr>
                <w:b/>
              </w:rPr>
            </w:pPr>
            <w:r>
              <w:rPr>
                <w:b/>
              </w:rPr>
              <w:t>одељење</w:t>
            </w:r>
          </w:p>
        </w:tc>
        <w:tc>
          <w:tcPr>
            <w:tcW w:w="1936" w:type="dxa"/>
            <w:gridSpan w:val="2"/>
            <w:tcBorders>
              <w:top w:val="single" w:sz="4" w:space="0" w:color="auto"/>
            </w:tcBorders>
            <w:shd w:val="clear" w:color="auto" w:fill="F1DDDC"/>
          </w:tcPr>
          <w:p w:rsidR="004A0DC7" w:rsidRDefault="008E1A36">
            <w:pPr>
              <w:pStyle w:val="TableParagraph"/>
              <w:spacing w:line="251" w:lineRule="exact"/>
              <w:ind w:left="431" w:right="500"/>
              <w:jc w:val="center"/>
              <w:rPr>
                <w:b/>
              </w:rPr>
            </w:pPr>
            <w:r>
              <w:rPr>
                <w:b/>
              </w:rPr>
              <w:t>IV-3</w:t>
            </w:r>
          </w:p>
          <w:p w:rsidR="004A0DC7" w:rsidRDefault="008E1A36">
            <w:pPr>
              <w:pStyle w:val="TableParagraph"/>
              <w:spacing w:line="235" w:lineRule="exact"/>
              <w:ind w:left="431" w:right="498"/>
              <w:jc w:val="center"/>
              <w:rPr>
                <w:b/>
              </w:rPr>
            </w:pPr>
            <w:r>
              <w:rPr>
                <w:b/>
              </w:rPr>
              <w:t>одељење</w:t>
            </w:r>
          </w:p>
        </w:tc>
        <w:tc>
          <w:tcPr>
            <w:tcW w:w="1832" w:type="dxa"/>
            <w:gridSpan w:val="3"/>
            <w:tcBorders>
              <w:top w:val="single" w:sz="4" w:space="0" w:color="auto"/>
              <w:bottom w:val="single" w:sz="4" w:space="0" w:color="000000"/>
            </w:tcBorders>
            <w:shd w:val="clear" w:color="auto" w:fill="FBD4B4"/>
          </w:tcPr>
          <w:p w:rsidR="004A0DC7" w:rsidRDefault="008E1A36">
            <w:pPr>
              <w:pStyle w:val="TableParagraph"/>
              <w:spacing w:before="227" w:line="259" w:lineRule="exact"/>
              <w:ind w:left="265"/>
              <w:rPr>
                <w:b/>
                <w:sz w:val="24"/>
              </w:rPr>
            </w:pPr>
            <w:r>
              <w:rPr>
                <w:b/>
                <w:sz w:val="24"/>
              </w:rPr>
              <w:t>Д. Буковица</w:t>
            </w:r>
          </w:p>
        </w:tc>
        <w:tc>
          <w:tcPr>
            <w:tcW w:w="2265" w:type="dxa"/>
            <w:gridSpan w:val="3"/>
            <w:tcBorders>
              <w:top w:val="single" w:sz="4" w:space="0" w:color="auto"/>
            </w:tcBorders>
            <w:shd w:val="clear" w:color="auto" w:fill="FBD4B4"/>
          </w:tcPr>
          <w:p w:rsidR="004A0DC7" w:rsidRDefault="008E1A36">
            <w:pPr>
              <w:pStyle w:val="TableParagraph"/>
              <w:spacing w:line="251" w:lineRule="exact"/>
              <w:ind w:left="368"/>
              <w:rPr>
                <w:b/>
              </w:rPr>
            </w:pPr>
            <w:r>
              <w:rPr>
                <w:b/>
              </w:rPr>
              <w:t>УКУПНО: IV</w:t>
            </w:r>
          </w:p>
          <w:p w:rsidR="004A0DC7" w:rsidRDefault="008E1A36">
            <w:pPr>
              <w:pStyle w:val="TableParagraph"/>
              <w:spacing w:line="235" w:lineRule="exact"/>
              <w:ind w:left="368"/>
              <w:rPr>
                <w:b/>
              </w:rPr>
            </w:pPr>
            <w:r>
              <w:rPr>
                <w:b/>
              </w:rPr>
              <w:t>разред</w:t>
            </w:r>
          </w:p>
        </w:tc>
      </w:tr>
      <w:tr w:rsidR="004A0DC7">
        <w:trPr>
          <w:trHeight w:val="779"/>
        </w:trPr>
        <w:tc>
          <w:tcPr>
            <w:tcW w:w="1500" w:type="dxa"/>
            <w:shd w:val="clear" w:color="auto" w:fill="DBEDF3"/>
          </w:tcPr>
          <w:p w:rsidR="004A0DC7" w:rsidRDefault="008E1A36">
            <w:pPr>
              <w:pStyle w:val="TableParagraph"/>
              <w:spacing w:before="130"/>
              <w:ind w:left="336" w:right="-2" w:hanging="260"/>
            </w:pPr>
            <w:r>
              <w:t>Број ученика у одељењу</w:t>
            </w:r>
          </w:p>
        </w:tc>
        <w:tc>
          <w:tcPr>
            <w:tcW w:w="460" w:type="dxa"/>
            <w:shd w:val="clear" w:color="auto" w:fill="B8CCE3"/>
          </w:tcPr>
          <w:p w:rsidR="004A0DC7" w:rsidRDefault="004A0DC7">
            <w:pPr>
              <w:pStyle w:val="TableParagraph"/>
              <w:spacing w:before="6"/>
              <w:rPr>
                <w:b/>
                <w:sz w:val="21"/>
              </w:rPr>
            </w:pPr>
          </w:p>
          <w:p w:rsidR="004A0DC7" w:rsidRDefault="008E1A36">
            <w:pPr>
              <w:pStyle w:val="TableParagraph"/>
              <w:spacing w:before="1"/>
              <w:ind w:left="79" w:right="80"/>
              <w:jc w:val="center"/>
              <w:rPr>
                <w:b/>
                <w:sz w:val="24"/>
              </w:rPr>
            </w:pPr>
            <w:r>
              <w:rPr>
                <w:b/>
                <w:sz w:val="24"/>
              </w:rPr>
              <w:t>27</w:t>
            </w:r>
          </w:p>
        </w:tc>
        <w:tc>
          <w:tcPr>
            <w:tcW w:w="1458" w:type="dxa"/>
            <w:shd w:val="clear" w:color="auto" w:fill="DBEDF3"/>
          </w:tcPr>
          <w:p w:rsidR="004A0DC7" w:rsidRDefault="008E1A36">
            <w:pPr>
              <w:pStyle w:val="TableParagraph"/>
              <w:spacing w:before="130"/>
              <w:ind w:left="315" w:right="-14" w:hanging="269"/>
            </w:pPr>
            <w:r>
              <w:t>Број ученика у одељењу</w:t>
            </w:r>
          </w:p>
        </w:tc>
        <w:tc>
          <w:tcPr>
            <w:tcW w:w="460" w:type="dxa"/>
            <w:shd w:val="clear" w:color="auto" w:fill="F1DDDC"/>
          </w:tcPr>
          <w:p w:rsidR="004A0DC7" w:rsidRDefault="004A0DC7">
            <w:pPr>
              <w:pStyle w:val="TableParagraph"/>
              <w:spacing w:before="6"/>
              <w:rPr>
                <w:b/>
                <w:sz w:val="21"/>
              </w:rPr>
            </w:pPr>
          </w:p>
          <w:p w:rsidR="004A0DC7" w:rsidRDefault="008E1A36">
            <w:pPr>
              <w:pStyle w:val="TableParagraph"/>
              <w:spacing w:before="1"/>
              <w:ind w:left="79" w:right="79"/>
              <w:jc w:val="center"/>
              <w:rPr>
                <w:b/>
                <w:sz w:val="24"/>
              </w:rPr>
            </w:pPr>
            <w:r>
              <w:rPr>
                <w:b/>
                <w:sz w:val="24"/>
              </w:rPr>
              <w:t>24</w:t>
            </w:r>
          </w:p>
        </w:tc>
        <w:tc>
          <w:tcPr>
            <w:tcW w:w="1477" w:type="dxa"/>
            <w:shd w:val="clear" w:color="auto" w:fill="DBEDF3"/>
          </w:tcPr>
          <w:p w:rsidR="004A0DC7" w:rsidRDefault="008E1A36">
            <w:pPr>
              <w:pStyle w:val="TableParagraph"/>
              <w:spacing w:before="130"/>
              <w:ind w:left="315" w:right="-7" w:hanging="257"/>
            </w:pPr>
            <w:r>
              <w:t>Број ученика у одељењу</w:t>
            </w:r>
          </w:p>
        </w:tc>
        <w:tc>
          <w:tcPr>
            <w:tcW w:w="459" w:type="dxa"/>
            <w:tcBorders>
              <w:right w:val="single" w:sz="4" w:space="0" w:color="000000"/>
            </w:tcBorders>
            <w:shd w:val="clear" w:color="auto" w:fill="D6E3BB"/>
          </w:tcPr>
          <w:p w:rsidR="004A0DC7" w:rsidRDefault="004A0DC7">
            <w:pPr>
              <w:pStyle w:val="TableParagraph"/>
              <w:spacing w:before="6"/>
              <w:rPr>
                <w:b/>
                <w:sz w:val="21"/>
              </w:rPr>
            </w:pPr>
          </w:p>
          <w:p w:rsidR="004A0DC7" w:rsidRDefault="008E1A36">
            <w:pPr>
              <w:pStyle w:val="TableParagraph"/>
              <w:spacing w:before="1"/>
              <w:ind w:left="112"/>
              <w:rPr>
                <w:b/>
                <w:sz w:val="24"/>
              </w:rPr>
            </w:pPr>
            <w:r>
              <w:rPr>
                <w:b/>
                <w:sz w:val="24"/>
              </w:rPr>
              <w:t>23</w:t>
            </w:r>
          </w:p>
        </w:tc>
        <w:tc>
          <w:tcPr>
            <w:tcW w:w="1410" w:type="dxa"/>
            <w:tcBorders>
              <w:top w:val="single" w:sz="4" w:space="0" w:color="000000"/>
              <w:left w:val="single" w:sz="4" w:space="0" w:color="000000"/>
              <w:bottom w:val="single" w:sz="4" w:space="0" w:color="000000"/>
              <w:right w:val="single" w:sz="4" w:space="0" w:color="000000"/>
            </w:tcBorders>
            <w:shd w:val="clear" w:color="auto" w:fill="DBEDF3"/>
          </w:tcPr>
          <w:p w:rsidR="004A0DC7" w:rsidRDefault="004A0DC7">
            <w:pPr>
              <w:pStyle w:val="TableParagraph"/>
              <w:spacing w:before="6"/>
              <w:rPr>
                <w:b/>
                <w:sz w:val="23"/>
              </w:rPr>
            </w:pPr>
          </w:p>
          <w:p w:rsidR="004A0DC7" w:rsidRDefault="008E1A36">
            <w:pPr>
              <w:pStyle w:val="TableParagraph"/>
              <w:spacing w:line="252" w:lineRule="exact"/>
              <w:ind w:left="301" w:right="9" w:hanging="260"/>
            </w:pPr>
            <w:r>
              <w:t>Број ученика</w:t>
            </w:r>
            <w:r>
              <w:rPr>
                <w:spacing w:val="-44"/>
              </w:rPr>
              <w:t xml:space="preserve"> </w:t>
            </w:r>
            <w:r>
              <w:rPr>
                <w:spacing w:val="-12"/>
              </w:rPr>
              <w:t xml:space="preserve">у </w:t>
            </w:r>
            <w:r>
              <w:t>одељењу</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DBEDF3"/>
          </w:tcPr>
          <w:p w:rsidR="004A0DC7" w:rsidRDefault="004A0DC7">
            <w:pPr>
              <w:pStyle w:val="TableParagraph"/>
              <w:spacing w:before="6"/>
              <w:rPr>
                <w:b/>
                <w:sz w:val="21"/>
              </w:rPr>
            </w:pPr>
          </w:p>
          <w:p w:rsidR="004A0DC7" w:rsidRDefault="008E1A36">
            <w:pPr>
              <w:pStyle w:val="TableParagraph"/>
              <w:spacing w:before="1"/>
              <w:ind w:left="166"/>
              <w:rPr>
                <w:b/>
                <w:sz w:val="24"/>
              </w:rPr>
            </w:pPr>
            <w:r>
              <w:rPr>
                <w:b/>
                <w:w w:val="93"/>
                <w:sz w:val="24"/>
              </w:rPr>
              <w:t>2</w:t>
            </w:r>
          </w:p>
        </w:tc>
        <w:tc>
          <w:tcPr>
            <w:tcW w:w="1841" w:type="dxa"/>
            <w:gridSpan w:val="2"/>
            <w:tcBorders>
              <w:left w:val="single" w:sz="4" w:space="0" w:color="000000"/>
            </w:tcBorders>
            <w:shd w:val="clear" w:color="auto" w:fill="DBEDF3"/>
          </w:tcPr>
          <w:p w:rsidR="004A0DC7" w:rsidRDefault="008E1A36">
            <w:pPr>
              <w:pStyle w:val="TableParagraph"/>
              <w:spacing w:before="3"/>
              <w:ind w:left="567" w:right="330" w:hanging="188"/>
            </w:pPr>
            <w:r>
              <w:rPr>
                <w:w w:val="95"/>
              </w:rPr>
              <w:t xml:space="preserve">Укупан број </w:t>
            </w:r>
            <w:r>
              <w:t>ученика</w:t>
            </w:r>
          </w:p>
          <w:p w:rsidR="004A0DC7" w:rsidRDefault="008E1A36">
            <w:pPr>
              <w:pStyle w:val="TableParagraph"/>
              <w:spacing w:line="250" w:lineRule="exact"/>
              <w:ind w:left="476"/>
            </w:pPr>
            <w:r>
              <w:t>у VII разреду</w:t>
            </w:r>
          </w:p>
        </w:tc>
        <w:tc>
          <w:tcPr>
            <w:tcW w:w="424" w:type="dxa"/>
            <w:shd w:val="clear" w:color="auto" w:fill="FBD4B4"/>
          </w:tcPr>
          <w:p w:rsidR="004A0DC7" w:rsidRDefault="004A0DC7">
            <w:pPr>
              <w:pStyle w:val="TableParagraph"/>
              <w:spacing w:before="6"/>
              <w:rPr>
                <w:b/>
                <w:sz w:val="21"/>
              </w:rPr>
            </w:pPr>
          </w:p>
          <w:p w:rsidR="004A0DC7" w:rsidRDefault="008E1A36">
            <w:pPr>
              <w:pStyle w:val="TableParagraph"/>
              <w:spacing w:before="1"/>
              <w:ind w:left="99"/>
              <w:rPr>
                <w:b/>
                <w:sz w:val="24"/>
              </w:rPr>
            </w:pPr>
            <w:r>
              <w:rPr>
                <w:b/>
                <w:sz w:val="24"/>
              </w:rPr>
              <w:t>76</w:t>
            </w:r>
          </w:p>
        </w:tc>
      </w:tr>
      <w:tr w:rsidR="004A0DC7">
        <w:trPr>
          <w:trHeight w:val="505"/>
        </w:trPr>
        <w:tc>
          <w:tcPr>
            <w:tcW w:w="1500" w:type="dxa"/>
          </w:tcPr>
          <w:p w:rsidR="004A0DC7" w:rsidRDefault="004A0DC7">
            <w:pPr>
              <w:pStyle w:val="TableParagraph"/>
              <w:spacing w:before="3"/>
              <w:rPr>
                <w:b/>
                <w:sz w:val="21"/>
              </w:rPr>
            </w:pPr>
          </w:p>
          <w:p w:rsidR="004A0DC7" w:rsidRDefault="008E1A36">
            <w:pPr>
              <w:pStyle w:val="TableParagraph"/>
              <w:spacing w:before="1" w:line="240" w:lineRule="exact"/>
              <w:ind w:left="360"/>
            </w:pPr>
            <w:r>
              <w:t>Владање</w:t>
            </w:r>
          </w:p>
        </w:tc>
        <w:tc>
          <w:tcPr>
            <w:tcW w:w="460" w:type="dxa"/>
            <w:shd w:val="clear" w:color="auto" w:fill="F1DDDC"/>
          </w:tcPr>
          <w:p w:rsidR="004A0DC7" w:rsidRDefault="008E1A36">
            <w:pPr>
              <w:pStyle w:val="TableParagraph"/>
              <w:spacing w:line="246" w:lineRule="exact"/>
              <w:ind w:left="28"/>
            </w:pPr>
            <w:r>
              <w:t>Бр.у</w:t>
            </w:r>
          </w:p>
          <w:p w:rsidR="004A0DC7" w:rsidRDefault="008E1A36">
            <w:pPr>
              <w:pStyle w:val="TableParagraph"/>
              <w:spacing w:line="240" w:lineRule="exact"/>
              <w:ind w:left="141"/>
            </w:pPr>
            <w:r>
              <w:t>ч.</w:t>
            </w:r>
          </w:p>
        </w:tc>
        <w:tc>
          <w:tcPr>
            <w:tcW w:w="1458" w:type="dxa"/>
          </w:tcPr>
          <w:p w:rsidR="004A0DC7" w:rsidRDefault="004A0DC7">
            <w:pPr>
              <w:pStyle w:val="TableParagraph"/>
              <w:spacing w:before="3"/>
              <w:rPr>
                <w:b/>
                <w:sz w:val="21"/>
              </w:rPr>
            </w:pPr>
          </w:p>
          <w:p w:rsidR="004A0DC7" w:rsidRDefault="008E1A36">
            <w:pPr>
              <w:pStyle w:val="TableParagraph"/>
              <w:spacing w:before="1" w:line="240" w:lineRule="exact"/>
              <w:ind w:left="315"/>
            </w:pPr>
            <w:r>
              <w:t>Владање</w:t>
            </w:r>
          </w:p>
        </w:tc>
        <w:tc>
          <w:tcPr>
            <w:tcW w:w="460" w:type="dxa"/>
            <w:shd w:val="clear" w:color="auto" w:fill="F1DDDC"/>
          </w:tcPr>
          <w:p w:rsidR="004A0DC7" w:rsidRDefault="008E1A36">
            <w:pPr>
              <w:pStyle w:val="TableParagraph"/>
              <w:spacing w:line="246" w:lineRule="exact"/>
              <w:ind w:left="30"/>
            </w:pPr>
            <w:r>
              <w:rPr>
                <w:w w:val="95"/>
              </w:rPr>
              <w:t>Бр.у</w:t>
            </w:r>
          </w:p>
          <w:p w:rsidR="004A0DC7" w:rsidRDefault="008E1A36">
            <w:pPr>
              <w:pStyle w:val="TableParagraph"/>
              <w:spacing w:line="240" w:lineRule="exact"/>
              <w:ind w:left="143"/>
            </w:pPr>
            <w:r>
              <w:t>ч.</w:t>
            </w:r>
          </w:p>
        </w:tc>
        <w:tc>
          <w:tcPr>
            <w:tcW w:w="1477" w:type="dxa"/>
          </w:tcPr>
          <w:p w:rsidR="004A0DC7" w:rsidRDefault="004A0DC7">
            <w:pPr>
              <w:pStyle w:val="TableParagraph"/>
              <w:spacing w:before="3"/>
              <w:rPr>
                <w:b/>
                <w:sz w:val="21"/>
              </w:rPr>
            </w:pPr>
          </w:p>
          <w:p w:rsidR="004A0DC7" w:rsidRDefault="008E1A36">
            <w:pPr>
              <w:pStyle w:val="TableParagraph"/>
              <w:spacing w:before="1" w:line="240" w:lineRule="exact"/>
              <w:ind w:left="327"/>
            </w:pPr>
            <w:r>
              <w:t>Владање</w:t>
            </w:r>
          </w:p>
        </w:tc>
        <w:tc>
          <w:tcPr>
            <w:tcW w:w="459" w:type="dxa"/>
            <w:tcBorders>
              <w:right w:val="single" w:sz="4" w:space="0" w:color="000000"/>
            </w:tcBorders>
            <w:shd w:val="clear" w:color="auto" w:fill="F1DDDC"/>
          </w:tcPr>
          <w:p w:rsidR="004A0DC7" w:rsidRDefault="008E1A36">
            <w:pPr>
              <w:pStyle w:val="TableParagraph"/>
              <w:spacing w:line="246" w:lineRule="exact"/>
              <w:ind w:left="26"/>
            </w:pPr>
            <w:r>
              <w:t>Бр.у</w:t>
            </w:r>
          </w:p>
          <w:p w:rsidR="004A0DC7" w:rsidRDefault="008E1A36">
            <w:pPr>
              <w:pStyle w:val="TableParagraph"/>
              <w:spacing w:line="240" w:lineRule="exact"/>
              <w:ind w:left="143"/>
            </w:pPr>
            <w:r>
              <w:t>ч.</w:t>
            </w:r>
          </w:p>
        </w:tc>
        <w:tc>
          <w:tcPr>
            <w:tcW w:w="1410" w:type="dxa"/>
            <w:tcBorders>
              <w:top w:val="single" w:sz="4" w:space="0" w:color="000000"/>
              <w:left w:val="single" w:sz="4" w:space="0" w:color="000000"/>
              <w:bottom w:val="single" w:sz="4" w:space="0" w:color="000000"/>
              <w:right w:val="single" w:sz="4" w:space="0" w:color="000000"/>
            </w:tcBorders>
          </w:tcPr>
          <w:p w:rsidR="004A0DC7" w:rsidRDefault="004A0DC7">
            <w:pPr>
              <w:pStyle w:val="TableParagraph"/>
              <w:spacing w:before="3"/>
              <w:rPr>
                <w:b/>
                <w:sz w:val="21"/>
              </w:rPr>
            </w:pPr>
          </w:p>
          <w:p w:rsidR="004A0DC7" w:rsidRDefault="008E1A36">
            <w:pPr>
              <w:pStyle w:val="TableParagraph"/>
              <w:spacing w:before="1" w:line="240" w:lineRule="exact"/>
              <w:ind w:left="35" w:right="3"/>
              <w:jc w:val="center"/>
            </w:pPr>
            <w:r>
              <w:t>Владање</w:t>
            </w:r>
          </w:p>
        </w:tc>
        <w:tc>
          <w:tcPr>
            <w:tcW w:w="422" w:type="dxa"/>
            <w:gridSpan w:val="2"/>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46" w:lineRule="exact"/>
              <w:ind w:left="41"/>
            </w:pPr>
            <w:r>
              <w:rPr>
                <w:w w:val="90"/>
              </w:rPr>
              <w:t>Бр.у</w:t>
            </w:r>
          </w:p>
          <w:p w:rsidR="004A0DC7" w:rsidRDefault="008E1A36">
            <w:pPr>
              <w:pStyle w:val="TableParagraph"/>
              <w:spacing w:line="240" w:lineRule="exact"/>
              <w:ind w:left="147"/>
            </w:pPr>
            <w:r>
              <w:t>ч.</w:t>
            </w:r>
          </w:p>
        </w:tc>
        <w:tc>
          <w:tcPr>
            <w:tcW w:w="1841" w:type="dxa"/>
            <w:gridSpan w:val="2"/>
            <w:tcBorders>
              <w:left w:val="single" w:sz="4" w:space="0" w:color="000000"/>
            </w:tcBorders>
          </w:tcPr>
          <w:p w:rsidR="004A0DC7" w:rsidRDefault="004A0DC7">
            <w:pPr>
              <w:pStyle w:val="TableParagraph"/>
              <w:spacing w:before="3"/>
              <w:rPr>
                <w:b/>
                <w:sz w:val="21"/>
              </w:rPr>
            </w:pPr>
          </w:p>
          <w:p w:rsidR="004A0DC7" w:rsidRDefault="008E1A36">
            <w:pPr>
              <w:pStyle w:val="TableParagraph"/>
              <w:spacing w:before="1" w:line="240" w:lineRule="exact"/>
              <w:ind w:left="529"/>
            </w:pPr>
            <w:r>
              <w:t>Владање</w:t>
            </w:r>
          </w:p>
        </w:tc>
        <w:tc>
          <w:tcPr>
            <w:tcW w:w="424" w:type="dxa"/>
            <w:shd w:val="clear" w:color="auto" w:fill="F1DDDC"/>
          </w:tcPr>
          <w:p w:rsidR="004A0DC7" w:rsidRDefault="008E1A36">
            <w:pPr>
              <w:pStyle w:val="TableParagraph"/>
              <w:spacing w:line="246" w:lineRule="exact"/>
              <w:ind w:left="32"/>
            </w:pPr>
            <w:r>
              <w:rPr>
                <w:w w:val="90"/>
              </w:rPr>
              <w:t>Бр.у</w:t>
            </w:r>
          </w:p>
          <w:p w:rsidR="004A0DC7" w:rsidRDefault="008E1A36">
            <w:pPr>
              <w:pStyle w:val="TableParagraph"/>
              <w:spacing w:line="240" w:lineRule="exact"/>
              <w:ind w:left="137"/>
            </w:pPr>
            <w:r>
              <w:t>ч.</w:t>
            </w:r>
          </w:p>
        </w:tc>
      </w:tr>
      <w:tr w:rsidR="004A0DC7">
        <w:trPr>
          <w:trHeight w:val="275"/>
        </w:trPr>
        <w:tc>
          <w:tcPr>
            <w:tcW w:w="1500" w:type="dxa"/>
          </w:tcPr>
          <w:p w:rsidR="004A0DC7" w:rsidRDefault="008E1A36">
            <w:pPr>
              <w:pStyle w:val="TableParagraph"/>
              <w:spacing w:before="17" w:line="238" w:lineRule="exact"/>
              <w:ind w:left="278"/>
            </w:pPr>
            <w:r>
              <w:t>Примерно</w:t>
            </w:r>
          </w:p>
        </w:tc>
        <w:tc>
          <w:tcPr>
            <w:tcW w:w="460" w:type="dxa"/>
            <w:shd w:val="clear" w:color="auto" w:fill="92D050"/>
          </w:tcPr>
          <w:p w:rsidR="004A0DC7" w:rsidRDefault="008E1A36">
            <w:pPr>
              <w:pStyle w:val="TableParagraph"/>
              <w:spacing w:before="17" w:line="238" w:lineRule="exact"/>
              <w:ind w:left="79" w:right="78"/>
              <w:jc w:val="center"/>
            </w:pPr>
            <w:r>
              <w:t>27</w:t>
            </w:r>
          </w:p>
        </w:tc>
        <w:tc>
          <w:tcPr>
            <w:tcW w:w="1458" w:type="dxa"/>
          </w:tcPr>
          <w:p w:rsidR="004A0DC7" w:rsidRDefault="008E1A36">
            <w:pPr>
              <w:pStyle w:val="TableParagraph"/>
              <w:spacing w:before="17" w:line="238" w:lineRule="exact"/>
              <w:ind w:left="248"/>
            </w:pPr>
            <w:r>
              <w:t>Примерно</w:t>
            </w:r>
          </w:p>
        </w:tc>
        <w:tc>
          <w:tcPr>
            <w:tcW w:w="460" w:type="dxa"/>
            <w:shd w:val="clear" w:color="auto" w:fill="92D050"/>
          </w:tcPr>
          <w:p w:rsidR="004A0DC7" w:rsidRDefault="008E1A36">
            <w:pPr>
              <w:pStyle w:val="TableParagraph"/>
              <w:spacing w:before="17" w:line="238" w:lineRule="exact"/>
              <w:ind w:left="79" w:right="74"/>
              <w:jc w:val="center"/>
            </w:pPr>
            <w:r>
              <w:t>24</w:t>
            </w:r>
          </w:p>
        </w:tc>
        <w:tc>
          <w:tcPr>
            <w:tcW w:w="1477" w:type="dxa"/>
          </w:tcPr>
          <w:p w:rsidR="004A0DC7" w:rsidRDefault="008E1A36">
            <w:pPr>
              <w:pStyle w:val="TableParagraph"/>
              <w:spacing w:before="17" w:line="238" w:lineRule="exact"/>
              <w:ind w:left="274"/>
            </w:pPr>
            <w:r>
              <w:t>Примерно</w:t>
            </w:r>
          </w:p>
        </w:tc>
        <w:tc>
          <w:tcPr>
            <w:tcW w:w="459" w:type="dxa"/>
            <w:tcBorders>
              <w:right w:val="single" w:sz="4" w:space="0" w:color="000000"/>
            </w:tcBorders>
            <w:shd w:val="clear" w:color="auto" w:fill="92D050"/>
          </w:tcPr>
          <w:p w:rsidR="004A0DC7" w:rsidRDefault="008E1A36">
            <w:pPr>
              <w:pStyle w:val="TableParagraph"/>
              <w:spacing w:before="17" w:line="238" w:lineRule="exact"/>
              <w:ind w:left="115"/>
            </w:pPr>
            <w:r>
              <w:t>23</w:t>
            </w:r>
          </w:p>
        </w:tc>
        <w:tc>
          <w:tcPr>
            <w:tcW w:w="1410"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38" w:lineRule="exact"/>
              <w:ind w:left="33" w:right="3"/>
              <w:jc w:val="center"/>
            </w:pPr>
            <w:r>
              <w:t>Примерно</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92D050"/>
          </w:tcPr>
          <w:p w:rsidR="004A0DC7" w:rsidRDefault="008E1A36">
            <w:pPr>
              <w:pStyle w:val="TableParagraph"/>
              <w:spacing w:line="256" w:lineRule="exact"/>
              <w:ind w:left="166"/>
              <w:rPr>
                <w:sz w:val="24"/>
              </w:rPr>
            </w:pPr>
            <w:r>
              <w:rPr>
                <w:w w:val="95"/>
                <w:sz w:val="24"/>
              </w:rPr>
              <w:t>2</w:t>
            </w:r>
          </w:p>
        </w:tc>
        <w:tc>
          <w:tcPr>
            <w:tcW w:w="1841" w:type="dxa"/>
            <w:gridSpan w:val="2"/>
            <w:tcBorders>
              <w:left w:val="single" w:sz="4" w:space="0" w:color="000000"/>
            </w:tcBorders>
          </w:tcPr>
          <w:p w:rsidR="004A0DC7" w:rsidRDefault="008E1A36">
            <w:pPr>
              <w:pStyle w:val="TableParagraph"/>
              <w:spacing w:before="17" w:line="238" w:lineRule="exact"/>
              <w:ind w:left="462"/>
            </w:pPr>
            <w:r>
              <w:t>Примерно</w:t>
            </w:r>
          </w:p>
        </w:tc>
        <w:tc>
          <w:tcPr>
            <w:tcW w:w="424" w:type="dxa"/>
            <w:shd w:val="clear" w:color="auto" w:fill="92D050"/>
          </w:tcPr>
          <w:p w:rsidR="004A0DC7" w:rsidRDefault="008E1A36">
            <w:pPr>
              <w:pStyle w:val="TableParagraph"/>
              <w:spacing w:line="256" w:lineRule="exact"/>
              <w:ind w:left="99"/>
              <w:rPr>
                <w:sz w:val="24"/>
              </w:rPr>
            </w:pPr>
            <w:r>
              <w:rPr>
                <w:sz w:val="24"/>
              </w:rPr>
              <w:t>76</w:t>
            </w:r>
          </w:p>
        </w:tc>
      </w:tr>
      <w:tr w:rsidR="004A0DC7">
        <w:trPr>
          <w:trHeight w:val="277"/>
        </w:trPr>
        <w:tc>
          <w:tcPr>
            <w:tcW w:w="1500" w:type="dxa"/>
          </w:tcPr>
          <w:p w:rsidR="004A0DC7" w:rsidRDefault="008E1A36">
            <w:pPr>
              <w:pStyle w:val="TableParagraph"/>
              <w:spacing w:before="17" w:line="240" w:lineRule="exact"/>
              <w:ind w:left="213"/>
            </w:pPr>
            <w:r>
              <w:t>Врло добро</w:t>
            </w:r>
          </w:p>
        </w:tc>
        <w:tc>
          <w:tcPr>
            <w:tcW w:w="460" w:type="dxa"/>
            <w:shd w:val="clear" w:color="auto" w:fill="C2D59A"/>
          </w:tcPr>
          <w:p w:rsidR="004A0DC7" w:rsidRDefault="008E1A36">
            <w:pPr>
              <w:pStyle w:val="TableParagraph"/>
              <w:spacing w:before="17" w:line="240" w:lineRule="exact"/>
              <w:ind w:right="2"/>
              <w:jc w:val="center"/>
            </w:pPr>
            <w:r>
              <w:rPr>
                <w:w w:val="94"/>
              </w:rPr>
              <w:t>0</w:t>
            </w:r>
          </w:p>
        </w:tc>
        <w:tc>
          <w:tcPr>
            <w:tcW w:w="1458" w:type="dxa"/>
          </w:tcPr>
          <w:p w:rsidR="004A0DC7" w:rsidRDefault="008E1A36">
            <w:pPr>
              <w:pStyle w:val="TableParagraph"/>
              <w:spacing w:before="17" w:line="240" w:lineRule="exact"/>
              <w:ind w:left="192"/>
            </w:pPr>
            <w:r>
              <w:t>Врло добро</w:t>
            </w:r>
          </w:p>
        </w:tc>
        <w:tc>
          <w:tcPr>
            <w:tcW w:w="460" w:type="dxa"/>
            <w:shd w:val="clear" w:color="auto" w:fill="C2D59A"/>
          </w:tcPr>
          <w:p w:rsidR="004A0DC7" w:rsidRDefault="008E1A36">
            <w:pPr>
              <w:pStyle w:val="TableParagraph"/>
              <w:spacing w:before="17" w:line="240" w:lineRule="exact"/>
              <w:jc w:val="center"/>
            </w:pPr>
            <w:r>
              <w:rPr>
                <w:w w:val="94"/>
              </w:rPr>
              <w:t>0</w:t>
            </w:r>
          </w:p>
        </w:tc>
        <w:tc>
          <w:tcPr>
            <w:tcW w:w="1477" w:type="dxa"/>
          </w:tcPr>
          <w:p w:rsidR="004A0DC7" w:rsidRDefault="008E1A36">
            <w:pPr>
              <w:pStyle w:val="TableParagraph"/>
              <w:spacing w:before="17" w:line="240" w:lineRule="exact"/>
              <w:ind w:left="204"/>
            </w:pPr>
            <w:r>
              <w:t>Врло добро</w:t>
            </w:r>
          </w:p>
        </w:tc>
        <w:tc>
          <w:tcPr>
            <w:tcW w:w="459" w:type="dxa"/>
            <w:tcBorders>
              <w:right w:val="single" w:sz="4" w:space="0" w:color="000000"/>
            </w:tcBorders>
            <w:shd w:val="clear" w:color="auto" w:fill="C2D59A"/>
          </w:tcPr>
          <w:p w:rsidR="004A0DC7" w:rsidRDefault="008E1A36">
            <w:pPr>
              <w:pStyle w:val="TableParagraph"/>
              <w:spacing w:before="17" w:line="240" w:lineRule="exact"/>
              <w:ind w:left="172"/>
            </w:pPr>
            <w:r>
              <w:rPr>
                <w:w w:val="94"/>
              </w:rPr>
              <w:t>0</w:t>
            </w:r>
          </w:p>
        </w:tc>
        <w:tc>
          <w:tcPr>
            <w:tcW w:w="1410"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40" w:lineRule="exact"/>
              <w:ind w:left="27" w:right="3"/>
              <w:jc w:val="center"/>
            </w:pPr>
            <w:r>
              <w:t>Врло добро</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C2D59B"/>
          </w:tcPr>
          <w:p w:rsidR="004A0DC7" w:rsidRDefault="008E1A36">
            <w:pPr>
              <w:pStyle w:val="TableParagraph"/>
              <w:spacing w:line="258" w:lineRule="exact"/>
              <w:ind w:left="166"/>
              <w:rPr>
                <w:sz w:val="24"/>
              </w:rPr>
            </w:pPr>
            <w:r>
              <w:rPr>
                <w:w w:val="95"/>
                <w:sz w:val="24"/>
              </w:rPr>
              <w:t>0</w:t>
            </w:r>
          </w:p>
        </w:tc>
        <w:tc>
          <w:tcPr>
            <w:tcW w:w="1841" w:type="dxa"/>
            <w:gridSpan w:val="2"/>
            <w:tcBorders>
              <w:left w:val="single" w:sz="4" w:space="0" w:color="000000"/>
            </w:tcBorders>
          </w:tcPr>
          <w:p w:rsidR="004A0DC7" w:rsidRDefault="008E1A36">
            <w:pPr>
              <w:pStyle w:val="TableParagraph"/>
              <w:spacing w:before="17" w:line="240" w:lineRule="exact"/>
              <w:ind w:left="407"/>
            </w:pPr>
            <w:r>
              <w:t>Врло добро</w:t>
            </w:r>
          </w:p>
        </w:tc>
        <w:tc>
          <w:tcPr>
            <w:tcW w:w="424" w:type="dxa"/>
            <w:shd w:val="clear" w:color="auto" w:fill="C2D59A"/>
          </w:tcPr>
          <w:p w:rsidR="004A0DC7" w:rsidRDefault="008E1A36">
            <w:pPr>
              <w:pStyle w:val="TableParagraph"/>
              <w:spacing w:line="258" w:lineRule="exact"/>
              <w:ind w:left="157"/>
              <w:rPr>
                <w:sz w:val="24"/>
              </w:rPr>
            </w:pPr>
            <w:r>
              <w:rPr>
                <w:w w:val="95"/>
                <w:sz w:val="24"/>
              </w:rPr>
              <w:t>0</w:t>
            </w:r>
          </w:p>
        </w:tc>
      </w:tr>
      <w:tr w:rsidR="004A0DC7">
        <w:trPr>
          <w:trHeight w:val="275"/>
        </w:trPr>
        <w:tc>
          <w:tcPr>
            <w:tcW w:w="1500" w:type="dxa"/>
          </w:tcPr>
          <w:p w:rsidR="004A0DC7" w:rsidRDefault="008E1A36">
            <w:pPr>
              <w:pStyle w:val="TableParagraph"/>
              <w:spacing w:before="15" w:line="240" w:lineRule="exact"/>
              <w:ind w:left="468"/>
            </w:pPr>
            <w:r>
              <w:t>Добро</w:t>
            </w:r>
          </w:p>
        </w:tc>
        <w:tc>
          <w:tcPr>
            <w:tcW w:w="460" w:type="dxa"/>
            <w:shd w:val="clear" w:color="auto" w:fill="D6E3BB"/>
          </w:tcPr>
          <w:p w:rsidR="004A0DC7" w:rsidRDefault="008E1A36">
            <w:pPr>
              <w:pStyle w:val="TableParagraph"/>
              <w:spacing w:before="15" w:line="240" w:lineRule="exact"/>
              <w:ind w:right="2"/>
              <w:jc w:val="center"/>
            </w:pPr>
            <w:r>
              <w:rPr>
                <w:w w:val="94"/>
              </w:rPr>
              <w:t>0</w:t>
            </w:r>
          </w:p>
        </w:tc>
        <w:tc>
          <w:tcPr>
            <w:tcW w:w="1458" w:type="dxa"/>
          </w:tcPr>
          <w:p w:rsidR="004A0DC7" w:rsidRDefault="008E1A36">
            <w:pPr>
              <w:pStyle w:val="TableParagraph"/>
              <w:spacing w:before="15" w:line="240" w:lineRule="exact"/>
              <w:ind w:left="437"/>
            </w:pPr>
            <w:r>
              <w:t>Добро</w:t>
            </w:r>
          </w:p>
        </w:tc>
        <w:tc>
          <w:tcPr>
            <w:tcW w:w="460" w:type="dxa"/>
            <w:shd w:val="clear" w:color="auto" w:fill="D6E3BB"/>
          </w:tcPr>
          <w:p w:rsidR="004A0DC7" w:rsidRDefault="008E1A36">
            <w:pPr>
              <w:pStyle w:val="TableParagraph"/>
              <w:spacing w:before="15" w:line="240" w:lineRule="exact"/>
              <w:jc w:val="center"/>
            </w:pPr>
            <w:r>
              <w:rPr>
                <w:w w:val="94"/>
              </w:rPr>
              <w:t>0</w:t>
            </w:r>
          </w:p>
        </w:tc>
        <w:tc>
          <w:tcPr>
            <w:tcW w:w="1477" w:type="dxa"/>
          </w:tcPr>
          <w:p w:rsidR="004A0DC7" w:rsidRDefault="008E1A36">
            <w:pPr>
              <w:pStyle w:val="TableParagraph"/>
              <w:spacing w:before="15" w:line="240" w:lineRule="exact"/>
              <w:ind w:left="432"/>
            </w:pPr>
            <w:r>
              <w:t>Добро</w:t>
            </w:r>
          </w:p>
        </w:tc>
        <w:tc>
          <w:tcPr>
            <w:tcW w:w="459" w:type="dxa"/>
            <w:tcBorders>
              <w:right w:val="single" w:sz="4" w:space="0" w:color="000000"/>
            </w:tcBorders>
            <w:shd w:val="clear" w:color="auto" w:fill="D6E3BB"/>
          </w:tcPr>
          <w:p w:rsidR="004A0DC7" w:rsidRDefault="008E1A36">
            <w:pPr>
              <w:pStyle w:val="TableParagraph"/>
              <w:spacing w:before="15" w:line="240" w:lineRule="exact"/>
              <w:ind w:left="172"/>
            </w:pPr>
            <w:r>
              <w:rPr>
                <w:w w:val="94"/>
              </w:rPr>
              <w:t>0</w:t>
            </w:r>
          </w:p>
        </w:tc>
        <w:tc>
          <w:tcPr>
            <w:tcW w:w="1410"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5" w:line="240" w:lineRule="exact"/>
              <w:ind w:left="33" w:right="3"/>
              <w:jc w:val="center"/>
            </w:pPr>
            <w:r>
              <w:t>Добро</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D5E2BB"/>
          </w:tcPr>
          <w:p w:rsidR="004A0DC7" w:rsidRDefault="008E1A36">
            <w:pPr>
              <w:pStyle w:val="TableParagraph"/>
              <w:spacing w:line="255" w:lineRule="exact"/>
              <w:ind w:left="166"/>
              <w:rPr>
                <w:sz w:val="24"/>
              </w:rPr>
            </w:pPr>
            <w:r>
              <w:rPr>
                <w:w w:val="95"/>
                <w:sz w:val="24"/>
              </w:rPr>
              <w:t>0</w:t>
            </w:r>
          </w:p>
        </w:tc>
        <w:tc>
          <w:tcPr>
            <w:tcW w:w="1841" w:type="dxa"/>
            <w:gridSpan w:val="2"/>
            <w:tcBorders>
              <w:left w:val="single" w:sz="4" w:space="0" w:color="000000"/>
            </w:tcBorders>
          </w:tcPr>
          <w:p w:rsidR="004A0DC7" w:rsidRDefault="008E1A36">
            <w:pPr>
              <w:pStyle w:val="TableParagraph"/>
              <w:spacing w:before="15" w:line="240" w:lineRule="exact"/>
              <w:ind w:left="617" w:right="577"/>
              <w:jc w:val="center"/>
            </w:pPr>
            <w:r>
              <w:t>Добро</w:t>
            </w:r>
          </w:p>
        </w:tc>
        <w:tc>
          <w:tcPr>
            <w:tcW w:w="424" w:type="dxa"/>
            <w:shd w:val="clear" w:color="auto" w:fill="D6E3BB"/>
          </w:tcPr>
          <w:p w:rsidR="004A0DC7" w:rsidRDefault="008E1A36">
            <w:pPr>
              <w:pStyle w:val="TableParagraph"/>
              <w:spacing w:line="255" w:lineRule="exact"/>
              <w:ind w:left="157"/>
              <w:rPr>
                <w:sz w:val="24"/>
              </w:rPr>
            </w:pPr>
            <w:r>
              <w:rPr>
                <w:w w:val="95"/>
                <w:sz w:val="24"/>
              </w:rPr>
              <w:t>0</w:t>
            </w:r>
          </w:p>
        </w:tc>
      </w:tr>
      <w:tr w:rsidR="004A0DC7">
        <w:trPr>
          <w:trHeight w:val="505"/>
        </w:trPr>
        <w:tc>
          <w:tcPr>
            <w:tcW w:w="1500" w:type="dxa"/>
          </w:tcPr>
          <w:p w:rsidR="004A0DC7" w:rsidRDefault="004A0DC7">
            <w:pPr>
              <w:pStyle w:val="TableParagraph"/>
              <w:spacing w:before="6"/>
              <w:rPr>
                <w:b/>
                <w:sz w:val="21"/>
              </w:rPr>
            </w:pPr>
          </w:p>
          <w:p w:rsidR="004A0DC7" w:rsidRDefault="008E1A36">
            <w:pPr>
              <w:pStyle w:val="TableParagraph"/>
              <w:spacing w:line="238" w:lineRule="exact"/>
              <w:ind w:left="30"/>
            </w:pPr>
            <w:r>
              <w:rPr>
                <w:w w:val="95"/>
              </w:rPr>
              <w:t>Задовољавајуће</w:t>
            </w:r>
          </w:p>
        </w:tc>
        <w:tc>
          <w:tcPr>
            <w:tcW w:w="460" w:type="dxa"/>
            <w:shd w:val="clear" w:color="auto" w:fill="FFFF99"/>
          </w:tcPr>
          <w:p w:rsidR="004A0DC7" w:rsidRDefault="004A0DC7">
            <w:pPr>
              <w:pStyle w:val="TableParagraph"/>
              <w:spacing w:before="6"/>
              <w:rPr>
                <w:b/>
                <w:sz w:val="21"/>
              </w:rPr>
            </w:pPr>
          </w:p>
          <w:p w:rsidR="004A0DC7" w:rsidRDefault="008E1A36">
            <w:pPr>
              <w:pStyle w:val="TableParagraph"/>
              <w:spacing w:line="238" w:lineRule="exact"/>
              <w:ind w:right="2"/>
              <w:jc w:val="center"/>
            </w:pPr>
            <w:r>
              <w:rPr>
                <w:w w:val="94"/>
              </w:rPr>
              <w:t>0</w:t>
            </w:r>
          </w:p>
        </w:tc>
        <w:tc>
          <w:tcPr>
            <w:tcW w:w="1458" w:type="dxa"/>
          </w:tcPr>
          <w:p w:rsidR="004A0DC7" w:rsidRDefault="004A0DC7">
            <w:pPr>
              <w:pStyle w:val="TableParagraph"/>
              <w:spacing w:before="6"/>
              <w:rPr>
                <w:b/>
                <w:sz w:val="21"/>
              </w:rPr>
            </w:pPr>
          </w:p>
          <w:p w:rsidR="004A0DC7" w:rsidRDefault="008E1A36">
            <w:pPr>
              <w:pStyle w:val="TableParagraph"/>
              <w:spacing w:line="238" w:lineRule="exact"/>
              <w:ind w:left="-2"/>
            </w:pPr>
            <w:r>
              <w:rPr>
                <w:w w:val="95"/>
              </w:rPr>
              <w:t>Задовољавајуће</w:t>
            </w:r>
          </w:p>
        </w:tc>
        <w:tc>
          <w:tcPr>
            <w:tcW w:w="460" w:type="dxa"/>
            <w:shd w:val="clear" w:color="auto" w:fill="FFFF99"/>
          </w:tcPr>
          <w:p w:rsidR="004A0DC7" w:rsidRDefault="004A0DC7">
            <w:pPr>
              <w:pStyle w:val="TableParagraph"/>
              <w:spacing w:before="6"/>
              <w:rPr>
                <w:b/>
                <w:sz w:val="21"/>
              </w:rPr>
            </w:pPr>
          </w:p>
          <w:p w:rsidR="004A0DC7" w:rsidRDefault="008E1A36">
            <w:pPr>
              <w:pStyle w:val="TableParagraph"/>
              <w:spacing w:line="238" w:lineRule="exact"/>
              <w:jc w:val="center"/>
            </w:pPr>
            <w:r>
              <w:rPr>
                <w:w w:val="94"/>
              </w:rPr>
              <w:t>0</w:t>
            </w:r>
          </w:p>
        </w:tc>
        <w:tc>
          <w:tcPr>
            <w:tcW w:w="1477" w:type="dxa"/>
          </w:tcPr>
          <w:p w:rsidR="004A0DC7" w:rsidRDefault="004A0DC7">
            <w:pPr>
              <w:pStyle w:val="TableParagraph"/>
              <w:spacing w:before="6"/>
              <w:rPr>
                <w:b/>
                <w:sz w:val="21"/>
              </w:rPr>
            </w:pPr>
          </w:p>
          <w:p w:rsidR="004A0DC7" w:rsidRDefault="008E1A36">
            <w:pPr>
              <w:pStyle w:val="TableParagraph"/>
              <w:spacing w:line="238" w:lineRule="exact"/>
              <w:ind w:left="20"/>
            </w:pPr>
            <w:r>
              <w:rPr>
                <w:w w:val="95"/>
              </w:rPr>
              <w:t>Задовољавајуће</w:t>
            </w:r>
          </w:p>
        </w:tc>
        <w:tc>
          <w:tcPr>
            <w:tcW w:w="459" w:type="dxa"/>
            <w:tcBorders>
              <w:right w:val="single" w:sz="4" w:space="0" w:color="000000"/>
            </w:tcBorders>
            <w:shd w:val="clear" w:color="auto" w:fill="FFFF99"/>
          </w:tcPr>
          <w:p w:rsidR="004A0DC7" w:rsidRDefault="004A0DC7">
            <w:pPr>
              <w:pStyle w:val="TableParagraph"/>
              <w:spacing w:before="6"/>
              <w:rPr>
                <w:b/>
                <w:sz w:val="21"/>
              </w:rPr>
            </w:pPr>
          </w:p>
          <w:p w:rsidR="004A0DC7" w:rsidRDefault="008E1A36">
            <w:pPr>
              <w:pStyle w:val="TableParagraph"/>
              <w:spacing w:line="238" w:lineRule="exact"/>
              <w:ind w:left="172"/>
            </w:pPr>
            <w:r>
              <w:rPr>
                <w:w w:val="94"/>
              </w:rPr>
              <w:t>0</w:t>
            </w:r>
          </w:p>
        </w:tc>
        <w:tc>
          <w:tcPr>
            <w:tcW w:w="1410"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46" w:lineRule="exact"/>
              <w:ind w:left="29" w:right="3"/>
              <w:jc w:val="center"/>
            </w:pPr>
            <w:r>
              <w:rPr>
                <w:w w:val="95"/>
              </w:rPr>
              <w:t>Задовољавајућ</w:t>
            </w:r>
          </w:p>
          <w:p w:rsidR="004A0DC7" w:rsidRDefault="008E1A36">
            <w:pPr>
              <w:pStyle w:val="TableParagraph"/>
              <w:spacing w:before="1" w:line="238" w:lineRule="exact"/>
              <w:ind w:left="31"/>
              <w:jc w:val="center"/>
            </w:pPr>
            <w:r>
              <w:rPr>
                <w:w w:val="94"/>
              </w:rPr>
              <w:t>е</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F1F98E"/>
          </w:tcPr>
          <w:p w:rsidR="004A0DC7" w:rsidRDefault="008E1A36">
            <w:pPr>
              <w:pStyle w:val="TableParagraph"/>
              <w:spacing w:before="222" w:line="264" w:lineRule="exact"/>
              <w:ind w:left="166"/>
              <w:rPr>
                <w:sz w:val="24"/>
              </w:rPr>
            </w:pPr>
            <w:r>
              <w:rPr>
                <w:w w:val="95"/>
                <w:sz w:val="24"/>
              </w:rPr>
              <w:t>0</w:t>
            </w:r>
          </w:p>
        </w:tc>
        <w:tc>
          <w:tcPr>
            <w:tcW w:w="1841" w:type="dxa"/>
            <w:gridSpan w:val="2"/>
            <w:tcBorders>
              <w:left w:val="single" w:sz="4" w:space="0" w:color="000000"/>
            </w:tcBorders>
          </w:tcPr>
          <w:p w:rsidR="004A0DC7" w:rsidRDefault="004A0DC7">
            <w:pPr>
              <w:pStyle w:val="TableParagraph"/>
              <w:spacing w:before="6"/>
              <w:rPr>
                <w:b/>
                <w:sz w:val="21"/>
              </w:rPr>
            </w:pPr>
          </w:p>
          <w:p w:rsidR="004A0DC7" w:rsidRDefault="008E1A36">
            <w:pPr>
              <w:pStyle w:val="TableParagraph"/>
              <w:spacing w:line="238" w:lineRule="exact"/>
              <w:ind w:left="222"/>
            </w:pPr>
            <w:r>
              <w:t>Задовољавајуће</w:t>
            </w:r>
          </w:p>
        </w:tc>
        <w:tc>
          <w:tcPr>
            <w:tcW w:w="424" w:type="dxa"/>
            <w:shd w:val="clear" w:color="auto" w:fill="FFFF99"/>
          </w:tcPr>
          <w:p w:rsidR="004A0DC7" w:rsidRDefault="008E1A36">
            <w:pPr>
              <w:pStyle w:val="TableParagraph"/>
              <w:spacing w:before="222" w:line="264" w:lineRule="exact"/>
              <w:ind w:left="157"/>
              <w:rPr>
                <w:sz w:val="24"/>
              </w:rPr>
            </w:pPr>
            <w:r>
              <w:rPr>
                <w:w w:val="95"/>
                <w:sz w:val="24"/>
              </w:rPr>
              <w:t>0</w:t>
            </w:r>
          </w:p>
        </w:tc>
      </w:tr>
      <w:tr w:rsidR="004A0DC7">
        <w:trPr>
          <w:trHeight w:val="505"/>
        </w:trPr>
        <w:tc>
          <w:tcPr>
            <w:tcW w:w="1500" w:type="dxa"/>
          </w:tcPr>
          <w:p w:rsidR="004A0DC7" w:rsidRDefault="008E1A36">
            <w:pPr>
              <w:pStyle w:val="TableParagraph"/>
              <w:spacing w:line="246" w:lineRule="exact"/>
              <w:ind w:left="13"/>
              <w:jc w:val="center"/>
            </w:pPr>
            <w:r>
              <w:rPr>
                <w:w w:val="95"/>
              </w:rPr>
              <w:t>Незадовољавају</w:t>
            </w:r>
          </w:p>
          <w:p w:rsidR="004A0DC7" w:rsidRDefault="008E1A36">
            <w:pPr>
              <w:pStyle w:val="TableParagraph"/>
              <w:spacing w:before="1" w:line="238" w:lineRule="exact"/>
              <w:ind w:left="15"/>
              <w:jc w:val="center"/>
            </w:pPr>
            <w:r>
              <w:t>ће</w:t>
            </w:r>
          </w:p>
        </w:tc>
        <w:tc>
          <w:tcPr>
            <w:tcW w:w="460"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2"/>
              <w:jc w:val="center"/>
            </w:pPr>
            <w:r>
              <w:rPr>
                <w:w w:val="94"/>
              </w:rPr>
              <w:t>0</w:t>
            </w:r>
          </w:p>
        </w:tc>
        <w:tc>
          <w:tcPr>
            <w:tcW w:w="1458" w:type="dxa"/>
          </w:tcPr>
          <w:p w:rsidR="004A0DC7" w:rsidRDefault="008E1A36">
            <w:pPr>
              <w:pStyle w:val="TableParagraph"/>
              <w:spacing w:line="246" w:lineRule="exact"/>
              <w:ind w:left="2" w:right="5"/>
              <w:jc w:val="center"/>
            </w:pPr>
            <w:r>
              <w:rPr>
                <w:w w:val="95"/>
              </w:rPr>
              <w:t>Незадовољавај</w:t>
            </w:r>
          </w:p>
          <w:p w:rsidR="004A0DC7" w:rsidRDefault="008E1A36">
            <w:pPr>
              <w:pStyle w:val="TableParagraph"/>
              <w:spacing w:before="1" w:line="238" w:lineRule="exact"/>
              <w:ind w:left="4" w:right="5"/>
              <w:jc w:val="center"/>
            </w:pPr>
            <w:r>
              <w:t>уће</w:t>
            </w:r>
          </w:p>
        </w:tc>
        <w:tc>
          <w:tcPr>
            <w:tcW w:w="460"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jc w:val="center"/>
            </w:pPr>
            <w:r>
              <w:rPr>
                <w:w w:val="94"/>
              </w:rPr>
              <w:t>0</w:t>
            </w:r>
          </w:p>
        </w:tc>
        <w:tc>
          <w:tcPr>
            <w:tcW w:w="1477" w:type="dxa"/>
          </w:tcPr>
          <w:p w:rsidR="004A0DC7" w:rsidRDefault="008E1A36">
            <w:pPr>
              <w:pStyle w:val="TableParagraph"/>
              <w:spacing w:line="246" w:lineRule="exact"/>
              <w:ind w:left="4"/>
              <w:jc w:val="center"/>
            </w:pPr>
            <w:r>
              <w:rPr>
                <w:w w:val="95"/>
              </w:rPr>
              <w:t>Незадовољавају</w:t>
            </w:r>
          </w:p>
          <w:p w:rsidR="004A0DC7" w:rsidRDefault="008E1A36">
            <w:pPr>
              <w:pStyle w:val="TableParagraph"/>
              <w:spacing w:before="1" w:line="238" w:lineRule="exact"/>
              <w:ind w:left="6"/>
              <w:jc w:val="center"/>
            </w:pPr>
            <w:r>
              <w:t>ће</w:t>
            </w:r>
          </w:p>
        </w:tc>
        <w:tc>
          <w:tcPr>
            <w:tcW w:w="459" w:type="dxa"/>
            <w:tcBorders>
              <w:right w:val="single" w:sz="4" w:space="0" w:color="000000"/>
            </w:tcBorders>
            <w:shd w:val="clear" w:color="auto" w:fill="FF5050"/>
          </w:tcPr>
          <w:p w:rsidR="004A0DC7" w:rsidRDefault="004A0DC7">
            <w:pPr>
              <w:pStyle w:val="TableParagraph"/>
              <w:spacing w:before="6"/>
              <w:rPr>
                <w:b/>
                <w:sz w:val="21"/>
              </w:rPr>
            </w:pPr>
          </w:p>
          <w:p w:rsidR="004A0DC7" w:rsidRDefault="008E1A36">
            <w:pPr>
              <w:pStyle w:val="TableParagraph"/>
              <w:spacing w:line="238" w:lineRule="exact"/>
              <w:ind w:left="172"/>
            </w:pPr>
            <w:r>
              <w:rPr>
                <w:w w:val="94"/>
              </w:rPr>
              <w:t>0</w:t>
            </w:r>
          </w:p>
        </w:tc>
        <w:tc>
          <w:tcPr>
            <w:tcW w:w="1410"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46" w:lineRule="exact"/>
              <w:ind w:left="28" w:right="3"/>
              <w:jc w:val="center"/>
            </w:pPr>
            <w:r>
              <w:rPr>
                <w:w w:val="95"/>
              </w:rPr>
              <w:t>Незадовољавај</w:t>
            </w:r>
          </w:p>
          <w:p w:rsidR="004A0DC7" w:rsidRDefault="008E1A36">
            <w:pPr>
              <w:pStyle w:val="TableParagraph"/>
              <w:spacing w:before="1" w:line="238" w:lineRule="exact"/>
              <w:ind w:left="30" w:right="3"/>
              <w:jc w:val="center"/>
            </w:pPr>
            <w:r>
              <w:t>уће</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FF3E3E"/>
          </w:tcPr>
          <w:p w:rsidR="004A0DC7" w:rsidRDefault="004A0DC7">
            <w:pPr>
              <w:pStyle w:val="TableParagraph"/>
              <w:spacing w:before="6"/>
              <w:rPr>
                <w:b/>
                <w:sz w:val="21"/>
              </w:rPr>
            </w:pPr>
          </w:p>
          <w:p w:rsidR="004A0DC7" w:rsidRDefault="008E1A36">
            <w:pPr>
              <w:pStyle w:val="TableParagraph"/>
              <w:spacing w:line="238" w:lineRule="exact"/>
              <w:ind w:left="30"/>
              <w:jc w:val="center"/>
            </w:pPr>
            <w:r>
              <w:rPr>
                <w:w w:val="94"/>
              </w:rPr>
              <w:t>0</w:t>
            </w:r>
          </w:p>
        </w:tc>
        <w:tc>
          <w:tcPr>
            <w:tcW w:w="1841" w:type="dxa"/>
            <w:gridSpan w:val="2"/>
            <w:tcBorders>
              <w:left w:val="single" w:sz="4" w:space="0" w:color="000000"/>
            </w:tcBorders>
          </w:tcPr>
          <w:p w:rsidR="004A0DC7" w:rsidRDefault="004A0DC7">
            <w:pPr>
              <w:pStyle w:val="TableParagraph"/>
              <w:spacing w:before="6"/>
              <w:rPr>
                <w:b/>
                <w:sz w:val="21"/>
              </w:rPr>
            </w:pPr>
          </w:p>
          <w:p w:rsidR="004A0DC7" w:rsidRDefault="008E1A36">
            <w:pPr>
              <w:pStyle w:val="TableParagraph"/>
              <w:spacing w:line="238" w:lineRule="exact"/>
              <w:ind w:left="100"/>
            </w:pPr>
            <w:r>
              <w:rPr>
                <w:w w:val="95"/>
              </w:rPr>
              <w:t>Незадовољавајуће</w:t>
            </w:r>
          </w:p>
        </w:tc>
        <w:tc>
          <w:tcPr>
            <w:tcW w:w="424"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left="159"/>
            </w:pPr>
            <w:r>
              <w:rPr>
                <w:w w:val="94"/>
              </w:rPr>
              <w:t>0</w:t>
            </w:r>
          </w:p>
        </w:tc>
      </w:tr>
      <w:tr w:rsidR="004A0DC7">
        <w:trPr>
          <w:trHeight w:val="253"/>
        </w:trPr>
        <w:tc>
          <w:tcPr>
            <w:tcW w:w="1500" w:type="dxa"/>
          </w:tcPr>
          <w:p w:rsidR="004A0DC7" w:rsidRDefault="008E1A36">
            <w:pPr>
              <w:pStyle w:val="TableParagraph"/>
              <w:spacing w:line="234" w:lineRule="exact"/>
              <w:ind w:left="295"/>
            </w:pPr>
            <w:r>
              <w:t>Неоцењен</w:t>
            </w:r>
          </w:p>
        </w:tc>
        <w:tc>
          <w:tcPr>
            <w:tcW w:w="460" w:type="dxa"/>
          </w:tcPr>
          <w:p w:rsidR="004A0DC7" w:rsidRDefault="008E1A36">
            <w:pPr>
              <w:pStyle w:val="TableParagraph"/>
              <w:spacing w:line="234" w:lineRule="exact"/>
              <w:ind w:right="2"/>
              <w:jc w:val="center"/>
            </w:pPr>
            <w:r>
              <w:rPr>
                <w:w w:val="94"/>
              </w:rPr>
              <w:t>0</w:t>
            </w:r>
          </w:p>
        </w:tc>
        <w:tc>
          <w:tcPr>
            <w:tcW w:w="1458" w:type="dxa"/>
          </w:tcPr>
          <w:p w:rsidR="004A0DC7" w:rsidRDefault="008E1A36">
            <w:pPr>
              <w:pStyle w:val="TableParagraph"/>
              <w:spacing w:line="234" w:lineRule="exact"/>
              <w:ind w:left="250"/>
            </w:pPr>
            <w:r>
              <w:t>Неоцењен</w:t>
            </w:r>
          </w:p>
        </w:tc>
        <w:tc>
          <w:tcPr>
            <w:tcW w:w="460" w:type="dxa"/>
          </w:tcPr>
          <w:p w:rsidR="004A0DC7" w:rsidRDefault="008E1A36">
            <w:pPr>
              <w:pStyle w:val="TableParagraph"/>
              <w:spacing w:line="234" w:lineRule="exact"/>
              <w:jc w:val="center"/>
            </w:pPr>
            <w:r>
              <w:rPr>
                <w:w w:val="94"/>
              </w:rPr>
              <w:t>0</w:t>
            </w:r>
          </w:p>
        </w:tc>
        <w:tc>
          <w:tcPr>
            <w:tcW w:w="1477" w:type="dxa"/>
          </w:tcPr>
          <w:p w:rsidR="004A0DC7" w:rsidRDefault="008E1A36">
            <w:pPr>
              <w:pStyle w:val="TableParagraph"/>
              <w:spacing w:line="234" w:lineRule="exact"/>
              <w:ind w:left="262"/>
            </w:pPr>
            <w:r>
              <w:t>Неоцењен</w:t>
            </w:r>
          </w:p>
        </w:tc>
        <w:tc>
          <w:tcPr>
            <w:tcW w:w="459" w:type="dxa"/>
            <w:tcBorders>
              <w:right w:val="single" w:sz="4" w:space="0" w:color="000000"/>
            </w:tcBorders>
          </w:tcPr>
          <w:p w:rsidR="004A0DC7" w:rsidRDefault="008E1A36">
            <w:pPr>
              <w:pStyle w:val="TableParagraph"/>
              <w:spacing w:line="234" w:lineRule="exact"/>
              <w:ind w:left="172"/>
            </w:pPr>
            <w:r>
              <w:rPr>
                <w:w w:val="94"/>
              </w:rPr>
              <w:t>0</w:t>
            </w:r>
          </w:p>
        </w:tc>
        <w:tc>
          <w:tcPr>
            <w:tcW w:w="1410"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34" w:lineRule="exact"/>
              <w:ind w:left="33" w:right="3"/>
              <w:jc w:val="center"/>
            </w:pPr>
            <w:r>
              <w:t>Неоцењен</w:t>
            </w:r>
          </w:p>
        </w:tc>
        <w:tc>
          <w:tcPr>
            <w:tcW w:w="422" w:type="dxa"/>
            <w:gridSpan w:val="2"/>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34" w:lineRule="exact"/>
              <w:ind w:left="30"/>
              <w:jc w:val="center"/>
            </w:pPr>
            <w:r>
              <w:rPr>
                <w:w w:val="94"/>
              </w:rPr>
              <w:t>0</w:t>
            </w:r>
          </w:p>
        </w:tc>
        <w:tc>
          <w:tcPr>
            <w:tcW w:w="1841" w:type="dxa"/>
            <w:gridSpan w:val="2"/>
            <w:tcBorders>
              <w:left w:val="single" w:sz="4" w:space="0" w:color="000000"/>
            </w:tcBorders>
          </w:tcPr>
          <w:p w:rsidR="004A0DC7" w:rsidRDefault="008E1A36">
            <w:pPr>
              <w:pStyle w:val="TableParagraph"/>
              <w:spacing w:line="234" w:lineRule="exact"/>
              <w:ind w:left="464"/>
            </w:pPr>
            <w:r>
              <w:t>Неоцењен</w:t>
            </w:r>
          </w:p>
        </w:tc>
        <w:tc>
          <w:tcPr>
            <w:tcW w:w="424" w:type="dxa"/>
            <w:shd w:val="clear" w:color="auto" w:fill="FF99FF"/>
          </w:tcPr>
          <w:p w:rsidR="004A0DC7" w:rsidRDefault="008E1A36">
            <w:pPr>
              <w:pStyle w:val="TableParagraph"/>
              <w:spacing w:line="234" w:lineRule="exact"/>
              <w:ind w:left="159"/>
            </w:pPr>
            <w:r>
              <w:rPr>
                <w:w w:val="94"/>
              </w:rPr>
              <w:t>0</w:t>
            </w:r>
          </w:p>
        </w:tc>
      </w:tr>
      <w:tr w:rsidR="004A0DC7">
        <w:trPr>
          <w:trHeight w:val="253"/>
        </w:trPr>
        <w:tc>
          <w:tcPr>
            <w:tcW w:w="9911" w:type="dxa"/>
            <w:gridSpan w:val="12"/>
            <w:tcBorders>
              <w:left w:val="nil"/>
              <w:bottom w:val="nil"/>
              <w:right w:val="nil"/>
            </w:tcBorders>
          </w:tcPr>
          <w:p w:rsidR="004A0DC7" w:rsidRDefault="004A0DC7">
            <w:pPr>
              <w:pStyle w:val="TableParagraph"/>
              <w:rPr>
                <w:sz w:val="18"/>
              </w:rPr>
            </w:pPr>
          </w:p>
        </w:tc>
      </w:tr>
      <w:tr w:rsidR="004A0DC7">
        <w:trPr>
          <w:trHeight w:val="1125"/>
        </w:trPr>
        <w:tc>
          <w:tcPr>
            <w:tcW w:w="1960" w:type="dxa"/>
            <w:gridSpan w:val="2"/>
            <w:tcBorders>
              <w:top w:val="single" w:sz="4" w:space="0" w:color="000000"/>
            </w:tcBorders>
            <w:shd w:val="clear" w:color="auto" w:fill="C5D9F0"/>
          </w:tcPr>
          <w:p w:rsidR="004A0DC7" w:rsidRDefault="004A0DC7">
            <w:pPr>
              <w:pStyle w:val="TableParagraph"/>
              <w:spacing w:before="9"/>
              <w:rPr>
                <w:b/>
                <w:sz w:val="26"/>
              </w:rPr>
            </w:pPr>
          </w:p>
          <w:p w:rsidR="004A0DC7" w:rsidRDefault="008E1A36">
            <w:pPr>
              <w:pStyle w:val="TableParagraph"/>
              <w:ind w:left="566" w:hanging="219"/>
              <w:rPr>
                <w:b/>
              </w:rPr>
            </w:pPr>
            <w:r>
              <w:rPr>
                <w:b/>
              </w:rPr>
              <w:t>УКУПНО: II РАЗРЕД</w:t>
            </w:r>
          </w:p>
        </w:tc>
        <w:tc>
          <w:tcPr>
            <w:tcW w:w="1918" w:type="dxa"/>
            <w:gridSpan w:val="2"/>
            <w:tcBorders>
              <w:top w:val="single" w:sz="4" w:space="0" w:color="000000"/>
            </w:tcBorders>
            <w:shd w:val="clear" w:color="auto" w:fill="FCE9D9"/>
          </w:tcPr>
          <w:p w:rsidR="004A0DC7" w:rsidRDefault="008E1A36">
            <w:pPr>
              <w:pStyle w:val="TableParagraph"/>
              <w:spacing w:before="176"/>
              <w:ind w:left="550" w:right="209" w:hanging="262"/>
              <w:rPr>
                <w:b/>
              </w:rPr>
            </w:pPr>
            <w:r>
              <w:rPr>
                <w:b/>
              </w:rPr>
              <w:t>УКУПНО: III РАЗРЕД</w:t>
            </w:r>
          </w:p>
        </w:tc>
        <w:tc>
          <w:tcPr>
            <w:tcW w:w="1936" w:type="dxa"/>
            <w:gridSpan w:val="2"/>
            <w:tcBorders>
              <w:top w:val="single" w:sz="4" w:space="0" w:color="000000"/>
              <w:right w:val="single" w:sz="4" w:space="0" w:color="000000"/>
            </w:tcBorders>
            <w:shd w:val="clear" w:color="auto" w:fill="FBD4B4"/>
          </w:tcPr>
          <w:p w:rsidR="004A0DC7" w:rsidRDefault="008E1A36">
            <w:pPr>
              <w:pStyle w:val="TableParagraph"/>
              <w:spacing w:before="176"/>
              <w:ind w:left="562" w:hanging="255"/>
              <w:rPr>
                <w:b/>
              </w:rPr>
            </w:pPr>
            <w:r>
              <w:rPr>
                <w:b/>
                <w:w w:val="95"/>
              </w:rPr>
              <w:t xml:space="preserve">УКУПНО: IV </w:t>
            </w:r>
            <w:r>
              <w:rPr>
                <w:b/>
              </w:rPr>
              <w:t>РАЗРЕД</w:t>
            </w:r>
          </w:p>
        </w:tc>
        <w:tc>
          <w:tcPr>
            <w:tcW w:w="1934" w:type="dxa"/>
            <w:gridSpan w:val="4"/>
            <w:tcBorders>
              <w:top w:val="single" w:sz="4" w:space="0" w:color="000000"/>
              <w:left w:val="single" w:sz="4" w:space="0" w:color="000000"/>
              <w:right w:val="single" w:sz="4" w:space="0" w:color="000000"/>
            </w:tcBorders>
            <w:shd w:val="clear" w:color="auto" w:fill="FFFFB3"/>
          </w:tcPr>
          <w:p w:rsidR="004A0DC7" w:rsidRDefault="008E1A36">
            <w:pPr>
              <w:pStyle w:val="TableParagraph"/>
              <w:spacing w:before="181"/>
              <w:ind w:left="573" w:hanging="420"/>
              <w:rPr>
                <w:b/>
              </w:rPr>
            </w:pPr>
            <w:r>
              <w:rPr>
                <w:b/>
              </w:rPr>
              <w:t>УКУПНО: ОД II ДО IV РАЗРЕД</w:t>
            </w:r>
          </w:p>
        </w:tc>
        <w:tc>
          <w:tcPr>
            <w:tcW w:w="2163" w:type="dxa"/>
            <w:gridSpan w:val="2"/>
            <w:vMerge w:val="restart"/>
            <w:tcBorders>
              <w:top w:val="nil"/>
              <w:bottom w:val="nil"/>
              <w:right w:val="nil"/>
            </w:tcBorders>
          </w:tcPr>
          <w:p w:rsidR="004A0DC7" w:rsidRDefault="004A0DC7">
            <w:pPr>
              <w:pStyle w:val="TableParagraph"/>
              <w:rPr>
                <w:sz w:val="20"/>
              </w:rPr>
            </w:pPr>
          </w:p>
        </w:tc>
      </w:tr>
      <w:tr w:rsidR="004A0DC7">
        <w:trPr>
          <w:trHeight w:val="506"/>
        </w:trPr>
        <w:tc>
          <w:tcPr>
            <w:tcW w:w="1500" w:type="dxa"/>
            <w:vMerge w:val="restart"/>
            <w:shd w:val="clear" w:color="auto" w:fill="DBEDF3"/>
          </w:tcPr>
          <w:p w:rsidR="004A0DC7" w:rsidRDefault="008E1A36">
            <w:pPr>
              <w:pStyle w:val="TableParagraph"/>
              <w:spacing w:before="132"/>
              <w:ind w:left="9" w:right="365"/>
              <w:jc w:val="both"/>
            </w:pPr>
            <w:r>
              <w:rPr>
                <w:w w:val="95"/>
              </w:rPr>
              <w:t xml:space="preserve">Укупан </w:t>
            </w:r>
            <w:r>
              <w:rPr>
                <w:spacing w:val="-4"/>
                <w:w w:val="95"/>
              </w:rPr>
              <w:t xml:space="preserve">број </w:t>
            </w:r>
            <w:r>
              <w:t>ученика у</w:t>
            </w:r>
            <w:r>
              <w:rPr>
                <w:spacing w:val="-31"/>
              </w:rPr>
              <w:t xml:space="preserve"> </w:t>
            </w:r>
            <w:r>
              <w:t>II разреду</w:t>
            </w:r>
          </w:p>
        </w:tc>
        <w:tc>
          <w:tcPr>
            <w:tcW w:w="460" w:type="dxa"/>
            <w:vMerge w:val="restart"/>
            <w:shd w:val="clear" w:color="auto" w:fill="FFFF88"/>
          </w:tcPr>
          <w:p w:rsidR="004A0DC7" w:rsidRDefault="004A0DC7">
            <w:pPr>
              <w:pStyle w:val="TableParagraph"/>
              <w:spacing w:before="8"/>
              <w:rPr>
                <w:b/>
                <w:sz w:val="20"/>
              </w:rPr>
            </w:pPr>
          </w:p>
          <w:p w:rsidR="004A0DC7" w:rsidRPr="008A5493" w:rsidRDefault="008E1A36">
            <w:pPr>
              <w:pStyle w:val="TableParagraph"/>
              <w:ind w:left="105"/>
              <w:rPr>
                <w:b/>
                <w:sz w:val="24"/>
              </w:rPr>
            </w:pPr>
            <w:r>
              <w:rPr>
                <w:b/>
                <w:sz w:val="24"/>
              </w:rPr>
              <w:t>7</w:t>
            </w:r>
            <w:r w:rsidR="008A5493">
              <w:rPr>
                <w:b/>
                <w:sz w:val="24"/>
              </w:rPr>
              <w:t>4</w:t>
            </w:r>
          </w:p>
        </w:tc>
        <w:tc>
          <w:tcPr>
            <w:tcW w:w="1458" w:type="dxa"/>
            <w:vMerge w:val="restart"/>
            <w:shd w:val="clear" w:color="auto" w:fill="DBEDF3"/>
          </w:tcPr>
          <w:p w:rsidR="004A0DC7" w:rsidRDefault="008E1A36">
            <w:pPr>
              <w:pStyle w:val="TableParagraph"/>
              <w:spacing w:before="132"/>
              <w:ind w:left="-2" w:right="323"/>
            </w:pPr>
            <w:r>
              <w:rPr>
                <w:w w:val="95"/>
              </w:rPr>
              <w:t xml:space="preserve">Укупан број </w:t>
            </w:r>
            <w:r>
              <w:t>ученика</w:t>
            </w:r>
          </w:p>
          <w:p w:rsidR="004A0DC7" w:rsidRDefault="008E1A36">
            <w:pPr>
              <w:pStyle w:val="TableParagraph"/>
              <w:spacing w:before="1"/>
              <w:ind w:left="-2"/>
            </w:pPr>
            <w:r>
              <w:t>у III разреду</w:t>
            </w:r>
          </w:p>
        </w:tc>
        <w:tc>
          <w:tcPr>
            <w:tcW w:w="460" w:type="dxa"/>
            <w:vMerge w:val="restart"/>
            <w:shd w:val="clear" w:color="auto" w:fill="FFFF88"/>
          </w:tcPr>
          <w:p w:rsidR="004A0DC7" w:rsidRDefault="004A0DC7">
            <w:pPr>
              <w:pStyle w:val="TableParagraph"/>
              <w:spacing w:before="8"/>
              <w:rPr>
                <w:b/>
                <w:sz w:val="20"/>
              </w:rPr>
            </w:pPr>
          </w:p>
          <w:p w:rsidR="004A0DC7" w:rsidRPr="008A5493" w:rsidRDefault="008E1A36">
            <w:pPr>
              <w:pStyle w:val="TableParagraph"/>
              <w:ind w:left="107"/>
              <w:rPr>
                <w:b/>
                <w:sz w:val="24"/>
              </w:rPr>
            </w:pPr>
            <w:r>
              <w:rPr>
                <w:b/>
                <w:sz w:val="24"/>
              </w:rPr>
              <w:t>8</w:t>
            </w:r>
            <w:r w:rsidR="008A5493">
              <w:rPr>
                <w:b/>
                <w:sz w:val="24"/>
              </w:rPr>
              <w:t>6</w:t>
            </w:r>
          </w:p>
        </w:tc>
        <w:tc>
          <w:tcPr>
            <w:tcW w:w="1477" w:type="dxa"/>
            <w:vMerge w:val="restart"/>
            <w:shd w:val="clear" w:color="auto" w:fill="DBEDF3"/>
          </w:tcPr>
          <w:p w:rsidR="004A0DC7" w:rsidRDefault="008E1A36">
            <w:pPr>
              <w:pStyle w:val="TableParagraph"/>
              <w:spacing w:before="132"/>
              <w:ind w:right="340"/>
            </w:pPr>
            <w:r>
              <w:rPr>
                <w:w w:val="95"/>
              </w:rPr>
              <w:t xml:space="preserve">Укупан број </w:t>
            </w:r>
            <w:r>
              <w:t>ученика у IV разреду</w:t>
            </w:r>
          </w:p>
        </w:tc>
        <w:tc>
          <w:tcPr>
            <w:tcW w:w="459" w:type="dxa"/>
            <w:vMerge w:val="restart"/>
            <w:shd w:val="clear" w:color="auto" w:fill="FFFF88"/>
          </w:tcPr>
          <w:p w:rsidR="004A0DC7" w:rsidRDefault="004A0DC7">
            <w:pPr>
              <w:pStyle w:val="TableParagraph"/>
              <w:spacing w:before="8"/>
              <w:rPr>
                <w:b/>
                <w:sz w:val="20"/>
              </w:rPr>
            </w:pPr>
          </w:p>
          <w:p w:rsidR="004A0DC7" w:rsidRDefault="008E1A36">
            <w:pPr>
              <w:pStyle w:val="TableParagraph"/>
              <w:ind w:left="110"/>
              <w:rPr>
                <w:b/>
                <w:sz w:val="24"/>
              </w:rPr>
            </w:pPr>
            <w:r>
              <w:rPr>
                <w:b/>
                <w:sz w:val="24"/>
              </w:rPr>
              <w:t>76</w:t>
            </w:r>
          </w:p>
        </w:tc>
        <w:tc>
          <w:tcPr>
            <w:tcW w:w="1410" w:type="dxa"/>
            <w:tcBorders>
              <w:bottom w:val="nil"/>
              <w:right w:val="nil"/>
            </w:tcBorders>
            <w:shd w:val="clear" w:color="auto" w:fill="DBEDF3"/>
          </w:tcPr>
          <w:p w:rsidR="004A0DC7" w:rsidRDefault="008E1A36">
            <w:pPr>
              <w:pStyle w:val="TableParagraph"/>
              <w:spacing w:line="248" w:lineRule="exact"/>
              <w:ind w:left="6"/>
            </w:pPr>
            <w:r>
              <w:t>Укупан број</w:t>
            </w:r>
          </w:p>
          <w:p w:rsidR="004A0DC7" w:rsidRDefault="008E1A36">
            <w:pPr>
              <w:pStyle w:val="TableParagraph"/>
              <w:spacing w:line="238" w:lineRule="exact"/>
              <w:ind w:left="6"/>
            </w:pPr>
            <w:r>
              <w:t>ученика</w:t>
            </w:r>
          </w:p>
        </w:tc>
        <w:tc>
          <w:tcPr>
            <w:tcW w:w="68" w:type="dxa"/>
            <w:tcBorders>
              <w:left w:val="nil"/>
              <w:bottom w:val="nil"/>
            </w:tcBorders>
            <w:shd w:val="clear" w:color="auto" w:fill="F9C090"/>
          </w:tcPr>
          <w:p w:rsidR="004A0DC7" w:rsidRDefault="004A0DC7">
            <w:pPr>
              <w:pStyle w:val="TableParagraph"/>
              <w:rPr>
                <w:sz w:val="20"/>
              </w:rPr>
            </w:pPr>
          </w:p>
        </w:tc>
        <w:tc>
          <w:tcPr>
            <w:tcW w:w="456" w:type="dxa"/>
            <w:gridSpan w:val="2"/>
            <w:vMerge w:val="restart"/>
            <w:shd w:val="clear" w:color="auto" w:fill="F9C090"/>
          </w:tcPr>
          <w:p w:rsidR="004A0DC7" w:rsidRPr="008A5493" w:rsidRDefault="008E1A36">
            <w:pPr>
              <w:pStyle w:val="TableParagraph"/>
              <w:spacing w:before="218"/>
              <w:ind w:left="26"/>
              <w:rPr>
                <w:b/>
                <w:sz w:val="28"/>
              </w:rPr>
            </w:pPr>
            <w:r>
              <w:rPr>
                <w:b/>
                <w:w w:val="95"/>
                <w:sz w:val="28"/>
              </w:rPr>
              <w:t>23</w:t>
            </w:r>
            <w:r w:rsidR="008A5493">
              <w:rPr>
                <w:b/>
                <w:w w:val="95"/>
                <w:sz w:val="28"/>
              </w:rPr>
              <w:t>6</w:t>
            </w:r>
          </w:p>
        </w:tc>
        <w:tc>
          <w:tcPr>
            <w:tcW w:w="2163" w:type="dxa"/>
            <w:gridSpan w:val="2"/>
            <w:vMerge/>
            <w:tcBorders>
              <w:top w:val="nil"/>
              <w:bottom w:val="nil"/>
              <w:right w:val="nil"/>
            </w:tcBorders>
          </w:tcPr>
          <w:p w:rsidR="004A0DC7" w:rsidRDefault="004A0DC7">
            <w:pPr>
              <w:rPr>
                <w:sz w:val="2"/>
                <w:szCs w:val="2"/>
              </w:rPr>
            </w:pPr>
          </w:p>
        </w:tc>
      </w:tr>
      <w:tr w:rsidR="004A0DC7">
        <w:trPr>
          <w:trHeight w:val="509"/>
        </w:trPr>
        <w:tc>
          <w:tcPr>
            <w:tcW w:w="1500" w:type="dxa"/>
            <w:vMerge/>
            <w:tcBorders>
              <w:top w:val="nil"/>
            </w:tcBorders>
            <w:shd w:val="clear" w:color="auto" w:fill="DBEDF3"/>
          </w:tcPr>
          <w:p w:rsidR="004A0DC7" w:rsidRDefault="004A0DC7">
            <w:pPr>
              <w:rPr>
                <w:sz w:val="2"/>
                <w:szCs w:val="2"/>
              </w:rPr>
            </w:pPr>
          </w:p>
        </w:tc>
        <w:tc>
          <w:tcPr>
            <w:tcW w:w="460" w:type="dxa"/>
            <w:vMerge/>
            <w:tcBorders>
              <w:top w:val="nil"/>
            </w:tcBorders>
            <w:shd w:val="clear" w:color="auto" w:fill="FFFF88"/>
          </w:tcPr>
          <w:p w:rsidR="004A0DC7" w:rsidRDefault="004A0DC7">
            <w:pPr>
              <w:rPr>
                <w:sz w:val="2"/>
                <w:szCs w:val="2"/>
              </w:rPr>
            </w:pPr>
          </w:p>
        </w:tc>
        <w:tc>
          <w:tcPr>
            <w:tcW w:w="1458" w:type="dxa"/>
            <w:vMerge/>
            <w:tcBorders>
              <w:top w:val="nil"/>
            </w:tcBorders>
            <w:shd w:val="clear" w:color="auto" w:fill="DBEDF3"/>
          </w:tcPr>
          <w:p w:rsidR="004A0DC7" w:rsidRDefault="004A0DC7">
            <w:pPr>
              <w:rPr>
                <w:sz w:val="2"/>
                <w:szCs w:val="2"/>
              </w:rPr>
            </w:pPr>
          </w:p>
        </w:tc>
        <w:tc>
          <w:tcPr>
            <w:tcW w:w="460" w:type="dxa"/>
            <w:vMerge/>
            <w:tcBorders>
              <w:top w:val="nil"/>
            </w:tcBorders>
            <w:shd w:val="clear" w:color="auto" w:fill="FFFF88"/>
          </w:tcPr>
          <w:p w:rsidR="004A0DC7" w:rsidRDefault="004A0DC7">
            <w:pPr>
              <w:rPr>
                <w:sz w:val="2"/>
                <w:szCs w:val="2"/>
              </w:rPr>
            </w:pPr>
          </w:p>
        </w:tc>
        <w:tc>
          <w:tcPr>
            <w:tcW w:w="1477" w:type="dxa"/>
            <w:vMerge/>
            <w:tcBorders>
              <w:top w:val="nil"/>
            </w:tcBorders>
            <w:shd w:val="clear" w:color="auto" w:fill="DBEDF3"/>
          </w:tcPr>
          <w:p w:rsidR="004A0DC7" w:rsidRDefault="004A0DC7">
            <w:pPr>
              <w:rPr>
                <w:sz w:val="2"/>
                <w:szCs w:val="2"/>
              </w:rPr>
            </w:pPr>
          </w:p>
        </w:tc>
        <w:tc>
          <w:tcPr>
            <w:tcW w:w="459" w:type="dxa"/>
            <w:vMerge/>
            <w:tcBorders>
              <w:top w:val="nil"/>
            </w:tcBorders>
            <w:shd w:val="clear" w:color="auto" w:fill="FFFF88"/>
          </w:tcPr>
          <w:p w:rsidR="004A0DC7" w:rsidRDefault="004A0DC7">
            <w:pPr>
              <w:rPr>
                <w:sz w:val="2"/>
                <w:szCs w:val="2"/>
              </w:rPr>
            </w:pPr>
          </w:p>
        </w:tc>
        <w:tc>
          <w:tcPr>
            <w:tcW w:w="1410" w:type="dxa"/>
            <w:tcBorders>
              <w:top w:val="nil"/>
              <w:right w:val="nil"/>
            </w:tcBorders>
            <w:shd w:val="clear" w:color="auto" w:fill="DBEDF3"/>
          </w:tcPr>
          <w:p w:rsidR="004A0DC7" w:rsidRDefault="008E1A36">
            <w:pPr>
              <w:pStyle w:val="TableParagraph"/>
              <w:spacing w:before="1" w:line="252" w:lineRule="exact"/>
              <w:ind w:left="6" w:right="386"/>
            </w:pPr>
            <w:r>
              <w:t>од II до IV разреда</w:t>
            </w:r>
          </w:p>
        </w:tc>
        <w:tc>
          <w:tcPr>
            <w:tcW w:w="68" w:type="dxa"/>
            <w:tcBorders>
              <w:top w:val="nil"/>
              <w:left w:val="nil"/>
            </w:tcBorders>
            <w:shd w:val="clear" w:color="auto" w:fill="F9C090"/>
          </w:tcPr>
          <w:p w:rsidR="004A0DC7" w:rsidRDefault="004A0DC7">
            <w:pPr>
              <w:pStyle w:val="TableParagraph"/>
              <w:rPr>
                <w:sz w:val="20"/>
              </w:rPr>
            </w:pPr>
          </w:p>
        </w:tc>
        <w:tc>
          <w:tcPr>
            <w:tcW w:w="456" w:type="dxa"/>
            <w:gridSpan w:val="2"/>
            <w:vMerge/>
            <w:tcBorders>
              <w:top w:val="nil"/>
            </w:tcBorders>
            <w:shd w:val="clear" w:color="auto" w:fill="F9C090"/>
          </w:tcPr>
          <w:p w:rsidR="004A0DC7" w:rsidRDefault="004A0DC7">
            <w:pPr>
              <w:rPr>
                <w:sz w:val="2"/>
                <w:szCs w:val="2"/>
              </w:rPr>
            </w:pPr>
          </w:p>
        </w:tc>
        <w:tc>
          <w:tcPr>
            <w:tcW w:w="2163" w:type="dxa"/>
            <w:gridSpan w:val="2"/>
            <w:vMerge/>
            <w:tcBorders>
              <w:top w:val="nil"/>
              <w:bottom w:val="nil"/>
              <w:right w:val="nil"/>
            </w:tcBorders>
          </w:tcPr>
          <w:p w:rsidR="004A0DC7" w:rsidRDefault="004A0DC7">
            <w:pPr>
              <w:rPr>
                <w:sz w:val="2"/>
                <w:szCs w:val="2"/>
              </w:rPr>
            </w:pPr>
          </w:p>
        </w:tc>
      </w:tr>
      <w:tr w:rsidR="004A0DC7">
        <w:trPr>
          <w:trHeight w:val="506"/>
        </w:trPr>
        <w:tc>
          <w:tcPr>
            <w:tcW w:w="1500" w:type="dxa"/>
          </w:tcPr>
          <w:p w:rsidR="004A0DC7" w:rsidRDefault="008E1A36">
            <w:pPr>
              <w:pStyle w:val="TableParagraph"/>
              <w:spacing w:before="121"/>
              <w:ind w:left="9"/>
            </w:pPr>
            <w:r>
              <w:t>Владање</w:t>
            </w:r>
          </w:p>
        </w:tc>
        <w:tc>
          <w:tcPr>
            <w:tcW w:w="460" w:type="dxa"/>
            <w:shd w:val="clear" w:color="auto" w:fill="F1DDDC"/>
          </w:tcPr>
          <w:p w:rsidR="004A0DC7" w:rsidRDefault="008E1A36">
            <w:pPr>
              <w:pStyle w:val="TableParagraph"/>
              <w:spacing w:line="246" w:lineRule="exact"/>
            </w:pPr>
            <w:r>
              <w:t>Бр.у</w:t>
            </w:r>
          </w:p>
          <w:p w:rsidR="004A0DC7" w:rsidRDefault="008E1A36">
            <w:pPr>
              <w:pStyle w:val="TableParagraph"/>
              <w:spacing w:before="2" w:line="238" w:lineRule="exact"/>
            </w:pPr>
            <w:r>
              <w:t>ч.</w:t>
            </w:r>
          </w:p>
        </w:tc>
        <w:tc>
          <w:tcPr>
            <w:tcW w:w="1458" w:type="dxa"/>
          </w:tcPr>
          <w:p w:rsidR="004A0DC7" w:rsidRDefault="008E1A36">
            <w:pPr>
              <w:pStyle w:val="TableParagraph"/>
              <w:spacing w:before="121"/>
              <w:ind w:left="-2"/>
            </w:pPr>
            <w:r>
              <w:t>Владање</w:t>
            </w:r>
          </w:p>
        </w:tc>
        <w:tc>
          <w:tcPr>
            <w:tcW w:w="460" w:type="dxa"/>
            <w:shd w:val="clear" w:color="auto" w:fill="F1DDDC"/>
          </w:tcPr>
          <w:p w:rsidR="004A0DC7" w:rsidRDefault="008E1A36">
            <w:pPr>
              <w:pStyle w:val="TableParagraph"/>
              <w:spacing w:line="246" w:lineRule="exact"/>
              <w:ind w:left="1"/>
            </w:pPr>
            <w:r>
              <w:t>Бр.у</w:t>
            </w:r>
          </w:p>
          <w:p w:rsidR="004A0DC7" w:rsidRDefault="008E1A36">
            <w:pPr>
              <w:pStyle w:val="TableParagraph"/>
              <w:spacing w:before="2" w:line="238" w:lineRule="exact"/>
              <w:ind w:left="1"/>
            </w:pPr>
            <w:r>
              <w:t>ч.</w:t>
            </w:r>
          </w:p>
        </w:tc>
        <w:tc>
          <w:tcPr>
            <w:tcW w:w="1477" w:type="dxa"/>
          </w:tcPr>
          <w:p w:rsidR="004A0DC7" w:rsidRDefault="008E1A36">
            <w:pPr>
              <w:pStyle w:val="TableParagraph"/>
              <w:spacing w:before="121"/>
            </w:pPr>
            <w:r>
              <w:t>Владање</w:t>
            </w:r>
          </w:p>
        </w:tc>
        <w:tc>
          <w:tcPr>
            <w:tcW w:w="459" w:type="dxa"/>
            <w:shd w:val="clear" w:color="auto" w:fill="F1DDDC"/>
          </w:tcPr>
          <w:p w:rsidR="004A0DC7" w:rsidRDefault="008E1A36">
            <w:pPr>
              <w:pStyle w:val="TableParagraph"/>
              <w:spacing w:line="246" w:lineRule="exact"/>
              <w:ind w:left="4"/>
            </w:pPr>
            <w:r>
              <w:t>Бр.у</w:t>
            </w:r>
          </w:p>
          <w:p w:rsidR="004A0DC7" w:rsidRDefault="008E1A36">
            <w:pPr>
              <w:pStyle w:val="TableParagraph"/>
              <w:spacing w:before="2" w:line="238" w:lineRule="exact"/>
              <w:ind w:left="4"/>
            </w:pPr>
            <w:r>
              <w:t>ч.</w:t>
            </w:r>
          </w:p>
        </w:tc>
        <w:tc>
          <w:tcPr>
            <w:tcW w:w="1478" w:type="dxa"/>
            <w:gridSpan w:val="2"/>
          </w:tcPr>
          <w:p w:rsidR="004A0DC7" w:rsidRDefault="008E1A36">
            <w:pPr>
              <w:pStyle w:val="TableParagraph"/>
              <w:spacing w:before="121"/>
              <w:ind w:left="6"/>
            </w:pPr>
            <w:r>
              <w:t>Владање</w:t>
            </w:r>
          </w:p>
        </w:tc>
        <w:tc>
          <w:tcPr>
            <w:tcW w:w="456" w:type="dxa"/>
            <w:gridSpan w:val="2"/>
            <w:shd w:val="clear" w:color="auto" w:fill="F1DDDC"/>
          </w:tcPr>
          <w:p w:rsidR="004A0DC7" w:rsidRDefault="008E1A36">
            <w:pPr>
              <w:pStyle w:val="TableParagraph"/>
              <w:spacing w:line="246" w:lineRule="exact"/>
              <w:ind w:left="7"/>
            </w:pPr>
            <w:r>
              <w:t>Бр.у</w:t>
            </w:r>
          </w:p>
          <w:p w:rsidR="004A0DC7" w:rsidRDefault="008E1A36">
            <w:pPr>
              <w:pStyle w:val="TableParagraph"/>
              <w:spacing w:before="2" w:line="238" w:lineRule="exact"/>
              <w:ind w:left="7"/>
            </w:pPr>
            <w:r>
              <w:t>ч.</w:t>
            </w:r>
          </w:p>
        </w:tc>
        <w:tc>
          <w:tcPr>
            <w:tcW w:w="2163" w:type="dxa"/>
            <w:gridSpan w:val="2"/>
            <w:vMerge/>
            <w:tcBorders>
              <w:top w:val="nil"/>
              <w:bottom w:val="nil"/>
              <w:right w:val="nil"/>
            </w:tcBorders>
          </w:tcPr>
          <w:p w:rsidR="004A0DC7" w:rsidRDefault="004A0DC7">
            <w:pPr>
              <w:rPr>
                <w:sz w:val="2"/>
                <w:szCs w:val="2"/>
              </w:rPr>
            </w:pPr>
          </w:p>
        </w:tc>
      </w:tr>
      <w:tr w:rsidR="004A0DC7">
        <w:trPr>
          <w:trHeight w:val="275"/>
        </w:trPr>
        <w:tc>
          <w:tcPr>
            <w:tcW w:w="1500" w:type="dxa"/>
          </w:tcPr>
          <w:p w:rsidR="004A0DC7" w:rsidRDefault="008E1A36">
            <w:pPr>
              <w:pStyle w:val="TableParagraph"/>
              <w:spacing w:before="5" w:line="250" w:lineRule="exact"/>
              <w:ind w:left="278"/>
            </w:pPr>
            <w:r>
              <w:t>Примерно</w:t>
            </w:r>
          </w:p>
        </w:tc>
        <w:tc>
          <w:tcPr>
            <w:tcW w:w="460" w:type="dxa"/>
            <w:shd w:val="clear" w:color="auto" w:fill="92D050"/>
          </w:tcPr>
          <w:p w:rsidR="004A0DC7" w:rsidRDefault="008E1A36">
            <w:pPr>
              <w:pStyle w:val="TableParagraph"/>
              <w:spacing w:line="255" w:lineRule="exact"/>
              <w:ind w:left="79" w:right="80"/>
              <w:jc w:val="center"/>
              <w:rPr>
                <w:sz w:val="24"/>
              </w:rPr>
            </w:pPr>
            <w:r>
              <w:rPr>
                <w:sz w:val="24"/>
              </w:rPr>
              <w:t>74</w:t>
            </w:r>
          </w:p>
        </w:tc>
        <w:tc>
          <w:tcPr>
            <w:tcW w:w="1458" w:type="dxa"/>
          </w:tcPr>
          <w:p w:rsidR="004A0DC7" w:rsidRDefault="008E1A36">
            <w:pPr>
              <w:pStyle w:val="TableParagraph"/>
              <w:spacing w:before="5" w:line="250" w:lineRule="exact"/>
              <w:ind w:left="248"/>
            </w:pPr>
            <w:r>
              <w:t>Примерно</w:t>
            </w:r>
          </w:p>
        </w:tc>
        <w:tc>
          <w:tcPr>
            <w:tcW w:w="460" w:type="dxa"/>
            <w:shd w:val="clear" w:color="auto" w:fill="92D050"/>
          </w:tcPr>
          <w:p w:rsidR="004A0DC7" w:rsidRPr="008A5493" w:rsidRDefault="008E1A36">
            <w:pPr>
              <w:pStyle w:val="TableParagraph"/>
              <w:spacing w:line="255" w:lineRule="exact"/>
              <w:ind w:left="79" w:right="79"/>
              <w:jc w:val="center"/>
              <w:rPr>
                <w:sz w:val="24"/>
              </w:rPr>
            </w:pPr>
            <w:r>
              <w:rPr>
                <w:sz w:val="24"/>
              </w:rPr>
              <w:t>8</w:t>
            </w:r>
            <w:r w:rsidR="008A5493">
              <w:rPr>
                <w:sz w:val="24"/>
              </w:rPr>
              <w:t>6</w:t>
            </w:r>
          </w:p>
        </w:tc>
        <w:tc>
          <w:tcPr>
            <w:tcW w:w="1477" w:type="dxa"/>
          </w:tcPr>
          <w:p w:rsidR="004A0DC7" w:rsidRDefault="008E1A36">
            <w:pPr>
              <w:pStyle w:val="TableParagraph"/>
              <w:spacing w:before="5" w:line="250" w:lineRule="exact"/>
              <w:ind w:left="274"/>
            </w:pPr>
            <w:r>
              <w:t>Примерно</w:t>
            </w:r>
          </w:p>
        </w:tc>
        <w:tc>
          <w:tcPr>
            <w:tcW w:w="459" w:type="dxa"/>
            <w:shd w:val="clear" w:color="auto" w:fill="92D050"/>
          </w:tcPr>
          <w:p w:rsidR="004A0DC7" w:rsidRPr="008A5493" w:rsidRDefault="008A5493">
            <w:pPr>
              <w:pStyle w:val="TableParagraph"/>
              <w:spacing w:before="5" w:line="250" w:lineRule="exact"/>
              <w:ind w:left="112"/>
            </w:pPr>
            <w:r>
              <w:t>76</w:t>
            </w:r>
          </w:p>
        </w:tc>
        <w:tc>
          <w:tcPr>
            <w:tcW w:w="1478" w:type="dxa"/>
            <w:gridSpan w:val="2"/>
          </w:tcPr>
          <w:p w:rsidR="004A0DC7" w:rsidRDefault="008E1A36">
            <w:pPr>
              <w:pStyle w:val="TableParagraph"/>
              <w:spacing w:before="5" w:line="250" w:lineRule="exact"/>
              <w:ind w:left="265"/>
            </w:pPr>
            <w:r>
              <w:t>Примерно</w:t>
            </w:r>
          </w:p>
        </w:tc>
        <w:tc>
          <w:tcPr>
            <w:tcW w:w="456" w:type="dxa"/>
            <w:gridSpan w:val="2"/>
            <w:shd w:val="clear" w:color="auto" w:fill="92D050"/>
          </w:tcPr>
          <w:p w:rsidR="004A0DC7" w:rsidRDefault="008E1A36">
            <w:pPr>
              <w:pStyle w:val="TableParagraph"/>
              <w:spacing w:before="5" w:line="250" w:lineRule="exact"/>
              <w:ind w:left="69"/>
            </w:pPr>
            <w:r>
              <w:t>236</w:t>
            </w:r>
          </w:p>
        </w:tc>
        <w:tc>
          <w:tcPr>
            <w:tcW w:w="2163" w:type="dxa"/>
            <w:gridSpan w:val="2"/>
            <w:vMerge/>
            <w:tcBorders>
              <w:top w:val="nil"/>
              <w:bottom w:val="nil"/>
              <w:right w:val="nil"/>
            </w:tcBorders>
          </w:tcPr>
          <w:p w:rsidR="004A0DC7" w:rsidRDefault="004A0DC7">
            <w:pPr>
              <w:rPr>
                <w:sz w:val="2"/>
                <w:szCs w:val="2"/>
              </w:rPr>
            </w:pPr>
          </w:p>
        </w:tc>
      </w:tr>
      <w:tr w:rsidR="004A0DC7">
        <w:trPr>
          <w:trHeight w:val="323"/>
        </w:trPr>
        <w:tc>
          <w:tcPr>
            <w:tcW w:w="1500" w:type="dxa"/>
          </w:tcPr>
          <w:p w:rsidR="004A0DC7" w:rsidRDefault="008E1A36">
            <w:pPr>
              <w:pStyle w:val="TableParagraph"/>
              <w:spacing w:before="63" w:line="240" w:lineRule="exact"/>
              <w:ind w:left="213"/>
            </w:pPr>
            <w:r>
              <w:t>Врло добро</w:t>
            </w:r>
          </w:p>
        </w:tc>
        <w:tc>
          <w:tcPr>
            <w:tcW w:w="460" w:type="dxa"/>
            <w:shd w:val="clear" w:color="auto" w:fill="C2D59A"/>
          </w:tcPr>
          <w:p w:rsidR="004A0DC7" w:rsidRPr="008A5493" w:rsidRDefault="008A5493">
            <w:pPr>
              <w:pStyle w:val="TableParagraph"/>
              <w:spacing w:before="63" w:line="240" w:lineRule="exact"/>
              <w:ind w:right="2"/>
              <w:jc w:val="center"/>
            </w:pPr>
            <w:r>
              <w:rPr>
                <w:w w:val="94"/>
              </w:rPr>
              <w:t>0</w:t>
            </w:r>
          </w:p>
        </w:tc>
        <w:tc>
          <w:tcPr>
            <w:tcW w:w="1458" w:type="dxa"/>
          </w:tcPr>
          <w:p w:rsidR="004A0DC7" w:rsidRDefault="008E1A36">
            <w:pPr>
              <w:pStyle w:val="TableParagraph"/>
              <w:spacing w:before="63" w:line="240" w:lineRule="exact"/>
              <w:ind w:left="192"/>
            </w:pPr>
            <w:r>
              <w:t>Врло добро</w:t>
            </w:r>
          </w:p>
        </w:tc>
        <w:tc>
          <w:tcPr>
            <w:tcW w:w="460" w:type="dxa"/>
            <w:shd w:val="clear" w:color="auto" w:fill="C2D59A"/>
          </w:tcPr>
          <w:p w:rsidR="004A0DC7" w:rsidRDefault="008E1A36">
            <w:pPr>
              <w:pStyle w:val="TableParagraph"/>
              <w:spacing w:before="63" w:line="240" w:lineRule="exact"/>
              <w:jc w:val="center"/>
            </w:pPr>
            <w:r>
              <w:rPr>
                <w:w w:val="94"/>
              </w:rPr>
              <w:t>0</w:t>
            </w:r>
          </w:p>
        </w:tc>
        <w:tc>
          <w:tcPr>
            <w:tcW w:w="1477" w:type="dxa"/>
          </w:tcPr>
          <w:p w:rsidR="004A0DC7" w:rsidRDefault="008E1A36">
            <w:pPr>
              <w:pStyle w:val="TableParagraph"/>
              <w:spacing w:before="63" w:line="240" w:lineRule="exact"/>
              <w:ind w:left="204"/>
            </w:pPr>
            <w:r>
              <w:t>Врло добро</w:t>
            </w:r>
          </w:p>
        </w:tc>
        <w:tc>
          <w:tcPr>
            <w:tcW w:w="459" w:type="dxa"/>
            <w:shd w:val="clear" w:color="auto" w:fill="C2D59A"/>
          </w:tcPr>
          <w:p w:rsidR="004A0DC7" w:rsidRDefault="008E1A36">
            <w:pPr>
              <w:pStyle w:val="TableParagraph"/>
              <w:spacing w:before="39" w:line="264" w:lineRule="exact"/>
              <w:ind w:left="167"/>
              <w:rPr>
                <w:sz w:val="24"/>
              </w:rPr>
            </w:pPr>
            <w:r>
              <w:rPr>
                <w:w w:val="95"/>
                <w:sz w:val="24"/>
              </w:rPr>
              <w:t>0</w:t>
            </w:r>
          </w:p>
        </w:tc>
        <w:tc>
          <w:tcPr>
            <w:tcW w:w="1478" w:type="dxa"/>
            <w:gridSpan w:val="2"/>
          </w:tcPr>
          <w:p w:rsidR="004A0DC7" w:rsidRDefault="008E1A36">
            <w:pPr>
              <w:pStyle w:val="TableParagraph"/>
              <w:spacing w:before="63" w:line="240" w:lineRule="exact"/>
              <w:ind w:left="210"/>
            </w:pPr>
            <w:r>
              <w:t>Врло добро</w:t>
            </w:r>
          </w:p>
        </w:tc>
        <w:tc>
          <w:tcPr>
            <w:tcW w:w="456" w:type="dxa"/>
            <w:gridSpan w:val="2"/>
            <w:shd w:val="clear" w:color="auto" w:fill="C2D59A"/>
          </w:tcPr>
          <w:p w:rsidR="004A0DC7" w:rsidRPr="008A5493" w:rsidRDefault="008A5493">
            <w:pPr>
              <w:pStyle w:val="TableParagraph"/>
              <w:spacing w:line="303" w:lineRule="exact"/>
              <w:ind w:left="160"/>
              <w:rPr>
                <w:sz w:val="28"/>
              </w:rPr>
            </w:pPr>
            <w:r>
              <w:rPr>
                <w:w w:val="93"/>
                <w:sz w:val="28"/>
              </w:rPr>
              <w:t>0</w:t>
            </w:r>
          </w:p>
        </w:tc>
        <w:tc>
          <w:tcPr>
            <w:tcW w:w="2163" w:type="dxa"/>
            <w:gridSpan w:val="2"/>
            <w:vMerge/>
            <w:tcBorders>
              <w:top w:val="nil"/>
              <w:bottom w:val="nil"/>
              <w:right w:val="nil"/>
            </w:tcBorders>
          </w:tcPr>
          <w:p w:rsidR="004A0DC7" w:rsidRDefault="004A0DC7">
            <w:pPr>
              <w:rPr>
                <w:sz w:val="2"/>
                <w:szCs w:val="2"/>
              </w:rPr>
            </w:pPr>
          </w:p>
        </w:tc>
      </w:tr>
      <w:tr w:rsidR="004A0DC7">
        <w:trPr>
          <w:trHeight w:val="275"/>
        </w:trPr>
        <w:tc>
          <w:tcPr>
            <w:tcW w:w="1500" w:type="dxa"/>
          </w:tcPr>
          <w:p w:rsidR="004A0DC7" w:rsidRDefault="008E1A36">
            <w:pPr>
              <w:pStyle w:val="TableParagraph"/>
              <w:spacing w:before="17" w:line="238" w:lineRule="exact"/>
              <w:ind w:left="468"/>
            </w:pPr>
            <w:r>
              <w:t>Добро</w:t>
            </w:r>
          </w:p>
        </w:tc>
        <w:tc>
          <w:tcPr>
            <w:tcW w:w="460" w:type="dxa"/>
            <w:shd w:val="clear" w:color="auto" w:fill="D6E3BB"/>
          </w:tcPr>
          <w:p w:rsidR="004A0DC7" w:rsidRDefault="008E1A36">
            <w:pPr>
              <w:pStyle w:val="TableParagraph"/>
              <w:spacing w:before="17" w:line="238" w:lineRule="exact"/>
              <w:ind w:right="2"/>
              <w:jc w:val="center"/>
            </w:pPr>
            <w:r>
              <w:rPr>
                <w:w w:val="94"/>
              </w:rPr>
              <w:t>0</w:t>
            </w:r>
          </w:p>
        </w:tc>
        <w:tc>
          <w:tcPr>
            <w:tcW w:w="1458" w:type="dxa"/>
          </w:tcPr>
          <w:p w:rsidR="004A0DC7" w:rsidRDefault="008E1A36">
            <w:pPr>
              <w:pStyle w:val="TableParagraph"/>
              <w:spacing w:before="17" w:line="238" w:lineRule="exact"/>
              <w:ind w:left="437"/>
            </w:pPr>
            <w:r>
              <w:t>Добро</w:t>
            </w:r>
          </w:p>
        </w:tc>
        <w:tc>
          <w:tcPr>
            <w:tcW w:w="460" w:type="dxa"/>
            <w:shd w:val="clear" w:color="auto" w:fill="D6E3BB"/>
          </w:tcPr>
          <w:p w:rsidR="004A0DC7" w:rsidRDefault="008E1A36">
            <w:pPr>
              <w:pStyle w:val="TableParagraph"/>
              <w:spacing w:before="17" w:line="238" w:lineRule="exact"/>
              <w:jc w:val="center"/>
            </w:pPr>
            <w:r>
              <w:rPr>
                <w:w w:val="94"/>
              </w:rPr>
              <w:t>0</w:t>
            </w:r>
          </w:p>
        </w:tc>
        <w:tc>
          <w:tcPr>
            <w:tcW w:w="1477" w:type="dxa"/>
          </w:tcPr>
          <w:p w:rsidR="004A0DC7" w:rsidRDefault="008E1A36">
            <w:pPr>
              <w:pStyle w:val="TableParagraph"/>
              <w:spacing w:before="17" w:line="238" w:lineRule="exact"/>
              <w:ind w:left="432"/>
            </w:pPr>
            <w:r>
              <w:t>Добро</w:t>
            </w:r>
          </w:p>
        </w:tc>
        <w:tc>
          <w:tcPr>
            <w:tcW w:w="459" w:type="dxa"/>
            <w:shd w:val="clear" w:color="auto" w:fill="D6E3BB"/>
          </w:tcPr>
          <w:p w:rsidR="004A0DC7" w:rsidRDefault="008E1A36">
            <w:pPr>
              <w:pStyle w:val="TableParagraph"/>
              <w:spacing w:before="17" w:line="238" w:lineRule="exact"/>
              <w:ind w:left="170"/>
            </w:pPr>
            <w:r>
              <w:rPr>
                <w:w w:val="94"/>
              </w:rPr>
              <w:t>0</w:t>
            </w:r>
          </w:p>
        </w:tc>
        <w:tc>
          <w:tcPr>
            <w:tcW w:w="1478" w:type="dxa"/>
            <w:gridSpan w:val="2"/>
          </w:tcPr>
          <w:p w:rsidR="004A0DC7" w:rsidRDefault="008E1A36">
            <w:pPr>
              <w:pStyle w:val="TableParagraph"/>
              <w:spacing w:before="17" w:line="238" w:lineRule="exact"/>
              <w:ind w:left="455"/>
            </w:pPr>
            <w:r>
              <w:t>Добро</w:t>
            </w:r>
          </w:p>
        </w:tc>
        <w:tc>
          <w:tcPr>
            <w:tcW w:w="456" w:type="dxa"/>
            <w:gridSpan w:val="2"/>
            <w:shd w:val="clear" w:color="auto" w:fill="D6E3BB"/>
          </w:tcPr>
          <w:p w:rsidR="004A0DC7" w:rsidRDefault="008E1A36">
            <w:pPr>
              <w:pStyle w:val="TableParagraph"/>
              <w:spacing w:line="255" w:lineRule="exact"/>
              <w:ind w:left="19"/>
              <w:jc w:val="center"/>
              <w:rPr>
                <w:sz w:val="24"/>
              </w:rPr>
            </w:pPr>
            <w:r>
              <w:rPr>
                <w:w w:val="95"/>
                <w:sz w:val="24"/>
              </w:rPr>
              <w:t>0</w:t>
            </w:r>
          </w:p>
        </w:tc>
        <w:tc>
          <w:tcPr>
            <w:tcW w:w="2163" w:type="dxa"/>
            <w:gridSpan w:val="2"/>
            <w:vMerge/>
            <w:tcBorders>
              <w:top w:val="nil"/>
              <w:bottom w:val="nil"/>
              <w:right w:val="nil"/>
            </w:tcBorders>
          </w:tcPr>
          <w:p w:rsidR="004A0DC7" w:rsidRDefault="004A0DC7">
            <w:pPr>
              <w:rPr>
                <w:sz w:val="2"/>
                <w:szCs w:val="2"/>
              </w:rPr>
            </w:pPr>
          </w:p>
        </w:tc>
      </w:tr>
      <w:tr w:rsidR="004A0DC7">
        <w:trPr>
          <w:trHeight w:val="275"/>
        </w:trPr>
        <w:tc>
          <w:tcPr>
            <w:tcW w:w="1500" w:type="dxa"/>
          </w:tcPr>
          <w:p w:rsidR="004A0DC7" w:rsidRDefault="008E1A36">
            <w:pPr>
              <w:pStyle w:val="TableParagraph"/>
              <w:spacing w:before="17" w:line="238" w:lineRule="exact"/>
              <w:ind w:left="30"/>
            </w:pPr>
            <w:r>
              <w:rPr>
                <w:w w:val="95"/>
              </w:rPr>
              <w:t>Задовољавајуће</w:t>
            </w:r>
          </w:p>
        </w:tc>
        <w:tc>
          <w:tcPr>
            <w:tcW w:w="460" w:type="dxa"/>
            <w:shd w:val="clear" w:color="auto" w:fill="FFFF99"/>
          </w:tcPr>
          <w:p w:rsidR="004A0DC7" w:rsidRDefault="008E1A36">
            <w:pPr>
              <w:pStyle w:val="TableParagraph"/>
              <w:spacing w:before="17" w:line="238" w:lineRule="exact"/>
              <w:ind w:right="2"/>
              <w:jc w:val="center"/>
            </w:pPr>
            <w:r>
              <w:rPr>
                <w:w w:val="94"/>
              </w:rPr>
              <w:t>0</w:t>
            </w:r>
          </w:p>
        </w:tc>
        <w:tc>
          <w:tcPr>
            <w:tcW w:w="1458" w:type="dxa"/>
          </w:tcPr>
          <w:p w:rsidR="004A0DC7" w:rsidRDefault="008E1A36">
            <w:pPr>
              <w:pStyle w:val="TableParagraph"/>
              <w:spacing w:before="17" w:line="238" w:lineRule="exact"/>
              <w:ind w:left="-2"/>
            </w:pPr>
            <w:r>
              <w:rPr>
                <w:w w:val="95"/>
              </w:rPr>
              <w:t>Задовољавајуће</w:t>
            </w:r>
          </w:p>
        </w:tc>
        <w:tc>
          <w:tcPr>
            <w:tcW w:w="460" w:type="dxa"/>
            <w:shd w:val="clear" w:color="auto" w:fill="FFFF99"/>
          </w:tcPr>
          <w:p w:rsidR="004A0DC7" w:rsidRDefault="008E1A36">
            <w:pPr>
              <w:pStyle w:val="TableParagraph"/>
              <w:spacing w:before="17" w:line="238" w:lineRule="exact"/>
              <w:jc w:val="center"/>
            </w:pPr>
            <w:r>
              <w:rPr>
                <w:w w:val="94"/>
              </w:rPr>
              <w:t>0</w:t>
            </w:r>
          </w:p>
        </w:tc>
        <w:tc>
          <w:tcPr>
            <w:tcW w:w="1477" w:type="dxa"/>
          </w:tcPr>
          <w:p w:rsidR="004A0DC7" w:rsidRDefault="008E1A36">
            <w:pPr>
              <w:pStyle w:val="TableParagraph"/>
              <w:spacing w:before="17" w:line="238" w:lineRule="exact"/>
              <w:ind w:left="20"/>
            </w:pPr>
            <w:r>
              <w:rPr>
                <w:w w:val="95"/>
              </w:rPr>
              <w:t>Задовољавајуће</w:t>
            </w:r>
          </w:p>
        </w:tc>
        <w:tc>
          <w:tcPr>
            <w:tcW w:w="459" w:type="dxa"/>
            <w:shd w:val="clear" w:color="auto" w:fill="FFFF99"/>
          </w:tcPr>
          <w:p w:rsidR="004A0DC7" w:rsidRDefault="008E1A36">
            <w:pPr>
              <w:pStyle w:val="TableParagraph"/>
              <w:spacing w:before="17" w:line="238" w:lineRule="exact"/>
              <w:ind w:left="170"/>
            </w:pPr>
            <w:r>
              <w:rPr>
                <w:w w:val="94"/>
              </w:rPr>
              <w:t>0</w:t>
            </w:r>
          </w:p>
        </w:tc>
        <w:tc>
          <w:tcPr>
            <w:tcW w:w="1478" w:type="dxa"/>
            <w:gridSpan w:val="2"/>
          </w:tcPr>
          <w:p w:rsidR="004A0DC7" w:rsidRDefault="008E1A36">
            <w:pPr>
              <w:pStyle w:val="TableParagraph"/>
              <w:spacing w:before="17" w:line="238" w:lineRule="exact"/>
              <w:ind w:left="16"/>
            </w:pPr>
            <w:r>
              <w:rPr>
                <w:w w:val="95"/>
              </w:rPr>
              <w:t>Задовољавајуће</w:t>
            </w:r>
          </w:p>
        </w:tc>
        <w:tc>
          <w:tcPr>
            <w:tcW w:w="456" w:type="dxa"/>
            <w:gridSpan w:val="2"/>
            <w:shd w:val="clear" w:color="auto" w:fill="FFFF99"/>
          </w:tcPr>
          <w:p w:rsidR="004A0DC7" w:rsidRDefault="008E1A36">
            <w:pPr>
              <w:pStyle w:val="TableParagraph"/>
              <w:spacing w:line="255" w:lineRule="exact"/>
              <w:ind w:left="19"/>
              <w:jc w:val="center"/>
              <w:rPr>
                <w:sz w:val="24"/>
              </w:rPr>
            </w:pPr>
            <w:r>
              <w:rPr>
                <w:w w:val="95"/>
                <w:sz w:val="24"/>
              </w:rPr>
              <w:t>0</w:t>
            </w:r>
          </w:p>
        </w:tc>
        <w:tc>
          <w:tcPr>
            <w:tcW w:w="2163" w:type="dxa"/>
            <w:gridSpan w:val="2"/>
            <w:vMerge/>
            <w:tcBorders>
              <w:top w:val="nil"/>
              <w:bottom w:val="nil"/>
              <w:right w:val="nil"/>
            </w:tcBorders>
          </w:tcPr>
          <w:p w:rsidR="004A0DC7" w:rsidRDefault="004A0DC7">
            <w:pPr>
              <w:rPr>
                <w:sz w:val="2"/>
                <w:szCs w:val="2"/>
              </w:rPr>
            </w:pPr>
          </w:p>
        </w:tc>
      </w:tr>
      <w:tr w:rsidR="004A0DC7">
        <w:trPr>
          <w:trHeight w:val="507"/>
        </w:trPr>
        <w:tc>
          <w:tcPr>
            <w:tcW w:w="1500" w:type="dxa"/>
          </w:tcPr>
          <w:p w:rsidR="004A0DC7" w:rsidRDefault="008E1A36">
            <w:pPr>
              <w:pStyle w:val="TableParagraph"/>
              <w:spacing w:line="248" w:lineRule="exact"/>
              <w:ind w:left="13"/>
              <w:jc w:val="center"/>
            </w:pPr>
            <w:r>
              <w:rPr>
                <w:w w:val="95"/>
              </w:rPr>
              <w:t>Незадовољавају</w:t>
            </w:r>
          </w:p>
          <w:p w:rsidR="004A0DC7" w:rsidRDefault="008E1A36">
            <w:pPr>
              <w:pStyle w:val="TableParagraph"/>
              <w:spacing w:line="240" w:lineRule="exact"/>
              <w:ind w:left="15"/>
              <w:jc w:val="center"/>
            </w:pPr>
            <w:r>
              <w:t>ће</w:t>
            </w:r>
          </w:p>
        </w:tc>
        <w:tc>
          <w:tcPr>
            <w:tcW w:w="460"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right="2"/>
              <w:jc w:val="center"/>
            </w:pPr>
            <w:r>
              <w:rPr>
                <w:w w:val="94"/>
              </w:rPr>
              <w:t>0</w:t>
            </w:r>
          </w:p>
        </w:tc>
        <w:tc>
          <w:tcPr>
            <w:tcW w:w="1458" w:type="dxa"/>
          </w:tcPr>
          <w:p w:rsidR="004A0DC7" w:rsidRDefault="008E1A36">
            <w:pPr>
              <w:pStyle w:val="TableParagraph"/>
              <w:spacing w:line="248" w:lineRule="exact"/>
              <w:ind w:left="2" w:right="5"/>
              <w:jc w:val="center"/>
            </w:pPr>
            <w:r>
              <w:rPr>
                <w:w w:val="95"/>
              </w:rPr>
              <w:t>Незадовољавај</w:t>
            </w:r>
          </w:p>
          <w:p w:rsidR="004A0DC7" w:rsidRDefault="008E1A36">
            <w:pPr>
              <w:pStyle w:val="TableParagraph"/>
              <w:spacing w:line="240" w:lineRule="exact"/>
              <w:ind w:left="4" w:right="5"/>
              <w:jc w:val="center"/>
            </w:pPr>
            <w:r>
              <w:t>уће</w:t>
            </w:r>
          </w:p>
        </w:tc>
        <w:tc>
          <w:tcPr>
            <w:tcW w:w="460"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jc w:val="center"/>
            </w:pPr>
            <w:r>
              <w:rPr>
                <w:w w:val="94"/>
              </w:rPr>
              <w:t>0</w:t>
            </w:r>
          </w:p>
        </w:tc>
        <w:tc>
          <w:tcPr>
            <w:tcW w:w="1477" w:type="dxa"/>
          </w:tcPr>
          <w:p w:rsidR="004A0DC7" w:rsidRDefault="008E1A36">
            <w:pPr>
              <w:pStyle w:val="TableParagraph"/>
              <w:spacing w:line="248" w:lineRule="exact"/>
              <w:ind w:left="4"/>
              <w:jc w:val="center"/>
            </w:pPr>
            <w:r>
              <w:rPr>
                <w:w w:val="95"/>
              </w:rPr>
              <w:t>Незадовољавају</w:t>
            </w:r>
          </w:p>
          <w:p w:rsidR="004A0DC7" w:rsidRDefault="008E1A36">
            <w:pPr>
              <w:pStyle w:val="TableParagraph"/>
              <w:spacing w:line="240" w:lineRule="exact"/>
              <w:ind w:left="6"/>
              <w:jc w:val="center"/>
            </w:pPr>
            <w:r>
              <w:t>ће</w:t>
            </w:r>
          </w:p>
        </w:tc>
        <w:tc>
          <w:tcPr>
            <w:tcW w:w="459"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left="170"/>
            </w:pPr>
            <w:r>
              <w:rPr>
                <w:w w:val="94"/>
              </w:rPr>
              <w:t>0</w:t>
            </w:r>
          </w:p>
        </w:tc>
        <w:tc>
          <w:tcPr>
            <w:tcW w:w="1478" w:type="dxa"/>
            <w:gridSpan w:val="2"/>
          </w:tcPr>
          <w:p w:rsidR="004A0DC7" w:rsidRDefault="008E1A36">
            <w:pPr>
              <w:pStyle w:val="TableParagraph"/>
              <w:spacing w:line="248" w:lineRule="exact"/>
              <w:ind w:left="50" w:right="40"/>
              <w:jc w:val="center"/>
            </w:pPr>
            <w:r>
              <w:rPr>
                <w:w w:val="95"/>
              </w:rPr>
              <w:t>Незадовољавај</w:t>
            </w:r>
          </w:p>
          <w:p w:rsidR="004A0DC7" w:rsidRDefault="008E1A36">
            <w:pPr>
              <w:pStyle w:val="TableParagraph"/>
              <w:spacing w:line="240" w:lineRule="exact"/>
              <w:ind w:left="50" w:right="38"/>
              <w:jc w:val="center"/>
            </w:pPr>
            <w:r>
              <w:t>уће</w:t>
            </w:r>
          </w:p>
        </w:tc>
        <w:tc>
          <w:tcPr>
            <w:tcW w:w="456" w:type="dxa"/>
            <w:gridSpan w:val="2"/>
            <w:shd w:val="clear" w:color="auto" w:fill="FF5050"/>
          </w:tcPr>
          <w:p w:rsidR="004A0DC7" w:rsidRDefault="008E1A36">
            <w:pPr>
              <w:pStyle w:val="TableParagraph"/>
              <w:spacing w:before="224" w:line="264" w:lineRule="exact"/>
              <w:ind w:left="19"/>
              <w:jc w:val="center"/>
              <w:rPr>
                <w:sz w:val="24"/>
              </w:rPr>
            </w:pPr>
            <w:r>
              <w:rPr>
                <w:w w:val="95"/>
                <w:sz w:val="24"/>
              </w:rPr>
              <w:t>0</w:t>
            </w:r>
          </w:p>
        </w:tc>
        <w:tc>
          <w:tcPr>
            <w:tcW w:w="2163" w:type="dxa"/>
            <w:gridSpan w:val="2"/>
            <w:vMerge/>
            <w:tcBorders>
              <w:top w:val="nil"/>
              <w:bottom w:val="nil"/>
              <w:right w:val="nil"/>
            </w:tcBorders>
          </w:tcPr>
          <w:p w:rsidR="004A0DC7" w:rsidRDefault="004A0DC7">
            <w:pPr>
              <w:rPr>
                <w:sz w:val="2"/>
                <w:szCs w:val="2"/>
              </w:rPr>
            </w:pPr>
          </w:p>
        </w:tc>
      </w:tr>
      <w:tr w:rsidR="008A5493" w:rsidTr="0051097A">
        <w:trPr>
          <w:gridAfter w:val="2"/>
          <w:wAfter w:w="2162" w:type="dxa"/>
          <w:trHeight w:val="275"/>
        </w:trPr>
        <w:tc>
          <w:tcPr>
            <w:tcW w:w="1500" w:type="dxa"/>
            <w:tcBorders>
              <w:top w:val="nil"/>
            </w:tcBorders>
          </w:tcPr>
          <w:p w:rsidR="008A5493" w:rsidRDefault="008A5493" w:rsidP="0051097A">
            <w:pPr>
              <w:pStyle w:val="TableParagraph"/>
              <w:spacing w:before="18" w:line="238" w:lineRule="exact"/>
              <w:ind w:left="295"/>
            </w:pPr>
            <w:r>
              <w:t>Неоцењен</w:t>
            </w:r>
          </w:p>
        </w:tc>
        <w:tc>
          <w:tcPr>
            <w:tcW w:w="460" w:type="dxa"/>
            <w:tcBorders>
              <w:top w:val="nil"/>
            </w:tcBorders>
            <w:shd w:val="clear" w:color="auto" w:fill="FF99FF"/>
          </w:tcPr>
          <w:p w:rsidR="008A5493" w:rsidRDefault="008A5493" w:rsidP="0051097A">
            <w:pPr>
              <w:pStyle w:val="TableParagraph"/>
              <w:spacing w:before="18" w:line="238" w:lineRule="exact"/>
              <w:ind w:right="2"/>
              <w:jc w:val="center"/>
            </w:pPr>
            <w:r>
              <w:rPr>
                <w:w w:val="94"/>
              </w:rPr>
              <w:t>0</w:t>
            </w:r>
          </w:p>
        </w:tc>
        <w:tc>
          <w:tcPr>
            <w:tcW w:w="1458" w:type="dxa"/>
            <w:tcBorders>
              <w:top w:val="nil"/>
            </w:tcBorders>
          </w:tcPr>
          <w:p w:rsidR="008A5493" w:rsidRDefault="008A5493" w:rsidP="0051097A">
            <w:pPr>
              <w:pStyle w:val="TableParagraph"/>
              <w:spacing w:before="18" w:line="238" w:lineRule="exact"/>
              <w:ind w:left="250"/>
            </w:pPr>
            <w:r>
              <w:t>Неоцењен</w:t>
            </w:r>
          </w:p>
        </w:tc>
        <w:tc>
          <w:tcPr>
            <w:tcW w:w="460" w:type="dxa"/>
            <w:tcBorders>
              <w:top w:val="nil"/>
            </w:tcBorders>
            <w:shd w:val="clear" w:color="auto" w:fill="FF99FF"/>
          </w:tcPr>
          <w:p w:rsidR="008A5493" w:rsidRDefault="008A5493" w:rsidP="0051097A">
            <w:pPr>
              <w:pStyle w:val="TableParagraph"/>
              <w:spacing w:before="18" w:line="238" w:lineRule="exact"/>
              <w:jc w:val="center"/>
            </w:pPr>
            <w:r>
              <w:rPr>
                <w:w w:val="94"/>
              </w:rPr>
              <w:t>0</w:t>
            </w:r>
          </w:p>
        </w:tc>
        <w:tc>
          <w:tcPr>
            <w:tcW w:w="1477" w:type="dxa"/>
            <w:tcBorders>
              <w:top w:val="nil"/>
            </w:tcBorders>
          </w:tcPr>
          <w:p w:rsidR="008A5493" w:rsidRDefault="008A5493" w:rsidP="0051097A">
            <w:pPr>
              <w:pStyle w:val="TableParagraph"/>
              <w:spacing w:before="18" w:line="238" w:lineRule="exact"/>
              <w:ind w:left="262"/>
            </w:pPr>
            <w:r>
              <w:t>Неоцењен</w:t>
            </w:r>
          </w:p>
        </w:tc>
        <w:tc>
          <w:tcPr>
            <w:tcW w:w="459" w:type="dxa"/>
            <w:tcBorders>
              <w:top w:val="nil"/>
            </w:tcBorders>
            <w:shd w:val="clear" w:color="auto" w:fill="FF99FF"/>
          </w:tcPr>
          <w:p w:rsidR="008A5493" w:rsidRDefault="008A5493" w:rsidP="0051097A">
            <w:pPr>
              <w:pStyle w:val="TableParagraph"/>
              <w:spacing w:before="18" w:line="238" w:lineRule="exact"/>
              <w:ind w:left="6"/>
              <w:jc w:val="center"/>
            </w:pPr>
            <w:r>
              <w:rPr>
                <w:w w:val="94"/>
              </w:rPr>
              <w:t>0</w:t>
            </w:r>
          </w:p>
        </w:tc>
        <w:tc>
          <w:tcPr>
            <w:tcW w:w="1479" w:type="dxa"/>
            <w:gridSpan w:val="2"/>
            <w:tcBorders>
              <w:top w:val="nil"/>
            </w:tcBorders>
          </w:tcPr>
          <w:p w:rsidR="008A5493" w:rsidRDefault="008A5493" w:rsidP="0051097A">
            <w:pPr>
              <w:pStyle w:val="TableParagraph"/>
              <w:spacing w:before="18" w:line="238" w:lineRule="exact"/>
              <w:ind w:left="268"/>
            </w:pPr>
            <w:r>
              <w:t>Неоцењен</w:t>
            </w:r>
          </w:p>
        </w:tc>
        <w:tc>
          <w:tcPr>
            <w:tcW w:w="456" w:type="dxa"/>
            <w:gridSpan w:val="2"/>
            <w:tcBorders>
              <w:top w:val="nil"/>
            </w:tcBorders>
            <w:shd w:val="clear" w:color="auto" w:fill="FF99FF"/>
          </w:tcPr>
          <w:p w:rsidR="008A5493" w:rsidRDefault="008A5493" w:rsidP="0051097A">
            <w:pPr>
              <w:pStyle w:val="TableParagraph"/>
              <w:spacing w:line="256" w:lineRule="exact"/>
              <w:ind w:left="17"/>
              <w:jc w:val="center"/>
              <w:rPr>
                <w:sz w:val="24"/>
              </w:rPr>
            </w:pPr>
            <w:r>
              <w:rPr>
                <w:w w:val="95"/>
                <w:sz w:val="24"/>
              </w:rPr>
              <w:t>0</w:t>
            </w:r>
          </w:p>
        </w:tc>
      </w:tr>
    </w:tbl>
    <w:p w:rsidR="004A0DC7" w:rsidRDefault="004A0DC7">
      <w:pPr>
        <w:rPr>
          <w:sz w:val="2"/>
          <w:szCs w:val="2"/>
        </w:rPr>
        <w:sectPr w:rsidR="004A0DC7" w:rsidSect="008A5493">
          <w:pgSz w:w="15840" w:h="12240" w:orient="landscape"/>
          <w:pgMar w:top="450" w:right="0" w:bottom="1600" w:left="680" w:header="0" w:footer="1412" w:gutter="0"/>
          <w:cols w:space="720"/>
        </w:sectPr>
      </w:pPr>
    </w:p>
    <w:p w:rsidR="004A0DC7" w:rsidRDefault="00E11AD4">
      <w:pPr>
        <w:pStyle w:val="BodyText"/>
        <w:spacing w:before="1"/>
        <w:rPr>
          <w:b/>
          <w:sz w:val="26"/>
        </w:rPr>
      </w:pPr>
      <w:r w:rsidRPr="00E11AD4">
        <w:lastRenderedPageBreak/>
        <w:pict>
          <v:shape id="_x0000_s1431" style="position:absolute;margin-left:70.3pt;margin-top:518.6pt;width:721.7pt;height:1pt;z-index:15733248;mso-position-horizontal-relative:page;mso-position-vertical-relative:page" coordorigin="1406,10372" coordsize="14434,20" o:spt="100" adj="0,,0" path="m3041,10372r-5,l3022,10372r-1616,l1406,10392r1616,l3036,10392r5,l3041,10372xm3497,10372r-5,l3478,10372r-437,l3041,10392r437,l3492,10392r5,l3497,10372xm5135,10372r-5,l5115,10372r-1618,l3497,10392r1618,l5130,10392r5,l5135,10372xm5634,10372r-5,l5615,10372r-480,l5135,10392r480,l5629,10392r5,l5634,10372xm15840,10372r-1613,l14222,10372r-14,l13766,10372r-5,l13747,10372r-4251,l9481,10372r-417,l9059,10372r,l9049,10372r-1363,l7671,10372r-460,l7206,10372r-15,l5634,10372r,20l7191,10392r15,l7211,10392r475,l7686,10382r1363,l9059,10382r,l9064,10382r417,l9481,10392r4266,l13761,10392r5,l14208,10392r14,l14227,10392r1613,l15840,10372xe" fillcolor="black" stroked="f">
            <v:stroke joinstyle="round"/>
            <v:formulas/>
            <v:path arrowok="t" o:connecttype="segments"/>
            <w10:wrap anchorx="page" anchory="page"/>
          </v:shape>
        </w:pict>
      </w:r>
    </w:p>
    <w:p w:rsidR="004A0DC7" w:rsidRDefault="004A0DC7">
      <w:pPr>
        <w:pStyle w:val="BodyText"/>
        <w:rPr>
          <w:b/>
          <w:sz w:val="14"/>
        </w:rPr>
      </w:pPr>
    </w:p>
    <w:p w:rsidR="004A0DC7" w:rsidRDefault="008E1A36">
      <w:pPr>
        <w:spacing w:before="90"/>
        <w:ind w:left="740"/>
        <w:rPr>
          <w:b/>
          <w:sz w:val="24"/>
        </w:rPr>
      </w:pPr>
      <w:r>
        <w:rPr>
          <w:b/>
          <w:sz w:val="24"/>
        </w:rPr>
        <w:t>Владање ученика старијих разреда</w:t>
      </w:r>
    </w:p>
    <w:p w:rsidR="004A0DC7" w:rsidRDefault="004A0DC7">
      <w:pPr>
        <w:pStyle w:val="BodyText"/>
        <w:spacing w:before="2"/>
        <w:rPr>
          <w:b/>
          <w:sz w:val="22"/>
        </w:rPr>
      </w:pP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16"/>
        <w:gridCol w:w="456"/>
        <w:gridCol w:w="1637"/>
        <w:gridCol w:w="499"/>
        <w:gridCol w:w="1577"/>
        <w:gridCol w:w="480"/>
        <w:gridCol w:w="1654"/>
        <w:gridCol w:w="439"/>
        <w:gridCol w:w="1567"/>
        <w:gridCol w:w="425"/>
      </w:tblGrid>
      <w:tr w:rsidR="004A0DC7">
        <w:trPr>
          <w:trHeight w:val="253"/>
        </w:trPr>
        <w:tc>
          <w:tcPr>
            <w:tcW w:w="2072" w:type="dxa"/>
            <w:gridSpan w:val="2"/>
            <w:shd w:val="clear" w:color="auto" w:fill="C5D9F0"/>
          </w:tcPr>
          <w:p w:rsidR="004A0DC7" w:rsidRDefault="008E1A36">
            <w:pPr>
              <w:pStyle w:val="TableParagraph"/>
              <w:spacing w:before="21" w:line="212" w:lineRule="exact"/>
              <w:ind w:left="458"/>
              <w:rPr>
                <w:b/>
                <w:sz w:val="20"/>
              </w:rPr>
            </w:pPr>
            <w:r>
              <w:rPr>
                <w:b/>
                <w:sz w:val="20"/>
              </w:rPr>
              <w:t>V-1 одељење</w:t>
            </w:r>
          </w:p>
        </w:tc>
        <w:tc>
          <w:tcPr>
            <w:tcW w:w="2136" w:type="dxa"/>
            <w:gridSpan w:val="2"/>
            <w:shd w:val="clear" w:color="auto" w:fill="C5D9F0"/>
          </w:tcPr>
          <w:p w:rsidR="004A0DC7" w:rsidRDefault="008E1A36">
            <w:pPr>
              <w:pStyle w:val="TableParagraph"/>
              <w:spacing w:before="21" w:line="212" w:lineRule="exact"/>
              <w:ind w:left="428"/>
              <w:rPr>
                <w:b/>
                <w:sz w:val="20"/>
              </w:rPr>
            </w:pPr>
            <w:r>
              <w:rPr>
                <w:b/>
                <w:sz w:val="20"/>
              </w:rPr>
              <w:t>V-2 одељење</w:t>
            </w:r>
          </w:p>
        </w:tc>
        <w:tc>
          <w:tcPr>
            <w:tcW w:w="2057" w:type="dxa"/>
            <w:gridSpan w:val="2"/>
            <w:tcBorders>
              <w:right w:val="single" w:sz="4" w:space="0" w:color="000000"/>
            </w:tcBorders>
            <w:shd w:val="clear" w:color="auto" w:fill="C5D9F0"/>
          </w:tcPr>
          <w:p w:rsidR="004A0DC7" w:rsidRDefault="008E1A36">
            <w:pPr>
              <w:pStyle w:val="TableParagraph"/>
              <w:spacing w:before="21" w:line="212" w:lineRule="exact"/>
              <w:ind w:left="407"/>
              <w:rPr>
                <w:b/>
                <w:sz w:val="20"/>
              </w:rPr>
            </w:pPr>
            <w:r>
              <w:rPr>
                <w:b/>
                <w:sz w:val="20"/>
              </w:rPr>
              <w:t>V-3 одељење</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FBD4B4"/>
          </w:tcPr>
          <w:p w:rsidR="004A0DC7" w:rsidRDefault="008E1A36">
            <w:pPr>
              <w:pStyle w:val="TableParagraph"/>
              <w:spacing w:line="228" w:lineRule="exact"/>
              <w:ind w:left="491"/>
              <w:rPr>
                <w:b/>
                <w:sz w:val="20"/>
              </w:rPr>
            </w:pPr>
            <w:r>
              <w:rPr>
                <w:b/>
                <w:sz w:val="20"/>
              </w:rPr>
              <w:t>V-4 одељење</w:t>
            </w:r>
          </w:p>
        </w:tc>
        <w:tc>
          <w:tcPr>
            <w:tcW w:w="1992" w:type="dxa"/>
            <w:gridSpan w:val="2"/>
            <w:tcBorders>
              <w:left w:val="single" w:sz="4" w:space="0" w:color="000000"/>
            </w:tcBorders>
            <w:shd w:val="clear" w:color="auto" w:fill="FBD4B4"/>
          </w:tcPr>
          <w:p w:rsidR="004A0DC7" w:rsidRDefault="008E1A36">
            <w:pPr>
              <w:pStyle w:val="TableParagraph"/>
              <w:spacing w:before="21" w:line="212" w:lineRule="exact"/>
              <w:ind w:left="122"/>
              <w:rPr>
                <w:b/>
                <w:sz w:val="20"/>
              </w:rPr>
            </w:pPr>
            <w:r>
              <w:rPr>
                <w:b/>
                <w:sz w:val="20"/>
              </w:rPr>
              <w:t>УКУПНО: V разред</w:t>
            </w:r>
          </w:p>
        </w:tc>
      </w:tr>
      <w:tr w:rsidR="004A0DC7">
        <w:trPr>
          <w:trHeight w:val="758"/>
        </w:trPr>
        <w:tc>
          <w:tcPr>
            <w:tcW w:w="1616" w:type="dxa"/>
            <w:shd w:val="clear" w:color="auto" w:fill="DBEDF3"/>
          </w:tcPr>
          <w:p w:rsidR="004A0DC7" w:rsidRDefault="008E1A36">
            <w:pPr>
              <w:pStyle w:val="TableParagraph"/>
              <w:spacing w:before="141"/>
              <w:ind w:left="9" w:right="307"/>
              <w:rPr>
                <w:sz w:val="20"/>
              </w:rPr>
            </w:pPr>
            <w:r>
              <w:rPr>
                <w:sz w:val="20"/>
              </w:rPr>
              <w:t>Број ученика у одељењу</w:t>
            </w:r>
          </w:p>
        </w:tc>
        <w:tc>
          <w:tcPr>
            <w:tcW w:w="456" w:type="dxa"/>
            <w:shd w:val="clear" w:color="auto" w:fill="B8CCE3"/>
          </w:tcPr>
          <w:p w:rsidR="004A0DC7" w:rsidRDefault="004A0DC7">
            <w:pPr>
              <w:pStyle w:val="TableParagraph"/>
              <w:spacing w:before="3"/>
              <w:rPr>
                <w:b/>
              </w:rPr>
            </w:pPr>
          </w:p>
          <w:p w:rsidR="004A0DC7" w:rsidRDefault="008E1A36">
            <w:pPr>
              <w:pStyle w:val="TableParagraph"/>
              <w:spacing w:before="1"/>
              <w:ind w:left="-4"/>
              <w:rPr>
                <w:sz w:val="20"/>
              </w:rPr>
            </w:pPr>
            <w:r>
              <w:rPr>
                <w:sz w:val="20"/>
              </w:rPr>
              <w:t>22</w:t>
            </w:r>
          </w:p>
        </w:tc>
        <w:tc>
          <w:tcPr>
            <w:tcW w:w="1637" w:type="dxa"/>
            <w:shd w:val="clear" w:color="auto" w:fill="DBEDF3"/>
          </w:tcPr>
          <w:p w:rsidR="004A0DC7" w:rsidRDefault="008E1A36">
            <w:pPr>
              <w:pStyle w:val="TableParagraph"/>
              <w:spacing w:before="141"/>
              <w:ind w:left="-1" w:right="338"/>
              <w:rPr>
                <w:sz w:val="20"/>
              </w:rPr>
            </w:pPr>
            <w:r>
              <w:rPr>
                <w:sz w:val="20"/>
              </w:rPr>
              <w:t>Број ученика у одељењу</w:t>
            </w:r>
          </w:p>
        </w:tc>
        <w:tc>
          <w:tcPr>
            <w:tcW w:w="499" w:type="dxa"/>
            <w:shd w:val="clear" w:color="auto" w:fill="B8CCE3"/>
          </w:tcPr>
          <w:p w:rsidR="004A0DC7" w:rsidRDefault="004A0DC7">
            <w:pPr>
              <w:pStyle w:val="TableParagraph"/>
              <w:spacing w:before="3"/>
              <w:rPr>
                <w:b/>
              </w:rPr>
            </w:pPr>
          </w:p>
          <w:p w:rsidR="004A0DC7" w:rsidRDefault="008E1A36">
            <w:pPr>
              <w:pStyle w:val="TableParagraph"/>
              <w:spacing w:before="1"/>
              <w:ind w:left="-3"/>
              <w:rPr>
                <w:sz w:val="20"/>
              </w:rPr>
            </w:pPr>
            <w:r>
              <w:rPr>
                <w:sz w:val="20"/>
              </w:rPr>
              <w:t>22</w:t>
            </w:r>
          </w:p>
        </w:tc>
        <w:tc>
          <w:tcPr>
            <w:tcW w:w="1577" w:type="dxa"/>
            <w:shd w:val="clear" w:color="auto" w:fill="DBEDF3"/>
          </w:tcPr>
          <w:p w:rsidR="004A0DC7" w:rsidRDefault="008E1A36">
            <w:pPr>
              <w:pStyle w:val="TableParagraph"/>
              <w:spacing w:before="141"/>
              <w:ind w:left="-1" w:right="278"/>
              <w:rPr>
                <w:sz w:val="20"/>
              </w:rPr>
            </w:pPr>
            <w:r>
              <w:rPr>
                <w:sz w:val="20"/>
              </w:rPr>
              <w:t>Број ученика у одељењу</w:t>
            </w:r>
          </w:p>
        </w:tc>
        <w:tc>
          <w:tcPr>
            <w:tcW w:w="480" w:type="dxa"/>
            <w:tcBorders>
              <w:right w:val="single" w:sz="4" w:space="0" w:color="000000"/>
            </w:tcBorders>
            <w:shd w:val="clear" w:color="auto" w:fill="B8CCE3"/>
          </w:tcPr>
          <w:p w:rsidR="004A0DC7" w:rsidRDefault="004A0DC7">
            <w:pPr>
              <w:pStyle w:val="TableParagraph"/>
              <w:spacing w:before="3"/>
              <w:rPr>
                <w:b/>
              </w:rPr>
            </w:pPr>
          </w:p>
          <w:p w:rsidR="004A0DC7" w:rsidRDefault="008E1A36">
            <w:pPr>
              <w:pStyle w:val="TableParagraph"/>
              <w:spacing w:before="1"/>
              <w:ind w:left="-3"/>
              <w:rPr>
                <w:sz w:val="20"/>
              </w:rPr>
            </w:pPr>
            <w:r>
              <w:rPr>
                <w:sz w:val="20"/>
              </w:rPr>
              <w:t>24</w:t>
            </w:r>
          </w:p>
        </w:tc>
        <w:tc>
          <w:tcPr>
            <w:tcW w:w="1654" w:type="dxa"/>
            <w:tcBorders>
              <w:top w:val="single" w:sz="4" w:space="0" w:color="000000"/>
              <w:left w:val="single" w:sz="4" w:space="0" w:color="000000"/>
              <w:bottom w:val="single" w:sz="4" w:space="0" w:color="000000"/>
              <w:right w:val="single" w:sz="4" w:space="0" w:color="000000"/>
            </w:tcBorders>
            <w:shd w:val="clear" w:color="auto" w:fill="DBEDF3"/>
          </w:tcPr>
          <w:p w:rsidR="004A0DC7" w:rsidRDefault="008E1A36">
            <w:pPr>
              <w:pStyle w:val="TableParagraph"/>
              <w:spacing w:before="141"/>
              <w:ind w:left="7" w:right="357"/>
              <w:rPr>
                <w:sz w:val="20"/>
              </w:rPr>
            </w:pPr>
            <w:r>
              <w:rPr>
                <w:sz w:val="20"/>
              </w:rPr>
              <w:t>Број ученика у одељењу</w:t>
            </w:r>
          </w:p>
        </w:tc>
        <w:tc>
          <w:tcPr>
            <w:tcW w:w="439" w:type="dxa"/>
            <w:tcBorders>
              <w:top w:val="single" w:sz="4" w:space="0" w:color="000000"/>
              <w:left w:val="single" w:sz="4" w:space="0" w:color="000000"/>
              <w:bottom w:val="single" w:sz="4" w:space="0" w:color="000000"/>
              <w:right w:val="single" w:sz="4" w:space="0" w:color="000000"/>
            </w:tcBorders>
            <w:shd w:val="clear" w:color="auto" w:fill="DBEDF3"/>
          </w:tcPr>
          <w:p w:rsidR="004A0DC7" w:rsidRDefault="004A0DC7">
            <w:pPr>
              <w:pStyle w:val="TableParagraph"/>
              <w:spacing w:before="3"/>
              <w:rPr>
                <w:b/>
              </w:rPr>
            </w:pPr>
          </w:p>
          <w:p w:rsidR="004A0DC7" w:rsidRDefault="008E1A36">
            <w:pPr>
              <w:pStyle w:val="TableParagraph"/>
              <w:spacing w:before="1"/>
              <w:ind w:left="9"/>
              <w:rPr>
                <w:sz w:val="20"/>
              </w:rPr>
            </w:pPr>
            <w:r>
              <w:rPr>
                <w:sz w:val="20"/>
              </w:rPr>
              <w:t>23</w:t>
            </w:r>
          </w:p>
        </w:tc>
        <w:tc>
          <w:tcPr>
            <w:tcW w:w="1567" w:type="dxa"/>
            <w:tcBorders>
              <w:left w:val="single" w:sz="4" w:space="0" w:color="000000"/>
            </w:tcBorders>
            <w:shd w:val="clear" w:color="auto" w:fill="DBEDF3"/>
          </w:tcPr>
          <w:p w:rsidR="004A0DC7" w:rsidRDefault="008E1A36">
            <w:pPr>
              <w:pStyle w:val="TableParagraph"/>
              <w:spacing w:before="29"/>
              <w:ind w:left="16" w:right="467"/>
              <w:rPr>
                <w:sz w:val="20"/>
              </w:rPr>
            </w:pPr>
            <w:r>
              <w:rPr>
                <w:sz w:val="20"/>
              </w:rPr>
              <w:t>Укупан број ученика</w:t>
            </w:r>
          </w:p>
          <w:p w:rsidR="004A0DC7" w:rsidRDefault="008E1A36">
            <w:pPr>
              <w:pStyle w:val="TableParagraph"/>
              <w:spacing w:line="228" w:lineRule="exact"/>
              <w:ind w:left="16"/>
              <w:rPr>
                <w:sz w:val="20"/>
              </w:rPr>
            </w:pPr>
            <w:r>
              <w:rPr>
                <w:sz w:val="20"/>
              </w:rPr>
              <w:t>у V разреду</w:t>
            </w:r>
          </w:p>
        </w:tc>
        <w:tc>
          <w:tcPr>
            <w:tcW w:w="425" w:type="dxa"/>
            <w:shd w:val="clear" w:color="auto" w:fill="FBD4B4"/>
          </w:tcPr>
          <w:p w:rsidR="004A0DC7" w:rsidRDefault="004A0DC7">
            <w:pPr>
              <w:pStyle w:val="TableParagraph"/>
              <w:spacing w:before="8"/>
              <w:rPr>
                <w:b/>
              </w:rPr>
            </w:pPr>
          </w:p>
          <w:p w:rsidR="004A0DC7" w:rsidRDefault="008E1A36">
            <w:pPr>
              <w:pStyle w:val="TableParagraph"/>
              <w:ind w:left="60" w:right="64"/>
              <w:jc w:val="center"/>
              <w:rPr>
                <w:b/>
                <w:sz w:val="20"/>
              </w:rPr>
            </w:pPr>
            <w:r>
              <w:rPr>
                <w:b/>
                <w:sz w:val="20"/>
              </w:rPr>
              <w:t>91</w:t>
            </w:r>
          </w:p>
        </w:tc>
      </w:tr>
      <w:tr w:rsidR="004A0DC7">
        <w:trPr>
          <w:trHeight w:val="507"/>
        </w:trPr>
        <w:tc>
          <w:tcPr>
            <w:tcW w:w="1616" w:type="dxa"/>
          </w:tcPr>
          <w:p w:rsidR="004A0DC7" w:rsidRDefault="004A0DC7">
            <w:pPr>
              <w:pStyle w:val="TableParagraph"/>
              <w:spacing w:before="6"/>
              <w:rPr>
                <w:b/>
                <w:sz w:val="21"/>
              </w:rPr>
            </w:pPr>
          </w:p>
          <w:p w:rsidR="004A0DC7" w:rsidRDefault="008E1A36">
            <w:pPr>
              <w:pStyle w:val="TableParagraph"/>
              <w:spacing w:line="240" w:lineRule="exact"/>
              <w:ind w:left="23" w:right="8"/>
              <w:jc w:val="center"/>
            </w:pPr>
            <w:r>
              <w:t>Владање</w:t>
            </w:r>
          </w:p>
        </w:tc>
        <w:tc>
          <w:tcPr>
            <w:tcW w:w="456" w:type="dxa"/>
            <w:shd w:val="clear" w:color="auto" w:fill="F1DDDC"/>
          </w:tcPr>
          <w:p w:rsidR="004A0DC7" w:rsidRDefault="008E1A36">
            <w:pPr>
              <w:pStyle w:val="TableParagraph"/>
              <w:spacing w:line="248" w:lineRule="exact"/>
              <w:ind w:left="18"/>
            </w:pPr>
            <w:r>
              <w:t>Бр.у</w:t>
            </w:r>
          </w:p>
          <w:p w:rsidR="004A0DC7" w:rsidRDefault="008E1A36">
            <w:pPr>
              <w:pStyle w:val="TableParagraph"/>
              <w:spacing w:line="240" w:lineRule="exact"/>
              <w:ind w:left="133"/>
            </w:pPr>
            <w:r>
              <w:t>ч.</w:t>
            </w:r>
          </w:p>
        </w:tc>
        <w:tc>
          <w:tcPr>
            <w:tcW w:w="1637" w:type="dxa"/>
          </w:tcPr>
          <w:p w:rsidR="004A0DC7" w:rsidRDefault="004A0DC7">
            <w:pPr>
              <w:pStyle w:val="TableParagraph"/>
              <w:spacing w:before="6"/>
              <w:rPr>
                <w:b/>
                <w:sz w:val="21"/>
              </w:rPr>
            </w:pPr>
          </w:p>
          <w:p w:rsidR="004A0DC7" w:rsidRDefault="008E1A36">
            <w:pPr>
              <w:pStyle w:val="TableParagraph"/>
              <w:spacing w:line="240" w:lineRule="exact"/>
              <w:ind w:left="17" w:right="17"/>
              <w:jc w:val="center"/>
            </w:pPr>
            <w:r>
              <w:t>Владање</w:t>
            </w:r>
          </w:p>
        </w:tc>
        <w:tc>
          <w:tcPr>
            <w:tcW w:w="499" w:type="dxa"/>
            <w:shd w:val="clear" w:color="auto" w:fill="F1DDDC"/>
          </w:tcPr>
          <w:p w:rsidR="004A0DC7" w:rsidRDefault="008E1A36">
            <w:pPr>
              <w:pStyle w:val="TableParagraph"/>
              <w:spacing w:line="248" w:lineRule="exact"/>
              <w:ind w:left="40"/>
            </w:pPr>
            <w:r>
              <w:t>Бр.у</w:t>
            </w:r>
          </w:p>
          <w:p w:rsidR="004A0DC7" w:rsidRDefault="008E1A36">
            <w:pPr>
              <w:pStyle w:val="TableParagraph"/>
              <w:spacing w:line="240" w:lineRule="exact"/>
              <w:ind w:left="155"/>
            </w:pPr>
            <w:r>
              <w:t>ч.</w:t>
            </w:r>
          </w:p>
        </w:tc>
        <w:tc>
          <w:tcPr>
            <w:tcW w:w="1577" w:type="dxa"/>
          </w:tcPr>
          <w:p w:rsidR="004A0DC7" w:rsidRDefault="004A0DC7">
            <w:pPr>
              <w:pStyle w:val="TableParagraph"/>
              <w:spacing w:before="6"/>
              <w:rPr>
                <w:b/>
                <w:sz w:val="21"/>
              </w:rPr>
            </w:pPr>
          </w:p>
          <w:p w:rsidR="004A0DC7" w:rsidRDefault="008E1A36">
            <w:pPr>
              <w:pStyle w:val="TableParagraph"/>
              <w:spacing w:line="240" w:lineRule="exact"/>
              <w:ind w:left="374"/>
            </w:pPr>
            <w:r>
              <w:t>Владање</w:t>
            </w:r>
          </w:p>
        </w:tc>
        <w:tc>
          <w:tcPr>
            <w:tcW w:w="480" w:type="dxa"/>
            <w:tcBorders>
              <w:right w:val="single" w:sz="4" w:space="0" w:color="000000"/>
            </w:tcBorders>
            <w:shd w:val="clear" w:color="auto" w:fill="F1DDDC"/>
          </w:tcPr>
          <w:p w:rsidR="004A0DC7" w:rsidRDefault="008E1A36">
            <w:pPr>
              <w:pStyle w:val="TableParagraph"/>
              <w:spacing w:line="248" w:lineRule="exact"/>
              <w:ind w:left="42"/>
            </w:pPr>
            <w:r>
              <w:t>Бр.у</w:t>
            </w:r>
          </w:p>
          <w:p w:rsidR="004A0DC7" w:rsidRDefault="008E1A36">
            <w:pPr>
              <w:pStyle w:val="TableParagraph"/>
              <w:spacing w:line="240" w:lineRule="exact"/>
              <w:ind w:left="153"/>
            </w:pPr>
            <w:r>
              <w:t>ч.</w:t>
            </w:r>
          </w:p>
        </w:tc>
        <w:tc>
          <w:tcPr>
            <w:tcW w:w="1654" w:type="dxa"/>
            <w:tcBorders>
              <w:top w:val="single" w:sz="4" w:space="0" w:color="000000"/>
              <w:left w:val="single" w:sz="4" w:space="0" w:color="000000"/>
              <w:bottom w:val="single" w:sz="4" w:space="0" w:color="000000"/>
              <w:right w:val="single" w:sz="4" w:space="0" w:color="000000"/>
            </w:tcBorders>
          </w:tcPr>
          <w:p w:rsidR="004A0DC7" w:rsidRDefault="004A0DC7">
            <w:pPr>
              <w:pStyle w:val="TableParagraph"/>
              <w:spacing w:before="6"/>
              <w:rPr>
                <w:b/>
                <w:sz w:val="21"/>
              </w:rPr>
            </w:pPr>
          </w:p>
          <w:p w:rsidR="004A0DC7" w:rsidRDefault="008E1A36">
            <w:pPr>
              <w:pStyle w:val="TableParagraph"/>
              <w:spacing w:line="240" w:lineRule="exact"/>
              <w:ind w:left="64" w:right="50"/>
              <w:jc w:val="center"/>
            </w:pPr>
            <w:r>
              <w:t>Владање</w:t>
            </w:r>
          </w:p>
        </w:tc>
        <w:tc>
          <w:tcPr>
            <w:tcW w:w="439"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48" w:lineRule="exact"/>
              <w:ind w:left="40"/>
            </w:pPr>
            <w:r>
              <w:rPr>
                <w:w w:val="95"/>
              </w:rPr>
              <w:t>Бр.у</w:t>
            </w:r>
          </w:p>
          <w:p w:rsidR="004A0DC7" w:rsidRDefault="008E1A36">
            <w:pPr>
              <w:pStyle w:val="TableParagraph"/>
              <w:spacing w:line="240" w:lineRule="exact"/>
              <w:ind w:left="151"/>
            </w:pPr>
            <w:r>
              <w:t>ч.</w:t>
            </w:r>
          </w:p>
        </w:tc>
        <w:tc>
          <w:tcPr>
            <w:tcW w:w="1567" w:type="dxa"/>
            <w:tcBorders>
              <w:left w:val="single" w:sz="4" w:space="0" w:color="000000"/>
            </w:tcBorders>
          </w:tcPr>
          <w:p w:rsidR="004A0DC7" w:rsidRDefault="004A0DC7">
            <w:pPr>
              <w:pStyle w:val="TableParagraph"/>
              <w:spacing w:before="6"/>
              <w:rPr>
                <w:b/>
                <w:sz w:val="21"/>
              </w:rPr>
            </w:pPr>
          </w:p>
          <w:p w:rsidR="004A0DC7" w:rsidRDefault="008E1A36">
            <w:pPr>
              <w:pStyle w:val="TableParagraph"/>
              <w:spacing w:line="240" w:lineRule="exact"/>
              <w:ind w:left="24" w:right="1"/>
              <w:jc w:val="center"/>
            </w:pPr>
            <w:r>
              <w:t>Владање</w:t>
            </w:r>
          </w:p>
        </w:tc>
        <w:tc>
          <w:tcPr>
            <w:tcW w:w="425" w:type="dxa"/>
            <w:shd w:val="clear" w:color="auto" w:fill="F1DDDC"/>
          </w:tcPr>
          <w:p w:rsidR="004A0DC7" w:rsidRDefault="008E1A36">
            <w:pPr>
              <w:pStyle w:val="TableParagraph"/>
              <w:spacing w:line="248" w:lineRule="exact"/>
              <w:ind w:left="14"/>
            </w:pPr>
            <w:r>
              <w:rPr>
                <w:w w:val="95"/>
              </w:rPr>
              <w:t>Бр.у</w:t>
            </w:r>
          </w:p>
          <w:p w:rsidR="004A0DC7" w:rsidRDefault="008E1A36">
            <w:pPr>
              <w:pStyle w:val="TableParagraph"/>
              <w:spacing w:line="240" w:lineRule="exact"/>
              <w:ind w:left="122"/>
            </w:pPr>
            <w:r>
              <w:t>ч.</w:t>
            </w:r>
          </w:p>
        </w:tc>
      </w:tr>
      <w:tr w:rsidR="004A0DC7">
        <w:trPr>
          <w:trHeight w:val="275"/>
        </w:trPr>
        <w:tc>
          <w:tcPr>
            <w:tcW w:w="1616" w:type="dxa"/>
          </w:tcPr>
          <w:p w:rsidR="004A0DC7" w:rsidRDefault="008E1A36">
            <w:pPr>
              <w:pStyle w:val="TableParagraph"/>
              <w:spacing w:before="15" w:line="240" w:lineRule="exact"/>
              <w:ind w:left="23" w:right="12"/>
              <w:jc w:val="center"/>
            </w:pPr>
            <w:r>
              <w:t>Примерно</w:t>
            </w:r>
          </w:p>
        </w:tc>
        <w:tc>
          <w:tcPr>
            <w:tcW w:w="456" w:type="dxa"/>
            <w:shd w:val="clear" w:color="auto" w:fill="92D050"/>
          </w:tcPr>
          <w:p w:rsidR="004A0DC7" w:rsidRDefault="008E1A36">
            <w:pPr>
              <w:pStyle w:val="TableParagraph"/>
              <w:spacing w:line="255" w:lineRule="exact"/>
              <w:ind w:right="98"/>
              <w:jc w:val="right"/>
              <w:rPr>
                <w:sz w:val="24"/>
              </w:rPr>
            </w:pPr>
            <w:r>
              <w:rPr>
                <w:sz w:val="24"/>
              </w:rPr>
              <w:t>21</w:t>
            </w:r>
          </w:p>
        </w:tc>
        <w:tc>
          <w:tcPr>
            <w:tcW w:w="1637" w:type="dxa"/>
          </w:tcPr>
          <w:p w:rsidR="004A0DC7" w:rsidRDefault="008E1A36">
            <w:pPr>
              <w:pStyle w:val="TableParagraph"/>
              <w:spacing w:before="15" w:line="240" w:lineRule="exact"/>
              <w:ind w:left="14" w:right="22"/>
              <w:jc w:val="center"/>
            </w:pPr>
            <w:r>
              <w:t>Примерно</w:t>
            </w:r>
          </w:p>
        </w:tc>
        <w:tc>
          <w:tcPr>
            <w:tcW w:w="499" w:type="dxa"/>
            <w:shd w:val="clear" w:color="auto" w:fill="92D050"/>
          </w:tcPr>
          <w:p w:rsidR="004A0DC7" w:rsidRDefault="008E1A36">
            <w:pPr>
              <w:pStyle w:val="TableParagraph"/>
              <w:spacing w:line="255" w:lineRule="exact"/>
              <w:ind w:right="136"/>
              <w:jc w:val="right"/>
              <w:rPr>
                <w:sz w:val="24"/>
              </w:rPr>
            </w:pPr>
            <w:r>
              <w:rPr>
                <w:w w:val="85"/>
                <w:sz w:val="24"/>
              </w:rPr>
              <w:t>22</w:t>
            </w:r>
          </w:p>
        </w:tc>
        <w:tc>
          <w:tcPr>
            <w:tcW w:w="1577" w:type="dxa"/>
          </w:tcPr>
          <w:p w:rsidR="004A0DC7" w:rsidRDefault="008E1A36">
            <w:pPr>
              <w:pStyle w:val="TableParagraph"/>
              <w:spacing w:before="15" w:line="240" w:lineRule="exact"/>
              <w:ind w:left="311"/>
            </w:pPr>
            <w:r>
              <w:t>Примерно</w:t>
            </w:r>
          </w:p>
        </w:tc>
        <w:tc>
          <w:tcPr>
            <w:tcW w:w="480" w:type="dxa"/>
            <w:tcBorders>
              <w:right w:val="single" w:sz="4" w:space="0" w:color="000000"/>
            </w:tcBorders>
            <w:shd w:val="clear" w:color="auto" w:fill="92D050"/>
          </w:tcPr>
          <w:p w:rsidR="004A0DC7" w:rsidRDefault="008E1A36">
            <w:pPr>
              <w:pStyle w:val="TableParagraph"/>
              <w:spacing w:before="15" w:line="240" w:lineRule="exact"/>
              <w:ind w:right="122"/>
              <w:jc w:val="right"/>
            </w:pPr>
            <w:r>
              <w:t>24</w:t>
            </w:r>
          </w:p>
        </w:tc>
        <w:tc>
          <w:tcPr>
            <w:tcW w:w="1654"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5" w:line="240" w:lineRule="exact"/>
              <w:ind w:left="63" w:right="57"/>
              <w:jc w:val="center"/>
            </w:pPr>
            <w:r>
              <w:t>Примерно</w:t>
            </w:r>
          </w:p>
        </w:tc>
        <w:tc>
          <w:tcPr>
            <w:tcW w:w="439" w:type="dxa"/>
            <w:tcBorders>
              <w:top w:val="single" w:sz="4" w:space="0" w:color="000000"/>
              <w:left w:val="single" w:sz="4" w:space="0" w:color="000000"/>
              <w:bottom w:val="single" w:sz="4" w:space="0" w:color="000000"/>
              <w:right w:val="single" w:sz="4" w:space="0" w:color="000000"/>
            </w:tcBorders>
          </w:tcPr>
          <w:p w:rsidR="004A0DC7" w:rsidRPr="00135C59" w:rsidRDefault="00135C59">
            <w:pPr>
              <w:pStyle w:val="TableParagraph"/>
              <w:spacing w:before="15" w:line="240" w:lineRule="exact"/>
              <w:ind w:right="88"/>
              <w:jc w:val="right"/>
            </w:pPr>
            <w:r>
              <w:t>18</w:t>
            </w:r>
          </w:p>
        </w:tc>
        <w:tc>
          <w:tcPr>
            <w:tcW w:w="1567" w:type="dxa"/>
            <w:tcBorders>
              <w:left w:val="single" w:sz="4" w:space="0" w:color="000000"/>
            </w:tcBorders>
          </w:tcPr>
          <w:p w:rsidR="004A0DC7" w:rsidRDefault="008E1A36">
            <w:pPr>
              <w:pStyle w:val="TableParagraph"/>
              <w:spacing w:before="15" w:line="240" w:lineRule="exact"/>
              <w:ind w:left="23" w:right="6"/>
              <w:jc w:val="center"/>
            </w:pPr>
            <w:r>
              <w:t>Примерно</w:t>
            </w:r>
          </w:p>
        </w:tc>
        <w:tc>
          <w:tcPr>
            <w:tcW w:w="425" w:type="dxa"/>
            <w:shd w:val="clear" w:color="auto" w:fill="92D050"/>
          </w:tcPr>
          <w:p w:rsidR="004A0DC7" w:rsidRPr="00135C59" w:rsidRDefault="00135C59">
            <w:pPr>
              <w:pStyle w:val="TableParagraph"/>
              <w:spacing w:line="255" w:lineRule="exact"/>
              <w:ind w:left="60" w:right="64"/>
              <w:jc w:val="center"/>
              <w:rPr>
                <w:sz w:val="24"/>
              </w:rPr>
            </w:pPr>
            <w:r>
              <w:rPr>
                <w:sz w:val="24"/>
              </w:rPr>
              <w:t>85</w:t>
            </w:r>
          </w:p>
        </w:tc>
      </w:tr>
      <w:tr w:rsidR="004A0DC7">
        <w:trPr>
          <w:trHeight w:val="275"/>
        </w:trPr>
        <w:tc>
          <w:tcPr>
            <w:tcW w:w="1616" w:type="dxa"/>
          </w:tcPr>
          <w:p w:rsidR="004A0DC7" w:rsidRDefault="008E1A36">
            <w:pPr>
              <w:pStyle w:val="TableParagraph"/>
              <w:spacing w:before="17" w:line="238" w:lineRule="exact"/>
              <w:ind w:left="23" w:right="11"/>
              <w:jc w:val="center"/>
            </w:pPr>
            <w:r>
              <w:t>Врло добро</w:t>
            </w:r>
          </w:p>
        </w:tc>
        <w:tc>
          <w:tcPr>
            <w:tcW w:w="456" w:type="dxa"/>
            <w:shd w:val="clear" w:color="auto" w:fill="C2D59A"/>
          </w:tcPr>
          <w:p w:rsidR="004A0DC7" w:rsidRPr="00135C59" w:rsidRDefault="00135C59">
            <w:pPr>
              <w:pStyle w:val="TableParagraph"/>
              <w:spacing w:line="255" w:lineRule="exact"/>
              <w:ind w:right="4"/>
              <w:jc w:val="center"/>
              <w:rPr>
                <w:sz w:val="24"/>
              </w:rPr>
            </w:pPr>
            <w:r>
              <w:rPr>
                <w:w w:val="87"/>
                <w:sz w:val="24"/>
              </w:rPr>
              <w:t>0</w:t>
            </w:r>
          </w:p>
        </w:tc>
        <w:tc>
          <w:tcPr>
            <w:tcW w:w="1637" w:type="dxa"/>
          </w:tcPr>
          <w:p w:rsidR="004A0DC7" w:rsidRDefault="008E1A36">
            <w:pPr>
              <w:pStyle w:val="TableParagraph"/>
              <w:spacing w:before="17" w:line="238" w:lineRule="exact"/>
              <w:ind w:left="14" w:right="22"/>
              <w:jc w:val="center"/>
            </w:pPr>
            <w:r>
              <w:t>Врло добро</w:t>
            </w:r>
          </w:p>
        </w:tc>
        <w:tc>
          <w:tcPr>
            <w:tcW w:w="499" w:type="dxa"/>
            <w:shd w:val="clear" w:color="auto" w:fill="C2D59A"/>
          </w:tcPr>
          <w:p w:rsidR="004A0DC7" w:rsidRDefault="008E1A36">
            <w:pPr>
              <w:pStyle w:val="TableParagraph"/>
              <w:spacing w:line="255" w:lineRule="exact"/>
              <w:ind w:right="187"/>
              <w:jc w:val="right"/>
              <w:rPr>
                <w:sz w:val="24"/>
              </w:rPr>
            </w:pPr>
            <w:r>
              <w:rPr>
                <w:w w:val="87"/>
                <w:sz w:val="24"/>
              </w:rPr>
              <w:t>0</w:t>
            </w:r>
          </w:p>
        </w:tc>
        <w:tc>
          <w:tcPr>
            <w:tcW w:w="1577" w:type="dxa"/>
          </w:tcPr>
          <w:p w:rsidR="004A0DC7" w:rsidRDefault="008E1A36">
            <w:pPr>
              <w:pStyle w:val="TableParagraph"/>
              <w:spacing w:before="17" w:line="238" w:lineRule="exact"/>
              <w:ind w:left="256"/>
            </w:pPr>
            <w:r>
              <w:t>Врло добро</w:t>
            </w:r>
          </w:p>
        </w:tc>
        <w:tc>
          <w:tcPr>
            <w:tcW w:w="480" w:type="dxa"/>
            <w:tcBorders>
              <w:right w:val="single" w:sz="4" w:space="0" w:color="000000"/>
            </w:tcBorders>
            <w:shd w:val="clear" w:color="auto" w:fill="C2D59A"/>
          </w:tcPr>
          <w:p w:rsidR="004A0DC7" w:rsidRPr="00135C59" w:rsidRDefault="00135C59">
            <w:pPr>
              <w:pStyle w:val="TableParagraph"/>
              <w:spacing w:before="17" w:line="238" w:lineRule="exact"/>
              <w:ind w:right="177"/>
              <w:jc w:val="right"/>
            </w:pPr>
            <w:r>
              <w:t>0</w:t>
            </w:r>
          </w:p>
        </w:tc>
        <w:tc>
          <w:tcPr>
            <w:tcW w:w="1654"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38" w:lineRule="exact"/>
              <w:ind w:left="64" w:right="57"/>
              <w:jc w:val="center"/>
            </w:pPr>
            <w:r>
              <w:t>Врло добро</w:t>
            </w:r>
          </w:p>
        </w:tc>
        <w:tc>
          <w:tcPr>
            <w:tcW w:w="439" w:type="dxa"/>
            <w:tcBorders>
              <w:top w:val="single" w:sz="4" w:space="0" w:color="000000"/>
              <w:left w:val="single" w:sz="4" w:space="0" w:color="000000"/>
              <w:bottom w:val="single" w:sz="4" w:space="0" w:color="000000"/>
              <w:right w:val="single" w:sz="4" w:space="0" w:color="000000"/>
            </w:tcBorders>
          </w:tcPr>
          <w:p w:rsidR="004A0DC7" w:rsidRPr="00135C59" w:rsidRDefault="00135C59">
            <w:pPr>
              <w:pStyle w:val="TableParagraph"/>
              <w:spacing w:before="17" w:line="238" w:lineRule="exact"/>
              <w:ind w:right="145"/>
              <w:jc w:val="right"/>
            </w:pPr>
            <w:r>
              <w:t>5</w:t>
            </w:r>
          </w:p>
        </w:tc>
        <w:tc>
          <w:tcPr>
            <w:tcW w:w="1567" w:type="dxa"/>
            <w:tcBorders>
              <w:left w:val="single" w:sz="4" w:space="0" w:color="000000"/>
            </w:tcBorders>
          </w:tcPr>
          <w:p w:rsidR="004A0DC7" w:rsidRDefault="008E1A36">
            <w:pPr>
              <w:pStyle w:val="TableParagraph"/>
              <w:spacing w:before="17" w:line="238" w:lineRule="exact"/>
              <w:ind w:left="24"/>
              <w:jc w:val="center"/>
            </w:pPr>
            <w:r>
              <w:t>Врло добро</w:t>
            </w:r>
          </w:p>
        </w:tc>
        <w:tc>
          <w:tcPr>
            <w:tcW w:w="425" w:type="dxa"/>
            <w:shd w:val="clear" w:color="auto" w:fill="C2D59A"/>
          </w:tcPr>
          <w:p w:rsidR="004A0DC7" w:rsidRPr="00135C59" w:rsidRDefault="00135C59">
            <w:pPr>
              <w:pStyle w:val="TableParagraph"/>
              <w:spacing w:line="255" w:lineRule="exact"/>
              <w:ind w:right="5"/>
              <w:jc w:val="center"/>
              <w:rPr>
                <w:sz w:val="24"/>
              </w:rPr>
            </w:pPr>
            <w:r>
              <w:rPr>
                <w:w w:val="87"/>
                <w:sz w:val="24"/>
              </w:rPr>
              <w:t>5</w:t>
            </w:r>
          </w:p>
        </w:tc>
      </w:tr>
      <w:tr w:rsidR="004A0DC7">
        <w:trPr>
          <w:trHeight w:val="277"/>
        </w:trPr>
        <w:tc>
          <w:tcPr>
            <w:tcW w:w="1616" w:type="dxa"/>
          </w:tcPr>
          <w:p w:rsidR="004A0DC7" w:rsidRDefault="008E1A36">
            <w:pPr>
              <w:pStyle w:val="TableParagraph"/>
              <w:spacing w:before="17" w:line="240" w:lineRule="exact"/>
              <w:ind w:left="23" w:right="9"/>
              <w:jc w:val="center"/>
            </w:pPr>
            <w:r>
              <w:t>Добро</w:t>
            </w:r>
          </w:p>
        </w:tc>
        <w:tc>
          <w:tcPr>
            <w:tcW w:w="456" w:type="dxa"/>
            <w:shd w:val="clear" w:color="auto" w:fill="D6E3BB"/>
          </w:tcPr>
          <w:p w:rsidR="004A0DC7" w:rsidRPr="00135C59" w:rsidRDefault="00135C59">
            <w:pPr>
              <w:pStyle w:val="TableParagraph"/>
              <w:spacing w:line="258" w:lineRule="exact"/>
              <w:ind w:right="4"/>
              <w:jc w:val="center"/>
              <w:rPr>
                <w:sz w:val="24"/>
              </w:rPr>
            </w:pPr>
            <w:r>
              <w:rPr>
                <w:w w:val="87"/>
                <w:sz w:val="24"/>
              </w:rPr>
              <w:t>1</w:t>
            </w:r>
          </w:p>
        </w:tc>
        <w:tc>
          <w:tcPr>
            <w:tcW w:w="1637" w:type="dxa"/>
          </w:tcPr>
          <w:p w:rsidR="004A0DC7" w:rsidRDefault="008E1A36">
            <w:pPr>
              <w:pStyle w:val="TableParagraph"/>
              <w:spacing w:before="17" w:line="240" w:lineRule="exact"/>
              <w:ind w:left="16" w:right="22"/>
              <w:jc w:val="center"/>
            </w:pPr>
            <w:r>
              <w:t>Добро</w:t>
            </w:r>
          </w:p>
        </w:tc>
        <w:tc>
          <w:tcPr>
            <w:tcW w:w="499" w:type="dxa"/>
            <w:shd w:val="clear" w:color="auto" w:fill="D6E3BB"/>
          </w:tcPr>
          <w:p w:rsidR="004A0DC7" w:rsidRDefault="008E1A36">
            <w:pPr>
              <w:pStyle w:val="TableParagraph"/>
              <w:spacing w:line="258" w:lineRule="exact"/>
              <w:ind w:right="187"/>
              <w:jc w:val="right"/>
              <w:rPr>
                <w:sz w:val="24"/>
              </w:rPr>
            </w:pPr>
            <w:r>
              <w:rPr>
                <w:w w:val="87"/>
                <w:sz w:val="24"/>
              </w:rPr>
              <w:t>0</w:t>
            </w:r>
          </w:p>
        </w:tc>
        <w:tc>
          <w:tcPr>
            <w:tcW w:w="1577" w:type="dxa"/>
          </w:tcPr>
          <w:p w:rsidR="004A0DC7" w:rsidRDefault="008E1A36">
            <w:pPr>
              <w:pStyle w:val="TableParagraph"/>
              <w:spacing w:before="17" w:line="240" w:lineRule="exact"/>
              <w:ind w:left="487"/>
            </w:pPr>
            <w:r>
              <w:t>Добро</w:t>
            </w:r>
          </w:p>
        </w:tc>
        <w:tc>
          <w:tcPr>
            <w:tcW w:w="480" w:type="dxa"/>
            <w:tcBorders>
              <w:right w:val="single" w:sz="4" w:space="0" w:color="000000"/>
            </w:tcBorders>
            <w:shd w:val="clear" w:color="auto" w:fill="D6E3BB"/>
          </w:tcPr>
          <w:p w:rsidR="004A0DC7" w:rsidRDefault="008E1A36">
            <w:pPr>
              <w:pStyle w:val="TableParagraph"/>
              <w:spacing w:before="17" w:line="240" w:lineRule="exact"/>
              <w:ind w:right="177"/>
              <w:jc w:val="right"/>
            </w:pPr>
            <w:r>
              <w:t>0</w:t>
            </w:r>
          </w:p>
        </w:tc>
        <w:tc>
          <w:tcPr>
            <w:tcW w:w="1654"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40" w:lineRule="exact"/>
              <w:ind w:left="64" w:right="54"/>
              <w:jc w:val="center"/>
            </w:pPr>
            <w:r>
              <w:t>Добро</w:t>
            </w:r>
          </w:p>
        </w:tc>
        <w:tc>
          <w:tcPr>
            <w:tcW w:w="439"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40" w:lineRule="exact"/>
              <w:ind w:right="145"/>
              <w:jc w:val="right"/>
            </w:pPr>
            <w:r>
              <w:t>0</w:t>
            </w:r>
          </w:p>
        </w:tc>
        <w:tc>
          <w:tcPr>
            <w:tcW w:w="1567" w:type="dxa"/>
            <w:tcBorders>
              <w:left w:val="single" w:sz="4" w:space="0" w:color="000000"/>
            </w:tcBorders>
          </w:tcPr>
          <w:p w:rsidR="004A0DC7" w:rsidRDefault="008E1A36">
            <w:pPr>
              <w:pStyle w:val="TableParagraph"/>
              <w:spacing w:before="17" w:line="240" w:lineRule="exact"/>
              <w:ind w:left="24" w:right="4"/>
              <w:jc w:val="center"/>
            </w:pPr>
            <w:r>
              <w:t>Добро</w:t>
            </w:r>
          </w:p>
        </w:tc>
        <w:tc>
          <w:tcPr>
            <w:tcW w:w="425" w:type="dxa"/>
            <w:shd w:val="clear" w:color="auto" w:fill="D6E3BB"/>
          </w:tcPr>
          <w:p w:rsidR="004A0DC7" w:rsidRPr="00135C59" w:rsidRDefault="00135C59">
            <w:pPr>
              <w:pStyle w:val="TableParagraph"/>
              <w:spacing w:line="258" w:lineRule="exact"/>
              <w:ind w:right="5"/>
              <w:jc w:val="center"/>
              <w:rPr>
                <w:sz w:val="24"/>
              </w:rPr>
            </w:pPr>
            <w:r>
              <w:rPr>
                <w:w w:val="87"/>
                <w:sz w:val="24"/>
              </w:rPr>
              <w:t>1</w:t>
            </w:r>
          </w:p>
        </w:tc>
      </w:tr>
      <w:tr w:rsidR="004A0DC7">
        <w:trPr>
          <w:trHeight w:val="275"/>
        </w:trPr>
        <w:tc>
          <w:tcPr>
            <w:tcW w:w="1616" w:type="dxa"/>
          </w:tcPr>
          <w:p w:rsidR="004A0DC7" w:rsidRDefault="008E1A36">
            <w:pPr>
              <w:pStyle w:val="TableParagraph"/>
              <w:spacing w:before="15" w:line="240" w:lineRule="exact"/>
              <w:ind w:left="23" w:right="12"/>
              <w:jc w:val="center"/>
            </w:pPr>
            <w:r>
              <w:rPr>
                <w:w w:val="95"/>
              </w:rPr>
              <w:t>Задовољавајуће</w:t>
            </w:r>
          </w:p>
        </w:tc>
        <w:tc>
          <w:tcPr>
            <w:tcW w:w="456" w:type="dxa"/>
            <w:shd w:val="clear" w:color="auto" w:fill="FFFF99"/>
          </w:tcPr>
          <w:p w:rsidR="004A0DC7" w:rsidRDefault="008E1A36">
            <w:pPr>
              <w:pStyle w:val="TableParagraph"/>
              <w:spacing w:line="255" w:lineRule="exact"/>
              <w:ind w:right="4"/>
              <w:jc w:val="center"/>
              <w:rPr>
                <w:sz w:val="24"/>
              </w:rPr>
            </w:pPr>
            <w:r>
              <w:rPr>
                <w:w w:val="87"/>
                <w:sz w:val="24"/>
              </w:rPr>
              <w:t>0</w:t>
            </w:r>
          </w:p>
        </w:tc>
        <w:tc>
          <w:tcPr>
            <w:tcW w:w="1637" w:type="dxa"/>
          </w:tcPr>
          <w:p w:rsidR="004A0DC7" w:rsidRDefault="008E1A36">
            <w:pPr>
              <w:pStyle w:val="TableParagraph"/>
              <w:spacing w:before="15" w:line="240" w:lineRule="exact"/>
              <w:ind w:left="14" w:right="22"/>
              <w:jc w:val="center"/>
            </w:pPr>
            <w:r>
              <w:rPr>
                <w:w w:val="95"/>
              </w:rPr>
              <w:t>Задовољавајуће</w:t>
            </w:r>
          </w:p>
        </w:tc>
        <w:tc>
          <w:tcPr>
            <w:tcW w:w="499" w:type="dxa"/>
            <w:shd w:val="clear" w:color="auto" w:fill="FFFF99"/>
          </w:tcPr>
          <w:p w:rsidR="004A0DC7" w:rsidRDefault="008E1A36">
            <w:pPr>
              <w:pStyle w:val="TableParagraph"/>
              <w:spacing w:line="255" w:lineRule="exact"/>
              <w:ind w:right="187"/>
              <w:jc w:val="right"/>
              <w:rPr>
                <w:sz w:val="24"/>
              </w:rPr>
            </w:pPr>
            <w:r>
              <w:rPr>
                <w:w w:val="87"/>
                <w:sz w:val="24"/>
              </w:rPr>
              <w:t>0</w:t>
            </w:r>
          </w:p>
        </w:tc>
        <w:tc>
          <w:tcPr>
            <w:tcW w:w="1577" w:type="dxa"/>
          </w:tcPr>
          <w:p w:rsidR="004A0DC7" w:rsidRDefault="008E1A36">
            <w:pPr>
              <w:pStyle w:val="TableParagraph"/>
              <w:spacing w:before="15" w:line="240" w:lineRule="exact"/>
              <w:ind w:left="67"/>
            </w:pPr>
            <w:r>
              <w:rPr>
                <w:w w:val="95"/>
              </w:rPr>
              <w:t>Задовољавајуће</w:t>
            </w:r>
          </w:p>
        </w:tc>
        <w:tc>
          <w:tcPr>
            <w:tcW w:w="480" w:type="dxa"/>
            <w:tcBorders>
              <w:right w:val="single" w:sz="4" w:space="0" w:color="000000"/>
            </w:tcBorders>
            <w:shd w:val="clear" w:color="auto" w:fill="FFFF99"/>
          </w:tcPr>
          <w:p w:rsidR="004A0DC7" w:rsidRDefault="008E1A36">
            <w:pPr>
              <w:pStyle w:val="TableParagraph"/>
              <w:spacing w:before="15" w:line="240" w:lineRule="exact"/>
              <w:ind w:right="177"/>
              <w:jc w:val="right"/>
            </w:pPr>
            <w:r>
              <w:t>0</w:t>
            </w:r>
          </w:p>
        </w:tc>
        <w:tc>
          <w:tcPr>
            <w:tcW w:w="1654"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5" w:line="240" w:lineRule="exact"/>
              <w:ind w:left="63" w:right="57"/>
              <w:jc w:val="center"/>
            </w:pPr>
            <w:r>
              <w:t>Задовољавајуће</w:t>
            </w:r>
          </w:p>
        </w:tc>
        <w:tc>
          <w:tcPr>
            <w:tcW w:w="439"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5" w:line="240" w:lineRule="exact"/>
              <w:ind w:right="145"/>
              <w:jc w:val="right"/>
            </w:pPr>
            <w:r>
              <w:t>0</w:t>
            </w:r>
          </w:p>
        </w:tc>
        <w:tc>
          <w:tcPr>
            <w:tcW w:w="1567" w:type="dxa"/>
            <w:tcBorders>
              <w:left w:val="single" w:sz="4" w:space="0" w:color="000000"/>
            </w:tcBorders>
          </w:tcPr>
          <w:p w:rsidR="004A0DC7" w:rsidRDefault="008E1A36">
            <w:pPr>
              <w:pStyle w:val="TableParagraph"/>
              <w:spacing w:before="15" w:line="240" w:lineRule="exact"/>
              <w:ind w:left="24" w:right="2"/>
              <w:jc w:val="center"/>
            </w:pPr>
            <w:r>
              <w:rPr>
                <w:w w:val="95"/>
              </w:rPr>
              <w:t>Задовољавајуће</w:t>
            </w:r>
          </w:p>
        </w:tc>
        <w:tc>
          <w:tcPr>
            <w:tcW w:w="425" w:type="dxa"/>
            <w:shd w:val="clear" w:color="auto" w:fill="FFFF99"/>
          </w:tcPr>
          <w:p w:rsidR="004A0DC7" w:rsidRDefault="008E1A36">
            <w:pPr>
              <w:pStyle w:val="TableParagraph"/>
              <w:spacing w:line="255" w:lineRule="exact"/>
              <w:ind w:right="5"/>
              <w:jc w:val="center"/>
              <w:rPr>
                <w:sz w:val="24"/>
              </w:rPr>
            </w:pPr>
            <w:r>
              <w:rPr>
                <w:w w:val="87"/>
                <w:sz w:val="24"/>
              </w:rPr>
              <w:t>0</w:t>
            </w:r>
          </w:p>
        </w:tc>
      </w:tr>
      <w:tr w:rsidR="004A0DC7">
        <w:trPr>
          <w:trHeight w:val="253"/>
        </w:trPr>
        <w:tc>
          <w:tcPr>
            <w:tcW w:w="1616" w:type="dxa"/>
          </w:tcPr>
          <w:p w:rsidR="004A0DC7" w:rsidRDefault="008E1A36">
            <w:pPr>
              <w:pStyle w:val="TableParagraph"/>
              <w:spacing w:before="17" w:line="217" w:lineRule="exact"/>
              <w:ind w:left="23" w:right="11"/>
              <w:jc w:val="center"/>
              <w:rPr>
                <w:sz w:val="20"/>
              </w:rPr>
            </w:pPr>
            <w:r>
              <w:rPr>
                <w:w w:val="95"/>
                <w:sz w:val="20"/>
              </w:rPr>
              <w:t>Незадовољавајуће</w:t>
            </w:r>
          </w:p>
        </w:tc>
        <w:tc>
          <w:tcPr>
            <w:tcW w:w="456" w:type="dxa"/>
            <w:shd w:val="clear" w:color="auto" w:fill="FF5050"/>
          </w:tcPr>
          <w:p w:rsidR="004A0DC7" w:rsidRDefault="008E1A36">
            <w:pPr>
              <w:pStyle w:val="TableParagraph"/>
              <w:spacing w:before="17" w:line="217" w:lineRule="exact"/>
              <w:ind w:right="7"/>
              <w:jc w:val="center"/>
              <w:rPr>
                <w:sz w:val="20"/>
              </w:rPr>
            </w:pPr>
            <w:r>
              <w:rPr>
                <w:w w:val="87"/>
                <w:sz w:val="20"/>
              </w:rPr>
              <w:t>0</w:t>
            </w:r>
          </w:p>
        </w:tc>
        <w:tc>
          <w:tcPr>
            <w:tcW w:w="1637" w:type="dxa"/>
          </w:tcPr>
          <w:p w:rsidR="004A0DC7" w:rsidRDefault="008E1A36">
            <w:pPr>
              <w:pStyle w:val="TableParagraph"/>
              <w:spacing w:before="17" w:line="217" w:lineRule="exact"/>
              <w:ind w:left="15" w:right="22"/>
              <w:jc w:val="center"/>
              <w:rPr>
                <w:sz w:val="20"/>
              </w:rPr>
            </w:pPr>
            <w:r>
              <w:rPr>
                <w:w w:val="95"/>
                <w:sz w:val="20"/>
              </w:rPr>
              <w:t>Незадовољавајуће</w:t>
            </w:r>
          </w:p>
        </w:tc>
        <w:tc>
          <w:tcPr>
            <w:tcW w:w="499" w:type="dxa"/>
            <w:shd w:val="clear" w:color="auto" w:fill="FF5050"/>
          </w:tcPr>
          <w:p w:rsidR="004A0DC7" w:rsidRDefault="008E1A36">
            <w:pPr>
              <w:pStyle w:val="TableParagraph"/>
              <w:spacing w:before="17" w:line="217" w:lineRule="exact"/>
              <w:ind w:right="197"/>
              <w:jc w:val="right"/>
              <w:rPr>
                <w:sz w:val="20"/>
              </w:rPr>
            </w:pPr>
            <w:r>
              <w:rPr>
                <w:w w:val="87"/>
                <w:sz w:val="20"/>
              </w:rPr>
              <w:t>0</w:t>
            </w:r>
          </w:p>
        </w:tc>
        <w:tc>
          <w:tcPr>
            <w:tcW w:w="1577" w:type="dxa"/>
          </w:tcPr>
          <w:p w:rsidR="004A0DC7" w:rsidRDefault="008E1A36">
            <w:pPr>
              <w:pStyle w:val="TableParagraph"/>
              <w:spacing w:before="17" w:line="217" w:lineRule="exact"/>
              <w:ind w:left="14"/>
              <w:rPr>
                <w:sz w:val="20"/>
              </w:rPr>
            </w:pPr>
            <w:r>
              <w:rPr>
                <w:w w:val="95"/>
                <w:sz w:val="20"/>
              </w:rPr>
              <w:t>Незадовољавајуће</w:t>
            </w:r>
          </w:p>
        </w:tc>
        <w:tc>
          <w:tcPr>
            <w:tcW w:w="480" w:type="dxa"/>
            <w:tcBorders>
              <w:right w:val="single" w:sz="4" w:space="0" w:color="000000"/>
            </w:tcBorders>
            <w:shd w:val="clear" w:color="auto" w:fill="FF5050"/>
          </w:tcPr>
          <w:p w:rsidR="004A0DC7" w:rsidRDefault="008E1A36">
            <w:pPr>
              <w:pStyle w:val="TableParagraph"/>
              <w:spacing w:before="17" w:line="217" w:lineRule="exact"/>
              <w:ind w:right="183"/>
              <w:jc w:val="right"/>
              <w:rPr>
                <w:sz w:val="20"/>
              </w:rPr>
            </w:pPr>
            <w:r>
              <w:rPr>
                <w:w w:val="99"/>
                <w:sz w:val="20"/>
              </w:rPr>
              <w:t>0</w:t>
            </w:r>
          </w:p>
        </w:tc>
        <w:tc>
          <w:tcPr>
            <w:tcW w:w="1654"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17" w:lineRule="exact"/>
              <w:ind w:left="64" w:right="56"/>
              <w:jc w:val="center"/>
              <w:rPr>
                <w:sz w:val="20"/>
              </w:rPr>
            </w:pPr>
            <w:r>
              <w:rPr>
                <w:w w:val="95"/>
                <w:sz w:val="20"/>
              </w:rPr>
              <w:t>Незадовољавајуће</w:t>
            </w:r>
          </w:p>
        </w:tc>
        <w:tc>
          <w:tcPr>
            <w:tcW w:w="439"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17" w:lineRule="exact"/>
              <w:ind w:right="151"/>
              <w:jc w:val="right"/>
              <w:rPr>
                <w:sz w:val="20"/>
              </w:rPr>
            </w:pPr>
            <w:r>
              <w:rPr>
                <w:w w:val="99"/>
                <w:sz w:val="20"/>
              </w:rPr>
              <w:t>0</w:t>
            </w:r>
          </w:p>
        </w:tc>
        <w:tc>
          <w:tcPr>
            <w:tcW w:w="1567" w:type="dxa"/>
            <w:tcBorders>
              <w:left w:val="single" w:sz="4" w:space="0" w:color="000000"/>
            </w:tcBorders>
          </w:tcPr>
          <w:p w:rsidR="004A0DC7" w:rsidRDefault="008E1A36">
            <w:pPr>
              <w:pStyle w:val="TableParagraph"/>
              <w:spacing w:before="17" w:line="217" w:lineRule="exact"/>
              <w:ind w:left="24" w:right="6"/>
              <w:jc w:val="center"/>
              <w:rPr>
                <w:sz w:val="20"/>
              </w:rPr>
            </w:pPr>
            <w:r>
              <w:rPr>
                <w:w w:val="95"/>
                <w:sz w:val="20"/>
              </w:rPr>
              <w:t>Незадовољавајуће</w:t>
            </w:r>
          </w:p>
        </w:tc>
        <w:tc>
          <w:tcPr>
            <w:tcW w:w="425" w:type="dxa"/>
            <w:shd w:val="clear" w:color="auto" w:fill="FF5050"/>
          </w:tcPr>
          <w:p w:rsidR="004A0DC7" w:rsidRDefault="008E1A36">
            <w:pPr>
              <w:pStyle w:val="TableParagraph"/>
              <w:spacing w:before="17" w:line="217" w:lineRule="exact"/>
              <w:ind w:right="3"/>
              <w:jc w:val="center"/>
              <w:rPr>
                <w:sz w:val="20"/>
              </w:rPr>
            </w:pPr>
            <w:r>
              <w:rPr>
                <w:w w:val="87"/>
                <w:sz w:val="20"/>
              </w:rPr>
              <w:t>0</w:t>
            </w:r>
          </w:p>
        </w:tc>
      </w:tr>
      <w:tr w:rsidR="004A0DC7">
        <w:trPr>
          <w:trHeight w:val="275"/>
        </w:trPr>
        <w:tc>
          <w:tcPr>
            <w:tcW w:w="1616" w:type="dxa"/>
          </w:tcPr>
          <w:p w:rsidR="004A0DC7" w:rsidRDefault="008E1A36">
            <w:pPr>
              <w:pStyle w:val="TableParagraph"/>
              <w:spacing w:before="17" w:line="238" w:lineRule="exact"/>
              <w:ind w:left="23" w:right="12"/>
              <w:jc w:val="center"/>
            </w:pPr>
            <w:r>
              <w:t>Неоцењен</w:t>
            </w:r>
          </w:p>
        </w:tc>
        <w:tc>
          <w:tcPr>
            <w:tcW w:w="456" w:type="dxa"/>
          </w:tcPr>
          <w:p w:rsidR="004A0DC7" w:rsidRDefault="008E1A36">
            <w:pPr>
              <w:pStyle w:val="TableParagraph"/>
              <w:spacing w:line="255" w:lineRule="exact"/>
              <w:ind w:right="4"/>
              <w:jc w:val="center"/>
              <w:rPr>
                <w:sz w:val="24"/>
              </w:rPr>
            </w:pPr>
            <w:r>
              <w:rPr>
                <w:w w:val="87"/>
                <w:sz w:val="24"/>
              </w:rPr>
              <w:t>0</w:t>
            </w:r>
          </w:p>
        </w:tc>
        <w:tc>
          <w:tcPr>
            <w:tcW w:w="1637" w:type="dxa"/>
          </w:tcPr>
          <w:p w:rsidR="004A0DC7" w:rsidRDefault="008E1A36">
            <w:pPr>
              <w:pStyle w:val="TableParagraph"/>
              <w:spacing w:before="17" w:line="238" w:lineRule="exact"/>
              <w:ind w:left="14" w:right="22"/>
              <w:jc w:val="center"/>
            </w:pPr>
            <w:r>
              <w:t>Неоцењен</w:t>
            </w:r>
          </w:p>
        </w:tc>
        <w:tc>
          <w:tcPr>
            <w:tcW w:w="499" w:type="dxa"/>
          </w:tcPr>
          <w:p w:rsidR="004A0DC7" w:rsidRDefault="008E1A36">
            <w:pPr>
              <w:pStyle w:val="TableParagraph"/>
              <w:spacing w:line="255" w:lineRule="exact"/>
              <w:ind w:right="187"/>
              <w:jc w:val="right"/>
              <w:rPr>
                <w:sz w:val="24"/>
              </w:rPr>
            </w:pPr>
            <w:r>
              <w:rPr>
                <w:w w:val="87"/>
                <w:sz w:val="24"/>
              </w:rPr>
              <w:t>0</w:t>
            </w:r>
          </w:p>
        </w:tc>
        <w:tc>
          <w:tcPr>
            <w:tcW w:w="1577" w:type="dxa"/>
          </w:tcPr>
          <w:p w:rsidR="004A0DC7" w:rsidRDefault="008E1A36">
            <w:pPr>
              <w:pStyle w:val="TableParagraph"/>
              <w:spacing w:before="17" w:line="238" w:lineRule="exact"/>
              <w:ind w:left="314"/>
            </w:pPr>
            <w:r>
              <w:t>Неоцењен</w:t>
            </w:r>
          </w:p>
        </w:tc>
        <w:tc>
          <w:tcPr>
            <w:tcW w:w="480" w:type="dxa"/>
            <w:tcBorders>
              <w:right w:val="single" w:sz="4" w:space="0" w:color="000000"/>
            </w:tcBorders>
          </w:tcPr>
          <w:p w:rsidR="004A0DC7" w:rsidRDefault="008E1A36">
            <w:pPr>
              <w:pStyle w:val="TableParagraph"/>
              <w:spacing w:before="17" w:line="238" w:lineRule="exact"/>
              <w:ind w:right="177"/>
              <w:jc w:val="right"/>
            </w:pPr>
            <w:r>
              <w:t>0</w:t>
            </w:r>
          </w:p>
        </w:tc>
        <w:tc>
          <w:tcPr>
            <w:tcW w:w="1654"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38" w:lineRule="exact"/>
              <w:ind w:left="64" w:right="57"/>
              <w:jc w:val="center"/>
            </w:pPr>
            <w:r>
              <w:t>Неоцењен</w:t>
            </w:r>
          </w:p>
        </w:tc>
        <w:tc>
          <w:tcPr>
            <w:tcW w:w="439"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before="17" w:line="238" w:lineRule="exact"/>
              <w:ind w:right="145"/>
              <w:jc w:val="right"/>
            </w:pPr>
            <w:r>
              <w:t>0</w:t>
            </w:r>
          </w:p>
        </w:tc>
        <w:tc>
          <w:tcPr>
            <w:tcW w:w="1567" w:type="dxa"/>
            <w:tcBorders>
              <w:left w:val="single" w:sz="4" w:space="0" w:color="000000"/>
            </w:tcBorders>
          </w:tcPr>
          <w:p w:rsidR="004A0DC7" w:rsidRDefault="008E1A36">
            <w:pPr>
              <w:pStyle w:val="TableParagraph"/>
              <w:spacing w:before="17" w:line="238" w:lineRule="exact"/>
              <w:ind w:left="23" w:right="6"/>
              <w:jc w:val="center"/>
            </w:pPr>
            <w:r>
              <w:t>Неоцењен</w:t>
            </w:r>
          </w:p>
        </w:tc>
        <w:tc>
          <w:tcPr>
            <w:tcW w:w="425" w:type="dxa"/>
            <w:shd w:val="clear" w:color="auto" w:fill="FF99FF"/>
          </w:tcPr>
          <w:p w:rsidR="004A0DC7" w:rsidRDefault="008E1A36">
            <w:pPr>
              <w:pStyle w:val="TableParagraph"/>
              <w:spacing w:line="255" w:lineRule="exact"/>
              <w:ind w:right="5"/>
              <w:jc w:val="center"/>
              <w:rPr>
                <w:sz w:val="24"/>
              </w:rPr>
            </w:pPr>
            <w:r>
              <w:rPr>
                <w:w w:val="87"/>
                <w:sz w:val="24"/>
              </w:rPr>
              <w:t>0</w:t>
            </w:r>
          </w:p>
        </w:tc>
      </w:tr>
      <w:tr w:rsidR="004A0DC7">
        <w:trPr>
          <w:trHeight w:val="253"/>
        </w:trPr>
        <w:tc>
          <w:tcPr>
            <w:tcW w:w="10350" w:type="dxa"/>
            <w:gridSpan w:val="10"/>
            <w:tcBorders>
              <w:left w:val="nil"/>
              <w:right w:val="nil"/>
            </w:tcBorders>
          </w:tcPr>
          <w:p w:rsidR="004A0DC7" w:rsidRDefault="004A0DC7">
            <w:pPr>
              <w:pStyle w:val="TableParagraph"/>
              <w:rPr>
                <w:sz w:val="18"/>
              </w:rPr>
            </w:pPr>
          </w:p>
        </w:tc>
      </w:tr>
      <w:tr w:rsidR="004A0DC7">
        <w:trPr>
          <w:trHeight w:val="505"/>
        </w:trPr>
        <w:tc>
          <w:tcPr>
            <w:tcW w:w="2072" w:type="dxa"/>
            <w:gridSpan w:val="2"/>
            <w:shd w:val="clear" w:color="auto" w:fill="F1DDDC"/>
          </w:tcPr>
          <w:p w:rsidR="004A0DC7" w:rsidRDefault="008E1A36">
            <w:pPr>
              <w:pStyle w:val="TableParagraph"/>
              <w:spacing w:line="251" w:lineRule="exact"/>
              <w:ind w:left="544" w:right="578"/>
              <w:jc w:val="center"/>
              <w:rPr>
                <w:b/>
              </w:rPr>
            </w:pPr>
            <w:r>
              <w:rPr>
                <w:b/>
              </w:rPr>
              <w:t>VI-1</w:t>
            </w:r>
          </w:p>
          <w:p w:rsidR="004A0DC7" w:rsidRDefault="008E1A36">
            <w:pPr>
              <w:pStyle w:val="TableParagraph"/>
              <w:spacing w:line="235" w:lineRule="exact"/>
              <w:ind w:left="544" w:right="581"/>
              <w:jc w:val="center"/>
              <w:rPr>
                <w:b/>
              </w:rPr>
            </w:pPr>
            <w:r>
              <w:rPr>
                <w:b/>
              </w:rPr>
              <w:t>одељење</w:t>
            </w:r>
          </w:p>
        </w:tc>
        <w:tc>
          <w:tcPr>
            <w:tcW w:w="2136" w:type="dxa"/>
            <w:gridSpan w:val="2"/>
            <w:shd w:val="clear" w:color="auto" w:fill="F1DDDC"/>
          </w:tcPr>
          <w:p w:rsidR="004A0DC7" w:rsidRDefault="008E1A36">
            <w:pPr>
              <w:pStyle w:val="TableParagraph"/>
              <w:spacing w:line="251" w:lineRule="exact"/>
              <w:ind w:left="555" w:right="655"/>
              <w:jc w:val="center"/>
              <w:rPr>
                <w:b/>
              </w:rPr>
            </w:pPr>
            <w:r>
              <w:rPr>
                <w:b/>
              </w:rPr>
              <w:t>VI-2</w:t>
            </w:r>
          </w:p>
          <w:p w:rsidR="004A0DC7" w:rsidRDefault="008E1A36">
            <w:pPr>
              <w:pStyle w:val="TableParagraph"/>
              <w:spacing w:line="235" w:lineRule="exact"/>
              <w:ind w:left="555" w:right="658"/>
              <w:jc w:val="center"/>
              <w:rPr>
                <w:b/>
              </w:rPr>
            </w:pPr>
            <w:r>
              <w:rPr>
                <w:b/>
              </w:rPr>
              <w:t>одељење</w:t>
            </w:r>
          </w:p>
        </w:tc>
        <w:tc>
          <w:tcPr>
            <w:tcW w:w="2057" w:type="dxa"/>
            <w:gridSpan w:val="2"/>
            <w:shd w:val="clear" w:color="auto" w:fill="F1DDDC"/>
          </w:tcPr>
          <w:p w:rsidR="004A0DC7" w:rsidRDefault="008E1A36">
            <w:pPr>
              <w:pStyle w:val="TableParagraph"/>
              <w:spacing w:line="251" w:lineRule="exact"/>
              <w:ind w:left="515" w:right="616"/>
              <w:jc w:val="center"/>
              <w:rPr>
                <w:b/>
              </w:rPr>
            </w:pPr>
            <w:r>
              <w:rPr>
                <w:b/>
              </w:rPr>
              <w:t>VI-3</w:t>
            </w:r>
          </w:p>
          <w:p w:rsidR="004A0DC7" w:rsidRDefault="008E1A36">
            <w:pPr>
              <w:pStyle w:val="TableParagraph"/>
              <w:spacing w:line="235" w:lineRule="exact"/>
              <w:ind w:left="515" w:right="619"/>
              <w:jc w:val="center"/>
              <w:rPr>
                <w:b/>
              </w:rPr>
            </w:pPr>
            <w:r>
              <w:rPr>
                <w:b/>
              </w:rPr>
              <w:t>одељење</w:t>
            </w:r>
          </w:p>
        </w:tc>
        <w:tc>
          <w:tcPr>
            <w:tcW w:w="2093" w:type="dxa"/>
            <w:gridSpan w:val="2"/>
            <w:shd w:val="clear" w:color="auto" w:fill="FBD4B4"/>
          </w:tcPr>
          <w:p w:rsidR="004A0DC7" w:rsidRDefault="008E1A36">
            <w:pPr>
              <w:pStyle w:val="TableParagraph"/>
              <w:spacing w:before="125"/>
              <w:ind w:left="530"/>
              <w:rPr>
                <w:b/>
              </w:rPr>
            </w:pPr>
            <w:r>
              <w:rPr>
                <w:b/>
              </w:rPr>
              <w:t>УКУПНО</w:t>
            </w:r>
          </w:p>
        </w:tc>
        <w:tc>
          <w:tcPr>
            <w:tcW w:w="1992" w:type="dxa"/>
            <w:gridSpan w:val="2"/>
            <w:vMerge w:val="restart"/>
            <w:tcBorders>
              <w:bottom w:val="nil"/>
              <w:right w:val="nil"/>
            </w:tcBorders>
          </w:tcPr>
          <w:p w:rsidR="004A0DC7" w:rsidRDefault="004A0DC7">
            <w:pPr>
              <w:pStyle w:val="TableParagraph"/>
              <w:rPr>
                <w:sz w:val="20"/>
              </w:rPr>
            </w:pPr>
          </w:p>
        </w:tc>
      </w:tr>
      <w:tr w:rsidR="004A0DC7">
        <w:trPr>
          <w:trHeight w:val="757"/>
        </w:trPr>
        <w:tc>
          <w:tcPr>
            <w:tcW w:w="1616" w:type="dxa"/>
            <w:shd w:val="clear" w:color="auto" w:fill="DBEDF3"/>
          </w:tcPr>
          <w:p w:rsidR="004A0DC7" w:rsidRDefault="008E1A36">
            <w:pPr>
              <w:pStyle w:val="TableParagraph"/>
              <w:spacing w:before="120"/>
              <w:ind w:left="396" w:right="49" w:hanging="255"/>
            </w:pPr>
            <w:r>
              <w:t>Број ученика у одељењу</w:t>
            </w:r>
          </w:p>
        </w:tc>
        <w:tc>
          <w:tcPr>
            <w:tcW w:w="456" w:type="dxa"/>
            <w:shd w:val="clear" w:color="auto" w:fill="F1DDDC"/>
          </w:tcPr>
          <w:p w:rsidR="004A0DC7" w:rsidRDefault="008E1A36">
            <w:pPr>
              <w:pStyle w:val="TableParagraph"/>
              <w:spacing w:before="111"/>
              <w:ind w:left="54"/>
              <w:rPr>
                <w:b/>
                <w:sz w:val="24"/>
              </w:rPr>
            </w:pPr>
            <w:r>
              <w:rPr>
                <w:b/>
                <w:sz w:val="24"/>
              </w:rPr>
              <w:t>27</w:t>
            </w:r>
          </w:p>
        </w:tc>
        <w:tc>
          <w:tcPr>
            <w:tcW w:w="1637" w:type="dxa"/>
            <w:shd w:val="clear" w:color="auto" w:fill="DBEDF3"/>
          </w:tcPr>
          <w:p w:rsidR="004A0DC7" w:rsidRDefault="008E1A36">
            <w:pPr>
              <w:pStyle w:val="TableParagraph"/>
              <w:spacing w:before="120"/>
              <w:ind w:left="395" w:right="71" w:hanging="255"/>
            </w:pPr>
            <w:r>
              <w:t>Број ученика у одељењу</w:t>
            </w:r>
          </w:p>
        </w:tc>
        <w:tc>
          <w:tcPr>
            <w:tcW w:w="499" w:type="dxa"/>
            <w:shd w:val="clear" w:color="auto" w:fill="F1DDDC"/>
          </w:tcPr>
          <w:p w:rsidR="004A0DC7" w:rsidRDefault="008E1A36">
            <w:pPr>
              <w:pStyle w:val="TableParagraph"/>
              <w:spacing w:before="111"/>
              <w:ind w:right="119"/>
              <w:jc w:val="right"/>
              <w:rPr>
                <w:b/>
                <w:sz w:val="24"/>
              </w:rPr>
            </w:pPr>
            <w:r>
              <w:rPr>
                <w:b/>
                <w:sz w:val="24"/>
              </w:rPr>
              <w:t>24</w:t>
            </w:r>
          </w:p>
        </w:tc>
        <w:tc>
          <w:tcPr>
            <w:tcW w:w="1577" w:type="dxa"/>
            <w:shd w:val="clear" w:color="auto" w:fill="DBEDF3"/>
          </w:tcPr>
          <w:p w:rsidR="004A0DC7" w:rsidRDefault="008E1A36">
            <w:pPr>
              <w:pStyle w:val="TableParagraph"/>
              <w:spacing w:before="120"/>
              <w:ind w:left="367" w:hanging="269"/>
            </w:pPr>
            <w:r>
              <w:t>Број ученика у одељењу</w:t>
            </w:r>
          </w:p>
        </w:tc>
        <w:tc>
          <w:tcPr>
            <w:tcW w:w="480" w:type="dxa"/>
            <w:shd w:val="clear" w:color="auto" w:fill="F1DDDC"/>
          </w:tcPr>
          <w:p w:rsidR="004A0DC7" w:rsidRDefault="008E1A36">
            <w:pPr>
              <w:pStyle w:val="TableParagraph"/>
              <w:spacing w:before="111"/>
              <w:ind w:right="122"/>
              <w:jc w:val="right"/>
              <w:rPr>
                <w:b/>
                <w:sz w:val="24"/>
              </w:rPr>
            </w:pPr>
            <w:r>
              <w:rPr>
                <w:b/>
                <w:w w:val="85"/>
                <w:sz w:val="24"/>
              </w:rPr>
              <w:t>24</w:t>
            </w:r>
          </w:p>
        </w:tc>
        <w:tc>
          <w:tcPr>
            <w:tcW w:w="1654" w:type="dxa"/>
            <w:shd w:val="clear" w:color="auto" w:fill="DBEDF3"/>
          </w:tcPr>
          <w:p w:rsidR="004A0DC7" w:rsidRDefault="008E1A36">
            <w:pPr>
              <w:pStyle w:val="TableParagraph"/>
              <w:spacing w:line="242" w:lineRule="auto"/>
              <w:ind w:left="458" w:right="249" w:hanging="190"/>
            </w:pPr>
            <w:r>
              <w:rPr>
                <w:w w:val="95"/>
              </w:rPr>
              <w:t xml:space="preserve">Укупан број </w:t>
            </w:r>
            <w:r>
              <w:t>ученика</w:t>
            </w:r>
          </w:p>
          <w:p w:rsidR="004A0DC7" w:rsidRDefault="008E1A36">
            <w:pPr>
              <w:pStyle w:val="TableParagraph"/>
              <w:spacing w:line="233" w:lineRule="exact"/>
              <w:ind w:left="232"/>
            </w:pPr>
            <w:r>
              <w:t>у VI разреду</w:t>
            </w:r>
          </w:p>
        </w:tc>
        <w:tc>
          <w:tcPr>
            <w:tcW w:w="439" w:type="dxa"/>
            <w:shd w:val="clear" w:color="auto" w:fill="FBD4B4"/>
          </w:tcPr>
          <w:p w:rsidR="004A0DC7" w:rsidRDefault="004A0DC7">
            <w:pPr>
              <w:pStyle w:val="TableParagraph"/>
              <w:spacing w:before="11"/>
              <w:rPr>
                <w:b/>
                <w:sz w:val="21"/>
              </w:rPr>
            </w:pPr>
          </w:p>
          <w:p w:rsidR="004A0DC7" w:rsidRDefault="008E1A36">
            <w:pPr>
              <w:pStyle w:val="TableParagraph"/>
              <w:ind w:right="93"/>
              <w:jc w:val="right"/>
              <w:rPr>
                <w:b/>
              </w:rPr>
            </w:pPr>
            <w:r>
              <w:rPr>
                <w:b/>
              </w:rPr>
              <w:t>75</w:t>
            </w:r>
          </w:p>
        </w:tc>
        <w:tc>
          <w:tcPr>
            <w:tcW w:w="1992" w:type="dxa"/>
            <w:gridSpan w:val="2"/>
            <w:vMerge/>
            <w:tcBorders>
              <w:top w:val="nil"/>
              <w:bottom w:val="nil"/>
              <w:right w:val="nil"/>
            </w:tcBorders>
          </w:tcPr>
          <w:p w:rsidR="004A0DC7" w:rsidRDefault="004A0DC7">
            <w:pPr>
              <w:rPr>
                <w:sz w:val="2"/>
                <w:szCs w:val="2"/>
              </w:rPr>
            </w:pPr>
          </w:p>
        </w:tc>
      </w:tr>
      <w:tr w:rsidR="004A0DC7">
        <w:trPr>
          <w:trHeight w:val="508"/>
        </w:trPr>
        <w:tc>
          <w:tcPr>
            <w:tcW w:w="1616" w:type="dxa"/>
          </w:tcPr>
          <w:p w:rsidR="004A0DC7" w:rsidRDefault="004A0DC7">
            <w:pPr>
              <w:pStyle w:val="TableParagraph"/>
              <w:spacing w:before="6"/>
              <w:rPr>
                <w:b/>
                <w:sz w:val="21"/>
              </w:rPr>
            </w:pPr>
          </w:p>
          <w:p w:rsidR="004A0DC7" w:rsidRDefault="008E1A36">
            <w:pPr>
              <w:pStyle w:val="TableParagraph"/>
              <w:spacing w:line="240" w:lineRule="exact"/>
              <w:ind w:left="23" w:right="8"/>
              <w:jc w:val="center"/>
            </w:pPr>
            <w:r>
              <w:t>Владање</w:t>
            </w:r>
          </w:p>
        </w:tc>
        <w:tc>
          <w:tcPr>
            <w:tcW w:w="456" w:type="dxa"/>
            <w:shd w:val="clear" w:color="auto" w:fill="F1DDDC"/>
          </w:tcPr>
          <w:p w:rsidR="004A0DC7" w:rsidRDefault="008E1A36">
            <w:pPr>
              <w:pStyle w:val="TableParagraph"/>
              <w:spacing w:line="248" w:lineRule="exact"/>
              <w:ind w:left="18"/>
            </w:pPr>
            <w:r>
              <w:t>Бр.у</w:t>
            </w:r>
          </w:p>
          <w:p w:rsidR="004A0DC7" w:rsidRDefault="008E1A36">
            <w:pPr>
              <w:pStyle w:val="TableParagraph"/>
              <w:spacing w:line="240" w:lineRule="exact"/>
              <w:ind w:left="133"/>
            </w:pPr>
            <w:r>
              <w:t>ч.</w:t>
            </w:r>
          </w:p>
        </w:tc>
        <w:tc>
          <w:tcPr>
            <w:tcW w:w="1637" w:type="dxa"/>
          </w:tcPr>
          <w:p w:rsidR="004A0DC7" w:rsidRDefault="004A0DC7">
            <w:pPr>
              <w:pStyle w:val="TableParagraph"/>
              <w:spacing w:before="6"/>
              <w:rPr>
                <w:b/>
                <w:sz w:val="21"/>
              </w:rPr>
            </w:pPr>
          </w:p>
          <w:p w:rsidR="004A0DC7" w:rsidRDefault="008E1A36">
            <w:pPr>
              <w:pStyle w:val="TableParagraph"/>
              <w:spacing w:line="240" w:lineRule="exact"/>
              <w:ind w:left="17" w:right="17"/>
              <w:jc w:val="center"/>
            </w:pPr>
            <w:r>
              <w:t>Владање</w:t>
            </w:r>
          </w:p>
        </w:tc>
        <w:tc>
          <w:tcPr>
            <w:tcW w:w="499" w:type="dxa"/>
            <w:shd w:val="clear" w:color="auto" w:fill="F1DDDC"/>
          </w:tcPr>
          <w:p w:rsidR="004A0DC7" w:rsidRDefault="008E1A36">
            <w:pPr>
              <w:pStyle w:val="TableParagraph"/>
              <w:spacing w:line="248" w:lineRule="exact"/>
              <w:ind w:left="40"/>
            </w:pPr>
            <w:r>
              <w:t>Бр.у</w:t>
            </w:r>
          </w:p>
          <w:p w:rsidR="004A0DC7" w:rsidRDefault="008E1A36">
            <w:pPr>
              <w:pStyle w:val="TableParagraph"/>
              <w:spacing w:line="240" w:lineRule="exact"/>
              <w:ind w:left="155"/>
            </w:pPr>
            <w:r>
              <w:t>ч.</w:t>
            </w:r>
          </w:p>
        </w:tc>
        <w:tc>
          <w:tcPr>
            <w:tcW w:w="1577" w:type="dxa"/>
          </w:tcPr>
          <w:p w:rsidR="004A0DC7" w:rsidRDefault="004A0DC7">
            <w:pPr>
              <w:pStyle w:val="TableParagraph"/>
              <w:spacing w:before="6"/>
              <w:rPr>
                <w:b/>
                <w:sz w:val="21"/>
              </w:rPr>
            </w:pPr>
          </w:p>
          <w:p w:rsidR="004A0DC7" w:rsidRDefault="008E1A36">
            <w:pPr>
              <w:pStyle w:val="TableParagraph"/>
              <w:spacing w:line="240" w:lineRule="exact"/>
              <w:ind w:left="374"/>
            </w:pPr>
            <w:r>
              <w:t>Владање</w:t>
            </w:r>
          </w:p>
        </w:tc>
        <w:tc>
          <w:tcPr>
            <w:tcW w:w="480" w:type="dxa"/>
            <w:shd w:val="clear" w:color="auto" w:fill="F1DDDC"/>
          </w:tcPr>
          <w:p w:rsidR="004A0DC7" w:rsidRDefault="008E1A36">
            <w:pPr>
              <w:pStyle w:val="TableParagraph"/>
              <w:spacing w:line="248" w:lineRule="exact"/>
              <w:ind w:left="40"/>
            </w:pPr>
            <w:r>
              <w:t>Бр.у</w:t>
            </w:r>
          </w:p>
          <w:p w:rsidR="004A0DC7" w:rsidRDefault="008E1A36">
            <w:pPr>
              <w:pStyle w:val="TableParagraph"/>
              <w:spacing w:line="240" w:lineRule="exact"/>
              <w:ind w:left="150"/>
            </w:pPr>
            <w:r>
              <w:t>ч.</w:t>
            </w:r>
          </w:p>
        </w:tc>
        <w:tc>
          <w:tcPr>
            <w:tcW w:w="1654" w:type="dxa"/>
          </w:tcPr>
          <w:p w:rsidR="004A0DC7" w:rsidRDefault="004A0DC7">
            <w:pPr>
              <w:pStyle w:val="TableParagraph"/>
              <w:spacing w:before="6"/>
              <w:rPr>
                <w:b/>
                <w:sz w:val="21"/>
              </w:rPr>
            </w:pPr>
          </w:p>
          <w:p w:rsidR="004A0DC7" w:rsidRDefault="008E1A36">
            <w:pPr>
              <w:pStyle w:val="TableParagraph"/>
              <w:spacing w:line="240" w:lineRule="exact"/>
              <w:ind w:left="59" w:right="52"/>
              <w:jc w:val="center"/>
            </w:pPr>
            <w:r>
              <w:t>Владање</w:t>
            </w:r>
          </w:p>
        </w:tc>
        <w:tc>
          <w:tcPr>
            <w:tcW w:w="439" w:type="dxa"/>
            <w:shd w:val="clear" w:color="auto" w:fill="F1DDDC"/>
          </w:tcPr>
          <w:p w:rsidR="004A0DC7" w:rsidRDefault="008E1A36">
            <w:pPr>
              <w:pStyle w:val="TableParagraph"/>
              <w:spacing w:line="248" w:lineRule="exact"/>
              <w:ind w:left="28"/>
            </w:pPr>
            <w:r>
              <w:rPr>
                <w:w w:val="95"/>
              </w:rPr>
              <w:t>Бр.у</w:t>
            </w:r>
          </w:p>
          <w:p w:rsidR="004A0DC7" w:rsidRDefault="008E1A36">
            <w:pPr>
              <w:pStyle w:val="TableParagraph"/>
              <w:spacing w:line="240" w:lineRule="exact"/>
              <w:ind w:left="136"/>
            </w:pPr>
            <w:r>
              <w:t>ч.</w:t>
            </w:r>
          </w:p>
        </w:tc>
        <w:tc>
          <w:tcPr>
            <w:tcW w:w="1992" w:type="dxa"/>
            <w:gridSpan w:val="2"/>
            <w:vMerge/>
            <w:tcBorders>
              <w:top w:val="nil"/>
              <w:bottom w:val="nil"/>
              <w:right w:val="nil"/>
            </w:tcBorders>
          </w:tcPr>
          <w:p w:rsidR="004A0DC7" w:rsidRDefault="004A0DC7">
            <w:pPr>
              <w:rPr>
                <w:sz w:val="2"/>
                <w:szCs w:val="2"/>
              </w:rPr>
            </w:pPr>
          </w:p>
        </w:tc>
      </w:tr>
      <w:tr w:rsidR="004A0DC7">
        <w:trPr>
          <w:trHeight w:val="251"/>
        </w:trPr>
        <w:tc>
          <w:tcPr>
            <w:tcW w:w="1616" w:type="dxa"/>
          </w:tcPr>
          <w:p w:rsidR="004A0DC7" w:rsidRDefault="008E1A36">
            <w:pPr>
              <w:pStyle w:val="TableParagraph"/>
              <w:spacing w:line="231" w:lineRule="exact"/>
              <w:ind w:left="23" w:right="12"/>
              <w:jc w:val="center"/>
            </w:pPr>
            <w:r>
              <w:t>Примерно</w:t>
            </w:r>
          </w:p>
        </w:tc>
        <w:tc>
          <w:tcPr>
            <w:tcW w:w="456" w:type="dxa"/>
            <w:shd w:val="clear" w:color="auto" w:fill="92D050"/>
          </w:tcPr>
          <w:p w:rsidR="004A0DC7" w:rsidRDefault="008E1A36">
            <w:pPr>
              <w:pStyle w:val="TableParagraph"/>
              <w:spacing w:line="231" w:lineRule="exact"/>
              <w:ind w:right="108"/>
              <w:jc w:val="right"/>
            </w:pPr>
            <w:r>
              <w:t>27</w:t>
            </w:r>
          </w:p>
        </w:tc>
        <w:tc>
          <w:tcPr>
            <w:tcW w:w="1637" w:type="dxa"/>
          </w:tcPr>
          <w:p w:rsidR="004A0DC7" w:rsidRDefault="008E1A36">
            <w:pPr>
              <w:pStyle w:val="TableParagraph"/>
              <w:spacing w:line="231" w:lineRule="exact"/>
              <w:ind w:left="14" w:right="22"/>
              <w:jc w:val="center"/>
            </w:pPr>
            <w:r>
              <w:t>Примерно</w:t>
            </w:r>
          </w:p>
        </w:tc>
        <w:tc>
          <w:tcPr>
            <w:tcW w:w="499" w:type="dxa"/>
            <w:shd w:val="clear" w:color="auto" w:fill="92D050"/>
          </w:tcPr>
          <w:p w:rsidR="004A0DC7" w:rsidRPr="00135C59" w:rsidRDefault="008E1A36">
            <w:pPr>
              <w:pStyle w:val="TableParagraph"/>
              <w:spacing w:line="231" w:lineRule="exact"/>
              <w:ind w:right="144"/>
              <w:jc w:val="right"/>
            </w:pPr>
            <w:r>
              <w:rPr>
                <w:w w:val="85"/>
              </w:rPr>
              <w:t>2</w:t>
            </w:r>
            <w:r w:rsidR="00135C59">
              <w:rPr>
                <w:w w:val="85"/>
              </w:rPr>
              <w:t>3</w:t>
            </w:r>
          </w:p>
        </w:tc>
        <w:tc>
          <w:tcPr>
            <w:tcW w:w="1577" w:type="dxa"/>
          </w:tcPr>
          <w:p w:rsidR="004A0DC7" w:rsidRDefault="008E1A36">
            <w:pPr>
              <w:pStyle w:val="TableParagraph"/>
              <w:spacing w:line="231" w:lineRule="exact"/>
              <w:ind w:left="311"/>
            </w:pPr>
            <w:r>
              <w:t>Примерно</w:t>
            </w:r>
          </w:p>
        </w:tc>
        <w:tc>
          <w:tcPr>
            <w:tcW w:w="480" w:type="dxa"/>
            <w:shd w:val="clear" w:color="auto" w:fill="92D050"/>
          </w:tcPr>
          <w:p w:rsidR="004A0DC7" w:rsidRDefault="008E1A36">
            <w:pPr>
              <w:pStyle w:val="TableParagraph"/>
              <w:spacing w:line="231" w:lineRule="exact"/>
              <w:ind w:right="121"/>
              <w:jc w:val="right"/>
            </w:pPr>
            <w:r>
              <w:t>24</w:t>
            </w:r>
          </w:p>
        </w:tc>
        <w:tc>
          <w:tcPr>
            <w:tcW w:w="1654" w:type="dxa"/>
          </w:tcPr>
          <w:p w:rsidR="004A0DC7" w:rsidRDefault="008E1A36">
            <w:pPr>
              <w:pStyle w:val="TableParagraph"/>
              <w:spacing w:line="231" w:lineRule="exact"/>
              <w:ind w:left="53" w:right="52"/>
              <w:jc w:val="center"/>
            </w:pPr>
            <w:r>
              <w:t>Примерно</w:t>
            </w:r>
          </w:p>
        </w:tc>
        <w:tc>
          <w:tcPr>
            <w:tcW w:w="439" w:type="dxa"/>
            <w:shd w:val="clear" w:color="auto" w:fill="92D050"/>
          </w:tcPr>
          <w:p w:rsidR="004A0DC7" w:rsidRPr="00135C59" w:rsidRDefault="008E1A36">
            <w:pPr>
              <w:pStyle w:val="TableParagraph"/>
              <w:spacing w:line="231" w:lineRule="exact"/>
              <w:ind w:right="93"/>
              <w:jc w:val="right"/>
            </w:pPr>
            <w:r>
              <w:t>7</w:t>
            </w:r>
            <w:r w:rsidR="00135C59">
              <w:t>4</w:t>
            </w:r>
          </w:p>
        </w:tc>
        <w:tc>
          <w:tcPr>
            <w:tcW w:w="1992" w:type="dxa"/>
            <w:gridSpan w:val="2"/>
            <w:vMerge/>
            <w:tcBorders>
              <w:top w:val="nil"/>
              <w:bottom w:val="nil"/>
              <w:right w:val="nil"/>
            </w:tcBorders>
          </w:tcPr>
          <w:p w:rsidR="004A0DC7" w:rsidRDefault="004A0DC7">
            <w:pPr>
              <w:rPr>
                <w:sz w:val="2"/>
                <w:szCs w:val="2"/>
              </w:rPr>
            </w:pPr>
          </w:p>
        </w:tc>
      </w:tr>
      <w:tr w:rsidR="004A0DC7">
        <w:trPr>
          <w:trHeight w:val="254"/>
        </w:trPr>
        <w:tc>
          <w:tcPr>
            <w:tcW w:w="1616" w:type="dxa"/>
          </w:tcPr>
          <w:p w:rsidR="004A0DC7" w:rsidRDefault="008E1A36">
            <w:pPr>
              <w:pStyle w:val="TableParagraph"/>
              <w:spacing w:line="234" w:lineRule="exact"/>
              <w:ind w:left="23" w:right="11"/>
              <w:jc w:val="center"/>
            </w:pPr>
            <w:r>
              <w:t>Врло добро</w:t>
            </w:r>
          </w:p>
        </w:tc>
        <w:tc>
          <w:tcPr>
            <w:tcW w:w="456" w:type="dxa"/>
            <w:shd w:val="clear" w:color="auto" w:fill="C2D59A"/>
          </w:tcPr>
          <w:p w:rsidR="004A0DC7" w:rsidRDefault="008E1A36">
            <w:pPr>
              <w:pStyle w:val="TableParagraph"/>
              <w:spacing w:line="234" w:lineRule="exact"/>
              <w:ind w:right="8"/>
              <w:jc w:val="center"/>
            </w:pPr>
            <w:r>
              <w:rPr>
                <w:w w:val="86"/>
              </w:rPr>
              <w:t>0</w:t>
            </w:r>
          </w:p>
        </w:tc>
        <w:tc>
          <w:tcPr>
            <w:tcW w:w="1637" w:type="dxa"/>
          </w:tcPr>
          <w:p w:rsidR="004A0DC7" w:rsidRDefault="008E1A36">
            <w:pPr>
              <w:pStyle w:val="TableParagraph"/>
              <w:spacing w:line="234" w:lineRule="exact"/>
              <w:ind w:left="14" w:right="22"/>
              <w:jc w:val="center"/>
            </w:pPr>
            <w:r>
              <w:t>Врло добро</w:t>
            </w:r>
          </w:p>
        </w:tc>
        <w:tc>
          <w:tcPr>
            <w:tcW w:w="499" w:type="dxa"/>
            <w:shd w:val="clear" w:color="auto" w:fill="C2D59A"/>
          </w:tcPr>
          <w:p w:rsidR="004A0DC7" w:rsidRPr="00135C59" w:rsidRDefault="00135C59">
            <w:pPr>
              <w:pStyle w:val="TableParagraph"/>
              <w:spacing w:line="234" w:lineRule="exact"/>
              <w:ind w:right="194"/>
              <w:jc w:val="right"/>
            </w:pPr>
            <w:r>
              <w:rPr>
                <w:w w:val="86"/>
              </w:rPr>
              <w:t>1</w:t>
            </w:r>
          </w:p>
        </w:tc>
        <w:tc>
          <w:tcPr>
            <w:tcW w:w="1577" w:type="dxa"/>
          </w:tcPr>
          <w:p w:rsidR="004A0DC7" w:rsidRDefault="008E1A36">
            <w:pPr>
              <w:pStyle w:val="TableParagraph"/>
              <w:spacing w:line="234" w:lineRule="exact"/>
              <w:ind w:left="256"/>
            </w:pPr>
            <w:r>
              <w:t>Врло добро</w:t>
            </w:r>
          </w:p>
        </w:tc>
        <w:tc>
          <w:tcPr>
            <w:tcW w:w="480" w:type="dxa"/>
            <w:shd w:val="clear" w:color="auto" w:fill="C2D59A"/>
          </w:tcPr>
          <w:p w:rsidR="004A0DC7" w:rsidRDefault="008E1A36">
            <w:pPr>
              <w:pStyle w:val="TableParagraph"/>
              <w:spacing w:line="234" w:lineRule="exact"/>
              <w:ind w:right="175"/>
              <w:jc w:val="right"/>
            </w:pPr>
            <w:r>
              <w:t>0</w:t>
            </w:r>
          </w:p>
        </w:tc>
        <w:tc>
          <w:tcPr>
            <w:tcW w:w="1654" w:type="dxa"/>
          </w:tcPr>
          <w:p w:rsidR="004A0DC7" w:rsidRDefault="008E1A36">
            <w:pPr>
              <w:pStyle w:val="TableParagraph"/>
              <w:spacing w:line="234" w:lineRule="exact"/>
              <w:ind w:left="59" w:right="50"/>
              <w:jc w:val="center"/>
            </w:pPr>
            <w:r>
              <w:t>Врло добро</w:t>
            </w:r>
          </w:p>
        </w:tc>
        <w:tc>
          <w:tcPr>
            <w:tcW w:w="439" w:type="dxa"/>
            <w:shd w:val="clear" w:color="auto" w:fill="C2D59A"/>
          </w:tcPr>
          <w:p w:rsidR="004A0DC7" w:rsidRPr="00135C59" w:rsidRDefault="00135C59">
            <w:pPr>
              <w:pStyle w:val="TableParagraph"/>
              <w:spacing w:line="234" w:lineRule="exact"/>
              <w:ind w:right="156"/>
              <w:jc w:val="right"/>
            </w:pPr>
            <w:r>
              <w:rPr>
                <w:w w:val="86"/>
              </w:rPr>
              <w:t>1</w:t>
            </w:r>
          </w:p>
        </w:tc>
        <w:tc>
          <w:tcPr>
            <w:tcW w:w="1992" w:type="dxa"/>
            <w:gridSpan w:val="2"/>
            <w:vMerge/>
            <w:tcBorders>
              <w:top w:val="nil"/>
              <w:bottom w:val="nil"/>
              <w:right w:val="nil"/>
            </w:tcBorders>
          </w:tcPr>
          <w:p w:rsidR="004A0DC7" w:rsidRDefault="004A0DC7">
            <w:pPr>
              <w:rPr>
                <w:sz w:val="2"/>
                <w:szCs w:val="2"/>
              </w:rPr>
            </w:pPr>
          </w:p>
        </w:tc>
      </w:tr>
      <w:tr w:rsidR="004A0DC7">
        <w:trPr>
          <w:trHeight w:val="253"/>
        </w:trPr>
        <w:tc>
          <w:tcPr>
            <w:tcW w:w="1616" w:type="dxa"/>
          </w:tcPr>
          <w:p w:rsidR="004A0DC7" w:rsidRDefault="008E1A36">
            <w:pPr>
              <w:pStyle w:val="TableParagraph"/>
              <w:spacing w:line="234" w:lineRule="exact"/>
              <w:ind w:left="23" w:right="9"/>
              <w:jc w:val="center"/>
            </w:pPr>
            <w:r>
              <w:t>Добро</w:t>
            </w:r>
          </w:p>
        </w:tc>
        <w:tc>
          <w:tcPr>
            <w:tcW w:w="456" w:type="dxa"/>
            <w:shd w:val="clear" w:color="auto" w:fill="D6E3BB"/>
          </w:tcPr>
          <w:p w:rsidR="004A0DC7" w:rsidRDefault="008E1A36">
            <w:pPr>
              <w:pStyle w:val="TableParagraph"/>
              <w:spacing w:line="234" w:lineRule="exact"/>
              <w:ind w:right="8"/>
              <w:jc w:val="center"/>
            </w:pPr>
            <w:r>
              <w:rPr>
                <w:w w:val="86"/>
              </w:rPr>
              <w:t>0</w:t>
            </w:r>
          </w:p>
        </w:tc>
        <w:tc>
          <w:tcPr>
            <w:tcW w:w="1637" w:type="dxa"/>
          </w:tcPr>
          <w:p w:rsidR="004A0DC7" w:rsidRDefault="008E1A36">
            <w:pPr>
              <w:pStyle w:val="TableParagraph"/>
              <w:spacing w:line="234" w:lineRule="exact"/>
              <w:ind w:left="16" w:right="22"/>
              <w:jc w:val="center"/>
            </w:pPr>
            <w:r>
              <w:t>Добро</w:t>
            </w:r>
          </w:p>
        </w:tc>
        <w:tc>
          <w:tcPr>
            <w:tcW w:w="499" w:type="dxa"/>
            <w:shd w:val="clear" w:color="auto" w:fill="D6E3BB"/>
          </w:tcPr>
          <w:p w:rsidR="004A0DC7" w:rsidRDefault="008E1A36">
            <w:pPr>
              <w:pStyle w:val="TableParagraph"/>
              <w:spacing w:line="234" w:lineRule="exact"/>
              <w:ind w:right="194"/>
              <w:jc w:val="right"/>
            </w:pPr>
            <w:r>
              <w:rPr>
                <w:w w:val="86"/>
              </w:rPr>
              <w:t>0</w:t>
            </w:r>
          </w:p>
        </w:tc>
        <w:tc>
          <w:tcPr>
            <w:tcW w:w="1577" w:type="dxa"/>
          </w:tcPr>
          <w:p w:rsidR="004A0DC7" w:rsidRDefault="008E1A36">
            <w:pPr>
              <w:pStyle w:val="TableParagraph"/>
              <w:spacing w:line="234" w:lineRule="exact"/>
              <w:ind w:left="487"/>
            </w:pPr>
            <w:r>
              <w:t>Добро</w:t>
            </w:r>
          </w:p>
        </w:tc>
        <w:tc>
          <w:tcPr>
            <w:tcW w:w="480" w:type="dxa"/>
            <w:shd w:val="clear" w:color="auto" w:fill="D6E3BB"/>
          </w:tcPr>
          <w:p w:rsidR="004A0DC7" w:rsidRDefault="008E1A36">
            <w:pPr>
              <w:pStyle w:val="TableParagraph"/>
              <w:spacing w:line="234" w:lineRule="exact"/>
              <w:ind w:right="175"/>
              <w:jc w:val="right"/>
            </w:pPr>
            <w:r>
              <w:t>0</w:t>
            </w:r>
          </w:p>
        </w:tc>
        <w:tc>
          <w:tcPr>
            <w:tcW w:w="1654" w:type="dxa"/>
          </w:tcPr>
          <w:p w:rsidR="004A0DC7" w:rsidRDefault="008E1A36">
            <w:pPr>
              <w:pStyle w:val="TableParagraph"/>
              <w:spacing w:line="234" w:lineRule="exact"/>
              <w:ind w:left="57" w:right="52"/>
              <w:jc w:val="center"/>
            </w:pPr>
            <w:r>
              <w:t>Добро</w:t>
            </w:r>
          </w:p>
        </w:tc>
        <w:tc>
          <w:tcPr>
            <w:tcW w:w="439" w:type="dxa"/>
            <w:shd w:val="clear" w:color="auto" w:fill="D6E3BB"/>
          </w:tcPr>
          <w:p w:rsidR="004A0DC7" w:rsidRDefault="008E1A36">
            <w:pPr>
              <w:pStyle w:val="TableParagraph"/>
              <w:spacing w:line="234" w:lineRule="exact"/>
              <w:ind w:right="156"/>
              <w:jc w:val="right"/>
            </w:pPr>
            <w:r>
              <w:rPr>
                <w:w w:val="86"/>
              </w:rPr>
              <w:t>0</w:t>
            </w:r>
          </w:p>
        </w:tc>
        <w:tc>
          <w:tcPr>
            <w:tcW w:w="1992" w:type="dxa"/>
            <w:gridSpan w:val="2"/>
            <w:vMerge/>
            <w:tcBorders>
              <w:top w:val="nil"/>
              <w:bottom w:val="nil"/>
              <w:right w:val="nil"/>
            </w:tcBorders>
          </w:tcPr>
          <w:p w:rsidR="004A0DC7" w:rsidRDefault="004A0DC7">
            <w:pPr>
              <w:rPr>
                <w:sz w:val="2"/>
                <w:szCs w:val="2"/>
              </w:rPr>
            </w:pPr>
          </w:p>
        </w:tc>
      </w:tr>
      <w:tr w:rsidR="004A0DC7">
        <w:trPr>
          <w:trHeight w:val="251"/>
        </w:trPr>
        <w:tc>
          <w:tcPr>
            <w:tcW w:w="1616" w:type="dxa"/>
          </w:tcPr>
          <w:p w:rsidR="004A0DC7" w:rsidRDefault="008E1A36">
            <w:pPr>
              <w:pStyle w:val="TableParagraph"/>
              <w:spacing w:line="231" w:lineRule="exact"/>
              <w:ind w:left="23" w:right="12"/>
              <w:jc w:val="center"/>
            </w:pPr>
            <w:r>
              <w:rPr>
                <w:w w:val="95"/>
              </w:rPr>
              <w:t>Задовољавајуће</w:t>
            </w:r>
          </w:p>
        </w:tc>
        <w:tc>
          <w:tcPr>
            <w:tcW w:w="456" w:type="dxa"/>
            <w:shd w:val="clear" w:color="auto" w:fill="FFFF99"/>
          </w:tcPr>
          <w:p w:rsidR="004A0DC7" w:rsidRDefault="008E1A36">
            <w:pPr>
              <w:pStyle w:val="TableParagraph"/>
              <w:spacing w:line="231" w:lineRule="exact"/>
              <w:ind w:right="8"/>
              <w:jc w:val="center"/>
            </w:pPr>
            <w:r>
              <w:rPr>
                <w:w w:val="86"/>
              </w:rPr>
              <w:t>0</w:t>
            </w:r>
          </w:p>
        </w:tc>
        <w:tc>
          <w:tcPr>
            <w:tcW w:w="1637" w:type="dxa"/>
          </w:tcPr>
          <w:p w:rsidR="004A0DC7" w:rsidRDefault="008E1A36">
            <w:pPr>
              <w:pStyle w:val="TableParagraph"/>
              <w:spacing w:line="231" w:lineRule="exact"/>
              <w:ind w:left="14" w:right="22"/>
              <w:jc w:val="center"/>
            </w:pPr>
            <w:r>
              <w:rPr>
                <w:w w:val="95"/>
              </w:rPr>
              <w:t>Задовољавајуће</w:t>
            </w:r>
          </w:p>
        </w:tc>
        <w:tc>
          <w:tcPr>
            <w:tcW w:w="499" w:type="dxa"/>
            <w:shd w:val="clear" w:color="auto" w:fill="FFFF99"/>
          </w:tcPr>
          <w:p w:rsidR="004A0DC7" w:rsidRDefault="008E1A36">
            <w:pPr>
              <w:pStyle w:val="TableParagraph"/>
              <w:spacing w:line="231" w:lineRule="exact"/>
              <w:ind w:right="194"/>
              <w:jc w:val="right"/>
            </w:pPr>
            <w:r>
              <w:rPr>
                <w:w w:val="86"/>
              </w:rPr>
              <w:t>0</w:t>
            </w:r>
          </w:p>
        </w:tc>
        <w:tc>
          <w:tcPr>
            <w:tcW w:w="1577" w:type="dxa"/>
          </w:tcPr>
          <w:p w:rsidR="004A0DC7" w:rsidRDefault="008E1A36">
            <w:pPr>
              <w:pStyle w:val="TableParagraph"/>
              <w:spacing w:line="231" w:lineRule="exact"/>
              <w:ind w:left="67"/>
            </w:pPr>
            <w:r>
              <w:rPr>
                <w:w w:val="95"/>
              </w:rPr>
              <w:t>Задовољавајуће</w:t>
            </w:r>
          </w:p>
        </w:tc>
        <w:tc>
          <w:tcPr>
            <w:tcW w:w="480" w:type="dxa"/>
            <w:shd w:val="clear" w:color="auto" w:fill="FFFF99"/>
          </w:tcPr>
          <w:p w:rsidR="004A0DC7" w:rsidRDefault="008E1A36">
            <w:pPr>
              <w:pStyle w:val="TableParagraph"/>
              <w:spacing w:line="231" w:lineRule="exact"/>
              <w:ind w:right="175"/>
              <w:jc w:val="right"/>
            </w:pPr>
            <w:r>
              <w:t>0</w:t>
            </w:r>
          </w:p>
        </w:tc>
        <w:tc>
          <w:tcPr>
            <w:tcW w:w="1654" w:type="dxa"/>
          </w:tcPr>
          <w:p w:rsidR="004A0DC7" w:rsidRDefault="008E1A36">
            <w:pPr>
              <w:pStyle w:val="TableParagraph"/>
              <w:spacing w:line="231" w:lineRule="exact"/>
              <w:ind w:left="59" w:right="52"/>
              <w:jc w:val="center"/>
            </w:pPr>
            <w:r>
              <w:t>Задовољавајуће</w:t>
            </w:r>
          </w:p>
        </w:tc>
        <w:tc>
          <w:tcPr>
            <w:tcW w:w="439" w:type="dxa"/>
            <w:shd w:val="clear" w:color="auto" w:fill="FFFF99"/>
          </w:tcPr>
          <w:p w:rsidR="004A0DC7" w:rsidRDefault="008E1A36">
            <w:pPr>
              <w:pStyle w:val="TableParagraph"/>
              <w:spacing w:line="231" w:lineRule="exact"/>
              <w:ind w:right="156"/>
              <w:jc w:val="right"/>
            </w:pPr>
            <w:r>
              <w:rPr>
                <w:w w:val="86"/>
              </w:rPr>
              <w:t>0</w:t>
            </w:r>
          </w:p>
        </w:tc>
        <w:tc>
          <w:tcPr>
            <w:tcW w:w="1992" w:type="dxa"/>
            <w:gridSpan w:val="2"/>
            <w:vMerge/>
            <w:tcBorders>
              <w:top w:val="nil"/>
              <w:bottom w:val="nil"/>
              <w:right w:val="nil"/>
            </w:tcBorders>
          </w:tcPr>
          <w:p w:rsidR="004A0DC7" w:rsidRDefault="004A0DC7">
            <w:pPr>
              <w:rPr>
                <w:sz w:val="2"/>
                <w:szCs w:val="2"/>
              </w:rPr>
            </w:pPr>
          </w:p>
        </w:tc>
      </w:tr>
      <w:tr w:rsidR="004A0DC7">
        <w:trPr>
          <w:trHeight w:val="508"/>
        </w:trPr>
        <w:tc>
          <w:tcPr>
            <w:tcW w:w="1616" w:type="dxa"/>
          </w:tcPr>
          <w:p w:rsidR="004A0DC7" w:rsidRDefault="008E1A36">
            <w:pPr>
              <w:pStyle w:val="TableParagraph"/>
              <w:spacing w:line="248" w:lineRule="exact"/>
              <w:ind w:left="13" w:right="-15"/>
              <w:jc w:val="center"/>
            </w:pPr>
            <w:r>
              <w:rPr>
                <w:w w:val="95"/>
              </w:rPr>
              <w:t>Незадовољавајућ</w:t>
            </w:r>
          </w:p>
          <w:p w:rsidR="004A0DC7" w:rsidRDefault="008E1A36">
            <w:pPr>
              <w:pStyle w:val="TableParagraph"/>
              <w:spacing w:line="240" w:lineRule="exact"/>
              <w:ind w:left="16"/>
              <w:jc w:val="center"/>
            </w:pPr>
            <w:r>
              <w:rPr>
                <w:w w:val="97"/>
              </w:rPr>
              <w:t>е</w:t>
            </w:r>
          </w:p>
        </w:tc>
        <w:tc>
          <w:tcPr>
            <w:tcW w:w="456"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right="8"/>
              <w:jc w:val="center"/>
            </w:pPr>
            <w:r>
              <w:rPr>
                <w:w w:val="86"/>
              </w:rPr>
              <w:t>0</w:t>
            </w:r>
          </w:p>
        </w:tc>
        <w:tc>
          <w:tcPr>
            <w:tcW w:w="1637" w:type="dxa"/>
          </w:tcPr>
          <w:p w:rsidR="004A0DC7" w:rsidRDefault="008E1A36">
            <w:pPr>
              <w:pStyle w:val="TableParagraph"/>
              <w:spacing w:line="248" w:lineRule="exact"/>
              <w:ind w:left="17" w:right="22"/>
              <w:jc w:val="center"/>
            </w:pPr>
            <w:r>
              <w:rPr>
                <w:w w:val="95"/>
              </w:rPr>
              <w:t>Незадовољавајућ</w:t>
            </w:r>
          </w:p>
          <w:p w:rsidR="004A0DC7" w:rsidRDefault="008E1A36">
            <w:pPr>
              <w:pStyle w:val="TableParagraph"/>
              <w:spacing w:line="240" w:lineRule="exact"/>
              <w:ind w:right="4"/>
              <w:jc w:val="center"/>
            </w:pPr>
            <w:r>
              <w:rPr>
                <w:w w:val="97"/>
              </w:rPr>
              <w:t>е</w:t>
            </w:r>
          </w:p>
        </w:tc>
        <w:tc>
          <w:tcPr>
            <w:tcW w:w="499"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right="194"/>
              <w:jc w:val="right"/>
            </w:pPr>
            <w:r>
              <w:rPr>
                <w:w w:val="86"/>
              </w:rPr>
              <w:t>0</w:t>
            </w:r>
          </w:p>
        </w:tc>
        <w:tc>
          <w:tcPr>
            <w:tcW w:w="1577" w:type="dxa"/>
          </w:tcPr>
          <w:p w:rsidR="004A0DC7" w:rsidRDefault="008E1A36">
            <w:pPr>
              <w:pStyle w:val="TableParagraph"/>
              <w:spacing w:line="248" w:lineRule="exact"/>
              <w:ind w:left="40" w:right="44"/>
              <w:jc w:val="center"/>
            </w:pPr>
            <w:r>
              <w:rPr>
                <w:w w:val="95"/>
              </w:rPr>
              <w:t>Незадовољавају</w:t>
            </w:r>
          </w:p>
          <w:p w:rsidR="004A0DC7" w:rsidRDefault="008E1A36">
            <w:pPr>
              <w:pStyle w:val="TableParagraph"/>
              <w:spacing w:line="240" w:lineRule="exact"/>
              <w:ind w:left="40" w:right="42"/>
              <w:jc w:val="center"/>
            </w:pPr>
            <w:r>
              <w:t>ће</w:t>
            </w:r>
          </w:p>
        </w:tc>
        <w:tc>
          <w:tcPr>
            <w:tcW w:w="480"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right="175"/>
              <w:jc w:val="right"/>
            </w:pPr>
            <w:r>
              <w:t>0</w:t>
            </w:r>
          </w:p>
        </w:tc>
        <w:tc>
          <w:tcPr>
            <w:tcW w:w="1654" w:type="dxa"/>
          </w:tcPr>
          <w:p w:rsidR="004A0DC7" w:rsidRDefault="004A0DC7">
            <w:pPr>
              <w:pStyle w:val="TableParagraph"/>
              <w:spacing w:before="6"/>
              <w:rPr>
                <w:b/>
                <w:sz w:val="21"/>
              </w:rPr>
            </w:pPr>
          </w:p>
          <w:p w:rsidR="004A0DC7" w:rsidRDefault="008E1A36">
            <w:pPr>
              <w:pStyle w:val="TableParagraph"/>
              <w:spacing w:line="240" w:lineRule="exact"/>
              <w:ind w:left="-3" w:right="-15"/>
              <w:jc w:val="center"/>
            </w:pPr>
            <w:r>
              <w:rPr>
                <w:w w:val="95"/>
              </w:rPr>
              <w:t>Незадовољавајуће</w:t>
            </w:r>
          </w:p>
        </w:tc>
        <w:tc>
          <w:tcPr>
            <w:tcW w:w="439"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right="156"/>
              <w:jc w:val="right"/>
            </w:pPr>
            <w:r>
              <w:rPr>
                <w:w w:val="86"/>
              </w:rPr>
              <w:t>0</w:t>
            </w:r>
          </w:p>
        </w:tc>
        <w:tc>
          <w:tcPr>
            <w:tcW w:w="1992" w:type="dxa"/>
            <w:gridSpan w:val="2"/>
            <w:vMerge/>
            <w:tcBorders>
              <w:top w:val="nil"/>
              <w:bottom w:val="nil"/>
              <w:right w:val="nil"/>
            </w:tcBorders>
          </w:tcPr>
          <w:p w:rsidR="004A0DC7" w:rsidRDefault="004A0DC7">
            <w:pPr>
              <w:rPr>
                <w:sz w:val="2"/>
                <w:szCs w:val="2"/>
              </w:rPr>
            </w:pPr>
          </w:p>
        </w:tc>
      </w:tr>
      <w:tr w:rsidR="004A0DC7">
        <w:trPr>
          <w:trHeight w:val="251"/>
        </w:trPr>
        <w:tc>
          <w:tcPr>
            <w:tcW w:w="1616" w:type="dxa"/>
          </w:tcPr>
          <w:p w:rsidR="004A0DC7" w:rsidRDefault="008E1A36">
            <w:pPr>
              <w:pStyle w:val="TableParagraph"/>
              <w:spacing w:line="231" w:lineRule="exact"/>
              <w:ind w:left="23" w:right="12"/>
              <w:jc w:val="center"/>
            </w:pPr>
            <w:r>
              <w:t>Неоцењен</w:t>
            </w:r>
          </w:p>
        </w:tc>
        <w:tc>
          <w:tcPr>
            <w:tcW w:w="456" w:type="dxa"/>
          </w:tcPr>
          <w:p w:rsidR="004A0DC7" w:rsidRDefault="008E1A36">
            <w:pPr>
              <w:pStyle w:val="TableParagraph"/>
              <w:spacing w:line="231" w:lineRule="exact"/>
              <w:ind w:right="8"/>
              <w:jc w:val="center"/>
            </w:pPr>
            <w:r>
              <w:rPr>
                <w:w w:val="86"/>
              </w:rPr>
              <w:t>0</w:t>
            </w:r>
          </w:p>
        </w:tc>
        <w:tc>
          <w:tcPr>
            <w:tcW w:w="1637" w:type="dxa"/>
          </w:tcPr>
          <w:p w:rsidR="004A0DC7" w:rsidRDefault="008E1A36">
            <w:pPr>
              <w:pStyle w:val="TableParagraph"/>
              <w:spacing w:line="231" w:lineRule="exact"/>
              <w:ind w:left="14" w:right="22"/>
              <w:jc w:val="center"/>
            </w:pPr>
            <w:r>
              <w:t>Неоцењен</w:t>
            </w:r>
          </w:p>
        </w:tc>
        <w:tc>
          <w:tcPr>
            <w:tcW w:w="499" w:type="dxa"/>
          </w:tcPr>
          <w:p w:rsidR="004A0DC7" w:rsidRDefault="008E1A36">
            <w:pPr>
              <w:pStyle w:val="TableParagraph"/>
              <w:spacing w:line="231" w:lineRule="exact"/>
              <w:ind w:right="194"/>
              <w:jc w:val="right"/>
            </w:pPr>
            <w:r>
              <w:rPr>
                <w:w w:val="86"/>
              </w:rPr>
              <w:t>0</w:t>
            </w:r>
          </w:p>
        </w:tc>
        <w:tc>
          <w:tcPr>
            <w:tcW w:w="1577" w:type="dxa"/>
          </w:tcPr>
          <w:p w:rsidR="004A0DC7" w:rsidRDefault="008E1A36">
            <w:pPr>
              <w:pStyle w:val="TableParagraph"/>
              <w:spacing w:line="231" w:lineRule="exact"/>
              <w:ind w:left="314"/>
            </w:pPr>
            <w:r>
              <w:t>Неоцењен</w:t>
            </w:r>
          </w:p>
        </w:tc>
        <w:tc>
          <w:tcPr>
            <w:tcW w:w="480" w:type="dxa"/>
          </w:tcPr>
          <w:p w:rsidR="004A0DC7" w:rsidRDefault="008E1A36">
            <w:pPr>
              <w:pStyle w:val="TableParagraph"/>
              <w:spacing w:line="231" w:lineRule="exact"/>
              <w:ind w:right="175"/>
              <w:jc w:val="right"/>
            </w:pPr>
            <w:r>
              <w:t>0</w:t>
            </w:r>
          </w:p>
        </w:tc>
        <w:tc>
          <w:tcPr>
            <w:tcW w:w="1654" w:type="dxa"/>
          </w:tcPr>
          <w:p w:rsidR="004A0DC7" w:rsidRDefault="008E1A36">
            <w:pPr>
              <w:pStyle w:val="TableParagraph"/>
              <w:spacing w:line="231" w:lineRule="exact"/>
              <w:ind w:left="53" w:right="52"/>
              <w:jc w:val="center"/>
            </w:pPr>
            <w:r>
              <w:t>Неоцењен</w:t>
            </w:r>
          </w:p>
        </w:tc>
        <w:tc>
          <w:tcPr>
            <w:tcW w:w="439" w:type="dxa"/>
            <w:shd w:val="clear" w:color="auto" w:fill="FF99FF"/>
          </w:tcPr>
          <w:p w:rsidR="004A0DC7" w:rsidRDefault="008E1A36">
            <w:pPr>
              <w:pStyle w:val="TableParagraph"/>
              <w:spacing w:line="231" w:lineRule="exact"/>
              <w:ind w:right="156"/>
              <w:jc w:val="right"/>
            </w:pPr>
            <w:r>
              <w:rPr>
                <w:w w:val="86"/>
              </w:rPr>
              <w:t>0</w:t>
            </w:r>
          </w:p>
        </w:tc>
        <w:tc>
          <w:tcPr>
            <w:tcW w:w="1992" w:type="dxa"/>
            <w:gridSpan w:val="2"/>
            <w:vMerge/>
            <w:tcBorders>
              <w:top w:val="nil"/>
              <w:bottom w:val="nil"/>
              <w:right w:val="nil"/>
            </w:tcBorders>
          </w:tcPr>
          <w:p w:rsidR="004A0DC7" w:rsidRDefault="004A0DC7">
            <w:pPr>
              <w:rPr>
                <w:sz w:val="2"/>
                <w:szCs w:val="2"/>
              </w:rPr>
            </w:pPr>
          </w:p>
        </w:tc>
      </w:tr>
    </w:tbl>
    <w:p w:rsidR="004A0DC7" w:rsidRDefault="004A0DC7">
      <w:pPr>
        <w:rPr>
          <w:sz w:val="2"/>
          <w:szCs w:val="2"/>
        </w:rPr>
        <w:sectPr w:rsidR="004A0DC7">
          <w:pgSz w:w="15840" w:h="12240" w:orient="landscape"/>
          <w:pgMar w:top="1140" w:right="0" w:bottom="1600" w:left="680" w:header="0" w:footer="1412" w:gutter="0"/>
          <w:cols w:space="720"/>
        </w:sectPr>
      </w:pPr>
    </w:p>
    <w:p w:rsidR="004A0DC7" w:rsidRDefault="004A0DC7">
      <w:pPr>
        <w:pStyle w:val="BodyText"/>
        <w:spacing w:before="1"/>
        <w:rPr>
          <w:b/>
          <w:sz w:val="26"/>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16"/>
        <w:gridCol w:w="456"/>
        <w:gridCol w:w="1637"/>
        <w:gridCol w:w="499"/>
        <w:gridCol w:w="1577"/>
        <w:gridCol w:w="480"/>
        <w:gridCol w:w="1378"/>
        <w:gridCol w:w="432"/>
        <w:gridCol w:w="142"/>
        <w:gridCol w:w="1841"/>
        <w:gridCol w:w="570"/>
        <w:gridCol w:w="3793"/>
      </w:tblGrid>
      <w:tr w:rsidR="004A0DC7" w:rsidTr="00135C59">
        <w:trPr>
          <w:trHeight w:val="505"/>
          <w:jc w:val="right"/>
        </w:trPr>
        <w:tc>
          <w:tcPr>
            <w:tcW w:w="2072" w:type="dxa"/>
            <w:gridSpan w:val="2"/>
            <w:tcBorders>
              <w:top w:val="single" w:sz="4" w:space="0" w:color="auto"/>
            </w:tcBorders>
            <w:shd w:val="clear" w:color="auto" w:fill="F1DDDC"/>
          </w:tcPr>
          <w:p w:rsidR="004A0DC7" w:rsidRDefault="008E1A36">
            <w:pPr>
              <w:pStyle w:val="TableParagraph"/>
              <w:spacing w:line="251" w:lineRule="exact"/>
              <w:ind w:left="537" w:right="593"/>
              <w:jc w:val="center"/>
              <w:rPr>
                <w:b/>
              </w:rPr>
            </w:pPr>
            <w:r>
              <w:rPr>
                <w:b/>
              </w:rPr>
              <w:t>VII-1</w:t>
            </w:r>
          </w:p>
          <w:p w:rsidR="004A0DC7" w:rsidRDefault="008E1A36">
            <w:pPr>
              <w:pStyle w:val="TableParagraph"/>
              <w:spacing w:before="1" w:line="233" w:lineRule="exact"/>
              <w:ind w:left="532" w:right="593"/>
              <w:jc w:val="center"/>
              <w:rPr>
                <w:b/>
              </w:rPr>
            </w:pPr>
            <w:r>
              <w:rPr>
                <w:b/>
              </w:rPr>
              <w:t>одељење</w:t>
            </w:r>
          </w:p>
        </w:tc>
        <w:tc>
          <w:tcPr>
            <w:tcW w:w="2136" w:type="dxa"/>
            <w:gridSpan w:val="2"/>
            <w:tcBorders>
              <w:top w:val="single" w:sz="4" w:space="0" w:color="auto"/>
            </w:tcBorders>
            <w:shd w:val="clear" w:color="auto" w:fill="F1DDDC"/>
          </w:tcPr>
          <w:p w:rsidR="004A0DC7" w:rsidRDefault="008E1A36">
            <w:pPr>
              <w:pStyle w:val="TableParagraph"/>
              <w:spacing w:line="251" w:lineRule="exact"/>
              <w:ind w:left="555" w:right="653"/>
              <w:jc w:val="center"/>
              <w:rPr>
                <w:b/>
              </w:rPr>
            </w:pPr>
            <w:r>
              <w:rPr>
                <w:b/>
              </w:rPr>
              <w:t>VII-2</w:t>
            </w:r>
          </w:p>
          <w:p w:rsidR="004A0DC7" w:rsidRDefault="008E1A36">
            <w:pPr>
              <w:pStyle w:val="TableParagraph"/>
              <w:spacing w:before="1" w:line="233" w:lineRule="exact"/>
              <w:ind w:left="555" w:right="658"/>
              <w:jc w:val="center"/>
              <w:rPr>
                <w:b/>
              </w:rPr>
            </w:pPr>
            <w:r>
              <w:rPr>
                <w:b/>
              </w:rPr>
              <w:t>одељење</w:t>
            </w:r>
          </w:p>
        </w:tc>
        <w:tc>
          <w:tcPr>
            <w:tcW w:w="2057" w:type="dxa"/>
            <w:gridSpan w:val="2"/>
            <w:tcBorders>
              <w:top w:val="single" w:sz="4" w:space="0" w:color="auto"/>
              <w:right w:val="single" w:sz="4" w:space="0" w:color="000000"/>
            </w:tcBorders>
            <w:shd w:val="clear" w:color="auto" w:fill="F1DDDC"/>
          </w:tcPr>
          <w:p w:rsidR="004A0DC7" w:rsidRDefault="008E1A36">
            <w:pPr>
              <w:pStyle w:val="TableParagraph"/>
              <w:spacing w:line="251" w:lineRule="exact"/>
              <w:ind w:left="515" w:right="619"/>
              <w:jc w:val="center"/>
              <w:rPr>
                <w:b/>
              </w:rPr>
            </w:pPr>
            <w:r>
              <w:rPr>
                <w:b/>
              </w:rPr>
              <w:t>VII-3</w:t>
            </w:r>
          </w:p>
          <w:p w:rsidR="004A0DC7" w:rsidRDefault="008E1A36">
            <w:pPr>
              <w:pStyle w:val="TableParagraph"/>
              <w:spacing w:before="1" w:line="233" w:lineRule="exact"/>
              <w:ind w:left="515" w:right="624"/>
              <w:jc w:val="center"/>
              <w:rPr>
                <w:b/>
              </w:rPr>
            </w:pPr>
            <w:r>
              <w:rPr>
                <w:b/>
              </w:rPr>
              <w:t>одељење</w:t>
            </w:r>
          </w:p>
        </w:tc>
        <w:tc>
          <w:tcPr>
            <w:tcW w:w="1810" w:type="dxa"/>
            <w:gridSpan w:val="2"/>
            <w:tcBorders>
              <w:top w:val="single" w:sz="4" w:space="0" w:color="auto"/>
              <w:left w:val="single" w:sz="4" w:space="0" w:color="000000"/>
              <w:bottom w:val="single" w:sz="4" w:space="0" w:color="000000"/>
              <w:right w:val="single" w:sz="4" w:space="0" w:color="000000"/>
            </w:tcBorders>
            <w:shd w:val="clear" w:color="auto" w:fill="FBD4B4"/>
          </w:tcPr>
          <w:p w:rsidR="004A0DC7" w:rsidRDefault="008E1A36">
            <w:pPr>
              <w:pStyle w:val="TableParagraph"/>
              <w:spacing w:line="251" w:lineRule="exact"/>
              <w:ind w:left="395"/>
              <w:rPr>
                <w:b/>
              </w:rPr>
            </w:pPr>
            <w:r>
              <w:rPr>
                <w:b/>
              </w:rPr>
              <w:t>VII-3</w:t>
            </w:r>
            <w:r>
              <w:rPr>
                <w:b/>
                <w:spacing w:val="-36"/>
              </w:rPr>
              <w:t xml:space="preserve"> </w:t>
            </w:r>
            <w:r>
              <w:rPr>
                <w:b/>
              </w:rPr>
              <w:t>одељење</w:t>
            </w:r>
          </w:p>
        </w:tc>
        <w:tc>
          <w:tcPr>
            <w:tcW w:w="2553" w:type="dxa"/>
            <w:gridSpan w:val="3"/>
            <w:tcBorders>
              <w:top w:val="single" w:sz="4" w:space="0" w:color="auto"/>
              <w:left w:val="single" w:sz="4" w:space="0" w:color="000000"/>
            </w:tcBorders>
            <w:shd w:val="clear" w:color="auto" w:fill="FBD4B4"/>
          </w:tcPr>
          <w:p w:rsidR="004A0DC7" w:rsidRDefault="008E1A36">
            <w:pPr>
              <w:pStyle w:val="TableParagraph"/>
              <w:spacing w:before="227" w:line="259" w:lineRule="exact"/>
              <w:ind w:left="655"/>
              <w:rPr>
                <w:b/>
                <w:sz w:val="24"/>
              </w:rPr>
            </w:pPr>
            <w:r>
              <w:rPr>
                <w:b/>
                <w:sz w:val="24"/>
              </w:rPr>
              <w:t>УКУПНО</w:t>
            </w:r>
          </w:p>
        </w:tc>
        <w:tc>
          <w:tcPr>
            <w:tcW w:w="3793" w:type="dxa"/>
            <w:vMerge w:val="restart"/>
            <w:tcBorders>
              <w:top w:val="nil"/>
              <w:left w:val="single" w:sz="12" w:space="0" w:color="000000"/>
              <w:bottom w:val="nil"/>
              <w:right w:val="nil"/>
            </w:tcBorders>
          </w:tcPr>
          <w:p w:rsidR="004A0DC7" w:rsidRDefault="004A0DC7">
            <w:pPr>
              <w:pStyle w:val="TableParagraph"/>
              <w:rPr>
                <w:sz w:val="20"/>
              </w:rPr>
            </w:pPr>
          </w:p>
        </w:tc>
      </w:tr>
      <w:tr w:rsidR="004A0DC7">
        <w:trPr>
          <w:trHeight w:val="760"/>
          <w:jc w:val="right"/>
        </w:trPr>
        <w:tc>
          <w:tcPr>
            <w:tcW w:w="1616" w:type="dxa"/>
            <w:shd w:val="clear" w:color="auto" w:fill="DBEDF3"/>
          </w:tcPr>
          <w:p w:rsidR="004A0DC7" w:rsidRDefault="008E1A36">
            <w:pPr>
              <w:pStyle w:val="TableParagraph"/>
              <w:spacing w:before="120"/>
              <w:ind w:left="396" w:right="49" w:hanging="255"/>
            </w:pPr>
            <w:r>
              <w:t>Број ученика у одељењу</w:t>
            </w:r>
          </w:p>
        </w:tc>
        <w:tc>
          <w:tcPr>
            <w:tcW w:w="456" w:type="dxa"/>
            <w:shd w:val="clear" w:color="auto" w:fill="B8CCE3"/>
          </w:tcPr>
          <w:p w:rsidR="004A0DC7" w:rsidRDefault="008E1A36">
            <w:pPr>
              <w:pStyle w:val="TableParagraph"/>
              <w:spacing w:before="120"/>
              <w:ind w:left="63"/>
            </w:pPr>
            <w:r>
              <w:t>26</w:t>
            </w:r>
          </w:p>
        </w:tc>
        <w:tc>
          <w:tcPr>
            <w:tcW w:w="1637" w:type="dxa"/>
            <w:shd w:val="clear" w:color="auto" w:fill="DBEDF3"/>
          </w:tcPr>
          <w:p w:rsidR="004A0DC7" w:rsidRDefault="008E1A36">
            <w:pPr>
              <w:pStyle w:val="TableParagraph"/>
              <w:spacing w:before="120"/>
              <w:ind w:left="395" w:right="71" w:hanging="255"/>
            </w:pPr>
            <w:r>
              <w:t>Број ученика у одељењу</w:t>
            </w:r>
          </w:p>
        </w:tc>
        <w:tc>
          <w:tcPr>
            <w:tcW w:w="499" w:type="dxa"/>
            <w:shd w:val="clear" w:color="auto" w:fill="F1DDDC"/>
          </w:tcPr>
          <w:p w:rsidR="004A0DC7" w:rsidRDefault="008E1A36">
            <w:pPr>
              <w:pStyle w:val="TableParagraph"/>
              <w:spacing w:before="120"/>
              <w:ind w:left="53" w:right="55"/>
              <w:jc w:val="center"/>
            </w:pPr>
            <w:r>
              <w:t>24</w:t>
            </w:r>
          </w:p>
        </w:tc>
        <w:tc>
          <w:tcPr>
            <w:tcW w:w="1577" w:type="dxa"/>
            <w:shd w:val="clear" w:color="auto" w:fill="DBEDF3"/>
          </w:tcPr>
          <w:p w:rsidR="004A0DC7" w:rsidRDefault="008E1A36">
            <w:pPr>
              <w:pStyle w:val="TableParagraph"/>
              <w:spacing w:before="120"/>
              <w:ind w:left="367" w:hanging="269"/>
            </w:pPr>
            <w:r>
              <w:t>Број ученика у одељењу</w:t>
            </w:r>
          </w:p>
        </w:tc>
        <w:tc>
          <w:tcPr>
            <w:tcW w:w="480" w:type="dxa"/>
            <w:tcBorders>
              <w:right w:val="single" w:sz="4" w:space="0" w:color="000000"/>
            </w:tcBorders>
            <w:shd w:val="clear" w:color="auto" w:fill="D6E3BB"/>
          </w:tcPr>
          <w:p w:rsidR="004A0DC7" w:rsidRPr="00105F4C" w:rsidRDefault="008E1A36">
            <w:pPr>
              <w:pStyle w:val="TableParagraph"/>
              <w:spacing w:before="106"/>
              <w:ind w:left="89" w:right="96"/>
              <w:jc w:val="center"/>
              <w:rPr>
                <w:sz w:val="24"/>
              </w:rPr>
            </w:pPr>
            <w:r>
              <w:rPr>
                <w:sz w:val="24"/>
              </w:rPr>
              <w:t>2</w:t>
            </w:r>
            <w:r w:rsidR="00105F4C">
              <w:rPr>
                <w:sz w:val="24"/>
              </w:rPr>
              <w:t>7</w:t>
            </w:r>
          </w:p>
        </w:tc>
        <w:tc>
          <w:tcPr>
            <w:tcW w:w="1378" w:type="dxa"/>
            <w:tcBorders>
              <w:top w:val="single" w:sz="4" w:space="0" w:color="000000"/>
              <w:left w:val="single" w:sz="4" w:space="0" w:color="000000"/>
              <w:bottom w:val="single" w:sz="4" w:space="0" w:color="000000"/>
              <w:right w:val="single" w:sz="4" w:space="0" w:color="000000"/>
            </w:tcBorders>
            <w:shd w:val="clear" w:color="auto" w:fill="DBEDF3"/>
          </w:tcPr>
          <w:p w:rsidR="004A0DC7" w:rsidRDefault="008E1A36">
            <w:pPr>
              <w:pStyle w:val="TableParagraph"/>
              <w:spacing w:before="120"/>
              <w:ind w:left="280" w:right="-20" w:hanging="269"/>
            </w:pPr>
            <w:r>
              <w:t>Број ученика</w:t>
            </w:r>
            <w:r>
              <w:rPr>
                <w:spacing w:val="-29"/>
              </w:rPr>
              <w:t xml:space="preserve"> </w:t>
            </w:r>
            <w:r>
              <w:t>у одељењу</w:t>
            </w:r>
          </w:p>
        </w:tc>
        <w:tc>
          <w:tcPr>
            <w:tcW w:w="432" w:type="dxa"/>
            <w:tcBorders>
              <w:top w:val="single" w:sz="4" w:space="0" w:color="000000"/>
              <w:left w:val="single" w:sz="4" w:space="0" w:color="000000"/>
              <w:bottom w:val="single" w:sz="4" w:space="0" w:color="000000"/>
              <w:right w:val="single" w:sz="4" w:space="0" w:color="000000"/>
            </w:tcBorders>
            <w:shd w:val="clear" w:color="auto" w:fill="DBEDF3"/>
          </w:tcPr>
          <w:p w:rsidR="004A0DC7" w:rsidRDefault="008E1A36">
            <w:pPr>
              <w:pStyle w:val="TableParagraph"/>
              <w:spacing w:before="106"/>
              <w:ind w:left="78" w:right="64"/>
              <w:jc w:val="center"/>
              <w:rPr>
                <w:sz w:val="24"/>
              </w:rPr>
            </w:pPr>
            <w:r>
              <w:rPr>
                <w:sz w:val="24"/>
              </w:rPr>
              <w:t>22</w:t>
            </w:r>
          </w:p>
        </w:tc>
        <w:tc>
          <w:tcPr>
            <w:tcW w:w="1983" w:type="dxa"/>
            <w:gridSpan w:val="2"/>
            <w:tcBorders>
              <w:left w:val="single" w:sz="4" w:space="0" w:color="000000"/>
            </w:tcBorders>
            <w:shd w:val="clear" w:color="auto" w:fill="DBEDF3"/>
          </w:tcPr>
          <w:p w:rsidR="004A0DC7" w:rsidRDefault="008E1A36">
            <w:pPr>
              <w:pStyle w:val="TableParagraph"/>
              <w:spacing w:before="120"/>
              <w:ind w:left="364" w:right="35" w:hanging="320"/>
            </w:pPr>
            <w:r>
              <w:rPr>
                <w:w w:val="95"/>
              </w:rPr>
              <w:t xml:space="preserve">Укупан број ученика </w:t>
            </w:r>
            <w:r>
              <w:t>у VII разреду</w:t>
            </w:r>
          </w:p>
        </w:tc>
        <w:tc>
          <w:tcPr>
            <w:tcW w:w="570" w:type="dxa"/>
            <w:shd w:val="clear" w:color="auto" w:fill="FBD4B4"/>
          </w:tcPr>
          <w:p w:rsidR="004A0DC7" w:rsidRDefault="008E1A36">
            <w:pPr>
              <w:pStyle w:val="TableParagraph"/>
              <w:spacing w:before="111"/>
              <w:ind w:right="7"/>
              <w:jc w:val="center"/>
              <w:rPr>
                <w:b/>
                <w:sz w:val="24"/>
              </w:rPr>
            </w:pPr>
            <w:r>
              <w:rPr>
                <w:b/>
                <w:sz w:val="24"/>
              </w:rPr>
              <w:t>99</w:t>
            </w:r>
          </w:p>
        </w:tc>
        <w:tc>
          <w:tcPr>
            <w:tcW w:w="3793" w:type="dxa"/>
            <w:vMerge/>
            <w:tcBorders>
              <w:top w:val="nil"/>
              <w:left w:val="single" w:sz="12" w:space="0" w:color="000000"/>
              <w:bottom w:val="nil"/>
              <w:right w:val="nil"/>
            </w:tcBorders>
          </w:tcPr>
          <w:p w:rsidR="004A0DC7" w:rsidRDefault="004A0DC7">
            <w:pPr>
              <w:rPr>
                <w:sz w:val="2"/>
                <w:szCs w:val="2"/>
              </w:rPr>
            </w:pPr>
          </w:p>
        </w:tc>
      </w:tr>
      <w:tr w:rsidR="004A0DC7">
        <w:trPr>
          <w:trHeight w:val="505"/>
          <w:jc w:val="right"/>
        </w:trPr>
        <w:tc>
          <w:tcPr>
            <w:tcW w:w="1616" w:type="dxa"/>
          </w:tcPr>
          <w:p w:rsidR="004A0DC7" w:rsidRDefault="004A0DC7">
            <w:pPr>
              <w:pStyle w:val="TableParagraph"/>
              <w:spacing w:before="3"/>
              <w:rPr>
                <w:b/>
                <w:sz w:val="21"/>
              </w:rPr>
            </w:pPr>
          </w:p>
          <w:p w:rsidR="004A0DC7" w:rsidRDefault="008E1A36">
            <w:pPr>
              <w:pStyle w:val="TableParagraph"/>
              <w:spacing w:before="1" w:line="240" w:lineRule="exact"/>
              <w:ind w:left="23" w:right="8"/>
              <w:jc w:val="center"/>
            </w:pPr>
            <w:r>
              <w:t>Владање</w:t>
            </w:r>
          </w:p>
        </w:tc>
        <w:tc>
          <w:tcPr>
            <w:tcW w:w="456" w:type="dxa"/>
            <w:shd w:val="clear" w:color="auto" w:fill="F1DDDC"/>
          </w:tcPr>
          <w:p w:rsidR="004A0DC7" w:rsidRDefault="008E1A36">
            <w:pPr>
              <w:pStyle w:val="TableParagraph"/>
              <w:spacing w:line="246" w:lineRule="exact"/>
              <w:ind w:left="18"/>
            </w:pPr>
            <w:r>
              <w:t>Бр.у</w:t>
            </w:r>
          </w:p>
          <w:p w:rsidR="004A0DC7" w:rsidRDefault="008E1A36">
            <w:pPr>
              <w:pStyle w:val="TableParagraph"/>
              <w:spacing w:line="240" w:lineRule="exact"/>
              <w:ind w:left="133"/>
            </w:pPr>
            <w:r>
              <w:t>ч.</w:t>
            </w:r>
          </w:p>
        </w:tc>
        <w:tc>
          <w:tcPr>
            <w:tcW w:w="1637" w:type="dxa"/>
          </w:tcPr>
          <w:p w:rsidR="004A0DC7" w:rsidRDefault="004A0DC7">
            <w:pPr>
              <w:pStyle w:val="TableParagraph"/>
              <w:spacing w:before="3"/>
              <w:rPr>
                <w:b/>
                <w:sz w:val="21"/>
              </w:rPr>
            </w:pPr>
          </w:p>
          <w:p w:rsidR="004A0DC7" w:rsidRDefault="008E1A36">
            <w:pPr>
              <w:pStyle w:val="TableParagraph"/>
              <w:spacing w:before="1" w:line="240" w:lineRule="exact"/>
              <w:ind w:left="17" w:right="17"/>
              <w:jc w:val="center"/>
            </w:pPr>
            <w:r>
              <w:t>Владање</w:t>
            </w:r>
          </w:p>
        </w:tc>
        <w:tc>
          <w:tcPr>
            <w:tcW w:w="499" w:type="dxa"/>
            <w:shd w:val="clear" w:color="auto" w:fill="F1DDDC"/>
          </w:tcPr>
          <w:p w:rsidR="004A0DC7" w:rsidRDefault="008E1A36">
            <w:pPr>
              <w:pStyle w:val="TableParagraph"/>
              <w:spacing w:line="246" w:lineRule="exact"/>
              <w:ind w:left="40"/>
            </w:pPr>
            <w:r>
              <w:t>Бр.у</w:t>
            </w:r>
          </w:p>
          <w:p w:rsidR="004A0DC7" w:rsidRDefault="008E1A36">
            <w:pPr>
              <w:pStyle w:val="TableParagraph"/>
              <w:spacing w:line="240" w:lineRule="exact"/>
              <w:ind w:left="155"/>
            </w:pPr>
            <w:r>
              <w:t>ч.</w:t>
            </w:r>
          </w:p>
        </w:tc>
        <w:tc>
          <w:tcPr>
            <w:tcW w:w="1577" w:type="dxa"/>
          </w:tcPr>
          <w:p w:rsidR="004A0DC7" w:rsidRDefault="004A0DC7">
            <w:pPr>
              <w:pStyle w:val="TableParagraph"/>
              <w:spacing w:before="3"/>
              <w:rPr>
                <w:b/>
                <w:sz w:val="21"/>
              </w:rPr>
            </w:pPr>
          </w:p>
          <w:p w:rsidR="004A0DC7" w:rsidRDefault="008E1A36">
            <w:pPr>
              <w:pStyle w:val="TableParagraph"/>
              <w:spacing w:before="1" w:line="240" w:lineRule="exact"/>
              <w:ind w:left="40" w:right="41"/>
              <w:jc w:val="center"/>
            </w:pPr>
            <w:r>
              <w:t>Владање</w:t>
            </w:r>
          </w:p>
        </w:tc>
        <w:tc>
          <w:tcPr>
            <w:tcW w:w="480" w:type="dxa"/>
            <w:tcBorders>
              <w:right w:val="single" w:sz="4" w:space="0" w:color="000000"/>
            </w:tcBorders>
            <w:shd w:val="clear" w:color="auto" w:fill="F1DDDC"/>
          </w:tcPr>
          <w:p w:rsidR="004A0DC7" w:rsidRDefault="008E1A36">
            <w:pPr>
              <w:pStyle w:val="TableParagraph"/>
              <w:spacing w:line="246" w:lineRule="exact"/>
              <w:ind w:left="42"/>
            </w:pPr>
            <w:r>
              <w:t>Бр.у</w:t>
            </w:r>
          </w:p>
          <w:p w:rsidR="004A0DC7" w:rsidRDefault="008E1A36">
            <w:pPr>
              <w:pStyle w:val="TableParagraph"/>
              <w:spacing w:line="240" w:lineRule="exact"/>
              <w:ind w:left="153"/>
            </w:pPr>
            <w:r>
              <w:t>ч.</w:t>
            </w:r>
          </w:p>
        </w:tc>
        <w:tc>
          <w:tcPr>
            <w:tcW w:w="1378" w:type="dxa"/>
            <w:tcBorders>
              <w:top w:val="single" w:sz="4" w:space="0" w:color="000000"/>
              <w:left w:val="single" w:sz="4" w:space="0" w:color="000000"/>
              <w:bottom w:val="single" w:sz="4" w:space="0" w:color="000000"/>
              <w:right w:val="single" w:sz="4" w:space="0" w:color="000000"/>
            </w:tcBorders>
          </w:tcPr>
          <w:p w:rsidR="004A0DC7" w:rsidRDefault="004A0DC7">
            <w:pPr>
              <w:pStyle w:val="TableParagraph"/>
              <w:spacing w:before="3"/>
              <w:rPr>
                <w:b/>
                <w:sz w:val="21"/>
              </w:rPr>
            </w:pPr>
          </w:p>
          <w:p w:rsidR="004A0DC7" w:rsidRDefault="008E1A36">
            <w:pPr>
              <w:pStyle w:val="TableParagraph"/>
              <w:spacing w:before="1" w:line="240" w:lineRule="exact"/>
              <w:ind w:left="15" w:right="3"/>
              <w:jc w:val="center"/>
            </w:pPr>
            <w:r>
              <w:t>Владање</w:t>
            </w:r>
          </w:p>
        </w:tc>
        <w:tc>
          <w:tcPr>
            <w:tcW w:w="432"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46" w:lineRule="exact"/>
              <w:ind w:left="33"/>
            </w:pPr>
            <w:r>
              <w:rPr>
                <w:w w:val="95"/>
              </w:rPr>
              <w:t>Бр.у</w:t>
            </w:r>
          </w:p>
          <w:p w:rsidR="004A0DC7" w:rsidRDefault="008E1A36">
            <w:pPr>
              <w:pStyle w:val="TableParagraph"/>
              <w:spacing w:line="240" w:lineRule="exact"/>
              <w:ind w:left="141"/>
            </w:pPr>
            <w:r>
              <w:t>ч.</w:t>
            </w:r>
          </w:p>
        </w:tc>
        <w:tc>
          <w:tcPr>
            <w:tcW w:w="1983" w:type="dxa"/>
            <w:gridSpan w:val="2"/>
            <w:tcBorders>
              <w:left w:val="single" w:sz="4" w:space="0" w:color="000000"/>
            </w:tcBorders>
          </w:tcPr>
          <w:p w:rsidR="004A0DC7" w:rsidRDefault="004A0DC7">
            <w:pPr>
              <w:pStyle w:val="TableParagraph"/>
              <w:spacing w:before="3"/>
              <w:rPr>
                <w:b/>
                <w:sz w:val="21"/>
              </w:rPr>
            </w:pPr>
          </w:p>
          <w:p w:rsidR="004A0DC7" w:rsidRDefault="008E1A36">
            <w:pPr>
              <w:pStyle w:val="TableParagraph"/>
              <w:spacing w:before="1" w:line="240" w:lineRule="exact"/>
              <w:ind w:left="602"/>
            </w:pPr>
            <w:r>
              <w:t>Владање</w:t>
            </w:r>
          </w:p>
        </w:tc>
        <w:tc>
          <w:tcPr>
            <w:tcW w:w="570" w:type="dxa"/>
            <w:shd w:val="clear" w:color="auto" w:fill="F1DDDC"/>
          </w:tcPr>
          <w:p w:rsidR="004A0DC7" w:rsidRDefault="004A0DC7">
            <w:pPr>
              <w:pStyle w:val="TableParagraph"/>
              <w:spacing w:before="3"/>
              <w:rPr>
                <w:b/>
                <w:sz w:val="21"/>
              </w:rPr>
            </w:pPr>
          </w:p>
          <w:p w:rsidR="004A0DC7" w:rsidRDefault="008E1A36">
            <w:pPr>
              <w:pStyle w:val="TableParagraph"/>
              <w:spacing w:before="1" w:line="240" w:lineRule="exact"/>
              <w:ind w:right="5"/>
              <w:jc w:val="center"/>
            </w:pPr>
            <w:r>
              <w:rPr>
                <w:w w:val="90"/>
              </w:rPr>
              <w:t>Бр.уч.</w:t>
            </w:r>
          </w:p>
        </w:tc>
        <w:tc>
          <w:tcPr>
            <w:tcW w:w="3793" w:type="dxa"/>
            <w:vMerge/>
            <w:tcBorders>
              <w:top w:val="nil"/>
              <w:left w:val="single" w:sz="12" w:space="0" w:color="000000"/>
              <w:bottom w:val="nil"/>
              <w:right w:val="nil"/>
            </w:tcBorders>
          </w:tcPr>
          <w:p w:rsidR="004A0DC7" w:rsidRDefault="004A0DC7">
            <w:pPr>
              <w:rPr>
                <w:sz w:val="2"/>
                <w:szCs w:val="2"/>
              </w:rPr>
            </w:pPr>
          </w:p>
        </w:tc>
      </w:tr>
      <w:tr w:rsidR="004A0DC7">
        <w:trPr>
          <w:trHeight w:val="251"/>
          <w:jc w:val="right"/>
        </w:trPr>
        <w:tc>
          <w:tcPr>
            <w:tcW w:w="1616" w:type="dxa"/>
          </w:tcPr>
          <w:p w:rsidR="004A0DC7" w:rsidRDefault="008E1A36">
            <w:pPr>
              <w:pStyle w:val="TableParagraph"/>
              <w:spacing w:line="232" w:lineRule="exact"/>
              <w:ind w:left="23" w:right="12"/>
              <w:jc w:val="center"/>
            </w:pPr>
            <w:r>
              <w:t>Примерно</w:t>
            </w:r>
          </w:p>
        </w:tc>
        <w:tc>
          <w:tcPr>
            <w:tcW w:w="456" w:type="dxa"/>
            <w:shd w:val="clear" w:color="auto" w:fill="92D050"/>
          </w:tcPr>
          <w:p w:rsidR="004A0DC7" w:rsidRPr="00105F4C" w:rsidRDefault="008E1A36">
            <w:pPr>
              <w:pStyle w:val="TableParagraph"/>
              <w:spacing w:line="232" w:lineRule="exact"/>
              <w:ind w:left="104"/>
            </w:pPr>
            <w:r>
              <w:t>2</w:t>
            </w:r>
            <w:r w:rsidR="00105F4C">
              <w:t>4</w:t>
            </w:r>
          </w:p>
        </w:tc>
        <w:tc>
          <w:tcPr>
            <w:tcW w:w="1637" w:type="dxa"/>
          </w:tcPr>
          <w:p w:rsidR="004A0DC7" w:rsidRDefault="008E1A36">
            <w:pPr>
              <w:pStyle w:val="TableParagraph"/>
              <w:spacing w:line="232" w:lineRule="exact"/>
              <w:ind w:left="14" w:right="22"/>
              <w:jc w:val="center"/>
            </w:pPr>
            <w:r>
              <w:t>Примерно</w:t>
            </w:r>
          </w:p>
        </w:tc>
        <w:tc>
          <w:tcPr>
            <w:tcW w:w="499" w:type="dxa"/>
            <w:shd w:val="clear" w:color="auto" w:fill="92D050"/>
          </w:tcPr>
          <w:p w:rsidR="004A0DC7" w:rsidRPr="00105F4C" w:rsidRDefault="008E1A36">
            <w:pPr>
              <w:pStyle w:val="TableParagraph"/>
              <w:spacing w:line="232" w:lineRule="exact"/>
              <w:ind w:left="50" w:right="55"/>
              <w:jc w:val="center"/>
            </w:pPr>
            <w:r>
              <w:rPr>
                <w:w w:val="95"/>
              </w:rPr>
              <w:t>2</w:t>
            </w:r>
            <w:r w:rsidR="00105F4C">
              <w:rPr>
                <w:w w:val="95"/>
              </w:rPr>
              <w:t>3</w:t>
            </w:r>
          </w:p>
        </w:tc>
        <w:tc>
          <w:tcPr>
            <w:tcW w:w="1577" w:type="dxa"/>
          </w:tcPr>
          <w:p w:rsidR="004A0DC7" w:rsidRDefault="008E1A36">
            <w:pPr>
              <w:pStyle w:val="TableParagraph"/>
              <w:spacing w:line="232" w:lineRule="exact"/>
              <w:ind w:left="39" w:right="44"/>
              <w:jc w:val="center"/>
            </w:pPr>
            <w:r>
              <w:t>Примерно</w:t>
            </w:r>
          </w:p>
        </w:tc>
        <w:tc>
          <w:tcPr>
            <w:tcW w:w="480" w:type="dxa"/>
            <w:tcBorders>
              <w:right w:val="single" w:sz="4" w:space="0" w:color="000000"/>
            </w:tcBorders>
            <w:shd w:val="clear" w:color="auto" w:fill="92D050"/>
          </w:tcPr>
          <w:p w:rsidR="004A0DC7" w:rsidRPr="00105F4C" w:rsidRDefault="008E1A36">
            <w:pPr>
              <w:pStyle w:val="TableParagraph"/>
              <w:spacing w:line="232" w:lineRule="exact"/>
              <w:ind w:left="89" w:right="93"/>
              <w:jc w:val="center"/>
            </w:pPr>
            <w:r>
              <w:t>2</w:t>
            </w:r>
            <w:r w:rsidR="00105F4C">
              <w:t>6</w:t>
            </w:r>
          </w:p>
        </w:tc>
        <w:tc>
          <w:tcPr>
            <w:tcW w:w="1378" w:type="dxa"/>
            <w:tcBorders>
              <w:top w:val="single" w:sz="4" w:space="0" w:color="000000"/>
              <w:left w:val="single" w:sz="4" w:space="0" w:color="000000"/>
              <w:bottom w:val="single" w:sz="6" w:space="0" w:color="000000"/>
              <w:right w:val="single" w:sz="4" w:space="0" w:color="000000"/>
            </w:tcBorders>
          </w:tcPr>
          <w:p w:rsidR="004A0DC7" w:rsidRDefault="008E1A36">
            <w:pPr>
              <w:pStyle w:val="TableParagraph"/>
              <w:spacing w:line="232" w:lineRule="exact"/>
              <w:ind w:left="11" w:right="3"/>
              <w:jc w:val="center"/>
            </w:pPr>
            <w:r>
              <w:t>Примерно</w:t>
            </w:r>
          </w:p>
        </w:tc>
        <w:tc>
          <w:tcPr>
            <w:tcW w:w="432" w:type="dxa"/>
            <w:tcBorders>
              <w:top w:val="single" w:sz="4" w:space="0" w:color="000000"/>
              <w:left w:val="single" w:sz="4" w:space="0" w:color="000000"/>
              <w:bottom w:val="single" w:sz="6" w:space="0" w:color="000000"/>
              <w:right w:val="single" w:sz="4" w:space="0" w:color="000000"/>
            </w:tcBorders>
          </w:tcPr>
          <w:p w:rsidR="004A0DC7" w:rsidRDefault="008E1A36">
            <w:pPr>
              <w:pStyle w:val="TableParagraph"/>
              <w:spacing w:line="232" w:lineRule="exact"/>
              <w:ind w:left="78" w:right="64"/>
              <w:jc w:val="center"/>
            </w:pPr>
            <w:r>
              <w:t>22</w:t>
            </w:r>
          </w:p>
        </w:tc>
        <w:tc>
          <w:tcPr>
            <w:tcW w:w="1983" w:type="dxa"/>
            <w:gridSpan w:val="2"/>
            <w:tcBorders>
              <w:left w:val="single" w:sz="4" w:space="0" w:color="000000"/>
            </w:tcBorders>
          </w:tcPr>
          <w:p w:rsidR="004A0DC7" w:rsidRDefault="008E1A36">
            <w:pPr>
              <w:pStyle w:val="TableParagraph"/>
              <w:spacing w:line="232" w:lineRule="exact"/>
              <w:ind w:left="525"/>
            </w:pPr>
            <w:r>
              <w:t>Примерно</w:t>
            </w:r>
          </w:p>
        </w:tc>
        <w:tc>
          <w:tcPr>
            <w:tcW w:w="570" w:type="dxa"/>
            <w:shd w:val="clear" w:color="auto" w:fill="92D050"/>
          </w:tcPr>
          <w:p w:rsidR="004A0DC7" w:rsidRPr="00105F4C" w:rsidRDefault="008E1A36">
            <w:pPr>
              <w:pStyle w:val="TableParagraph"/>
              <w:spacing w:line="232" w:lineRule="exact"/>
              <w:ind w:right="2"/>
              <w:jc w:val="center"/>
            </w:pPr>
            <w:r>
              <w:rPr>
                <w:w w:val="95"/>
              </w:rPr>
              <w:t>9</w:t>
            </w:r>
            <w:r w:rsidR="00105F4C">
              <w:rPr>
                <w:w w:val="95"/>
              </w:rPr>
              <w:t>5</w:t>
            </w:r>
          </w:p>
        </w:tc>
        <w:tc>
          <w:tcPr>
            <w:tcW w:w="3793" w:type="dxa"/>
            <w:vMerge/>
            <w:tcBorders>
              <w:top w:val="nil"/>
              <w:left w:val="single" w:sz="12" w:space="0" w:color="000000"/>
              <w:bottom w:val="nil"/>
              <w:right w:val="nil"/>
            </w:tcBorders>
          </w:tcPr>
          <w:p w:rsidR="004A0DC7" w:rsidRDefault="004A0DC7">
            <w:pPr>
              <w:rPr>
                <w:sz w:val="2"/>
                <w:szCs w:val="2"/>
              </w:rPr>
            </w:pPr>
          </w:p>
        </w:tc>
      </w:tr>
      <w:tr w:rsidR="004A0DC7">
        <w:trPr>
          <w:trHeight w:val="253"/>
          <w:jc w:val="right"/>
        </w:trPr>
        <w:tc>
          <w:tcPr>
            <w:tcW w:w="1616" w:type="dxa"/>
          </w:tcPr>
          <w:p w:rsidR="004A0DC7" w:rsidRDefault="008E1A36">
            <w:pPr>
              <w:pStyle w:val="TableParagraph"/>
              <w:spacing w:line="234" w:lineRule="exact"/>
              <w:ind w:left="23" w:right="11"/>
              <w:jc w:val="center"/>
            </w:pPr>
            <w:r>
              <w:t>Врло добро</w:t>
            </w:r>
          </w:p>
        </w:tc>
        <w:tc>
          <w:tcPr>
            <w:tcW w:w="456" w:type="dxa"/>
            <w:shd w:val="clear" w:color="auto" w:fill="C2D59A"/>
          </w:tcPr>
          <w:p w:rsidR="004A0DC7" w:rsidRPr="00105F4C" w:rsidRDefault="00105F4C">
            <w:pPr>
              <w:pStyle w:val="TableParagraph"/>
              <w:spacing w:line="234" w:lineRule="exact"/>
              <w:ind w:right="8"/>
              <w:jc w:val="center"/>
            </w:pPr>
            <w:r>
              <w:rPr>
                <w:w w:val="86"/>
              </w:rPr>
              <w:t>2</w:t>
            </w:r>
          </w:p>
        </w:tc>
        <w:tc>
          <w:tcPr>
            <w:tcW w:w="1637" w:type="dxa"/>
          </w:tcPr>
          <w:p w:rsidR="004A0DC7" w:rsidRDefault="008E1A36">
            <w:pPr>
              <w:pStyle w:val="TableParagraph"/>
              <w:spacing w:line="234" w:lineRule="exact"/>
              <w:ind w:left="15" w:right="22"/>
              <w:jc w:val="center"/>
            </w:pPr>
            <w:r>
              <w:t>Врло добро</w:t>
            </w:r>
          </w:p>
        </w:tc>
        <w:tc>
          <w:tcPr>
            <w:tcW w:w="499" w:type="dxa"/>
            <w:shd w:val="clear" w:color="auto" w:fill="C2D59A"/>
          </w:tcPr>
          <w:p w:rsidR="004A0DC7" w:rsidRPr="00105F4C" w:rsidRDefault="00105F4C">
            <w:pPr>
              <w:pStyle w:val="TableParagraph"/>
              <w:spacing w:line="234" w:lineRule="exact"/>
              <w:ind w:right="7"/>
              <w:jc w:val="center"/>
            </w:pPr>
            <w:r>
              <w:rPr>
                <w:w w:val="86"/>
              </w:rPr>
              <w:t>1</w:t>
            </w:r>
          </w:p>
        </w:tc>
        <w:tc>
          <w:tcPr>
            <w:tcW w:w="1577" w:type="dxa"/>
          </w:tcPr>
          <w:p w:rsidR="004A0DC7" w:rsidRDefault="008E1A36">
            <w:pPr>
              <w:pStyle w:val="TableParagraph"/>
              <w:spacing w:line="234" w:lineRule="exact"/>
              <w:ind w:left="40" w:right="44"/>
              <w:jc w:val="center"/>
            </w:pPr>
            <w:r>
              <w:t>Врло добро</w:t>
            </w:r>
          </w:p>
        </w:tc>
        <w:tc>
          <w:tcPr>
            <w:tcW w:w="480" w:type="dxa"/>
            <w:tcBorders>
              <w:right w:val="single" w:sz="4" w:space="0" w:color="000000"/>
            </w:tcBorders>
            <w:shd w:val="clear" w:color="auto" w:fill="C2D59A"/>
          </w:tcPr>
          <w:p w:rsidR="004A0DC7" w:rsidRPr="00105F4C" w:rsidRDefault="00105F4C">
            <w:pPr>
              <w:pStyle w:val="TableParagraph"/>
              <w:spacing w:line="234" w:lineRule="exact"/>
              <w:ind w:right="4"/>
              <w:jc w:val="center"/>
            </w:pPr>
            <w:r>
              <w:t>0</w:t>
            </w:r>
          </w:p>
        </w:tc>
        <w:tc>
          <w:tcPr>
            <w:tcW w:w="1378" w:type="dxa"/>
            <w:tcBorders>
              <w:top w:val="single" w:sz="6" w:space="0" w:color="000000"/>
              <w:left w:val="single" w:sz="4" w:space="0" w:color="000000"/>
              <w:bottom w:val="single" w:sz="4" w:space="0" w:color="000000"/>
              <w:right w:val="single" w:sz="4" w:space="0" w:color="000000"/>
            </w:tcBorders>
          </w:tcPr>
          <w:p w:rsidR="004A0DC7" w:rsidRDefault="008E1A36">
            <w:pPr>
              <w:pStyle w:val="TableParagraph"/>
              <w:spacing w:line="234" w:lineRule="exact"/>
              <w:ind w:left="12" w:right="3"/>
              <w:jc w:val="center"/>
            </w:pPr>
            <w:r>
              <w:t>Врло добро</w:t>
            </w:r>
          </w:p>
        </w:tc>
        <w:tc>
          <w:tcPr>
            <w:tcW w:w="432" w:type="dxa"/>
            <w:tcBorders>
              <w:top w:val="single" w:sz="6" w:space="0" w:color="000000"/>
              <w:left w:val="single" w:sz="4" w:space="0" w:color="000000"/>
              <w:bottom w:val="single" w:sz="4" w:space="0" w:color="000000"/>
              <w:right w:val="single" w:sz="4" w:space="0" w:color="000000"/>
            </w:tcBorders>
          </w:tcPr>
          <w:p w:rsidR="004A0DC7" w:rsidRDefault="008E1A36">
            <w:pPr>
              <w:pStyle w:val="TableParagraph"/>
              <w:spacing w:line="234" w:lineRule="exact"/>
              <w:ind w:left="14"/>
              <w:jc w:val="center"/>
            </w:pPr>
            <w:r>
              <w:t>0</w:t>
            </w:r>
          </w:p>
        </w:tc>
        <w:tc>
          <w:tcPr>
            <w:tcW w:w="1983" w:type="dxa"/>
            <w:gridSpan w:val="2"/>
            <w:tcBorders>
              <w:left w:val="single" w:sz="4" w:space="0" w:color="000000"/>
            </w:tcBorders>
          </w:tcPr>
          <w:p w:rsidR="004A0DC7" w:rsidRDefault="008E1A36">
            <w:pPr>
              <w:pStyle w:val="TableParagraph"/>
              <w:spacing w:line="234" w:lineRule="exact"/>
              <w:ind w:left="458"/>
            </w:pPr>
            <w:r>
              <w:t>Врло добро</w:t>
            </w:r>
          </w:p>
        </w:tc>
        <w:tc>
          <w:tcPr>
            <w:tcW w:w="570" w:type="dxa"/>
            <w:shd w:val="clear" w:color="auto" w:fill="C2D59A"/>
          </w:tcPr>
          <w:p w:rsidR="004A0DC7" w:rsidRPr="00105F4C" w:rsidRDefault="00105F4C">
            <w:pPr>
              <w:pStyle w:val="TableParagraph"/>
              <w:spacing w:line="234" w:lineRule="exact"/>
              <w:ind w:right="8"/>
              <w:jc w:val="center"/>
            </w:pPr>
            <w:r>
              <w:rPr>
                <w:w w:val="86"/>
              </w:rPr>
              <w:t>3</w:t>
            </w:r>
          </w:p>
        </w:tc>
        <w:tc>
          <w:tcPr>
            <w:tcW w:w="3793" w:type="dxa"/>
            <w:vMerge/>
            <w:tcBorders>
              <w:top w:val="nil"/>
              <w:left w:val="single" w:sz="12" w:space="0" w:color="000000"/>
              <w:bottom w:val="nil"/>
              <w:right w:val="nil"/>
            </w:tcBorders>
          </w:tcPr>
          <w:p w:rsidR="004A0DC7" w:rsidRDefault="004A0DC7">
            <w:pPr>
              <w:rPr>
                <w:sz w:val="2"/>
                <w:szCs w:val="2"/>
              </w:rPr>
            </w:pPr>
          </w:p>
        </w:tc>
      </w:tr>
      <w:tr w:rsidR="004A0DC7">
        <w:trPr>
          <w:trHeight w:val="253"/>
          <w:jc w:val="right"/>
        </w:trPr>
        <w:tc>
          <w:tcPr>
            <w:tcW w:w="1616" w:type="dxa"/>
          </w:tcPr>
          <w:p w:rsidR="004A0DC7" w:rsidRDefault="008E1A36">
            <w:pPr>
              <w:pStyle w:val="TableParagraph"/>
              <w:spacing w:line="234" w:lineRule="exact"/>
              <w:ind w:left="23" w:right="9"/>
              <w:jc w:val="center"/>
            </w:pPr>
            <w:r>
              <w:t>Добро</w:t>
            </w:r>
          </w:p>
        </w:tc>
        <w:tc>
          <w:tcPr>
            <w:tcW w:w="456" w:type="dxa"/>
            <w:shd w:val="clear" w:color="auto" w:fill="D6E3BB"/>
          </w:tcPr>
          <w:p w:rsidR="004A0DC7" w:rsidRDefault="008E1A36">
            <w:pPr>
              <w:pStyle w:val="TableParagraph"/>
              <w:spacing w:line="234" w:lineRule="exact"/>
              <w:ind w:right="8"/>
              <w:jc w:val="center"/>
            </w:pPr>
            <w:r>
              <w:rPr>
                <w:w w:val="86"/>
              </w:rPr>
              <w:t>0</w:t>
            </w:r>
          </w:p>
        </w:tc>
        <w:tc>
          <w:tcPr>
            <w:tcW w:w="1637" w:type="dxa"/>
          </w:tcPr>
          <w:p w:rsidR="004A0DC7" w:rsidRDefault="008E1A36">
            <w:pPr>
              <w:pStyle w:val="TableParagraph"/>
              <w:spacing w:line="234" w:lineRule="exact"/>
              <w:ind w:left="16" w:right="22"/>
              <w:jc w:val="center"/>
            </w:pPr>
            <w:r>
              <w:t>Добро</w:t>
            </w:r>
          </w:p>
        </w:tc>
        <w:tc>
          <w:tcPr>
            <w:tcW w:w="499" w:type="dxa"/>
            <w:shd w:val="clear" w:color="auto" w:fill="D6E3BB"/>
          </w:tcPr>
          <w:p w:rsidR="004A0DC7" w:rsidRDefault="008E1A36">
            <w:pPr>
              <w:pStyle w:val="TableParagraph"/>
              <w:spacing w:line="234" w:lineRule="exact"/>
              <w:ind w:right="7"/>
              <w:jc w:val="center"/>
            </w:pPr>
            <w:r>
              <w:rPr>
                <w:w w:val="86"/>
              </w:rPr>
              <w:t>0</w:t>
            </w:r>
          </w:p>
        </w:tc>
        <w:tc>
          <w:tcPr>
            <w:tcW w:w="1577" w:type="dxa"/>
          </w:tcPr>
          <w:p w:rsidR="004A0DC7" w:rsidRDefault="008E1A36">
            <w:pPr>
              <w:pStyle w:val="TableParagraph"/>
              <w:spacing w:line="234" w:lineRule="exact"/>
              <w:ind w:left="40" w:right="41"/>
              <w:jc w:val="center"/>
            </w:pPr>
            <w:r>
              <w:t>Добро</w:t>
            </w:r>
          </w:p>
        </w:tc>
        <w:tc>
          <w:tcPr>
            <w:tcW w:w="480" w:type="dxa"/>
            <w:tcBorders>
              <w:right w:val="single" w:sz="4" w:space="0" w:color="000000"/>
            </w:tcBorders>
            <w:shd w:val="clear" w:color="auto" w:fill="D6E3BB"/>
          </w:tcPr>
          <w:p w:rsidR="004A0DC7" w:rsidRPr="00105F4C" w:rsidRDefault="00105F4C">
            <w:pPr>
              <w:pStyle w:val="TableParagraph"/>
              <w:spacing w:line="234" w:lineRule="exact"/>
              <w:ind w:right="4"/>
              <w:jc w:val="center"/>
            </w:pPr>
            <w:r>
              <w:t>1</w:t>
            </w:r>
          </w:p>
        </w:tc>
        <w:tc>
          <w:tcPr>
            <w:tcW w:w="1378"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34" w:lineRule="exact"/>
              <w:ind w:left="15" w:right="3"/>
              <w:jc w:val="center"/>
            </w:pPr>
            <w:r>
              <w:t>Добро</w:t>
            </w:r>
          </w:p>
        </w:tc>
        <w:tc>
          <w:tcPr>
            <w:tcW w:w="432"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34" w:lineRule="exact"/>
              <w:ind w:left="14"/>
              <w:jc w:val="center"/>
            </w:pPr>
            <w:r>
              <w:t>0</w:t>
            </w:r>
          </w:p>
        </w:tc>
        <w:tc>
          <w:tcPr>
            <w:tcW w:w="1983" w:type="dxa"/>
            <w:gridSpan w:val="2"/>
            <w:tcBorders>
              <w:left w:val="single" w:sz="4" w:space="0" w:color="000000"/>
            </w:tcBorders>
          </w:tcPr>
          <w:p w:rsidR="004A0DC7" w:rsidRDefault="008E1A36">
            <w:pPr>
              <w:pStyle w:val="TableParagraph"/>
              <w:spacing w:line="234" w:lineRule="exact"/>
              <w:ind w:left="674" w:right="662"/>
              <w:jc w:val="center"/>
            </w:pPr>
            <w:r>
              <w:t>Добро</w:t>
            </w:r>
          </w:p>
        </w:tc>
        <w:tc>
          <w:tcPr>
            <w:tcW w:w="570" w:type="dxa"/>
            <w:shd w:val="clear" w:color="auto" w:fill="D6E3BB"/>
          </w:tcPr>
          <w:p w:rsidR="004A0DC7" w:rsidRPr="00105F4C" w:rsidRDefault="00105F4C">
            <w:pPr>
              <w:pStyle w:val="TableParagraph"/>
              <w:spacing w:line="234" w:lineRule="exact"/>
              <w:ind w:right="8"/>
              <w:jc w:val="center"/>
            </w:pPr>
            <w:r>
              <w:rPr>
                <w:w w:val="86"/>
              </w:rPr>
              <w:t>1</w:t>
            </w:r>
          </w:p>
        </w:tc>
        <w:tc>
          <w:tcPr>
            <w:tcW w:w="3793" w:type="dxa"/>
            <w:vMerge/>
            <w:tcBorders>
              <w:top w:val="nil"/>
              <w:left w:val="single" w:sz="12" w:space="0" w:color="000000"/>
              <w:bottom w:val="nil"/>
              <w:right w:val="nil"/>
            </w:tcBorders>
          </w:tcPr>
          <w:p w:rsidR="004A0DC7" w:rsidRDefault="004A0DC7">
            <w:pPr>
              <w:rPr>
                <w:sz w:val="2"/>
                <w:szCs w:val="2"/>
              </w:rPr>
            </w:pPr>
          </w:p>
        </w:tc>
      </w:tr>
      <w:tr w:rsidR="004A0DC7">
        <w:trPr>
          <w:trHeight w:val="505"/>
          <w:jc w:val="right"/>
        </w:trPr>
        <w:tc>
          <w:tcPr>
            <w:tcW w:w="1616" w:type="dxa"/>
          </w:tcPr>
          <w:p w:rsidR="004A0DC7" w:rsidRDefault="004A0DC7">
            <w:pPr>
              <w:pStyle w:val="TableParagraph"/>
              <w:spacing w:before="6"/>
              <w:rPr>
                <w:b/>
                <w:sz w:val="21"/>
              </w:rPr>
            </w:pPr>
          </w:p>
          <w:p w:rsidR="004A0DC7" w:rsidRDefault="008E1A36">
            <w:pPr>
              <w:pStyle w:val="TableParagraph"/>
              <w:spacing w:line="238" w:lineRule="exact"/>
              <w:ind w:left="23" w:right="12"/>
              <w:jc w:val="center"/>
            </w:pPr>
            <w:r>
              <w:rPr>
                <w:w w:val="95"/>
              </w:rPr>
              <w:t>Задовољавајуће</w:t>
            </w:r>
          </w:p>
        </w:tc>
        <w:tc>
          <w:tcPr>
            <w:tcW w:w="456" w:type="dxa"/>
            <w:shd w:val="clear" w:color="auto" w:fill="FFFF99"/>
          </w:tcPr>
          <w:p w:rsidR="004A0DC7" w:rsidRDefault="004A0DC7">
            <w:pPr>
              <w:pStyle w:val="TableParagraph"/>
              <w:spacing w:before="6"/>
              <w:rPr>
                <w:b/>
                <w:sz w:val="21"/>
              </w:rPr>
            </w:pPr>
          </w:p>
          <w:p w:rsidR="004A0DC7" w:rsidRDefault="008E1A36">
            <w:pPr>
              <w:pStyle w:val="TableParagraph"/>
              <w:spacing w:line="238" w:lineRule="exact"/>
              <w:ind w:right="8"/>
              <w:jc w:val="center"/>
            </w:pPr>
            <w:r>
              <w:rPr>
                <w:w w:val="86"/>
              </w:rPr>
              <w:t>0</w:t>
            </w:r>
          </w:p>
        </w:tc>
        <w:tc>
          <w:tcPr>
            <w:tcW w:w="1637" w:type="dxa"/>
          </w:tcPr>
          <w:p w:rsidR="004A0DC7" w:rsidRDefault="004A0DC7">
            <w:pPr>
              <w:pStyle w:val="TableParagraph"/>
              <w:spacing w:before="6"/>
              <w:rPr>
                <w:b/>
                <w:sz w:val="21"/>
              </w:rPr>
            </w:pPr>
          </w:p>
          <w:p w:rsidR="004A0DC7" w:rsidRDefault="008E1A36">
            <w:pPr>
              <w:pStyle w:val="TableParagraph"/>
              <w:spacing w:line="238" w:lineRule="exact"/>
              <w:ind w:left="14" w:right="22"/>
              <w:jc w:val="center"/>
            </w:pPr>
            <w:r>
              <w:rPr>
                <w:w w:val="95"/>
              </w:rPr>
              <w:t>Задовољавајуће</w:t>
            </w:r>
          </w:p>
        </w:tc>
        <w:tc>
          <w:tcPr>
            <w:tcW w:w="499" w:type="dxa"/>
            <w:shd w:val="clear" w:color="auto" w:fill="FFFF99"/>
          </w:tcPr>
          <w:p w:rsidR="004A0DC7" w:rsidRDefault="004A0DC7">
            <w:pPr>
              <w:pStyle w:val="TableParagraph"/>
              <w:spacing w:before="6"/>
              <w:rPr>
                <w:b/>
                <w:sz w:val="21"/>
              </w:rPr>
            </w:pPr>
          </w:p>
          <w:p w:rsidR="004A0DC7" w:rsidRDefault="008E1A36">
            <w:pPr>
              <w:pStyle w:val="TableParagraph"/>
              <w:spacing w:line="238" w:lineRule="exact"/>
              <w:ind w:right="7"/>
              <w:jc w:val="center"/>
            </w:pPr>
            <w:r>
              <w:rPr>
                <w:w w:val="86"/>
              </w:rPr>
              <w:t>0</w:t>
            </w:r>
          </w:p>
        </w:tc>
        <w:tc>
          <w:tcPr>
            <w:tcW w:w="1577" w:type="dxa"/>
          </w:tcPr>
          <w:p w:rsidR="004A0DC7" w:rsidRDefault="004A0DC7">
            <w:pPr>
              <w:pStyle w:val="TableParagraph"/>
              <w:spacing w:before="6"/>
              <w:rPr>
                <w:b/>
                <w:sz w:val="21"/>
              </w:rPr>
            </w:pPr>
          </w:p>
          <w:p w:rsidR="004A0DC7" w:rsidRDefault="008E1A36">
            <w:pPr>
              <w:pStyle w:val="TableParagraph"/>
              <w:spacing w:line="238" w:lineRule="exact"/>
              <w:ind w:left="40" w:right="44"/>
              <w:jc w:val="center"/>
            </w:pPr>
            <w:r>
              <w:rPr>
                <w:w w:val="95"/>
              </w:rPr>
              <w:t>Задовољавајуће</w:t>
            </w:r>
          </w:p>
        </w:tc>
        <w:tc>
          <w:tcPr>
            <w:tcW w:w="480" w:type="dxa"/>
            <w:tcBorders>
              <w:right w:val="single" w:sz="4" w:space="0" w:color="000000"/>
            </w:tcBorders>
            <w:shd w:val="clear" w:color="auto" w:fill="FFFF99"/>
          </w:tcPr>
          <w:p w:rsidR="004A0DC7" w:rsidRDefault="004A0DC7">
            <w:pPr>
              <w:pStyle w:val="TableParagraph"/>
              <w:spacing w:before="6"/>
              <w:rPr>
                <w:b/>
                <w:sz w:val="21"/>
              </w:rPr>
            </w:pPr>
          </w:p>
          <w:p w:rsidR="004A0DC7" w:rsidRPr="00105F4C" w:rsidRDefault="00105F4C">
            <w:pPr>
              <w:pStyle w:val="TableParagraph"/>
              <w:spacing w:line="238" w:lineRule="exact"/>
              <w:ind w:right="4"/>
              <w:jc w:val="center"/>
            </w:pPr>
            <w:r>
              <w:t>0</w:t>
            </w:r>
          </w:p>
        </w:tc>
        <w:tc>
          <w:tcPr>
            <w:tcW w:w="1378"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46" w:lineRule="exact"/>
              <w:ind w:left="9" w:right="3"/>
              <w:jc w:val="center"/>
            </w:pPr>
            <w:r>
              <w:rPr>
                <w:w w:val="95"/>
              </w:rPr>
              <w:t>Задовољавајућ</w:t>
            </w:r>
          </w:p>
          <w:p w:rsidR="004A0DC7" w:rsidRDefault="008E1A36">
            <w:pPr>
              <w:pStyle w:val="TableParagraph"/>
              <w:spacing w:before="1" w:line="238" w:lineRule="exact"/>
              <w:ind w:left="10"/>
              <w:jc w:val="center"/>
            </w:pPr>
            <w:r>
              <w:rPr>
                <w:w w:val="94"/>
              </w:rPr>
              <w:t>е</w:t>
            </w:r>
          </w:p>
        </w:tc>
        <w:tc>
          <w:tcPr>
            <w:tcW w:w="432" w:type="dxa"/>
            <w:tcBorders>
              <w:top w:val="single" w:sz="4" w:space="0" w:color="000000"/>
              <w:left w:val="single" w:sz="4" w:space="0" w:color="000000"/>
              <w:bottom w:val="single" w:sz="4" w:space="0" w:color="000000"/>
              <w:right w:val="single" w:sz="4" w:space="0" w:color="000000"/>
            </w:tcBorders>
          </w:tcPr>
          <w:p w:rsidR="004A0DC7" w:rsidRDefault="004A0DC7">
            <w:pPr>
              <w:pStyle w:val="TableParagraph"/>
              <w:spacing w:before="6"/>
              <w:rPr>
                <w:b/>
                <w:sz w:val="21"/>
              </w:rPr>
            </w:pPr>
          </w:p>
          <w:p w:rsidR="004A0DC7" w:rsidRDefault="008E1A36">
            <w:pPr>
              <w:pStyle w:val="TableParagraph"/>
              <w:spacing w:line="238" w:lineRule="exact"/>
              <w:ind w:left="14"/>
              <w:jc w:val="center"/>
            </w:pPr>
            <w:r>
              <w:t>0</w:t>
            </w:r>
          </w:p>
        </w:tc>
        <w:tc>
          <w:tcPr>
            <w:tcW w:w="1983" w:type="dxa"/>
            <w:gridSpan w:val="2"/>
            <w:tcBorders>
              <w:left w:val="single" w:sz="4" w:space="0" w:color="000000"/>
            </w:tcBorders>
          </w:tcPr>
          <w:p w:rsidR="004A0DC7" w:rsidRDefault="004A0DC7">
            <w:pPr>
              <w:pStyle w:val="TableParagraph"/>
              <w:spacing w:before="6"/>
              <w:rPr>
                <w:b/>
                <w:sz w:val="21"/>
              </w:rPr>
            </w:pPr>
          </w:p>
          <w:p w:rsidR="004A0DC7" w:rsidRDefault="008E1A36">
            <w:pPr>
              <w:pStyle w:val="TableParagraph"/>
              <w:spacing w:line="238" w:lineRule="exact"/>
              <w:ind w:left="263"/>
            </w:pPr>
            <w:r>
              <w:t>Задовољавајуће</w:t>
            </w:r>
          </w:p>
        </w:tc>
        <w:tc>
          <w:tcPr>
            <w:tcW w:w="570" w:type="dxa"/>
            <w:shd w:val="clear" w:color="auto" w:fill="FFFF99"/>
          </w:tcPr>
          <w:p w:rsidR="004A0DC7" w:rsidRDefault="004A0DC7">
            <w:pPr>
              <w:pStyle w:val="TableParagraph"/>
              <w:spacing w:before="6"/>
              <w:rPr>
                <w:b/>
                <w:sz w:val="21"/>
              </w:rPr>
            </w:pPr>
          </w:p>
          <w:p w:rsidR="004A0DC7" w:rsidRPr="00105F4C" w:rsidRDefault="00105F4C">
            <w:pPr>
              <w:pStyle w:val="TableParagraph"/>
              <w:spacing w:line="238" w:lineRule="exact"/>
              <w:ind w:right="8"/>
              <w:jc w:val="center"/>
            </w:pPr>
            <w:r>
              <w:rPr>
                <w:w w:val="86"/>
              </w:rPr>
              <w:t>0</w:t>
            </w:r>
          </w:p>
        </w:tc>
        <w:tc>
          <w:tcPr>
            <w:tcW w:w="3793" w:type="dxa"/>
            <w:vMerge/>
            <w:tcBorders>
              <w:top w:val="nil"/>
              <w:left w:val="single" w:sz="12" w:space="0" w:color="000000"/>
              <w:bottom w:val="nil"/>
              <w:right w:val="nil"/>
            </w:tcBorders>
          </w:tcPr>
          <w:p w:rsidR="004A0DC7" w:rsidRDefault="004A0DC7">
            <w:pPr>
              <w:rPr>
                <w:sz w:val="2"/>
                <w:szCs w:val="2"/>
              </w:rPr>
            </w:pPr>
          </w:p>
        </w:tc>
      </w:tr>
      <w:tr w:rsidR="004A0DC7">
        <w:trPr>
          <w:trHeight w:val="505"/>
          <w:jc w:val="right"/>
        </w:trPr>
        <w:tc>
          <w:tcPr>
            <w:tcW w:w="1616" w:type="dxa"/>
          </w:tcPr>
          <w:p w:rsidR="004A0DC7" w:rsidRDefault="008E1A36">
            <w:pPr>
              <w:pStyle w:val="TableParagraph"/>
              <w:spacing w:line="246" w:lineRule="exact"/>
              <w:ind w:left="13" w:right="-15"/>
              <w:jc w:val="center"/>
            </w:pPr>
            <w:r>
              <w:rPr>
                <w:w w:val="95"/>
              </w:rPr>
              <w:t>Незадовољавајућ</w:t>
            </w:r>
          </w:p>
          <w:p w:rsidR="004A0DC7" w:rsidRDefault="008E1A36">
            <w:pPr>
              <w:pStyle w:val="TableParagraph"/>
              <w:spacing w:before="1" w:line="238" w:lineRule="exact"/>
              <w:ind w:left="16"/>
              <w:jc w:val="center"/>
            </w:pPr>
            <w:r>
              <w:rPr>
                <w:w w:val="97"/>
              </w:rPr>
              <w:t>е</w:t>
            </w:r>
          </w:p>
        </w:tc>
        <w:tc>
          <w:tcPr>
            <w:tcW w:w="456"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8"/>
              <w:jc w:val="center"/>
            </w:pPr>
            <w:r>
              <w:rPr>
                <w:w w:val="86"/>
              </w:rPr>
              <w:t>0</w:t>
            </w:r>
          </w:p>
        </w:tc>
        <w:tc>
          <w:tcPr>
            <w:tcW w:w="1637" w:type="dxa"/>
          </w:tcPr>
          <w:p w:rsidR="004A0DC7" w:rsidRDefault="008E1A36">
            <w:pPr>
              <w:pStyle w:val="TableParagraph"/>
              <w:spacing w:line="246" w:lineRule="exact"/>
              <w:ind w:left="17" w:right="22"/>
              <w:jc w:val="center"/>
            </w:pPr>
            <w:r>
              <w:rPr>
                <w:w w:val="95"/>
              </w:rPr>
              <w:t>Незадовољавајућ</w:t>
            </w:r>
          </w:p>
          <w:p w:rsidR="004A0DC7" w:rsidRDefault="008E1A36">
            <w:pPr>
              <w:pStyle w:val="TableParagraph"/>
              <w:spacing w:before="1" w:line="238" w:lineRule="exact"/>
              <w:ind w:right="4"/>
              <w:jc w:val="center"/>
            </w:pPr>
            <w:r>
              <w:rPr>
                <w:w w:val="97"/>
              </w:rPr>
              <w:t>е</w:t>
            </w:r>
          </w:p>
        </w:tc>
        <w:tc>
          <w:tcPr>
            <w:tcW w:w="499"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7"/>
              <w:jc w:val="center"/>
            </w:pPr>
            <w:r>
              <w:rPr>
                <w:w w:val="86"/>
              </w:rPr>
              <w:t>0</w:t>
            </w:r>
          </w:p>
        </w:tc>
        <w:tc>
          <w:tcPr>
            <w:tcW w:w="1577" w:type="dxa"/>
          </w:tcPr>
          <w:p w:rsidR="004A0DC7" w:rsidRDefault="008E1A36">
            <w:pPr>
              <w:pStyle w:val="TableParagraph"/>
              <w:spacing w:line="246" w:lineRule="exact"/>
              <w:ind w:left="40" w:right="44"/>
              <w:jc w:val="center"/>
            </w:pPr>
            <w:r>
              <w:rPr>
                <w:w w:val="95"/>
              </w:rPr>
              <w:t>Незадовољавају</w:t>
            </w:r>
          </w:p>
          <w:p w:rsidR="004A0DC7" w:rsidRDefault="008E1A36">
            <w:pPr>
              <w:pStyle w:val="TableParagraph"/>
              <w:spacing w:before="1" w:line="238" w:lineRule="exact"/>
              <w:ind w:left="40" w:right="42"/>
              <w:jc w:val="center"/>
            </w:pPr>
            <w:r>
              <w:t>ће</w:t>
            </w:r>
          </w:p>
        </w:tc>
        <w:tc>
          <w:tcPr>
            <w:tcW w:w="480" w:type="dxa"/>
            <w:tcBorders>
              <w:right w:val="single" w:sz="4" w:space="0" w:color="000000"/>
            </w:tcBorders>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4"/>
              <w:jc w:val="center"/>
            </w:pPr>
            <w:r>
              <w:t>0</w:t>
            </w:r>
          </w:p>
        </w:tc>
        <w:tc>
          <w:tcPr>
            <w:tcW w:w="1378"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46" w:lineRule="exact"/>
              <w:ind w:left="7" w:right="-15"/>
              <w:jc w:val="center"/>
            </w:pPr>
            <w:r>
              <w:rPr>
                <w:w w:val="95"/>
              </w:rPr>
              <w:t>Незадовољавај</w:t>
            </w:r>
          </w:p>
          <w:p w:rsidR="004A0DC7" w:rsidRDefault="008E1A36">
            <w:pPr>
              <w:pStyle w:val="TableParagraph"/>
              <w:spacing w:before="1" w:line="238" w:lineRule="exact"/>
              <w:ind w:left="16" w:right="3"/>
              <w:jc w:val="center"/>
            </w:pPr>
            <w:r>
              <w:t>уће</w:t>
            </w:r>
          </w:p>
        </w:tc>
        <w:tc>
          <w:tcPr>
            <w:tcW w:w="432" w:type="dxa"/>
            <w:tcBorders>
              <w:top w:val="single" w:sz="4" w:space="0" w:color="000000"/>
              <w:left w:val="single" w:sz="4" w:space="0" w:color="000000"/>
              <w:bottom w:val="single" w:sz="4" w:space="0" w:color="000000"/>
              <w:right w:val="single" w:sz="4" w:space="0" w:color="000000"/>
            </w:tcBorders>
          </w:tcPr>
          <w:p w:rsidR="004A0DC7" w:rsidRDefault="004A0DC7">
            <w:pPr>
              <w:pStyle w:val="TableParagraph"/>
              <w:spacing w:before="6"/>
              <w:rPr>
                <w:b/>
                <w:sz w:val="21"/>
              </w:rPr>
            </w:pPr>
          </w:p>
          <w:p w:rsidR="004A0DC7" w:rsidRDefault="008E1A36">
            <w:pPr>
              <w:pStyle w:val="TableParagraph"/>
              <w:spacing w:line="238" w:lineRule="exact"/>
              <w:ind w:left="14"/>
              <w:jc w:val="center"/>
            </w:pPr>
            <w:r>
              <w:t>0</w:t>
            </w:r>
          </w:p>
        </w:tc>
        <w:tc>
          <w:tcPr>
            <w:tcW w:w="1983" w:type="dxa"/>
            <w:gridSpan w:val="2"/>
            <w:tcBorders>
              <w:left w:val="single" w:sz="4" w:space="0" w:color="000000"/>
            </w:tcBorders>
          </w:tcPr>
          <w:p w:rsidR="004A0DC7" w:rsidRDefault="004A0DC7">
            <w:pPr>
              <w:pStyle w:val="TableParagraph"/>
              <w:spacing w:before="6"/>
              <w:rPr>
                <w:b/>
                <w:sz w:val="21"/>
              </w:rPr>
            </w:pPr>
          </w:p>
          <w:p w:rsidR="004A0DC7" w:rsidRDefault="008E1A36">
            <w:pPr>
              <w:pStyle w:val="TableParagraph"/>
              <w:spacing w:line="238" w:lineRule="exact"/>
              <w:ind w:left="167"/>
            </w:pPr>
            <w:r>
              <w:t>Незадовољавајуће</w:t>
            </w:r>
          </w:p>
        </w:tc>
        <w:tc>
          <w:tcPr>
            <w:tcW w:w="570"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8"/>
              <w:jc w:val="center"/>
            </w:pPr>
            <w:r>
              <w:rPr>
                <w:w w:val="86"/>
              </w:rPr>
              <w:t>0</w:t>
            </w:r>
          </w:p>
        </w:tc>
        <w:tc>
          <w:tcPr>
            <w:tcW w:w="3793" w:type="dxa"/>
            <w:vMerge/>
            <w:tcBorders>
              <w:top w:val="nil"/>
              <w:left w:val="single" w:sz="12" w:space="0" w:color="000000"/>
              <w:bottom w:val="nil"/>
              <w:right w:val="nil"/>
            </w:tcBorders>
          </w:tcPr>
          <w:p w:rsidR="004A0DC7" w:rsidRDefault="004A0DC7">
            <w:pPr>
              <w:rPr>
                <w:sz w:val="2"/>
                <w:szCs w:val="2"/>
              </w:rPr>
            </w:pPr>
          </w:p>
        </w:tc>
      </w:tr>
      <w:tr w:rsidR="004A0DC7">
        <w:trPr>
          <w:trHeight w:val="253"/>
          <w:jc w:val="right"/>
        </w:trPr>
        <w:tc>
          <w:tcPr>
            <w:tcW w:w="1616" w:type="dxa"/>
          </w:tcPr>
          <w:p w:rsidR="004A0DC7" w:rsidRDefault="008E1A36">
            <w:pPr>
              <w:pStyle w:val="TableParagraph"/>
              <w:spacing w:line="234" w:lineRule="exact"/>
              <w:ind w:left="23" w:right="12"/>
              <w:jc w:val="center"/>
            </w:pPr>
            <w:r>
              <w:t>Неоцењен</w:t>
            </w:r>
          </w:p>
        </w:tc>
        <w:tc>
          <w:tcPr>
            <w:tcW w:w="456" w:type="dxa"/>
          </w:tcPr>
          <w:p w:rsidR="004A0DC7" w:rsidRDefault="008E1A36">
            <w:pPr>
              <w:pStyle w:val="TableParagraph"/>
              <w:spacing w:line="234" w:lineRule="exact"/>
              <w:ind w:right="8"/>
              <w:jc w:val="center"/>
            </w:pPr>
            <w:r>
              <w:rPr>
                <w:w w:val="86"/>
              </w:rPr>
              <w:t>0</w:t>
            </w:r>
          </w:p>
        </w:tc>
        <w:tc>
          <w:tcPr>
            <w:tcW w:w="1637" w:type="dxa"/>
          </w:tcPr>
          <w:p w:rsidR="004A0DC7" w:rsidRDefault="008E1A36">
            <w:pPr>
              <w:pStyle w:val="TableParagraph"/>
              <w:spacing w:line="234" w:lineRule="exact"/>
              <w:ind w:left="14" w:right="22"/>
              <w:jc w:val="center"/>
            </w:pPr>
            <w:r>
              <w:t>Неоцењен</w:t>
            </w:r>
          </w:p>
        </w:tc>
        <w:tc>
          <w:tcPr>
            <w:tcW w:w="499" w:type="dxa"/>
          </w:tcPr>
          <w:p w:rsidR="004A0DC7" w:rsidRDefault="008E1A36">
            <w:pPr>
              <w:pStyle w:val="TableParagraph"/>
              <w:spacing w:line="234" w:lineRule="exact"/>
              <w:ind w:right="7"/>
              <w:jc w:val="center"/>
            </w:pPr>
            <w:r>
              <w:rPr>
                <w:w w:val="86"/>
              </w:rPr>
              <w:t>0</w:t>
            </w:r>
          </w:p>
        </w:tc>
        <w:tc>
          <w:tcPr>
            <w:tcW w:w="1577" w:type="dxa"/>
          </w:tcPr>
          <w:p w:rsidR="004A0DC7" w:rsidRDefault="008E1A36">
            <w:pPr>
              <w:pStyle w:val="TableParagraph"/>
              <w:spacing w:line="234" w:lineRule="exact"/>
              <w:ind w:left="39" w:right="44"/>
              <w:jc w:val="center"/>
            </w:pPr>
            <w:r>
              <w:t>Неоцењен</w:t>
            </w:r>
          </w:p>
        </w:tc>
        <w:tc>
          <w:tcPr>
            <w:tcW w:w="480" w:type="dxa"/>
            <w:tcBorders>
              <w:right w:val="single" w:sz="4" w:space="0" w:color="000000"/>
            </w:tcBorders>
          </w:tcPr>
          <w:p w:rsidR="004A0DC7" w:rsidRDefault="008E1A36">
            <w:pPr>
              <w:pStyle w:val="TableParagraph"/>
              <w:spacing w:line="234" w:lineRule="exact"/>
              <w:ind w:right="4"/>
              <w:jc w:val="center"/>
            </w:pPr>
            <w:r>
              <w:t>0</w:t>
            </w:r>
          </w:p>
        </w:tc>
        <w:tc>
          <w:tcPr>
            <w:tcW w:w="1378"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34" w:lineRule="exact"/>
              <w:ind w:left="11" w:right="3"/>
              <w:jc w:val="center"/>
            </w:pPr>
            <w:r>
              <w:t>Неоцењен</w:t>
            </w:r>
          </w:p>
        </w:tc>
        <w:tc>
          <w:tcPr>
            <w:tcW w:w="432" w:type="dxa"/>
            <w:tcBorders>
              <w:top w:val="single" w:sz="4" w:space="0" w:color="000000"/>
              <w:left w:val="single" w:sz="4" w:space="0" w:color="000000"/>
              <w:bottom w:val="single" w:sz="4" w:space="0" w:color="000000"/>
              <w:right w:val="single" w:sz="4" w:space="0" w:color="000000"/>
            </w:tcBorders>
          </w:tcPr>
          <w:p w:rsidR="004A0DC7" w:rsidRDefault="008E1A36">
            <w:pPr>
              <w:pStyle w:val="TableParagraph"/>
              <w:spacing w:line="234" w:lineRule="exact"/>
              <w:ind w:left="14"/>
              <w:jc w:val="center"/>
            </w:pPr>
            <w:r>
              <w:t>0</w:t>
            </w:r>
          </w:p>
        </w:tc>
        <w:tc>
          <w:tcPr>
            <w:tcW w:w="1983" w:type="dxa"/>
            <w:gridSpan w:val="2"/>
            <w:tcBorders>
              <w:left w:val="single" w:sz="4" w:space="0" w:color="000000"/>
            </w:tcBorders>
          </w:tcPr>
          <w:p w:rsidR="004A0DC7" w:rsidRDefault="008E1A36">
            <w:pPr>
              <w:pStyle w:val="TableParagraph"/>
              <w:spacing w:line="234" w:lineRule="exact"/>
              <w:ind w:left="527"/>
            </w:pPr>
            <w:r>
              <w:t>Неоцењен</w:t>
            </w:r>
          </w:p>
        </w:tc>
        <w:tc>
          <w:tcPr>
            <w:tcW w:w="570" w:type="dxa"/>
            <w:shd w:val="clear" w:color="auto" w:fill="FF99FF"/>
          </w:tcPr>
          <w:p w:rsidR="004A0DC7" w:rsidRDefault="008E1A36">
            <w:pPr>
              <w:pStyle w:val="TableParagraph"/>
              <w:spacing w:line="234" w:lineRule="exact"/>
              <w:ind w:right="8"/>
              <w:jc w:val="center"/>
            </w:pPr>
            <w:r>
              <w:rPr>
                <w:w w:val="86"/>
              </w:rPr>
              <w:t>0</w:t>
            </w:r>
          </w:p>
        </w:tc>
        <w:tc>
          <w:tcPr>
            <w:tcW w:w="3793" w:type="dxa"/>
            <w:vMerge/>
            <w:tcBorders>
              <w:top w:val="nil"/>
              <w:left w:val="single" w:sz="12" w:space="0" w:color="000000"/>
              <w:bottom w:val="nil"/>
              <w:right w:val="nil"/>
            </w:tcBorders>
          </w:tcPr>
          <w:p w:rsidR="004A0DC7" w:rsidRDefault="004A0DC7">
            <w:pPr>
              <w:rPr>
                <w:sz w:val="2"/>
                <w:szCs w:val="2"/>
              </w:rPr>
            </w:pPr>
          </w:p>
        </w:tc>
      </w:tr>
      <w:tr w:rsidR="004A0DC7" w:rsidTr="00135C59">
        <w:trPr>
          <w:trHeight w:val="760"/>
          <w:jc w:val="right"/>
        </w:trPr>
        <w:tc>
          <w:tcPr>
            <w:tcW w:w="14421" w:type="dxa"/>
            <w:gridSpan w:val="12"/>
            <w:tcBorders>
              <w:top w:val="nil"/>
              <w:left w:val="nil"/>
              <w:bottom w:val="nil"/>
              <w:right w:val="nil"/>
            </w:tcBorders>
          </w:tcPr>
          <w:p w:rsidR="004A0DC7" w:rsidRDefault="004A0DC7">
            <w:pPr>
              <w:pStyle w:val="TableParagraph"/>
              <w:rPr>
                <w:sz w:val="20"/>
              </w:rPr>
            </w:pPr>
          </w:p>
        </w:tc>
      </w:tr>
      <w:tr w:rsidR="004A0DC7" w:rsidTr="00135C59">
        <w:trPr>
          <w:trHeight w:val="505"/>
          <w:jc w:val="right"/>
        </w:trPr>
        <w:tc>
          <w:tcPr>
            <w:tcW w:w="2072" w:type="dxa"/>
            <w:gridSpan w:val="2"/>
            <w:tcBorders>
              <w:top w:val="single" w:sz="4" w:space="0" w:color="auto"/>
            </w:tcBorders>
            <w:shd w:val="clear" w:color="auto" w:fill="F1DDDC"/>
          </w:tcPr>
          <w:p w:rsidR="004A0DC7" w:rsidRDefault="008E1A36">
            <w:pPr>
              <w:pStyle w:val="TableParagraph"/>
              <w:spacing w:line="251" w:lineRule="exact"/>
              <w:ind w:left="537" w:right="593"/>
              <w:jc w:val="center"/>
              <w:rPr>
                <w:b/>
              </w:rPr>
            </w:pPr>
            <w:r>
              <w:rPr>
                <w:b/>
              </w:rPr>
              <w:t>VIII-1</w:t>
            </w:r>
          </w:p>
          <w:p w:rsidR="004A0DC7" w:rsidRDefault="008E1A36">
            <w:pPr>
              <w:pStyle w:val="TableParagraph"/>
              <w:spacing w:line="235" w:lineRule="exact"/>
              <w:ind w:left="532" w:right="593"/>
              <w:jc w:val="center"/>
              <w:rPr>
                <w:b/>
              </w:rPr>
            </w:pPr>
            <w:r>
              <w:rPr>
                <w:b/>
              </w:rPr>
              <w:t>одељење</w:t>
            </w:r>
          </w:p>
        </w:tc>
        <w:tc>
          <w:tcPr>
            <w:tcW w:w="2136" w:type="dxa"/>
            <w:gridSpan w:val="2"/>
            <w:tcBorders>
              <w:top w:val="single" w:sz="4" w:space="0" w:color="auto"/>
            </w:tcBorders>
            <w:shd w:val="clear" w:color="auto" w:fill="F1DDDC"/>
          </w:tcPr>
          <w:p w:rsidR="004A0DC7" w:rsidRDefault="008E1A36">
            <w:pPr>
              <w:pStyle w:val="TableParagraph"/>
              <w:spacing w:line="251" w:lineRule="exact"/>
              <w:ind w:left="555" w:right="653"/>
              <w:jc w:val="center"/>
              <w:rPr>
                <w:b/>
              </w:rPr>
            </w:pPr>
            <w:r>
              <w:rPr>
                <w:b/>
              </w:rPr>
              <w:t>VIII-2</w:t>
            </w:r>
          </w:p>
          <w:p w:rsidR="004A0DC7" w:rsidRDefault="008E1A36">
            <w:pPr>
              <w:pStyle w:val="TableParagraph"/>
              <w:spacing w:line="235" w:lineRule="exact"/>
              <w:ind w:left="555" w:right="658"/>
              <w:jc w:val="center"/>
              <w:rPr>
                <w:b/>
              </w:rPr>
            </w:pPr>
            <w:r>
              <w:rPr>
                <w:b/>
              </w:rPr>
              <w:t>одељење</w:t>
            </w:r>
          </w:p>
        </w:tc>
        <w:tc>
          <w:tcPr>
            <w:tcW w:w="2057" w:type="dxa"/>
            <w:gridSpan w:val="2"/>
            <w:tcBorders>
              <w:top w:val="single" w:sz="4" w:space="0" w:color="auto"/>
            </w:tcBorders>
            <w:shd w:val="clear" w:color="auto" w:fill="F1DDDC"/>
          </w:tcPr>
          <w:p w:rsidR="004A0DC7" w:rsidRDefault="008E1A36">
            <w:pPr>
              <w:pStyle w:val="TableParagraph"/>
              <w:spacing w:line="251" w:lineRule="exact"/>
              <w:ind w:left="515" w:right="614"/>
              <w:jc w:val="center"/>
              <w:rPr>
                <w:b/>
              </w:rPr>
            </w:pPr>
            <w:r>
              <w:rPr>
                <w:b/>
              </w:rPr>
              <w:t>VIII-3</w:t>
            </w:r>
          </w:p>
          <w:p w:rsidR="004A0DC7" w:rsidRDefault="008E1A36">
            <w:pPr>
              <w:pStyle w:val="TableParagraph"/>
              <w:spacing w:line="235" w:lineRule="exact"/>
              <w:ind w:left="515" w:right="619"/>
              <w:jc w:val="center"/>
              <w:rPr>
                <w:b/>
              </w:rPr>
            </w:pPr>
            <w:r>
              <w:rPr>
                <w:b/>
              </w:rPr>
              <w:t>одељење</w:t>
            </w:r>
          </w:p>
        </w:tc>
        <w:tc>
          <w:tcPr>
            <w:tcW w:w="1952" w:type="dxa"/>
            <w:gridSpan w:val="3"/>
            <w:tcBorders>
              <w:top w:val="single" w:sz="4" w:space="0" w:color="auto"/>
            </w:tcBorders>
            <w:shd w:val="clear" w:color="auto" w:fill="FBD4B4"/>
          </w:tcPr>
          <w:p w:rsidR="004A0DC7" w:rsidRDefault="004A0DC7">
            <w:pPr>
              <w:pStyle w:val="TableParagraph"/>
              <w:spacing w:before="8"/>
              <w:rPr>
                <w:b/>
                <w:sz w:val="21"/>
              </w:rPr>
            </w:pPr>
          </w:p>
          <w:p w:rsidR="004A0DC7" w:rsidRDefault="008E1A36">
            <w:pPr>
              <w:pStyle w:val="TableParagraph"/>
              <w:spacing w:line="235" w:lineRule="exact"/>
              <w:ind w:left="388"/>
              <w:rPr>
                <w:b/>
              </w:rPr>
            </w:pPr>
            <w:r>
              <w:rPr>
                <w:b/>
              </w:rPr>
              <w:t>УКУПНО</w:t>
            </w:r>
          </w:p>
        </w:tc>
        <w:tc>
          <w:tcPr>
            <w:tcW w:w="6204" w:type="dxa"/>
            <w:gridSpan w:val="3"/>
            <w:vMerge w:val="restart"/>
            <w:tcBorders>
              <w:top w:val="nil"/>
              <w:bottom w:val="nil"/>
              <w:right w:val="nil"/>
            </w:tcBorders>
          </w:tcPr>
          <w:p w:rsidR="004A0DC7" w:rsidRDefault="004A0DC7">
            <w:pPr>
              <w:pStyle w:val="TableParagraph"/>
              <w:rPr>
                <w:sz w:val="20"/>
              </w:rPr>
            </w:pPr>
          </w:p>
        </w:tc>
      </w:tr>
      <w:tr w:rsidR="004A0DC7">
        <w:trPr>
          <w:trHeight w:val="1011"/>
          <w:jc w:val="right"/>
        </w:trPr>
        <w:tc>
          <w:tcPr>
            <w:tcW w:w="1616" w:type="dxa"/>
            <w:shd w:val="clear" w:color="auto" w:fill="DBEDF3"/>
          </w:tcPr>
          <w:p w:rsidR="004A0DC7" w:rsidRDefault="004A0DC7">
            <w:pPr>
              <w:pStyle w:val="TableParagraph"/>
              <w:spacing w:before="3"/>
              <w:rPr>
                <w:b/>
                <w:sz w:val="21"/>
              </w:rPr>
            </w:pPr>
          </w:p>
          <w:p w:rsidR="004A0DC7" w:rsidRDefault="008E1A36">
            <w:pPr>
              <w:pStyle w:val="TableParagraph"/>
              <w:spacing w:before="1"/>
              <w:ind w:left="396" w:right="49" w:hanging="255"/>
            </w:pPr>
            <w:r>
              <w:t>Број ученика у одељењу</w:t>
            </w:r>
          </w:p>
        </w:tc>
        <w:tc>
          <w:tcPr>
            <w:tcW w:w="456" w:type="dxa"/>
            <w:shd w:val="clear" w:color="auto" w:fill="B8CCE3"/>
          </w:tcPr>
          <w:p w:rsidR="004A0DC7" w:rsidRDefault="008E1A36">
            <w:pPr>
              <w:pStyle w:val="TableParagraph"/>
              <w:spacing w:before="106"/>
              <w:ind w:left="54"/>
              <w:rPr>
                <w:sz w:val="24"/>
              </w:rPr>
            </w:pPr>
            <w:r>
              <w:rPr>
                <w:sz w:val="24"/>
              </w:rPr>
              <w:t>25</w:t>
            </w:r>
          </w:p>
        </w:tc>
        <w:tc>
          <w:tcPr>
            <w:tcW w:w="1637" w:type="dxa"/>
            <w:shd w:val="clear" w:color="auto" w:fill="DBEDF3"/>
          </w:tcPr>
          <w:p w:rsidR="004A0DC7" w:rsidRDefault="004A0DC7">
            <w:pPr>
              <w:pStyle w:val="TableParagraph"/>
              <w:spacing w:before="3"/>
              <w:rPr>
                <w:b/>
                <w:sz w:val="21"/>
              </w:rPr>
            </w:pPr>
          </w:p>
          <w:p w:rsidR="004A0DC7" w:rsidRDefault="008E1A36">
            <w:pPr>
              <w:pStyle w:val="TableParagraph"/>
              <w:spacing w:before="1"/>
              <w:ind w:left="395" w:right="71" w:hanging="255"/>
            </w:pPr>
            <w:r>
              <w:t>Број ученика у одељењу</w:t>
            </w:r>
          </w:p>
        </w:tc>
        <w:tc>
          <w:tcPr>
            <w:tcW w:w="499" w:type="dxa"/>
            <w:shd w:val="clear" w:color="auto" w:fill="F1DDDC"/>
          </w:tcPr>
          <w:p w:rsidR="004A0DC7" w:rsidRDefault="008E1A36">
            <w:pPr>
              <w:pStyle w:val="TableParagraph"/>
              <w:spacing w:before="106"/>
              <w:ind w:left="53" w:right="55"/>
              <w:jc w:val="center"/>
              <w:rPr>
                <w:sz w:val="24"/>
              </w:rPr>
            </w:pPr>
            <w:r>
              <w:rPr>
                <w:sz w:val="24"/>
              </w:rPr>
              <w:t>27</w:t>
            </w:r>
          </w:p>
        </w:tc>
        <w:tc>
          <w:tcPr>
            <w:tcW w:w="1577" w:type="dxa"/>
            <w:shd w:val="clear" w:color="auto" w:fill="DBEDF3"/>
          </w:tcPr>
          <w:p w:rsidR="004A0DC7" w:rsidRDefault="004A0DC7">
            <w:pPr>
              <w:pStyle w:val="TableParagraph"/>
              <w:spacing w:before="3"/>
              <w:rPr>
                <w:b/>
                <w:sz w:val="21"/>
              </w:rPr>
            </w:pPr>
          </w:p>
          <w:p w:rsidR="004A0DC7" w:rsidRDefault="008E1A36">
            <w:pPr>
              <w:pStyle w:val="TableParagraph"/>
              <w:spacing w:before="1"/>
              <w:ind w:left="367" w:hanging="269"/>
            </w:pPr>
            <w:r>
              <w:t>Број ученика у одељењу</w:t>
            </w:r>
          </w:p>
        </w:tc>
        <w:tc>
          <w:tcPr>
            <w:tcW w:w="480" w:type="dxa"/>
            <w:shd w:val="clear" w:color="auto" w:fill="D6E3BB"/>
          </w:tcPr>
          <w:p w:rsidR="004A0DC7" w:rsidRDefault="008E1A36">
            <w:pPr>
              <w:pStyle w:val="TableParagraph"/>
              <w:spacing w:before="106"/>
              <w:ind w:left="23" w:right="31"/>
              <w:jc w:val="center"/>
              <w:rPr>
                <w:sz w:val="24"/>
              </w:rPr>
            </w:pPr>
            <w:r>
              <w:rPr>
                <w:sz w:val="24"/>
              </w:rPr>
              <w:t>25</w:t>
            </w:r>
          </w:p>
        </w:tc>
        <w:tc>
          <w:tcPr>
            <w:tcW w:w="1378" w:type="dxa"/>
            <w:shd w:val="clear" w:color="auto" w:fill="DBEDF3"/>
          </w:tcPr>
          <w:p w:rsidR="004A0DC7" w:rsidRDefault="008E1A36">
            <w:pPr>
              <w:pStyle w:val="TableParagraph"/>
              <w:ind w:left="115" w:right="115"/>
              <w:jc w:val="center"/>
            </w:pPr>
            <w:r>
              <w:rPr>
                <w:w w:val="95"/>
              </w:rPr>
              <w:t xml:space="preserve">Укупан број </w:t>
            </w:r>
            <w:r>
              <w:t>ученика</w:t>
            </w:r>
          </w:p>
          <w:p w:rsidR="004A0DC7" w:rsidRDefault="008E1A36">
            <w:pPr>
              <w:pStyle w:val="TableParagraph"/>
              <w:spacing w:line="252" w:lineRule="exact"/>
              <w:ind w:left="115" w:right="115"/>
              <w:jc w:val="center"/>
            </w:pPr>
            <w:r>
              <w:t>у VIIII</w:t>
            </w:r>
          </w:p>
          <w:p w:rsidR="004A0DC7" w:rsidRDefault="008E1A36">
            <w:pPr>
              <w:pStyle w:val="TableParagraph"/>
              <w:spacing w:line="240" w:lineRule="exact"/>
              <w:ind w:left="116" w:right="115"/>
              <w:jc w:val="center"/>
            </w:pPr>
            <w:r>
              <w:t>разреду</w:t>
            </w:r>
          </w:p>
        </w:tc>
        <w:tc>
          <w:tcPr>
            <w:tcW w:w="574" w:type="dxa"/>
            <w:gridSpan w:val="2"/>
            <w:shd w:val="clear" w:color="auto" w:fill="FBD4B4"/>
          </w:tcPr>
          <w:p w:rsidR="004A0DC7" w:rsidRDefault="008E1A36">
            <w:pPr>
              <w:pStyle w:val="TableParagraph"/>
              <w:spacing w:before="222"/>
              <w:ind w:left="155"/>
              <w:rPr>
                <w:sz w:val="24"/>
              </w:rPr>
            </w:pPr>
            <w:r>
              <w:rPr>
                <w:sz w:val="24"/>
              </w:rPr>
              <w:t>77</w:t>
            </w:r>
          </w:p>
        </w:tc>
        <w:tc>
          <w:tcPr>
            <w:tcW w:w="6204" w:type="dxa"/>
            <w:gridSpan w:val="3"/>
            <w:vMerge/>
            <w:tcBorders>
              <w:top w:val="nil"/>
              <w:bottom w:val="nil"/>
              <w:right w:val="nil"/>
            </w:tcBorders>
          </w:tcPr>
          <w:p w:rsidR="004A0DC7" w:rsidRDefault="004A0DC7">
            <w:pPr>
              <w:rPr>
                <w:sz w:val="2"/>
                <w:szCs w:val="2"/>
              </w:rPr>
            </w:pPr>
          </w:p>
        </w:tc>
      </w:tr>
      <w:tr w:rsidR="004A0DC7">
        <w:trPr>
          <w:trHeight w:val="506"/>
          <w:jc w:val="right"/>
        </w:trPr>
        <w:tc>
          <w:tcPr>
            <w:tcW w:w="1616" w:type="dxa"/>
          </w:tcPr>
          <w:p w:rsidR="004A0DC7" w:rsidRDefault="004A0DC7">
            <w:pPr>
              <w:pStyle w:val="TableParagraph"/>
              <w:spacing w:before="3"/>
              <w:rPr>
                <w:b/>
                <w:sz w:val="21"/>
              </w:rPr>
            </w:pPr>
          </w:p>
          <w:p w:rsidR="004A0DC7" w:rsidRDefault="008E1A36">
            <w:pPr>
              <w:pStyle w:val="TableParagraph"/>
              <w:spacing w:before="1" w:line="241" w:lineRule="exact"/>
              <w:ind w:left="23" w:right="8"/>
              <w:jc w:val="center"/>
            </w:pPr>
            <w:r>
              <w:t>Владање</w:t>
            </w:r>
          </w:p>
        </w:tc>
        <w:tc>
          <w:tcPr>
            <w:tcW w:w="456" w:type="dxa"/>
            <w:shd w:val="clear" w:color="auto" w:fill="F1DDDC"/>
          </w:tcPr>
          <w:p w:rsidR="004A0DC7" w:rsidRDefault="008E1A36">
            <w:pPr>
              <w:pStyle w:val="TableParagraph"/>
              <w:spacing w:line="246" w:lineRule="exact"/>
              <w:ind w:left="18"/>
            </w:pPr>
            <w:r>
              <w:t>Бр.у</w:t>
            </w:r>
          </w:p>
          <w:p w:rsidR="004A0DC7" w:rsidRDefault="008E1A36">
            <w:pPr>
              <w:pStyle w:val="TableParagraph"/>
              <w:spacing w:line="240" w:lineRule="exact"/>
              <w:ind w:left="133"/>
            </w:pPr>
            <w:r>
              <w:t>ч.</w:t>
            </w:r>
          </w:p>
        </w:tc>
        <w:tc>
          <w:tcPr>
            <w:tcW w:w="1637" w:type="dxa"/>
          </w:tcPr>
          <w:p w:rsidR="004A0DC7" w:rsidRDefault="004A0DC7">
            <w:pPr>
              <w:pStyle w:val="TableParagraph"/>
              <w:spacing w:before="3"/>
              <w:rPr>
                <w:b/>
                <w:sz w:val="21"/>
              </w:rPr>
            </w:pPr>
          </w:p>
          <w:p w:rsidR="004A0DC7" w:rsidRDefault="008E1A36">
            <w:pPr>
              <w:pStyle w:val="TableParagraph"/>
              <w:spacing w:before="1" w:line="241" w:lineRule="exact"/>
              <w:ind w:left="17" w:right="17"/>
              <w:jc w:val="center"/>
            </w:pPr>
            <w:r>
              <w:t>Владање</w:t>
            </w:r>
          </w:p>
        </w:tc>
        <w:tc>
          <w:tcPr>
            <w:tcW w:w="499" w:type="dxa"/>
            <w:shd w:val="clear" w:color="auto" w:fill="F1DDDC"/>
          </w:tcPr>
          <w:p w:rsidR="004A0DC7" w:rsidRDefault="008E1A36">
            <w:pPr>
              <w:pStyle w:val="TableParagraph"/>
              <w:spacing w:line="246" w:lineRule="exact"/>
              <w:ind w:left="40"/>
            </w:pPr>
            <w:r>
              <w:t>Бр.у</w:t>
            </w:r>
          </w:p>
          <w:p w:rsidR="004A0DC7" w:rsidRDefault="008E1A36">
            <w:pPr>
              <w:pStyle w:val="TableParagraph"/>
              <w:spacing w:line="240" w:lineRule="exact"/>
              <w:ind w:left="155"/>
            </w:pPr>
            <w:r>
              <w:t>ч.</w:t>
            </w:r>
          </w:p>
        </w:tc>
        <w:tc>
          <w:tcPr>
            <w:tcW w:w="1577" w:type="dxa"/>
          </w:tcPr>
          <w:p w:rsidR="004A0DC7" w:rsidRDefault="004A0DC7">
            <w:pPr>
              <w:pStyle w:val="TableParagraph"/>
              <w:spacing w:before="3"/>
              <w:rPr>
                <w:b/>
                <w:sz w:val="21"/>
              </w:rPr>
            </w:pPr>
          </w:p>
          <w:p w:rsidR="004A0DC7" w:rsidRDefault="008E1A36">
            <w:pPr>
              <w:pStyle w:val="TableParagraph"/>
              <w:spacing w:before="1" w:line="241" w:lineRule="exact"/>
              <w:ind w:left="40" w:right="41"/>
              <w:jc w:val="center"/>
            </w:pPr>
            <w:r>
              <w:t>Владање</w:t>
            </w:r>
          </w:p>
        </w:tc>
        <w:tc>
          <w:tcPr>
            <w:tcW w:w="480" w:type="dxa"/>
            <w:shd w:val="clear" w:color="auto" w:fill="F1DDDC"/>
          </w:tcPr>
          <w:p w:rsidR="004A0DC7" w:rsidRDefault="008E1A36">
            <w:pPr>
              <w:pStyle w:val="TableParagraph"/>
              <w:spacing w:line="246" w:lineRule="exact"/>
              <w:ind w:left="40"/>
            </w:pPr>
            <w:r>
              <w:t>Бр.у</w:t>
            </w:r>
          </w:p>
          <w:p w:rsidR="004A0DC7" w:rsidRDefault="008E1A36">
            <w:pPr>
              <w:pStyle w:val="TableParagraph"/>
              <w:spacing w:line="240" w:lineRule="exact"/>
              <w:ind w:left="150"/>
            </w:pPr>
            <w:r>
              <w:t>ч.</w:t>
            </w:r>
          </w:p>
        </w:tc>
        <w:tc>
          <w:tcPr>
            <w:tcW w:w="1378" w:type="dxa"/>
          </w:tcPr>
          <w:p w:rsidR="004A0DC7" w:rsidRDefault="004A0DC7">
            <w:pPr>
              <w:pStyle w:val="TableParagraph"/>
              <w:spacing w:before="3"/>
              <w:rPr>
                <w:b/>
                <w:sz w:val="21"/>
              </w:rPr>
            </w:pPr>
          </w:p>
          <w:p w:rsidR="004A0DC7" w:rsidRDefault="008E1A36">
            <w:pPr>
              <w:pStyle w:val="TableParagraph"/>
              <w:spacing w:before="1" w:line="241" w:lineRule="exact"/>
              <w:ind w:left="115" w:right="115"/>
              <w:jc w:val="center"/>
            </w:pPr>
            <w:r>
              <w:t>Владање</w:t>
            </w:r>
          </w:p>
        </w:tc>
        <w:tc>
          <w:tcPr>
            <w:tcW w:w="574" w:type="dxa"/>
            <w:gridSpan w:val="2"/>
            <w:shd w:val="clear" w:color="auto" w:fill="F1DDDC"/>
          </w:tcPr>
          <w:p w:rsidR="004A0DC7" w:rsidRDefault="004A0DC7">
            <w:pPr>
              <w:pStyle w:val="TableParagraph"/>
              <w:spacing w:before="3"/>
              <w:rPr>
                <w:b/>
                <w:sz w:val="21"/>
              </w:rPr>
            </w:pPr>
          </w:p>
          <w:p w:rsidR="004A0DC7" w:rsidRDefault="008E1A36">
            <w:pPr>
              <w:pStyle w:val="TableParagraph"/>
              <w:spacing w:before="1" w:line="241" w:lineRule="exact"/>
              <w:ind w:left="14"/>
            </w:pPr>
            <w:r>
              <w:rPr>
                <w:w w:val="90"/>
              </w:rPr>
              <w:t>Бр.уч.</w:t>
            </w:r>
          </w:p>
        </w:tc>
        <w:tc>
          <w:tcPr>
            <w:tcW w:w="6204" w:type="dxa"/>
            <w:gridSpan w:val="3"/>
            <w:vMerge/>
            <w:tcBorders>
              <w:top w:val="nil"/>
              <w:bottom w:val="nil"/>
              <w:right w:val="nil"/>
            </w:tcBorders>
          </w:tcPr>
          <w:p w:rsidR="004A0DC7" w:rsidRDefault="004A0DC7">
            <w:pPr>
              <w:rPr>
                <w:sz w:val="2"/>
                <w:szCs w:val="2"/>
              </w:rPr>
            </w:pPr>
          </w:p>
        </w:tc>
      </w:tr>
      <w:tr w:rsidR="004A0DC7">
        <w:trPr>
          <w:trHeight w:val="253"/>
          <w:jc w:val="right"/>
        </w:trPr>
        <w:tc>
          <w:tcPr>
            <w:tcW w:w="1616" w:type="dxa"/>
          </w:tcPr>
          <w:p w:rsidR="004A0DC7" w:rsidRDefault="008E1A36">
            <w:pPr>
              <w:pStyle w:val="TableParagraph"/>
              <w:spacing w:line="234" w:lineRule="exact"/>
              <w:ind w:left="23" w:right="12"/>
              <w:jc w:val="center"/>
            </w:pPr>
            <w:r>
              <w:t>Примерно</w:t>
            </w:r>
          </w:p>
        </w:tc>
        <w:tc>
          <w:tcPr>
            <w:tcW w:w="456" w:type="dxa"/>
            <w:shd w:val="clear" w:color="auto" w:fill="92D050"/>
          </w:tcPr>
          <w:p w:rsidR="004A0DC7" w:rsidRPr="00AB6DC9" w:rsidRDefault="00AB6DC9">
            <w:pPr>
              <w:pStyle w:val="TableParagraph"/>
              <w:spacing w:line="234" w:lineRule="exact"/>
              <w:ind w:left="104"/>
            </w:pPr>
            <w:r>
              <w:t>18</w:t>
            </w:r>
          </w:p>
        </w:tc>
        <w:tc>
          <w:tcPr>
            <w:tcW w:w="1637" w:type="dxa"/>
          </w:tcPr>
          <w:p w:rsidR="004A0DC7" w:rsidRDefault="008E1A36">
            <w:pPr>
              <w:pStyle w:val="TableParagraph"/>
              <w:spacing w:line="234" w:lineRule="exact"/>
              <w:ind w:left="14" w:right="22"/>
              <w:jc w:val="center"/>
            </w:pPr>
            <w:r>
              <w:t>Примерно</w:t>
            </w:r>
          </w:p>
        </w:tc>
        <w:tc>
          <w:tcPr>
            <w:tcW w:w="499" w:type="dxa"/>
            <w:shd w:val="clear" w:color="auto" w:fill="92D050"/>
          </w:tcPr>
          <w:p w:rsidR="004A0DC7" w:rsidRPr="00AB6DC9" w:rsidRDefault="008E1A36">
            <w:pPr>
              <w:pStyle w:val="TableParagraph"/>
              <w:spacing w:line="234" w:lineRule="exact"/>
              <w:ind w:left="53" w:right="55"/>
              <w:jc w:val="center"/>
            </w:pPr>
            <w:r>
              <w:rPr>
                <w:w w:val="95"/>
              </w:rPr>
              <w:t>2</w:t>
            </w:r>
            <w:r w:rsidR="00AB6DC9">
              <w:rPr>
                <w:w w:val="95"/>
              </w:rPr>
              <w:t>6</w:t>
            </w:r>
          </w:p>
        </w:tc>
        <w:tc>
          <w:tcPr>
            <w:tcW w:w="1577" w:type="dxa"/>
          </w:tcPr>
          <w:p w:rsidR="004A0DC7" w:rsidRDefault="008E1A36">
            <w:pPr>
              <w:pStyle w:val="TableParagraph"/>
              <w:spacing w:line="234" w:lineRule="exact"/>
              <w:ind w:left="39" w:right="44"/>
              <w:jc w:val="center"/>
            </w:pPr>
            <w:r>
              <w:t>Примерно</w:t>
            </w:r>
          </w:p>
        </w:tc>
        <w:tc>
          <w:tcPr>
            <w:tcW w:w="480" w:type="dxa"/>
            <w:shd w:val="clear" w:color="auto" w:fill="92D050"/>
          </w:tcPr>
          <w:p w:rsidR="004A0DC7" w:rsidRPr="00AB6DC9" w:rsidRDefault="008E1A36">
            <w:pPr>
              <w:pStyle w:val="TableParagraph"/>
              <w:spacing w:line="234" w:lineRule="exact"/>
              <w:ind w:left="28" w:right="30"/>
              <w:jc w:val="center"/>
            </w:pPr>
            <w:r>
              <w:t>2</w:t>
            </w:r>
            <w:r w:rsidR="00AB6DC9">
              <w:t>5</w:t>
            </w:r>
          </w:p>
        </w:tc>
        <w:tc>
          <w:tcPr>
            <w:tcW w:w="1378" w:type="dxa"/>
          </w:tcPr>
          <w:p w:rsidR="004A0DC7" w:rsidRDefault="008E1A36">
            <w:pPr>
              <w:pStyle w:val="TableParagraph"/>
              <w:spacing w:line="234" w:lineRule="exact"/>
              <w:ind w:left="112" w:right="115"/>
              <w:jc w:val="center"/>
            </w:pPr>
            <w:r>
              <w:t>Примерно</w:t>
            </w:r>
          </w:p>
        </w:tc>
        <w:tc>
          <w:tcPr>
            <w:tcW w:w="574" w:type="dxa"/>
            <w:gridSpan w:val="2"/>
            <w:shd w:val="clear" w:color="auto" w:fill="92D050"/>
          </w:tcPr>
          <w:p w:rsidR="004A0DC7" w:rsidRPr="00AB6DC9" w:rsidRDefault="00AB6DC9">
            <w:pPr>
              <w:pStyle w:val="TableParagraph"/>
              <w:spacing w:line="234" w:lineRule="exact"/>
              <w:ind w:left="179"/>
            </w:pPr>
            <w:r>
              <w:rPr>
                <w:w w:val="95"/>
              </w:rPr>
              <w:t>69</w:t>
            </w:r>
          </w:p>
        </w:tc>
        <w:tc>
          <w:tcPr>
            <w:tcW w:w="6204" w:type="dxa"/>
            <w:gridSpan w:val="3"/>
            <w:vMerge/>
            <w:tcBorders>
              <w:top w:val="nil"/>
              <w:bottom w:val="nil"/>
              <w:right w:val="nil"/>
            </w:tcBorders>
          </w:tcPr>
          <w:p w:rsidR="004A0DC7" w:rsidRDefault="004A0DC7">
            <w:pPr>
              <w:rPr>
                <w:sz w:val="2"/>
                <w:szCs w:val="2"/>
              </w:rPr>
            </w:pPr>
          </w:p>
        </w:tc>
      </w:tr>
      <w:tr w:rsidR="004A0DC7">
        <w:trPr>
          <w:trHeight w:val="251"/>
          <w:jc w:val="right"/>
        </w:trPr>
        <w:tc>
          <w:tcPr>
            <w:tcW w:w="1616" w:type="dxa"/>
          </w:tcPr>
          <w:p w:rsidR="004A0DC7" w:rsidRDefault="008E1A36">
            <w:pPr>
              <w:pStyle w:val="TableParagraph"/>
              <w:spacing w:line="231" w:lineRule="exact"/>
              <w:ind w:left="23" w:right="11"/>
              <w:jc w:val="center"/>
            </w:pPr>
            <w:r>
              <w:t>Врло добро</w:t>
            </w:r>
          </w:p>
        </w:tc>
        <w:tc>
          <w:tcPr>
            <w:tcW w:w="456" w:type="dxa"/>
            <w:shd w:val="clear" w:color="auto" w:fill="C2D59A"/>
          </w:tcPr>
          <w:p w:rsidR="004A0DC7" w:rsidRPr="00AB6DC9" w:rsidRDefault="00AB6DC9">
            <w:pPr>
              <w:pStyle w:val="TableParagraph"/>
              <w:spacing w:line="231" w:lineRule="exact"/>
              <w:ind w:right="8"/>
              <w:jc w:val="center"/>
            </w:pPr>
            <w:r>
              <w:rPr>
                <w:w w:val="86"/>
              </w:rPr>
              <w:t>6</w:t>
            </w:r>
          </w:p>
        </w:tc>
        <w:tc>
          <w:tcPr>
            <w:tcW w:w="1637" w:type="dxa"/>
          </w:tcPr>
          <w:p w:rsidR="004A0DC7" w:rsidRDefault="008E1A36">
            <w:pPr>
              <w:pStyle w:val="TableParagraph"/>
              <w:spacing w:line="231" w:lineRule="exact"/>
              <w:ind w:left="14" w:right="22"/>
              <w:jc w:val="center"/>
            </w:pPr>
            <w:r>
              <w:t>Врло добро</w:t>
            </w:r>
          </w:p>
        </w:tc>
        <w:tc>
          <w:tcPr>
            <w:tcW w:w="499" w:type="dxa"/>
            <w:shd w:val="clear" w:color="auto" w:fill="C2D59A"/>
          </w:tcPr>
          <w:p w:rsidR="004A0DC7" w:rsidRPr="00AB6DC9" w:rsidRDefault="00AB6DC9">
            <w:pPr>
              <w:pStyle w:val="TableParagraph"/>
              <w:spacing w:line="231" w:lineRule="exact"/>
              <w:ind w:right="7"/>
              <w:jc w:val="center"/>
            </w:pPr>
            <w:r>
              <w:rPr>
                <w:w w:val="86"/>
              </w:rPr>
              <w:t>1</w:t>
            </w:r>
          </w:p>
        </w:tc>
        <w:tc>
          <w:tcPr>
            <w:tcW w:w="1577" w:type="dxa"/>
          </w:tcPr>
          <w:p w:rsidR="004A0DC7" w:rsidRDefault="008E1A36">
            <w:pPr>
              <w:pStyle w:val="TableParagraph"/>
              <w:spacing w:line="231" w:lineRule="exact"/>
              <w:ind w:left="40" w:right="44"/>
              <w:jc w:val="center"/>
            </w:pPr>
            <w:r>
              <w:t>Врло добро</w:t>
            </w:r>
          </w:p>
        </w:tc>
        <w:tc>
          <w:tcPr>
            <w:tcW w:w="480" w:type="dxa"/>
            <w:shd w:val="clear" w:color="auto" w:fill="C2D59A"/>
          </w:tcPr>
          <w:p w:rsidR="004A0DC7" w:rsidRPr="00AB6DC9" w:rsidRDefault="00AB6DC9">
            <w:pPr>
              <w:pStyle w:val="TableParagraph"/>
              <w:spacing w:line="231" w:lineRule="exact"/>
              <w:ind w:right="2"/>
              <w:jc w:val="center"/>
            </w:pPr>
            <w:r>
              <w:t>0</w:t>
            </w:r>
          </w:p>
        </w:tc>
        <w:tc>
          <w:tcPr>
            <w:tcW w:w="1378" w:type="dxa"/>
          </w:tcPr>
          <w:p w:rsidR="004A0DC7" w:rsidRDefault="008E1A36">
            <w:pPr>
              <w:pStyle w:val="TableParagraph"/>
              <w:spacing w:line="231" w:lineRule="exact"/>
              <w:ind w:left="117" w:right="115"/>
              <w:jc w:val="center"/>
            </w:pPr>
            <w:r>
              <w:t>Врло добро</w:t>
            </w:r>
          </w:p>
        </w:tc>
        <w:tc>
          <w:tcPr>
            <w:tcW w:w="574" w:type="dxa"/>
            <w:gridSpan w:val="2"/>
            <w:shd w:val="clear" w:color="auto" w:fill="C2D59A"/>
          </w:tcPr>
          <w:p w:rsidR="004A0DC7" w:rsidRPr="00AB6DC9" w:rsidRDefault="00AB6DC9">
            <w:pPr>
              <w:pStyle w:val="TableParagraph"/>
              <w:spacing w:line="231" w:lineRule="exact"/>
              <w:ind w:right="1"/>
              <w:jc w:val="center"/>
            </w:pPr>
            <w:r>
              <w:rPr>
                <w:w w:val="86"/>
              </w:rPr>
              <w:t>7</w:t>
            </w:r>
          </w:p>
        </w:tc>
        <w:tc>
          <w:tcPr>
            <w:tcW w:w="6204" w:type="dxa"/>
            <w:gridSpan w:val="3"/>
            <w:vMerge/>
            <w:tcBorders>
              <w:top w:val="nil"/>
              <w:bottom w:val="nil"/>
              <w:right w:val="nil"/>
            </w:tcBorders>
          </w:tcPr>
          <w:p w:rsidR="004A0DC7" w:rsidRDefault="004A0DC7">
            <w:pPr>
              <w:rPr>
                <w:sz w:val="2"/>
                <w:szCs w:val="2"/>
              </w:rPr>
            </w:pPr>
          </w:p>
        </w:tc>
      </w:tr>
      <w:tr w:rsidR="004A0DC7">
        <w:trPr>
          <w:trHeight w:val="253"/>
          <w:jc w:val="right"/>
        </w:trPr>
        <w:tc>
          <w:tcPr>
            <w:tcW w:w="1616" w:type="dxa"/>
          </w:tcPr>
          <w:p w:rsidR="004A0DC7" w:rsidRDefault="008E1A36">
            <w:pPr>
              <w:pStyle w:val="TableParagraph"/>
              <w:spacing w:line="234" w:lineRule="exact"/>
              <w:ind w:left="23" w:right="9"/>
              <w:jc w:val="center"/>
            </w:pPr>
            <w:r>
              <w:t>Добро</w:t>
            </w:r>
          </w:p>
        </w:tc>
        <w:tc>
          <w:tcPr>
            <w:tcW w:w="456" w:type="dxa"/>
            <w:shd w:val="clear" w:color="auto" w:fill="D6E3BB"/>
          </w:tcPr>
          <w:p w:rsidR="004A0DC7" w:rsidRDefault="008E1A36">
            <w:pPr>
              <w:pStyle w:val="TableParagraph"/>
              <w:spacing w:line="234" w:lineRule="exact"/>
              <w:ind w:right="8"/>
              <w:jc w:val="center"/>
            </w:pPr>
            <w:r>
              <w:rPr>
                <w:w w:val="86"/>
              </w:rPr>
              <w:t>1</w:t>
            </w:r>
          </w:p>
        </w:tc>
        <w:tc>
          <w:tcPr>
            <w:tcW w:w="1637" w:type="dxa"/>
          </w:tcPr>
          <w:p w:rsidR="004A0DC7" w:rsidRDefault="008E1A36">
            <w:pPr>
              <w:pStyle w:val="TableParagraph"/>
              <w:spacing w:line="234" w:lineRule="exact"/>
              <w:ind w:left="16" w:right="22"/>
              <w:jc w:val="center"/>
            </w:pPr>
            <w:r>
              <w:t>Добро</w:t>
            </w:r>
          </w:p>
        </w:tc>
        <w:tc>
          <w:tcPr>
            <w:tcW w:w="499" w:type="dxa"/>
            <w:shd w:val="clear" w:color="auto" w:fill="D6E3BB"/>
          </w:tcPr>
          <w:p w:rsidR="004A0DC7" w:rsidRDefault="008E1A36">
            <w:pPr>
              <w:pStyle w:val="TableParagraph"/>
              <w:spacing w:line="234" w:lineRule="exact"/>
              <w:ind w:right="7"/>
              <w:jc w:val="center"/>
            </w:pPr>
            <w:r>
              <w:rPr>
                <w:w w:val="86"/>
              </w:rPr>
              <w:t>0</w:t>
            </w:r>
          </w:p>
        </w:tc>
        <w:tc>
          <w:tcPr>
            <w:tcW w:w="1577" w:type="dxa"/>
          </w:tcPr>
          <w:p w:rsidR="004A0DC7" w:rsidRDefault="008E1A36">
            <w:pPr>
              <w:pStyle w:val="TableParagraph"/>
              <w:spacing w:line="234" w:lineRule="exact"/>
              <w:ind w:left="40" w:right="41"/>
              <w:jc w:val="center"/>
            </w:pPr>
            <w:r>
              <w:t>Добро</w:t>
            </w:r>
          </w:p>
        </w:tc>
        <w:tc>
          <w:tcPr>
            <w:tcW w:w="480" w:type="dxa"/>
            <w:shd w:val="clear" w:color="auto" w:fill="D6E3BB"/>
          </w:tcPr>
          <w:p w:rsidR="004A0DC7" w:rsidRPr="00AB6DC9" w:rsidRDefault="00AB6DC9">
            <w:pPr>
              <w:pStyle w:val="TableParagraph"/>
              <w:spacing w:line="234" w:lineRule="exact"/>
              <w:ind w:right="2"/>
              <w:jc w:val="center"/>
            </w:pPr>
            <w:r>
              <w:t>0</w:t>
            </w:r>
          </w:p>
        </w:tc>
        <w:tc>
          <w:tcPr>
            <w:tcW w:w="1378" w:type="dxa"/>
          </w:tcPr>
          <w:p w:rsidR="004A0DC7" w:rsidRDefault="008E1A36">
            <w:pPr>
              <w:pStyle w:val="TableParagraph"/>
              <w:spacing w:line="234" w:lineRule="exact"/>
              <w:ind w:left="114" w:right="115"/>
              <w:jc w:val="center"/>
            </w:pPr>
            <w:r>
              <w:t>Добро</w:t>
            </w:r>
          </w:p>
        </w:tc>
        <w:tc>
          <w:tcPr>
            <w:tcW w:w="574" w:type="dxa"/>
            <w:gridSpan w:val="2"/>
            <w:shd w:val="clear" w:color="auto" w:fill="D6E3BB"/>
          </w:tcPr>
          <w:p w:rsidR="004A0DC7" w:rsidRPr="00AB6DC9" w:rsidRDefault="00AB6DC9">
            <w:pPr>
              <w:pStyle w:val="TableParagraph"/>
              <w:spacing w:line="234" w:lineRule="exact"/>
              <w:ind w:right="1"/>
              <w:jc w:val="center"/>
            </w:pPr>
            <w:r>
              <w:rPr>
                <w:w w:val="86"/>
              </w:rPr>
              <w:t>1</w:t>
            </w:r>
          </w:p>
        </w:tc>
        <w:tc>
          <w:tcPr>
            <w:tcW w:w="6204" w:type="dxa"/>
            <w:gridSpan w:val="3"/>
            <w:vMerge/>
            <w:tcBorders>
              <w:top w:val="nil"/>
              <w:bottom w:val="nil"/>
              <w:right w:val="nil"/>
            </w:tcBorders>
          </w:tcPr>
          <w:p w:rsidR="004A0DC7" w:rsidRDefault="004A0DC7">
            <w:pPr>
              <w:rPr>
                <w:sz w:val="2"/>
                <w:szCs w:val="2"/>
              </w:rPr>
            </w:pPr>
          </w:p>
        </w:tc>
      </w:tr>
      <w:tr w:rsidR="004A0DC7">
        <w:trPr>
          <w:trHeight w:val="505"/>
          <w:jc w:val="right"/>
        </w:trPr>
        <w:tc>
          <w:tcPr>
            <w:tcW w:w="1616" w:type="dxa"/>
          </w:tcPr>
          <w:p w:rsidR="004A0DC7" w:rsidRDefault="004A0DC7">
            <w:pPr>
              <w:pStyle w:val="TableParagraph"/>
              <w:spacing w:before="6"/>
              <w:rPr>
                <w:b/>
                <w:sz w:val="21"/>
              </w:rPr>
            </w:pPr>
          </w:p>
          <w:p w:rsidR="004A0DC7" w:rsidRDefault="008E1A36">
            <w:pPr>
              <w:pStyle w:val="TableParagraph"/>
              <w:spacing w:line="238" w:lineRule="exact"/>
              <w:ind w:left="23" w:right="12"/>
              <w:jc w:val="center"/>
            </w:pPr>
            <w:r>
              <w:rPr>
                <w:w w:val="95"/>
              </w:rPr>
              <w:t>Задовољавајуће</w:t>
            </w:r>
          </w:p>
        </w:tc>
        <w:tc>
          <w:tcPr>
            <w:tcW w:w="456" w:type="dxa"/>
            <w:shd w:val="clear" w:color="auto" w:fill="FFFF99"/>
          </w:tcPr>
          <w:p w:rsidR="004A0DC7" w:rsidRDefault="004A0DC7">
            <w:pPr>
              <w:pStyle w:val="TableParagraph"/>
              <w:spacing w:before="6"/>
              <w:rPr>
                <w:b/>
                <w:sz w:val="21"/>
              </w:rPr>
            </w:pPr>
          </w:p>
          <w:p w:rsidR="004A0DC7" w:rsidRDefault="008E1A36">
            <w:pPr>
              <w:pStyle w:val="TableParagraph"/>
              <w:spacing w:line="238" w:lineRule="exact"/>
              <w:ind w:right="8"/>
              <w:jc w:val="center"/>
            </w:pPr>
            <w:r>
              <w:rPr>
                <w:w w:val="86"/>
              </w:rPr>
              <w:t>0</w:t>
            </w:r>
          </w:p>
        </w:tc>
        <w:tc>
          <w:tcPr>
            <w:tcW w:w="1637" w:type="dxa"/>
          </w:tcPr>
          <w:p w:rsidR="004A0DC7" w:rsidRDefault="004A0DC7">
            <w:pPr>
              <w:pStyle w:val="TableParagraph"/>
              <w:spacing w:before="6"/>
              <w:rPr>
                <w:b/>
                <w:sz w:val="21"/>
              </w:rPr>
            </w:pPr>
          </w:p>
          <w:p w:rsidR="004A0DC7" w:rsidRDefault="008E1A36">
            <w:pPr>
              <w:pStyle w:val="TableParagraph"/>
              <w:spacing w:line="238" w:lineRule="exact"/>
              <w:ind w:left="14" w:right="22"/>
              <w:jc w:val="center"/>
            </w:pPr>
            <w:r>
              <w:rPr>
                <w:w w:val="95"/>
              </w:rPr>
              <w:t>Задовољавајуће</w:t>
            </w:r>
          </w:p>
        </w:tc>
        <w:tc>
          <w:tcPr>
            <w:tcW w:w="499" w:type="dxa"/>
            <w:shd w:val="clear" w:color="auto" w:fill="FFFF99"/>
          </w:tcPr>
          <w:p w:rsidR="004A0DC7" w:rsidRDefault="004A0DC7">
            <w:pPr>
              <w:pStyle w:val="TableParagraph"/>
              <w:spacing w:before="6"/>
              <w:rPr>
                <w:b/>
                <w:sz w:val="21"/>
              </w:rPr>
            </w:pPr>
          </w:p>
          <w:p w:rsidR="004A0DC7" w:rsidRDefault="008E1A36">
            <w:pPr>
              <w:pStyle w:val="TableParagraph"/>
              <w:spacing w:line="238" w:lineRule="exact"/>
              <w:ind w:right="7"/>
              <w:jc w:val="center"/>
            </w:pPr>
            <w:r>
              <w:rPr>
                <w:w w:val="86"/>
              </w:rPr>
              <w:t>0</w:t>
            </w:r>
          </w:p>
        </w:tc>
        <w:tc>
          <w:tcPr>
            <w:tcW w:w="1577" w:type="dxa"/>
          </w:tcPr>
          <w:p w:rsidR="004A0DC7" w:rsidRDefault="004A0DC7">
            <w:pPr>
              <w:pStyle w:val="TableParagraph"/>
              <w:spacing w:before="6"/>
              <w:rPr>
                <w:b/>
                <w:sz w:val="21"/>
              </w:rPr>
            </w:pPr>
          </w:p>
          <w:p w:rsidR="004A0DC7" w:rsidRDefault="008E1A36">
            <w:pPr>
              <w:pStyle w:val="TableParagraph"/>
              <w:spacing w:line="238" w:lineRule="exact"/>
              <w:ind w:left="40" w:right="44"/>
              <w:jc w:val="center"/>
            </w:pPr>
            <w:r>
              <w:rPr>
                <w:w w:val="95"/>
              </w:rPr>
              <w:t>Задовољавајуће</w:t>
            </w:r>
          </w:p>
        </w:tc>
        <w:tc>
          <w:tcPr>
            <w:tcW w:w="480" w:type="dxa"/>
            <w:shd w:val="clear" w:color="auto" w:fill="FFFF99"/>
          </w:tcPr>
          <w:p w:rsidR="004A0DC7" w:rsidRDefault="004A0DC7">
            <w:pPr>
              <w:pStyle w:val="TableParagraph"/>
              <w:spacing w:before="6"/>
              <w:rPr>
                <w:b/>
                <w:sz w:val="21"/>
              </w:rPr>
            </w:pPr>
          </w:p>
          <w:p w:rsidR="004A0DC7" w:rsidRDefault="008E1A36">
            <w:pPr>
              <w:pStyle w:val="TableParagraph"/>
              <w:spacing w:line="238" w:lineRule="exact"/>
              <w:ind w:right="2"/>
              <w:jc w:val="center"/>
            </w:pPr>
            <w:r>
              <w:t>0</w:t>
            </w:r>
          </w:p>
        </w:tc>
        <w:tc>
          <w:tcPr>
            <w:tcW w:w="1378" w:type="dxa"/>
          </w:tcPr>
          <w:p w:rsidR="004A0DC7" w:rsidRDefault="008E1A36">
            <w:pPr>
              <w:pStyle w:val="TableParagraph"/>
              <w:spacing w:line="246" w:lineRule="exact"/>
              <w:ind w:left="1" w:right="1"/>
              <w:jc w:val="center"/>
            </w:pPr>
            <w:r>
              <w:rPr>
                <w:w w:val="95"/>
              </w:rPr>
              <w:t>Задовољавајућ</w:t>
            </w:r>
          </w:p>
          <w:p w:rsidR="004A0DC7" w:rsidRDefault="008E1A36">
            <w:pPr>
              <w:pStyle w:val="TableParagraph"/>
              <w:spacing w:before="1" w:line="238" w:lineRule="exact"/>
              <w:ind w:right="1"/>
              <w:jc w:val="center"/>
            </w:pPr>
            <w:r>
              <w:rPr>
                <w:w w:val="97"/>
              </w:rPr>
              <w:t>е</w:t>
            </w:r>
          </w:p>
        </w:tc>
        <w:tc>
          <w:tcPr>
            <w:tcW w:w="574" w:type="dxa"/>
            <w:gridSpan w:val="2"/>
            <w:shd w:val="clear" w:color="auto" w:fill="FFFF99"/>
          </w:tcPr>
          <w:p w:rsidR="004A0DC7" w:rsidRDefault="004A0DC7">
            <w:pPr>
              <w:pStyle w:val="TableParagraph"/>
              <w:spacing w:before="6"/>
              <w:rPr>
                <w:b/>
                <w:sz w:val="21"/>
              </w:rPr>
            </w:pPr>
          </w:p>
          <w:p w:rsidR="004A0DC7" w:rsidRDefault="008E1A36">
            <w:pPr>
              <w:pStyle w:val="TableParagraph"/>
              <w:spacing w:line="238" w:lineRule="exact"/>
              <w:ind w:right="1"/>
              <w:jc w:val="center"/>
            </w:pPr>
            <w:r>
              <w:rPr>
                <w:w w:val="86"/>
              </w:rPr>
              <w:t>0</w:t>
            </w:r>
          </w:p>
        </w:tc>
        <w:tc>
          <w:tcPr>
            <w:tcW w:w="6204" w:type="dxa"/>
            <w:gridSpan w:val="3"/>
            <w:vMerge/>
            <w:tcBorders>
              <w:top w:val="nil"/>
              <w:bottom w:val="nil"/>
              <w:right w:val="nil"/>
            </w:tcBorders>
          </w:tcPr>
          <w:p w:rsidR="004A0DC7" w:rsidRDefault="004A0DC7">
            <w:pPr>
              <w:rPr>
                <w:sz w:val="2"/>
                <w:szCs w:val="2"/>
              </w:rPr>
            </w:pPr>
          </w:p>
        </w:tc>
      </w:tr>
      <w:tr w:rsidR="004A0DC7">
        <w:trPr>
          <w:trHeight w:val="505"/>
          <w:jc w:val="right"/>
        </w:trPr>
        <w:tc>
          <w:tcPr>
            <w:tcW w:w="1616" w:type="dxa"/>
          </w:tcPr>
          <w:p w:rsidR="004A0DC7" w:rsidRDefault="008E1A36">
            <w:pPr>
              <w:pStyle w:val="TableParagraph"/>
              <w:spacing w:line="246" w:lineRule="exact"/>
              <w:ind w:left="13" w:right="-15"/>
              <w:jc w:val="center"/>
            </w:pPr>
            <w:r>
              <w:rPr>
                <w:w w:val="95"/>
              </w:rPr>
              <w:t>Незадовољавајућ</w:t>
            </w:r>
          </w:p>
          <w:p w:rsidR="004A0DC7" w:rsidRDefault="008E1A36">
            <w:pPr>
              <w:pStyle w:val="TableParagraph"/>
              <w:spacing w:before="1" w:line="238" w:lineRule="exact"/>
              <w:ind w:left="16"/>
              <w:jc w:val="center"/>
            </w:pPr>
            <w:r>
              <w:rPr>
                <w:w w:val="97"/>
              </w:rPr>
              <w:t>е</w:t>
            </w:r>
          </w:p>
        </w:tc>
        <w:tc>
          <w:tcPr>
            <w:tcW w:w="456"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8"/>
              <w:jc w:val="center"/>
            </w:pPr>
            <w:r>
              <w:rPr>
                <w:w w:val="86"/>
              </w:rPr>
              <w:t>0</w:t>
            </w:r>
          </w:p>
        </w:tc>
        <w:tc>
          <w:tcPr>
            <w:tcW w:w="1637" w:type="dxa"/>
          </w:tcPr>
          <w:p w:rsidR="004A0DC7" w:rsidRDefault="008E1A36">
            <w:pPr>
              <w:pStyle w:val="TableParagraph"/>
              <w:spacing w:line="246" w:lineRule="exact"/>
              <w:ind w:left="17" w:right="22"/>
              <w:jc w:val="center"/>
            </w:pPr>
            <w:r>
              <w:rPr>
                <w:w w:val="95"/>
              </w:rPr>
              <w:t>Незадовољавајућ</w:t>
            </w:r>
          </w:p>
          <w:p w:rsidR="004A0DC7" w:rsidRDefault="008E1A36">
            <w:pPr>
              <w:pStyle w:val="TableParagraph"/>
              <w:spacing w:before="1" w:line="238" w:lineRule="exact"/>
              <w:ind w:right="4"/>
              <w:jc w:val="center"/>
            </w:pPr>
            <w:r>
              <w:rPr>
                <w:w w:val="97"/>
              </w:rPr>
              <w:t>е</w:t>
            </w:r>
          </w:p>
        </w:tc>
        <w:tc>
          <w:tcPr>
            <w:tcW w:w="499"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7"/>
              <w:jc w:val="center"/>
            </w:pPr>
            <w:r>
              <w:rPr>
                <w:w w:val="86"/>
              </w:rPr>
              <w:t>0</w:t>
            </w:r>
          </w:p>
        </w:tc>
        <w:tc>
          <w:tcPr>
            <w:tcW w:w="1577" w:type="dxa"/>
          </w:tcPr>
          <w:p w:rsidR="004A0DC7" w:rsidRDefault="008E1A36">
            <w:pPr>
              <w:pStyle w:val="TableParagraph"/>
              <w:spacing w:line="246" w:lineRule="exact"/>
              <w:ind w:left="40" w:right="44"/>
              <w:jc w:val="center"/>
            </w:pPr>
            <w:r>
              <w:rPr>
                <w:w w:val="95"/>
              </w:rPr>
              <w:t>Незадовољавају</w:t>
            </w:r>
          </w:p>
          <w:p w:rsidR="004A0DC7" w:rsidRDefault="008E1A36">
            <w:pPr>
              <w:pStyle w:val="TableParagraph"/>
              <w:spacing w:before="1" w:line="238" w:lineRule="exact"/>
              <w:ind w:left="40" w:right="42"/>
              <w:jc w:val="center"/>
            </w:pPr>
            <w:r>
              <w:t>ће</w:t>
            </w:r>
          </w:p>
        </w:tc>
        <w:tc>
          <w:tcPr>
            <w:tcW w:w="480" w:type="dxa"/>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2"/>
              <w:jc w:val="center"/>
            </w:pPr>
            <w:r>
              <w:t>0</w:t>
            </w:r>
          </w:p>
        </w:tc>
        <w:tc>
          <w:tcPr>
            <w:tcW w:w="1378" w:type="dxa"/>
          </w:tcPr>
          <w:p w:rsidR="004A0DC7" w:rsidRDefault="008E1A36">
            <w:pPr>
              <w:pStyle w:val="TableParagraph"/>
              <w:spacing w:line="246" w:lineRule="exact"/>
              <w:ind w:right="1"/>
              <w:jc w:val="center"/>
            </w:pPr>
            <w:r>
              <w:rPr>
                <w:w w:val="95"/>
              </w:rPr>
              <w:t>Незадовољавај</w:t>
            </w:r>
          </w:p>
          <w:p w:rsidR="004A0DC7" w:rsidRDefault="008E1A36">
            <w:pPr>
              <w:pStyle w:val="TableParagraph"/>
              <w:spacing w:before="1" w:line="238" w:lineRule="exact"/>
              <w:ind w:left="117" w:right="115"/>
              <w:jc w:val="center"/>
            </w:pPr>
            <w:r>
              <w:t>уће</w:t>
            </w:r>
          </w:p>
        </w:tc>
        <w:tc>
          <w:tcPr>
            <w:tcW w:w="574" w:type="dxa"/>
            <w:gridSpan w:val="2"/>
            <w:shd w:val="clear" w:color="auto" w:fill="FF5050"/>
          </w:tcPr>
          <w:p w:rsidR="004A0DC7" w:rsidRDefault="004A0DC7">
            <w:pPr>
              <w:pStyle w:val="TableParagraph"/>
              <w:spacing w:before="6"/>
              <w:rPr>
                <w:b/>
                <w:sz w:val="21"/>
              </w:rPr>
            </w:pPr>
          </w:p>
          <w:p w:rsidR="004A0DC7" w:rsidRDefault="008E1A36">
            <w:pPr>
              <w:pStyle w:val="TableParagraph"/>
              <w:spacing w:line="238" w:lineRule="exact"/>
              <w:ind w:right="1"/>
              <w:jc w:val="center"/>
            </w:pPr>
            <w:r>
              <w:rPr>
                <w:w w:val="86"/>
              </w:rPr>
              <w:t>0</w:t>
            </w:r>
          </w:p>
        </w:tc>
        <w:tc>
          <w:tcPr>
            <w:tcW w:w="6204" w:type="dxa"/>
            <w:gridSpan w:val="3"/>
            <w:vMerge/>
            <w:tcBorders>
              <w:top w:val="nil"/>
              <w:bottom w:val="nil"/>
              <w:right w:val="nil"/>
            </w:tcBorders>
          </w:tcPr>
          <w:p w:rsidR="004A0DC7" w:rsidRDefault="004A0DC7">
            <w:pPr>
              <w:rPr>
                <w:sz w:val="2"/>
                <w:szCs w:val="2"/>
              </w:rPr>
            </w:pPr>
          </w:p>
        </w:tc>
      </w:tr>
      <w:tr w:rsidR="004A0DC7">
        <w:trPr>
          <w:trHeight w:val="253"/>
          <w:jc w:val="right"/>
        </w:trPr>
        <w:tc>
          <w:tcPr>
            <w:tcW w:w="1616" w:type="dxa"/>
          </w:tcPr>
          <w:p w:rsidR="004A0DC7" w:rsidRDefault="008E1A36">
            <w:pPr>
              <w:pStyle w:val="TableParagraph"/>
              <w:spacing w:line="234" w:lineRule="exact"/>
              <w:ind w:left="23" w:right="12"/>
              <w:jc w:val="center"/>
            </w:pPr>
            <w:r>
              <w:t>Неоцењен</w:t>
            </w:r>
          </w:p>
        </w:tc>
        <w:tc>
          <w:tcPr>
            <w:tcW w:w="456" w:type="dxa"/>
          </w:tcPr>
          <w:p w:rsidR="004A0DC7" w:rsidRDefault="008E1A36">
            <w:pPr>
              <w:pStyle w:val="TableParagraph"/>
              <w:spacing w:line="234" w:lineRule="exact"/>
              <w:ind w:right="8"/>
              <w:jc w:val="center"/>
            </w:pPr>
            <w:r>
              <w:rPr>
                <w:w w:val="86"/>
              </w:rPr>
              <w:t>0</w:t>
            </w:r>
          </w:p>
        </w:tc>
        <w:tc>
          <w:tcPr>
            <w:tcW w:w="1637" w:type="dxa"/>
          </w:tcPr>
          <w:p w:rsidR="004A0DC7" w:rsidRDefault="008E1A36">
            <w:pPr>
              <w:pStyle w:val="TableParagraph"/>
              <w:spacing w:line="234" w:lineRule="exact"/>
              <w:ind w:left="14" w:right="22"/>
              <w:jc w:val="center"/>
            </w:pPr>
            <w:r>
              <w:t>Неоцењен</w:t>
            </w:r>
          </w:p>
        </w:tc>
        <w:tc>
          <w:tcPr>
            <w:tcW w:w="499" w:type="dxa"/>
          </w:tcPr>
          <w:p w:rsidR="004A0DC7" w:rsidRDefault="008E1A36">
            <w:pPr>
              <w:pStyle w:val="TableParagraph"/>
              <w:spacing w:line="234" w:lineRule="exact"/>
              <w:ind w:right="7"/>
              <w:jc w:val="center"/>
            </w:pPr>
            <w:r>
              <w:rPr>
                <w:w w:val="86"/>
              </w:rPr>
              <w:t>0</w:t>
            </w:r>
          </w:p>
        </w:tc>
        <w:tc>
          <w:tcPr>
            <w:tcW w:w="1577" w:type="dxa"/>
          </w:tcPr>
          <w:p w:rsidR="004A0DC7" w:rsidRDefault="008E1A36">
            <w:pPr>
              <w:pStyle w:val="TableParagraph"/>
              <w:spacing w:line="234" w:lineRule="exact"/>
              <w:ind w:left="39" w:right="44"/>
              <w:jc w:val="center"/>
            </w:pPr>
            <w:r>
              <w:t>Неоцењен</w:t>
            </w:r>
          </w:p>
        </w:tc>
        <w:tc>
          <w:tcPr>
            <w:tcW w:w="480" w:type="dxa"/>
          </w:tcPr>
          <w:p w:rsidR="004A0DC7" w:rsidRDefault="008E1A36">
            <w:pPr>
              <w:pStyle w:val="TableParagraph"/>
              <w:spacing w:line="234" w:lineRule="exact"/>
              <w:ind w:right="2"/>
              <w:jc w:val="center"/>
            </w:pPr>
            <w:r>
              <w:t>0</w:t>
            </w:r>
          </w:p>
        </w:tc>
        <w:tc>
          <w:tcPr>
            <w:tcW w:w="1378" w:type="dxa"/>
          </w:tcPr>
          <w:p w:rsidR="004A0DC7" w:rsidRDefault="008E1A36">
            <w:pPr>
              <w:pStyle w:val="TableParagraph"/>
              <w:spacing w:line="234" w:lineRule="exact"/>
              <w:ind w:left="112" w:right="115"/>
              <w:jc w:val="center"/>
            </w:pPr>
            <w:r>
              <w:t>Неоцењен</w:t>
            </w:r>
          </w:p>
        </w:tc>
        <w:tc>
          <w:tcPr>
            <w:tcW w:w="574" w:type="dxa"/>
            <w:gridSpan w:val="2"/>
            <w:shd w:val="clear" w:color="auto" w:fill="FF99FF"/>
          </w:tcPr>
          <w:p w:rsidR="004A0DC7" w:rsidRDefault="008E1A36">
            <w:pPr>
              <w:pStyle w:val="TableParagraph"/>
              <w:spacing w:line="234" w:lineRule="exact"/>
              <w:ind w:right="1"/>
              <w:jc w:val="center"/>
            </w:pPr>
            <w:r>
              <w:rPr>
                <w:w w:val="86"/>
              </w:rPr>
              <w:t>0</w:t>
            </w:r>
          </w:p>
        </w:tc>
        <w:tc>
          <w:tcPr>
            <w:tcW w:w="6204" w:type="dxa"/>
            <w:gridSpan w:val="3"/>
            <w:vMerge/>
            <w:tcBorders>
              <w:top w:val="nil"/>
              <w:bottom w:val="nil"/>
              <w:right w:val="nil"/>
            </w:tcBorders>
          </w:tcPr>
          <w:p w:rsidR="004A0DC7" w:rsidRDefault="004A0DC7">
            <w:pPr>
              <w:rPr>
                <w:sz w:val="2"/>
                <w:szCs w:val="2"/>
              </w:rPr>
            </w:pPr>
          </w:p>
        </w:tc>
      </w:tr>
    </w:tbl>
    <w:p w:rsidR="004A0DC7" w:rsidRDefault="004A0DC7">
      <w:pPr>
        <w:rPr>
          <w:sz w:val="2"/>
          <w:szCs w:val="2"/>
        </w:rPr>
        <w:sectPr w:rsidR="004A0DC7">
          <w:pgSz w:w="15840" w:h="12240" w:orient="landscape"/>
          <w:pgMar w:top="1140" w:right="0" w:bottom="1600" w:left="680" w:header="0" w:footer="1412" w:gutter="0"/>
          <w:cols w:space="720"/>
        </w:sectPr>
      </w:pPr>
    </w:p>
    <w:p w:rsidR="004A0DC7" w:rsidRDefault="004A0DC7">
      <w:pPr>
        <w:pStyle w:val="BodyText"/>
        <w:rPr>
          <w:b/>
          <w:sz w:val="20"/>
        </w:rPr>
      </w:pPr>
    </w:p>
    <w:p w:rsidR="004A0DC7" w:rsidRDefault="004A0DC7">
      <w:pPr>
        <w:pStyle w:val="BodyText"/>
        <w:rPr>
          <w:b/>
          <w:sz w:val="20"/>
        </w:rPr>
      </w:pPr>
    </w:p>
    <w:p w:rsidR="004A0DC7" w:rsidRDefault="004A0DC7">
      <w:pPr>
        <w:pStyle w:val="BodyText"/>
        <w:rPr>
          <w:b/>
          <w:sz w:val="20"/>
        </w:rPr>
      </w:pPr>
    </w:p>
    <w:p w:rsidR="004A0DC7" w:rsidRDefault="004A0DC7">
      <w:pPr>
        <w:pStyle w:val="BodyText"/>
        <w:spacing w:before="1" w:after="1"/>
        <w:rPr>
          <w:b/>
          <w:sz w:val="10"/>
        </w:rPr>
      </w:pP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01"/>
        <w:gridCol w:w="480"/>
        <w:gridCol w:w="1640"/>
        <w:gridCol w:w="499"/>
        <w:gridCol w:w="1560"/>
        <w:gridCol w:w="502"/>
        <w:gridCol w:w="1580"/>
        <w:gridCol w:w="480"/>
        <w:gridCol w:w="1699"/>
        <w:gridCol w:w="480"/>
      </w:tblGrid>
      <w:tr w:rsidR="004A0DC7">
        <w:trPr>
          <w:trHeight w:val="308"/>
        </w:trPr>
        <w:tc>
          <w:tcPr>
            <w:tcW w:w="2081" w:type="dxa"/>
            <w:gridSpan w:val="2"/>
            <w:vMerge w:val="restart"/>
            <w:shd w:val="clear" w:color="auto" w:fill="C5D9F0"/>
          </w:tcPr>
          <w:p w:rsidR="004A0DC7" w:rsidRDefault="008E1A36">
            <w:pPr>
              <w:pStyle w:val="TableParagraph"/>
              <w:ind w:left="758" w:right="221" w:hanging="221"/>
              <w:rPr>
                <w:b/>
              </w:rPr>
            </w:pPr>
            <w:r>
              <w:rPr>
                <w:b/>
              </w:rPr>
              <w:t>УКУПНО: V РАЗРЕД</w:t>
            </w:r>
          </w:p>
        </w:tc>
        <w:tc>
          <w:tcPr>
            <w:tcW w:w="2139" w:type="dxa"/>
            <w:gridSpan w:val="2"/>
            <w:vMerge w:val="restart"/>
            <w:shd w:val="clear" w:color="auto" w:fill="FCE9D9"/>
          </w:tcPr>
          <w:p w:rsidR="004A0DC7" w:rsidRDefault="008E1A36">
            <w:pPr>
              <w:pStyle w:val="TableParagraph"/>
              <w:ind w:left="635" w:right="359" w:hanging="264"/>
              <w:rPr>
                <w:b/>
              </w:rPr>
            </w:pPr>
            <w:r>
              <w:rPr>
                <w:b/>
              </w:rPr>
              <w:t>УКУПНО: VI РАЗРЕД</w:t>
            </w:r>
          </w:p>
        </w:tc>
        <w:tc>
          <w:tcPr>
            <w:tcW w:w="2062" w:type="dxa"/>
            <w:gridSpan w:val="2"/>
            <w:vMerge w:val="restart"/>
            <w:shd w:val="clear" w:color="auto" w:fill="FBD4B4"/>
          </w:tcPr>
          <w:p w:rsidR="004A0DC7" w:rsidRDefault="008E1A36">
            <w:pPr>
              <w:pStyle w:val="TableParagraph"/>
              <w:ind w:left="688" w:right="187" w:hanging="308"/>
              <w:rPr>
                <w:b/>
              </w:rPr>
            </w:pPr>
            <w:r>
              <w:rPr>
                <w:b/>
              </w:rPr>
              <w:t>УКУПНО: VII РАЗРЕД</w:t>
            </w:r>
          </w:p>
        </w:tc>
        <w:tc>
          <w:tcPr>
            <w:tcW w:w="2060" w:type="dxa"/>
            <w:gridSpan w:val="2"/>
            <w:vMerge w:val="restart"/>
            <w:shd w:val="clear" w:color="auto" w:fill="E4DFEB"/>
          </w:tcPr>
          <w:p w:rsidR="004A0DC7" w:rsidRDefault="008E1A36">
            <w:pPr>
              <w:pStyle w:val="TableParagraph"/>
              <w:ind w:left="676" w:right="155" w:hanging="351"/>
              <w:rPr>
                <w:b/>
              </w:rPr>
            </w:pPr>
            <w:r>
              <w:rPr>
                <w:b/>
              </w:rPr>
              <w:t>УКУПНО: VIII РАЗРЕД</w:t>
            </w:r>
          </w:p>
        </w:tc>
        <w:tc>
          <w:tcPr>
            <w:tcW w:w="2179" w:type="dxa"/>
            <w:gridSpan w:val="2"/>
            <w:tcBorders>
              <w:bottom w:val="nil"/>
            </w:tcBorders>
            <w:shd w:val="clear" w:color="auto" w:fill="FFFFB3"/>
          </w:tcPr>
          <w:p w:rsidR="004A0DC7" w:rsidRDefault="008E1A36">
            <w:pPr>
              <w:pStyle w:val="TableParagraph"/>
              <w:spacing w:line="251" w:lineRule="exact"/>
              <w:ind w:left="35"/>
              <w:rPr>
                <w:b/>
              </w:rPr>
            </w:pPr>
            <w:r>
              <w:rPr>
                <w:b/>
              </w:rPr>
              <w:t>УКУПНО: V ДО</w:t>
            </w:r>
            <w:r>
              <w:rPr>
                <w:b/>
                <w:spacing w:val="-42"/>
              </w:rPr>
              <w:t xml:space="preserve"> </w:t>
            </w:r>
            <w:r>
              <w:rPr>
                <w:b/>
              </w:rPr>
              <w:t>VIII</w:t>
            </w:r>
          </w:p>
        </w:tc>
      </w:tr>
      <w:tr w:rsidR="004A0DC7">
        <w:trPr>
          <w:trHeight w:val="428"/>
        </w:trPr>
        <w:tc>
          <w:tcPr>
            <w:tcW w:w="2081" w:type="dxa"/>
            <w:gridSpan w:val="2"/>
            <w:vMerge/>
            <w:tcBorders>
              <w:top w:val="nil"/>
            </w:tcBorders>
            <w:shd w:val="clear" w:color="auto" w:fill="C5D9F0"/>
          </w:tcPr>
          <w:p w:rsidR="004A0DC7" w:rsidRDefault="004A0DC7">
            <w:pPr>
              <w:rPr>
                <w:sz w:val="2"/>
                <w:szCs w:val="2"/>
              </w:rPr>
            </w:pPr>
          </w:p>
        </w:tc>
        <w:tc>
          <w:tcPr>
            <w:tcW w:w="2139" w:type="dxa"/>
            <w:gridSpan w:val="2"/>
            <w:vMerge/>
            <w:tcBorders>
              <w:top w:val="nil"/>
            </w:tcBorders>
            <w:shd w:val="clear" w:color="auto" w:fill="FCE9D9"/>
          </w:tcPr>
          <w:p w:rsidR="004A0DC7" w:rsidRDefault="004A0DC7">
            <w:pPr>
              <w:rPr>
                <w:sz w:val="2"/>
                <w:szCs w:val="2"/>
              </w:rPr>
            </w:pPr>
          </w:p>
        </w:tc>
        <w:tc>
          <w:tcPr>
            <w:tcW w:w="2062" w:type="dxa"/>
            <w:gridSpan w:val="2"/>
            <w:vMerge/>
            <w:tcBorders>
              <w:top w:val="nil"/>
            </w:tcBorders>
            <w:shd w:val="clear" w:color="auto" w:fill="FBD4B4"/>
          </w:tcPr>
          <w:p w:rsidR="004A0DC7" w:rsidRDefault="004A0DC7">
            <w:pPr>
              <w:rPr>
                <w:sz w:val="2"/>
                <w:szCs w:val="2"/>
              </w:rPr>
            </w:pPr>
          </w:p>
        </w:tc>
        <w:tc>
          <w:tcPr>
            <w:tcW w:w="2060" w:type="dxa"/>
            <w:gridSpan w:val="2"/>
            <w:vMerge/>
            <w:tcBorders>
              <w:top w:val="nil"/>
            </w:tcBorders>
            <w:shd w:val="clear" w:color="auto" w:fill="E4DFEB"/>
          </w:tcPr>
          <w:p w:rsidR="004A0DC7" w:rsidRDefault="004A0DC7">
            <w:pPr>
              <w:rPr>
                <w:sz w:val="2"/>
                <w:szCs w:val="2"/>
              </w:rPr>
            </w:pPr>
          </w:p>
        </w:tc>
        <w:tc>
          <w:tcPr>
            <w:tcW w:w="1699" w:type="dxa"/>
            <w:tcBorders>
              <w:top w:val="nil"/>
              <w:right w:val="nil"/>
            </w:tcBorders>
            <w:shd w:val="clear" w:color="auto" w:fill="FFFFB3"/>
          </w:tcPr>
          <w:p w:rsidR="004A0DC7" w:rsidRDefault="008E1A36">
            <w:pPr>
              <w:pStyle w:val="TableParagraph"/>
              <w:spacing w:before="48"/>
              <w:ind w:left="620"/>
              <w:rPr>
                <w:b/>
              </w:rPr>
            </w:pPr>
            <w:r>
              <w:rPr>
                <w:b/>
              </w:rPr>
              <w:t>РАЗРЕД</w:t>
            </w:r>
          </w:p>
        </w:tc>
        <w:tc>
          <w:tcPr>
            <w:tcW w:w="480" w:type="dxa"/>
            <w:tcBorders>
              <w:top w:val="nil"/>
              <w:left w:val="nil"/>
            </w:tcBorders>
            <w:shd w:val="clear" w:color="auto" w:fill="FFFFB3"/>
          </w:tcPr>
          <w:p w:rsidR="004A0DC7" w:rsidRDefault="004A0DC7">
            <w:pPr>
              <w:pStyle w:val="TableParagraph"/>
              <w:rPr>
                <w:sz w:val="20"/>
              </w:rPr>
            </w:pPr>
          </w:p>
        </w:tc>
      </w:tr>
      <w:tr w:rsidR="004A0DC7">
        <w:trPr>
          <w:trHeight w:val="760"/>
        </w:trPr>
        <w:tc>
          <w:tcPr>
            <w:tcW w:w="1601" w:type="dxa"/>
            <w:shd w:val="clear" w:color="auto" w:fill="DBEDF3"/>
          </w:tcPr>
          <w:p w:rsidR="004A0DC7" w:rsidRDefault="008E1A36">
            <w:pPr>
              <w:pStyle w:val="TableParagraph"/>
              <w:ind w:left="9" w:right="455"/>
            </w:pPr>
            <w:r>
              <w:rPr>
                <w:w w:val="95"/>
              </w:rPr>
              <w:t xml:space="preserve">Укупан број </w:t>
            </w:r>
            <w:r>
              <w:t>ученика</w:t>
            </w:r>
          </w:p>
          <w:p w:rsidR="004A0DC7" w:rsidRDefault="008E1A36">
            <w:pPr>
              <w:pStyle w:val="TableParagraph"/>
              <w:spacing w:line="238" w:lineRule="exact"/>
              <w:ind w:left="9"/>
            </w:pPr>
            <w:r>
              <w:t>у V разреду</w:t>
            </w:r>
          </w:p>
        </w:tc>
        <w:tc>
          <w:tcPr>
            <w:tcW w:w="480" w:type="dxa"/>
            <w:shd w:val="clear" w:color="auto" w:fill="FFFF88"/>
          </w:tcPr>
          <w:p w:rsidR="004A0DC7" w:rsidRDefault="008E1A36">
            <w:pPr>
              <w:pStyle w:val="TableParagraph"/>
              <w:spacing w:before="137"/>
              <w:ind w:right="129"/>
              <w:jc w:val="right"/>
              <w:rPr>
                <w:b/>
                <w:sz w:val="20"/>
              </w:rPr>
            </w:pPr>
            <w:r>
              <w:rPr>
                <w:b/>
                <w:sz w:val="20"/>
              </w:rPr>
              <w:t>91</w:t>
            </w:r>
          </w:p>
        </w:tc>
        <w:tc>
          <w:tcPr>
            <w:tcW w:w="1640" w:type="dxa"/>
            <w:shd w:val="clear" w:color="auto" w:fill="DBEDF3"/>
          </w:tcPr>
          <w:p w:rsidR="004A0DC7" w:rsidRDefault="008E1A36">
            <w:pPr>
              <w:pStyle w:val="TableParagraph"/>
              <w:ind w:left="16" w:right="430"/>
            </w:pPr>
            <w:r>
              <w:t>Укупан број ученика</w:t>
            </w:r>
          </w:p>
          <w:p w:rsidR="004A0DC7" w:rsidRDefault="008E1A36">
            <w:pPr>
              <w:pStyle w:val="TableParagraph"/>
              <w:spacing w:line="238" w:lineRule="exact"/>
              <w:ind w:left="-3"/>
            </w:pPr>
            <w:r>
              <w:t>VI разреду</w:t>
            </w:r>
          </w:p>
        </w:tc>
        <w:tc>
          <w:tcPr>
            <w:tcW w:w="499" w:type="dxa"/>
            <w:shd w:val="clear" w:color="auto" w:fill="FFFF88"/>
          </w:tcPr>
          <w:p w:rsidR="004A0DC7" w:rsidRDefault="004A0DC7">
            <w:pPr>
              <w:pStyle w:val="TableParagraph"/>
              <w:spacing w:before="11"/>
              <w:rPr>
                <w:b/>
                <w:sz w:val="21"/>
              </w:rPr>
            </w:pPr>
          </w:p>
          <w:p w:rsidR="004A0DC7" w:rsidRDefault="008E1A36">
            <w:pPr>
              <w:pStyle w:val="TableParagraph"/>
              <w:ind w:left="53" w:right="55"/>
              <w:jc w:val="center"/>
              <w:rPr>
                <w:b/>
              </w:rPr>
            </w:pPr>
            <w:r>
              <w:rPr>
                <w:b/>
              </w:rPr>
              <w:t>75</w:t>
            </w:r>
          </w:p>
        </w:tc>
        <w:tc>
          <w:tcPr>
            <w:tcW w:w="1560" w:type="dxa"/>
            <w:shd w:val="clear" w:color="auto" w:fill="DBEDF3"/>
          </w:tcPr>
          <w:p w:rsidR="004A0DC7" w:rsidRDefault="008E1A36">
            <w:pPr>
              <w:pStyle w:val="TableParagraph"/>
              <w:ind w:left="-1" w:right="424"/>
            </w:pPr>
            <w:r>
              <w:rPr>
                <w:w w:val="95"/>
              </w:rPr>
              <w:t xml:space="preserve">Укупан број </w:t>
            </w:r>
            <w:r>
              <w:t>ученика</w:t>
            </w:r>
          </w:p>
          <w:p w:rsidR="004A0DC7" w:rsidRDefault="008E1A36">
            <w:pPr>
              <w:pStyle w:val="TableParagraph"/>
              <w:spacing w:line="238" w:lineRule="exact"/>
              <w:ind w:left="-1"/>
            </w:pPr>
            <w:r>
              <w:t>у VII разреду</w:t>
            </w:r>
          </w:p>
        </w:tc>
        <w:tc>
          <w:tcPr>
            <w:tcW w:w="502" w:type="dxa"/>
            <w:shd w:val="clear" w:color="auto" w:fill="FFFF88"/>
          </w:tcPr>
          <w:p w:rsidR="004A0DC7" w:rsidRDefault="008E1A36">
            <w:pPr>
              <w:pStyle w:val="TableParagraph"/>
              <w:spacing w:before="114"/>
              <w:ind w:right="122"/>
              <w:jc w:val="right"/>
              <w:rPr>
                <w:b/>
                <w:sz w:val="24"/>
              </w:rPr>
            </w:pPr>
            <w:r>
              <w:rPr>
                <w:b/>
                <w:sz w:val="24"/>
              </w:rPr>
              <w:t>99</w:t>
            </w:r>
          </w:p>
        </w:tc>
        <w:tc>
          <w:tcPr>
            <w:tcW w:w="1580" w:type="dxa"/>
            <w:shd w:val="clear" w:color="auto" w:fill="DBEDF3"/>
          </w:tcPr>
          <w:p w:rsidR="004A0DC7" w:rsidRDefault="008E1A36">
            <w:pPr>
              <w:pStyle w:val="TableParagraph"/>
              <w:ind w:left="-4" w:right="447"/>
            </w:pPr>
            <w:r>
              <w:rPr>
                <w:w w:val="95"/>
              </w:rPr>
              <w:t xml:space="preserve">Укупан број </w:t>
            </w:r>
            <w:r>
              <w:t>ученика</w:t>
            </w:r>
          </w:p>
          <w:p w:rsidR="004A0DC7" w:rsidRDefault="008E1A36">
            <w:pPr>
              <w:pStyle w:val="TableParagraph"/>
              <w:spacing w:line="238" w:lineRule="exact"/>
              <w:ind w:left="-4"/>
            </w:pPr>
            <w:r>
              <w:t>у VIIII разреду</w:t>
            </w:r>
          </w:p>
        </w:tc>
        <w:tc>
          <w:tcPr>
            <w:tcW w:w="480" w:type="dxa"/>
            <w:shd w:val="clear" w:color="auto" w:fill="FFFF88"/>
          </w:tcPr>
          <w:p w:rsidR="004A0DC7" w:rsidRDefault="008E1A36">
            <w:pPr>
              <w:pStyle w:val="TableParagraph"/>
              <w:spacing w:before="224"/>
              <w:ind w:right="112"/>
              <w:jc w:val="right"/>
              <w:rPr>
                <w:sz w:val="24"/>
              </w:rPr>
            </w:pPr>
            <w:r>
              <w:rPr>
                <w:sz w:val="24"/>
              </w:rPr>
              <w:t>77</w:t>
            </w:r>
          </w:p>
        </w:tc>
        <w:tc>
          <w:tcPr>
            <w:tcW w:w="1699" w:type="dxa"/>
            <w:shd w:val="clear" w:color="auto" w:fill="DBEDF3"/>
          </w:tcPr>
          <w:p w:rsidR="004A0DC7" w:rsidRDefault="008E1A36">
            <w:pPr>
              <w:pStyle w:val="TableParagraph"/>
              <w:ind w:left="-2" w:right="564"/>
            </w:pPr>
            <w:r>
              <w:rPr>
                <w:w w:val="95"/>
              </w:rPr>
              <w:t xml:space="preserve">Укупан број </w:t>
            </w:r>
            <w:r>
              <w:t>ученика од</w:t>
            </w:r>
          </w:p>
          <w:p w:rsidR="004A0DC7" w:rsidRDefault="008E1A36">
            <w:pPr>
              <w:pStyle w:val="TableParagraph"/>
              <w:spacing w:line="238" w:lineRule="exact"/>
              <w:ind w:left="-2"/>
            </w:pPr>
            <w:r>
              <w:t>V</w:t>
            </w:r>
            <w:r>
              <w:rPr>
                <w:spacing w:val="-22"/>
              </w:rPr>
              <w:t xml:space="preserve"> </w:t>
            </w:r>
            <w:r>
              <w:t>до</w:t>
            </w:r>
            <w:r>
              <w:rPr>
                <w:spacing w:val="-19"/>
              </w:rPr>
              <w:t xml:space="preserve"> </w:t>
            </w:r>
            <w:r>
              <w:t>VIIII</w:t>
            </w:r>
            <w:r>
              <w:rPr>
                <w:spacing w:val="-21"/>
              </w:rPr>
              <w:t xml:space="preserve"> </w:t>
            </w:r>
            <w:r>
              <w:t>разреда</w:t>
            </w:r>
          </w:p>
        </w:tc>
        <w:tc>
          <w:tcPr>
            <w:tcW w:w="480" w:type="dxa"/>
            <w:shd w:val="clear" w:color="auto" w:fill="F9C090"/>
          </w:tcPr>
          <w:p w:rsidR="004A0DC7" w:rsidRDefault="008E1A36">
            <w:pPr>
              <w:pStyle w:val="TableParagraph"/>
              <w:spacing w:before="114"/>
              <w:ind w:left="28" w:right="31"/>
              <w:jc w:val="center"/>
              <w:rPr>
                <w:b/>
                <w:sz w:val="24"/>
              </w:rPr>
            </w:pPr>
            <w:r>
              <w:rPr>
                <w:b/>
                <w:sz w:val="24"/>
              </w:rPr>
              <w:t>342</w:t>
            </w:r>
          </w:p>
        </w:tc>
      </w:tr>
      <w:tr w:rsidR="004A0DC7">
        <w:trPr>
          <w:trHeight w:val="506"/>
        </w:trPr>
        <w:tc>
          <w:tcPr>
            <w:tcW w:w="1601" w:type="dxa"/>
          </w:tcPr>
          <w:p w:rsidR="004A0DC7" w:rsidRDefault="004A0DC7">
            <w:pPr>
              <w:pStyle w:val="TableParagraph"/>
              <w:spacing w:before="6"/>
              <w:rPr>
                <w:b/>
                <w:sz w:val="21"/>
              </w:rPr>
            </w:pPr>
          </w:p>
          <w:p w:rsidR="004A0DC7" w:rsidRDefault="008E1A36">
            <w:pPr>
              <w:pStyle w:val="TableParagraph"/>
              <w:spacing w:before="1" w:line="238" w:lineRule="exact"/>
              <w:ind w:left="60" w:right="44"/>
              <w:jc w:val="center"/>
            </w:pPr>
            <w:r>
              <w:t>Владање</w:t>
            </w:r>
          </w:p>
        </w:tc>
        <w:tc>
          <w:tcPr>
            <w:tcW w:w="480" w:type="dxa"/>
            <w:shd w:val="clear" w:color="auto" w:fill="F1DDDC"/>
          </w:tcPr>
          <w:p w:rsidR="004A0DC7" w:rsidRDefault="008E1A36">
            <w:pPr>
              <w:pStyle w:val="TableParagraph"/>
              <w:spacing w:line="247" w:lineRule="exact"/>
              <w:ind w:left="40"/>
            </w:pPr>
            <w:r>
              <w:t>Бр.у</w:t>
            </w:r>
          </w:p>
          <w:p w:rsidR="004A0DC7" w:rsidRDefault="008E1A36">
            <w:pPr>
              <w:pStyle w:val="TableParagraph"/>
              <w:spacing w:before="1" w:line="238" w:lineRule="exact"/>
              <w:ind w:left="150"/>
            </w:pPr>
            <w:r>
              <w:t>ч.</w:t>
            </w:r>
          </w:p>
        </w:tc>
        <w:tc>
          <w:tcPr>
            <w:tcW w:w="1640" w:type="dxa"/>
          </w:tcPr>
          <w:p w:rsidR="004A0DC7" w:rsidRDefault="004A0DC7">
            <w:pPr>
              <w:pStyle w:val="TableParagraph"/>
              <w:spacing w:before="6"/>
              <w:rPr>
                <w:b/>
                <w:sz w:val="21"/>
              </w:rPr>
            </w:pPr>
          </w:p>
          <w:p w:rsidR="004A0DC7" w:rsidRDefault="008E1A36">
            <w:pPr>
              <w:pStyle w:val="TableParagraph"/>
              <w:spacing w:before="1" w:line="238" w:lineRule="exact"/>
              <w:ind w:left="47" w:right="116"/>
              <w:jc w:val="center"/>
            </w:pPr>
            <w:r>
              <w:t>Владање</w:t>
            </w:r>
          </w:p>
        </w:tc>
        <w:tc>
          <w:tcPr>
            <w:tcW w:w="499" w:type="dxa"/>
            <w:shd w:val="clear" w:color="auto" w:fill="F1DDDC"/>
          </w:tcPr>
          <w:p w:rsidR="004A0DC7" w:rsidRDefault="008E1A36">
            <w:pPr>
              <w:pStyle w:val="TableParagraph"/>
              <w:spacing w:line="247" w:lineRule="exact"/>
              <w:ind w:right="1"/>
              <w:jc w:val="center"/>
            </w:pPr>
            <w:r>
              <w:rPr>
                <w:w w:val="90"/>
              </w:rPr>
              <w:t>Бр.уч</w:t>
            </w:r>
          </w:p>
          <w:p w:rsidR="004A0DC7" w:rsidRDefault="008E1A36">
            <w:pPr>
              <w:pStyle w:val="TableParagraph"/>
              <w:spacing w:before="1" w:line="238" w:lineRule="exact"/>
              <w:ind w:right="1"/>
              <w:jc w:val="center"/>
            </w:pPr>
            <w:r>
              <w:rPr>
                <w:w w:val="92"/>
              </w:rPr>
              <w:t>.</w:t>
            </w:r>
          </w:p>
        </w:tc>
        <w:tc>
          <w:tcPr>
            <w:tcW w:w="1560" w:type="dxa"/>
          </w:tcPr>
          <w:p w:rsidR="004A0DC7" w:rsidRDefault="004A0DC7">
            <w:pPr>
              <w:pStyle w:val="TableParagraph"/>
              <w:spacing w:before="6"/>
              <w:rPr>
                <w:b/>
                <w:sz w:val="21"/>
              </w:rPr>
            </w:pPr>
          </w:p>
          <w:p w:rsidR="004A0DC7" w:rsidRDefault="008E1A36">
            <w:pPr>
              <w:pStyle w:val="TableParagraph"/>
              <w:spacing w:before="1" w:line="238" w:lineRule="exact"/>
              <w:ind w:left="33" w:right="34"/>
              <w:jc w:val="center"/>
            </w:pPr>
            <w:r>
              <w:t>Владање</w:t>
            </w:r>
          </w:p>
        </w:tc>
        <w:tc>
          <w:tcPr>
            <w:tcW w:w="502" w:type="dxa"/>
            <w:shd w:val="clear" w:color="auto" w:fill="F1DDDC"/>
          </w:tcPr>
          <w:p w:rsidR="004A0DC7" w:rsidRDefault="008E1A36">
            <w:pPr>
              <w:pStyle w:val="TableParagraph"/>
              <w:spacing w:line="247" w:lineRule="exact"/>
              <w:ind w:right="4"/>
              <w:jc w:val="center"/>
            </w:pPr>
            <w:r>
              <w:rPr>
                <w:w w:val="90"/>
              </w:rPr>
              <w:t>Бр.уч</w:t>
            </w:r>
          </w:p>
          <w:p w:rsidR="004A0DC7" w:rsidRDefault="008E1A36">
            <w:pPr>
              <w:pStyle w:val="TableParagraph"/>
              <w:spacing w:before="1" w:line="238" w:lineRule="exact"/>
              <w:ind w:right="2"/>
              <w:jc w:val="center"/>
            </w:pPr>
            <w:r>
              <w:rPr>
                <w:w w:val="92"/>
              </w:rPr>
              <w:t>.</w:t>
            </w:r>
          </w:p>
        </w:tc>
        <w:tc>
          <w:tcPr>
            <w:tcW w:w="1580" w:type="dxa"/>
          </w:tcPr>
          <w:p w:rsidR="004A0DC7" w:rsidRDefault="004A0DC7">
            <w:pPr>
              <w:pStyle w:val="TableParagraph"/>
              <w:spacing w:before="6"/>
              <w:rPr>
                <w:b/>
                <w:sz w:val="21"/>
              </w:rPr>
            </w:pPr>
          </w:p>
          <w:p w:rsidR="004A0DC7" w:rsidRDefault="008E1A36">
            <w:pPr>
              <w:pStyle w:val="TableParagraph"/>
              <w:spacing w:before="1" w:line="238" w:lineRule="exact"/>
              <w:ind w:left="40" w:right="45"/>
              <w:jc w:val="center"/>
            </w:pPr>
            <w:r>
              <w:t>Владање</w:t>
            </w:r>
          </w:p>
        </w:tc>
        <w:tc>
          <w:tcPr>
            <w:tcW w:w="480" w:type="dxa"/>
            <w:shd w:val="clear" w:color="auto" w:fill="F1DDDC"/>
          </w:tcPr>
          <w:p w:rsidR="004A0DC7" w:rsidRDefault="008E1A36">
            <w:pPr>
              <w:pStyle w:val="TableParagraph"/>
              <w:spacing w:line="247" w:lineRule="exact"/>
              <w:ind w:left="42"/>
            </w:pPr>
            <w:r>
              <w:t>Бр.у</w:t>
            </w:r>
          </w:p>
          <w:p w:rsidR="004A0DC7" w:rsidRDefault="008E1A36">
            <w:pPr>
              <w:pStyle w:val="TableParagraph"/>
              <w:spacing w:before="1" w:line="238" w:lineRule="exact"/>
              <w:ind w:left="152"/>
            </w:pPr>
            <w:r>
              <w:t>ч.</w:t>
            </w:r>
          </w:p>
        </w:tc>
        <w:tc>
          <w:tcPr>
            <w:tcW w:w="1699" w:type="dxa"/>
          </w:tcPr>
          <w:p w:rsidR="004A0DC7" w:rsidRDefault="004A0DC7">
            <w:pPr>
              <w:pStyle w:val="TableParagraph"/>
              <w:spacing w:before="6"/>
              <w:rPr>
                <w:b/>
                <w:sz w:val="21"/>
              </w:rPr>
            </w:pPr>
          </w:p>
          <w:p w:rsidR="004A0DC7" w:rsidRDefault="008E1A36">
            <w:pPr>
              <w:pStyle w:val="TableParagraph"/>
              <w:spacing w:before="1" w:line="238" w:lineRule="exact"/>
              <w:ind w:left="435"/>
            </w:pPr>
            <w:r>
              <w:t>Владање</w:t>
            </w:r>
          </w:p>
        </w:tc>
        <w:tc>
          <w:tcPr>
            <w:tcW w:w="480" w:type="dxa"/>
            <w:shd w:val="clear" w:color="auto" w:fill="F1DDDC"/>
          </w:tcPr>
          <w:p w:rsidR="004A0DC7" w:rsidRDefault="008E1A36">
            <w:pPr>
              <w:pStyle w:val="TableParagraph"/>
              <w:spacing w:line="247" w:lineRule="exact"/>
              <w:ind w:left="42"/>
            </w:pPr>
            <w:r>
              <w:t>Бр.у</w:t>
            </w:r>
          </w:p>
          <w:p w:rsidR="004A0DC7" w:rsidRDefault="008E1A36">
            <w:pPr>
              <w:pStyle w:val="TableParagraph"/>
              <w:spacing w:before="1" w:line="238" w:lineRule="exact"/>
              <w:ind w:left="152"/>
            </w:pPr>
            <w:r>
              <w:t>ч.</w:t>
            </w:r>
          </w:p>
        </w:tc>
      </w:tr>
      <w:tr w:rsidR="004A0DC7">
        <w:trPr>
          <w:trHeight w:val="275"/>
        </w:trPr>
        <w:tc>
          <w:tcPr>
            <w:tcW w:w="1601" w:type="dxa"/>
          </w:tcPr>
          <w:p w:rsidR="004A0DC7" w:rsidRDefault="008E1A36">
            <w:pPr>
              <w:pStyle w:val="TableParagraph"/>
              <w:spacing w:before="17" w:line="238" w:lineRule="exact"/>
              <w:ind w:left="60" w:right="48"/>
              <w:jc w:val="center"/>
            </w:pPr>
            <w:r>
              <w:t>Примерно</w:t>
            </w:r>
          </w:p>
        </w:tc>
        <w:tc>
          <w:tcPr>
            <w:tcW w:w="480" w:type="dxa"/>
            <w:shd w:val="clear" w:color="auto" w:fill="92D050"/>
          </w:tcPr>
          <w:p w:rsidR="004A0DC7" w:rsidRPr="006C5B05" w:rsidRDefault="006C5B05">
            <w:pPr>
              <w:pStyle w:val="TableParagraph"/>
              <w:spacing w:line="255" w:lineRule="exact"/>
              <w:ind w:right="128"/>
              <w:jc w:val="right"/>
              <w:rPr>
                <w:sz w:val="24"/>
              </w:rPr>
            </w:pPr>
            <w:r>
              <w:rPr>
                <w:w w:val="85"/>
                <w:sz w:val="24"/>
              </w:rPr>
              <w:t>85</w:t>
            </w:r>
          </w:p>
        </w:tc>
        <w:tc>
          <w:tcPr>
            <w:tcW w:w="1640" w:type="dxa"/>
          </w:tcPr>
          <w:p w:rsidR="004A0DC7" w:rsidRDefault="008E1A36">
            <w:pPr>
              <w:pStyle w:val="TableParagraph"/>
              <w:spacing w:before="17" w:line="238" w:lineRule="exact"/>
              <w:ind w:left="27" w:right="124"/>
              <w:jc w:val="center"/>
            </w:pPr>
            <w:r>
              <w:t>Примерно</w:t>
            </w:r>
          </w:p>
        </w:tc>
        <w:tc>
          <w:tcPr>
            <w:tcW w:w="499" w:type="dxa"/>
            <w:shd w:val="clear" w:color="auto" w:fill="92D050"/>
          </w:tcPr>
          <w:p w:rsidR="004A0DC7" w:rsidRPr="006C5B05" w:rsidRDefault="008E1A36">
            <w:pPr>
              <w:pStyle w:val="TableParagraph"/>
              <w:spacing w:before="17" w:line="238" w:lineRule="exact"/>
              <w:ind w:left="55" w:right="55"/>
              <w:jc w:val="center"/>
            </w:pPr>
            <w:r>
              <w:t>7</w:t>
            </w:r>
            <w:r w:rsidR="006C5B05">
              <w:t>4</w:t>
            </w:r>
          </w:p>
        </w:tc>
        <w:tc>
          <w:tcPr>
            <w:tcW w:w="1560" w:type="dxa"/>
          </w:tcPr>
          <w:p w:rsidR="004A0DC7" w:rsidRDefault="008E1A36">
            <w:pPr>
              <w:pStyle w:val="TableParagraph"/>
              <w:spacing w:before="17" w:line="238" w:lineRule="exact"/>
              <w:ind w:left="32" w:right="34"/>
              <w:jc w:val="center"/>
            </w:pPr>
            <w:r>
              <w:t>Примерно</w:t>
            </w:r>
          </w:p>
        </w:tc>
        <w:tc>
          <w:tcPr>
            <w:tcW w:w="502" w:type="dxa"/>
            <w:shd w:val="clear" w:color="auto" w:fill="92D050"/>
          </w:tcPr>
          <w:p w:rsidR="004A0DC7" w:rsidRPr="006C5B05" w:rsidRDefault="008E1A36">
            <w:pPr>
              <w:pStyle w:val="TableParagraph"/>
              <w:spacing w:before="17" w:line="238" w:lineRule="exact"/>
              <w:ind w:right="141"/>
              <w:jc w:val="right"/>
            </w:pPr>
            <w:r>
              <w:rPr>
                <w:w w:val="85"/>
              </w:rPr>
              <w:t>9</w:t>
            </w:r>
            <w:r w:rsidR="006C5B05">
              <w:rPr>
                <w:w w:val="85"/>
              </w:rPr>
              <w:t>5</w:t>
            </w:r>
          </w:p>
        </w:tc>
        <w:tc>
          <w:tcPr>
            <w:tcW w:w="1580" w:type="dxa"/>
          </w:tcPr>
          <w:p w:rsidR="004A0DC7" w:rsidRDefault="008E1A36">
            <w:pPr>
              <w:pStyle w:val="TableParagraph"/>
              <w:spacing w:before="17" w:line="238" w:lineRule="exact"/>
              <w:ind w:left="38" w:right="47"/>
              <w:jc w:val="center"/>
            </w:pPr>
            <w:r>
              <w:t>Примерно</w:t>
            </w:r>
          </w:p>
        </w:tc>
        <w:tc>
          <w:tcPr>
            <w:tcW w:w="480" w:type="dxa"/>
            <w:shd w:val="clear" w:color="auto" w:fill="92D050"/>
          </w:tcPr>
          <w:p w:rsidR="004A0DC7" w:rsidRPr="006C5B05" w:rsidRDefault="006C5B05">
            <w:pPr>
              <w:pStyle w:val="TableParagraph"/>
              <w:spacing w:before="17" w:line="238" w:lineRule="exact"/>
              <w:ind w:right="130"/>
              <w:jc w:val="right"/>
            </w:pPr>
            <w:r>
              <w:rPr>
                <w:w w:val="85"/>
              </w:rPr>
              <w:t>69</w:t>
            </w:r>
          </w:p>
        </w:tc>
        <w:tc>
          <w:tcPr>
            <w:tcW w:w="1699" w:type="dxa"/>
          </w:tcPr>
          <w:p w:rsidR="004A0DC7" w:rsidRDefault="008E1A36">
            <w:pPr>
              <w:pStyle w:val="TableParagraph"/>
              <w:spacing w:before="17" w:line="238" w:lineRule="exact"/>
              <w:ind w:left="373"/>
            </w:pPr>
            <w:r>
              <w:t>Примерно</w:t>
            </w:r>
          </w:p>
        </w:tc>
        <w:tc>
          <w:tcPr>
            <w:tcW w:w="480" w:type="dxa"/>
            <w:shd w:val="clear" w:color="auto" w:fill="92D050"/>
          </w:tcPr>
          <w:p w:rsidR="004A0DC7" w:rsidRPr="006C5B05" w:rsidRDefault="008E1A36">
            <w:pPr>
              <w:pStyle w:val="TableParagraph"/>
              <w:spacing w:line="255" w:lineRule="exact"/>
              <w:ind w:left="28" w:right="31"/>
              <w:jc w:val="center"/>
              <w:rPr>
                <w:sz w:val="24"/>
              </w:rPr>
            </w:pPr>
            <w:r>
              <w:rPr>
                <w:sz w:val="24"/>
              </w:rPr>
              <w:t>3</w:t>
            </w:r>
            <w:r w:rsidR="006C5B05">
              <w:rPr>
                <w:sz w:val="24"/>
              </w:rPr>
              <w:t>23</w:t>
            </w:r>
          </w:p>
        </w:tc>
      </w:tr>
      <w:tr w:rsidR="004A0DC7">
        <w:trPr>
          <w:trHeight w:val="277"/>
        </w:trPr>
        <w:tc>
          <w:tcPr>
            <w:tcW w:w="1601" w:type="dxa"/>
          </w:tcPr>
          <w:p w:rsidR="004A0DC7" w:rsidRDefault="008E1A36">
            <w:pPr>
              <w:pStyle w:val="TableParagraph"/>
              <w:spacing w:before="17" w:line="240" w:lineRule="exact"/>
              <w:ind w:left="60" w:right="47"/>
              <w:jc w:val="center"/>
            </w:pPr>
            <w:r>
              <w:t>Врло добро</w:t>
            </w:r>
          </w:p>
        </w:tc>
        <w:tc>
          <w:tcPr>
            <w:tcW w:w="480" w:type="dxa"/>
            <w:shd w:val="clear" w:color="auto" w:fill="C2D59A"/>
          </w:tcPr>
          <w:p w:rsidR="004A0DC7" w:rsidRPr="006C5B05" w:rsidRDefault="006C5B05">
            <w:pPr>
              <w:pStyle w:val="TableParagraph"/>
              <w:spacing w:line="258" w:lineRule="exact"/>
              <w:ind w:right="179"/>
              <w:jc w:val="right"/>
              <w:rPr>
                <w:sz w:val="24"/>
              </w:rPr>
            </w:pPr>
            <w:r>
              <w:rPr>
                <w:w w:val="87"/>
                <w:sz w:val="24"/>
              </w:rPr>
              <w:t>5</w:t>
            </w:r>
          </w:p>
        </w:tc>
        <w:tc>
          <w:tcPr>
            <w:tcW w:w="1640" w:type="dxa"/>
          </w:tcPr>
          <w:p w:rsidR="004A0DC7" w:rsidRDefault="008E1A36">
            <w:pPr>
              <w:pStyle w:val="TableParagraph"/>
              <w:spacing w:before="17" w:line="240" w:lineRule="exact"/>
              <w:ind w:left="47" w:right="124"/>
              <w:jc w:val="center"/>
            </w:pPr>
            <w:r>
              <w:t>Врло добро</w:t>
            </w:r>
          </w:p>
        </w:tc>
        <w:tc>
          <w:tcPr>
            <w:tcW w:w="499" w:type="dxa"/>
            <w:shd w:val="clear" w:color="auto" w:fill="C2D59A"/>
          </w:tcPr>
          <w:p w:rsidR="004A0DC7" w:rsidRPr="006C5B05" w:rsidRDefault="006C5B05">
            <w:pPr>
              <w:pStyle w:val="TableParagraph"/>
              <w:spacing w:before="17" w:line="240" w:lineRule="exact"/>
              <w:ind w:right="3"/>
              <w:jc w:val="center"/>
            </w:pPr>
            <w:r>
              <w:rPr>
                <w:w w:val="86"/>
              </w:rPr>
              <w:t>1</w:t>
            </w:r>
          </w:p>
        </w:tc>
        <w:tc>
          <w:tcPr>
            <w:tcW w:w="1560" w:type="dxa"/>
          </w:tcPr>
          <w:p w:rsidR="004A0DC7" w:rsidRDefault="008E1A36">
            <w:pPr>
              <w:pStyle w:val="TableParagraph"/>
              <w:spacing w:before="17" w:line="240" w:lineRule="exact"/>
              <w:ind w:left="33" w:right="34"/>
              <w:jc w:val="center"/>
            </w:pPr>
            <w:r>
              <w:t>Врло добро</w:t>
            </w:r>
          </w:p>
        </w:tc>
        <w:tc>
          <w:tcPr>
            <w:tcW w:w="502" w:type="dxa"/>
            <w:shd w:val="clear" w:color="auto" w:fill="C2D59A"/>
          </w:tcPr>
          <w:p w:rsidR="004A0DC7" w:rsidRPr="006C5B05" w:rsidRDefault="006C5B05">
            <w:pPr>
              <w:pStyle w:val="TableParagraph"/>
              <w:spacing w:before="17" w:line="240" w:lineRule="exact"/>
              <w:ind w:right="195"/>
              <w:jc w:val="right"/>
            </w:pPr>
            <w:r>
              <w:rPr>
                <w:w w:val="86"/>
              </w:rPr>
              <w:t>3</w:t>
            </w:r>
          </w:p>
        </w:tc>
        <w:tc>
          <w:tcPr>
            <w:tcW w:w="1580" w:type="dxa"/>
          </w:tcPr>
          <w:p w:rsidR="004A0DC7" w:rsidRDefault="008E1A36">
            <w:pPr>
              <w:pStyle w:val="TableParagraph"/>
              <w:spacing w:before="17" w:line="240" w:lineRule="exact"/>
              <w:ind w:left="39" w:right="47"/>
              <w:jc w:val="center"/>
            </w:pPr>
            <w:r>
              <w:t>Врло добро</w:t>
            </w:r>
          </w:p>
        </w:tc>
        <w:tc>
          <w:tcPr>
            <w:tcW w:w="480" w:type="dxa"/>
            <w:shd w:val="clear" w:color="auto" w:fill="C2D59A"/>
          </w:tcPr>
          <w:p w:rsidR="004A0DC7" w:rsidRPr="006C5B05" w:rsidRDefault="006C5B05">
            <w:pPr>
              <w:pStyle w:val="TableParagraph"/>
              <w:spacing w:before="17" w:line="240" w:lineRule="exact"/>
              <w:ind w:right="4"/>
              <w:jc w:val="center"/>
            </w:pPr>
            <w:r>
              <w:rPr>
                <w:w w:val="86"/>
              </w:rPr>
              <w:t>7</w:t>
            </w:r>
          </w:p>
        </w:tc>
        <w:tc>
          <w:tcPr>
            <w:tcW w:w="1699" w:type="dxa"/>
          </w:tcPr>
          <w:p w:rsidR="004A0DC7" w:rsidRDefault="008E1A36">
            <w:pPr>
              <w:pStyle w:val="TableParagraph"/>
              <w:spacing w:before="17" w:line="240" w:lineRule="exact"/>
              <w:ind w:left="306"/>
            </w:pPr>
            <w:r>
              <w:t>Врло добро</w:t>
            </w:r>
          </w:p>
        </w:tc>
        <w:tc>
          <w:tcPr>
            <w:tcW w:w="480" w:type="dxa"/>
            <w:shd w:val="clear" w:color="auto" w:fill="C2D59A"/>
          </w:tcPr>
          <w:p w:rsidR="004A0DC7" w:rsidRPr="006C5B05" w:rsidRDefault="006C5B05">
            <w:pPr>
              <w:pStyle w:val="TableParagraph"/>
              <w:spacing w:line="258" w:lineRule="exact"/>
              <w:jc w:val="center"/>
              <w:rPr>
                <w:sz w:val="24"/>
              </w:rPr>
            </w:pPr>
            <w:r>
              <w:rPr>
                <w:sz w:val="24"/>
              </w:rPr>
              <w:t>16</w:t>
            </w:r>
          </w:p>
        </w:tc>
      </w:tr>
      <w:tr w:rsidR="004A0DC7">
        <w:trPr>
          <w:trHeight w:val="275"/>
        </w:trPr>
        <w:tc>
          <w:tcPr>
            <w:tcW w:w="1601" w:type="dxa"/>
          </w:tcPr>
          <w:p w:rsidR="004A0DC7" w:rsidRDefault="008E1A36">
            <w:pPr>
              <w:pStyle w:val="TableParagraph"/>
              <w:spacing w:before="17" w:line="238" w:lineRule="exact"/>
              <w:ind w:left="60" w:right="45"/>
              <w:jc w:val="center"/>
            </w:pPr>
            <w:r>
              <w:t>Добро</w:t>
            </w:r>
          </w:p>
        </w:tc>
        <w:tc>
          <w:tcPr>
            <w:tcW w:w="480" w:type="dxa"/>
            <w:shd w:val="clear" w:color="auto" w:fill="D6E3BB"/>
          </w:tcPr>
          <w:p w:rsidR="004A0DC7" w:rsidRPr="006C5B05" w:rsidRDefault="006C5B05">
            <w:pPr>
              <w:pStyle w:val="TableParagraph"/>
              <w:spacing w:line="255" w:lineRule="exact"/>
              <w:ind w:right="179"/>
              <w:jc w:val="right"/>
              <w:rPr>
                <w:sz w:val="24"/>
              </w:rPr>
            </w:pPr>
            <w:r>
              <w:rPr>
                <w:w w:val="87"/>
                <w:sz w:val="24"/>
              </w:rPr>
              <w:t>1</w:t>
            </w:r>
          </w:p>
        </w:tc>
        <w:tc>
          <w:tcPr>
            <w:tcW w:w="1640" w:type="dxa"/>
          </w:tcPr>
          <w:p w:rsidR="004A0DC7" w:rsidRDefault="008E1A36">
            <w:pPr>
              <w:pStyle w:val="TableParagraph"/>
              <w:spacing w:before="17" w:line="238" w:lineRule="exact"/>
              <w:ind w:left="47" w:right="122"/>
              <w:jc w:val="center"/>
            </w:pPr>
            <w:r>
              <w:t>Добро</w:t>
            </w:r>
          </w:p>
        </w:tc>
        <w:tc>
          <w:tcPr>
            <w:tcW w:w="499" w:type="dxa"/>
            <w:shd w:val="clear" w:color="auto" w:fill="D6E3BB"/>
          </w:tcPr>
          <w:p w:rsidR="004A0DC7" w:rsidRDefault="008E1A36">
            <w:pPr>
              <w:pStyle w:val="TableParagraph"/>
              <w:spacing w:before="17" w:line="238" w:lineRule="exact"/>
              <w:ind w:right="3"/>
              <w:jc w:val="center"/>
            </w:pPr>
            <w:r>
              <w:rPr>
                <w:w w:val="86"/>
              </w:rPr>
              <w:t>0</w:t>
            </w:r>
          </w:p>
        </w:tc>
        <w:tc>
          <w:tcPr>
            <w:tcW w:w="1560" w:type="dxa"/>
          </w:tcPr>
          <w:p w:rsidR="004A0DC7" w:rsidRDefault="008E1A36">
            <w:pPr>
              <w:pStyle w:val="TableParagraph"/>
              <w:spacing w:before="17" w:line="238" w:lineRule="exact"/>
              <w:ind w:left="33" w:right="34"/>
              <w:jc w:val="center"/>
            </w:pPr>
            <w:r>
              <w:t>Добро</w:t>
            </w:r>
          </w:p>
        </w:tc>
        <w:tc>
          <w:tcPr>
            <w:tcW w:w="502" w:type="dxa"/>
            <w:shd w:val="clear" w:color="auto" w:fill="D6E3BB"/>
          </w:tcPr>
          <w:p w:rsidR="004A0DC7" w:rsidRPr="006C5B05" w:rsidRDefault="006C5B05">
            <w:pPr>
              <w:pStyle w:val="TableParagraph"/>
              <w:spacing w:before="17" w:line="238" w:lineRule="exact"/>
              <w:ind w:right="195"/>
              <w:jc w:val="right"/>
            </w:pPr>
            <w:r>
              <w:rPr>
                <w:w w:val="86"/>
              </w:rPr>
              <w:t>1</w:t>
            </w:r>
          </w:p>
        </w:tc>
        <w:tc>
          <w:tcPr>
            <w:tcW w:w="1580" w:type="dxa"/>
          </w:tcPr>
          <w:p w:rsidR="004A0DC7" w:rsidRDefault="008E1A36">
            <w:pPr>
              <w:pStyle w:val="TableParagraph"/>
              <w:spacing w:before="17" w:line="238" w:lineRule="exact"/>
              <w:ind w:left="40" w:right="46"/>
              <w:jc w:val="center"/>
            </w:pPr>
            <w:r>
              <w:t>Добро</w:t>
            </w:r>
          </w:p>
        </w:tc>
        <w:tc>
          <w:tcPr>
            <w:tcW w:w="480" w:type="dxa"/>
            <w:shd w:val="clear" w:color="auto" w:fill="D6E3BB"/>
          </w:tcPr>
          <w:p w:rsidR="004A0DC7" w:rsidRPr="006C5B05" w:rsidRDefault="006C5B05">
            <w:pPr>
              <w:pStyle w:val="TableParagraph"/>
              <w:spacing w:before="17" w:line="238" w:lineRule="exact"/>
              <w:ind w:right="4"/>
              <w:jc w:val="center"/>
            </w:pPr>
            <w:r>
              <w:rPr>
                <w:w w:val="86"/>
              </w:rPr>
              <w:t>1</w:t>
            </w:r>
          </w:p>
        </w:tc>
        <w:tc>
          <w:tcPr>
            <w:tcW w:w="1699" w:type="dxa"/>
          </w:tcPr>
          <w:p w:rsidR="004A0DC7" w:rsidRDefault="008E1A36">
            <w:pPr>
              <w:pStyle w:val="TableParagraph"/>
              <w:spacing w:before="17" w:line="238" w:lineRule="exact"/>
              <w:ind w:left="548"/>
            </w:pPr>
            <w:r>
              <w:t>Добро</w:t>
            </w:r>
          </w:p>
        </w:tc>
        <w:tc>
          <w:tcPr>
            <w:tcW w:w="480" w:type="dxa"/>
            <w:shd w:val="clear" w:color="auto" w:fill="D6E3BB"/>
          </w:tcPr>
          <w:p w:rsidR="004A0DC7" w:rsidRPr="006C5B05" w:rsidRDefault="006C5B05">
            <w:pPr>
              <w:pStyle w:val="TableParagraph"/>
              <w:spacing w:line="255" w:lineRule="exact"/>
              <w:jc w:val="center"/>
              <w:rPr>
                <w:sz w:val="24"/>
              </w:rPr>
            </w:pPr>
            <w:r>
              <w:rPr>
                <w:sz w:val="24"/>
              </w:rPr>
              <w:t>3</w:t>
            </w:r>
          </w:p>
        </w:tc>
      </w:tr>
      <w:tr w:rsidR="004A0DC7">
        <w:trPr>
          <w:trHeight w:val="275"/>
        </w:trPr>
        <w:tc>
          <w:tcPr>
            <w:tcW w:w="1601" w:type="dxa"/>
          </w:tcPr>
          <w:p w:rsidR="004A0DC7" w:rsidRDefault="008E1A36">
            <w:pPr>
              <w:pStyle w:val="TableParagraph"/>
              <w:spacing w:before="17" w:line="238" w:lineRule="exact"/>
              <w:ind w:left="59" w:right="48"/>
              <w:jc w:val="center"/>
            </w:pPr>
            <w:r>
              <w:rPr>
                <w:w w:val="95"/>
              </w:rPr>
              <w:t>Задовољавајуће</w:t>
            </w:r>
          </w:p>
        </w:tc>
        <w:tc>
          <w:tcPr>
            <w:tcW w:w="480" w:type="dxa"/>
            <w:shd w:val="clear" w:color="auto" w:fill="FFFF99"/>
          </w:tcPr>
          <w:p w:rsidR="004A0DC7" w:rsidRDefault="008E1A36">
            <w:pPr>
              <w:pStyle w:val="TableParagraph"/>
              <w:spacing w:line="255" w:lineRule="exact"/>
              <w:ind w:right="179"/>
              <w:jc w:val="right"/>
              <w:rPr>
                <w:sz w:val="24"/>
              </w:rPr>
            </w:pPr>
            <w:r>
              <w:rPr>
                <w:w w:val="87"/>
                <w:sz w:val="24"/>
              </w:rPr>
              <w:t>0</w:t>
            </w:r>
          </w:p>
        </w:tc>
        <w:tc>
          <w:tcPr>
            <w:tcW w:w="1640" w:type="dxa"/>
          </w:tcPr>
          <w:p w:rsidR="004A0DC7" w:rsidRDefault="008E1A36">
            <w:pPr>
              <w:pStyle w:val="TableParagraph"/>
              <w:spacing w:before="17" w:line="238" w:lineRule="exact"/>
              <w:ind w:left="47" w:right="124"/>
              <w:jc w:val="center"/>
            </w:pPr>
            <w:r>
              <w:rPr>
                <w:w w:val="95"/>
              </w:rPr>
              <w:t>Задовољавајуће</w:t>
            </w:r>
          </w:p>
        </w:tc>
        <w:tc>
          <w:tcPr>
            <w:tcW w:w="499" w:type="dxa"/>
            <w:shd w:val="clear" w:color="auto" w:fill="FFFF99"/>
          </w:tcPr>
          <w:p w:rsidR="004A0DC7" w:rsidRDefault="008E1A36">
            <w:pPr>
              <w:pStyle w:val="TableParagraph"/>
              <w:spacing w:before="17" w:line="238" w:lineRule="exact"/>
              <w:ind w:right="3"/>
              <w:jc w:val="center"/>
            </w:pPr>
            <w:r>
              <w:rPr>
                <w:w w:val="86"/>
              </w:rPr>
              <w:t>0</w:t>
            </w:r>
          </w:p>
        </w:tc>
        <w:tc>
          <w:tcPr>
            <w:tcW w:w="1560" w:type="dxa"/>
          </w:tcPr>
          <w:p w:rsidR="004A0DC7" w:rsidRDefault="008E1A36">
            <w:pPr>
              <w:pStyle w:val="TableParagraph"/>
              <w:spacing w:before="17" w:line="238" w:lineRule="exact"/>
              <w:ind w:left="32" w:right="34"/>
              <w:jc w:val="center"/>
            </w:pPr>
            <w:r>
              <w:rPr>
                <w:w w:val="95"/>
              </w:rPr>
              <w:t>Задовољавајуће</w:t>
            </w:r>
          </w:p>
        </w:tc>
        <w:tc>
          <w:tcPr>
            <w:tcW w:w="502" w:type="dxa"/>
            <w:shd w:val="clear" w:color="auto" w:fill="FFFF99"/>
          </w:tcPr>
          <w:p w:rsidR="004A0DC7" w:rsidRPr="006C5B05" w:rsidRDefault="006C5B05">
            <w:pPr>
              <w:pStyle w:val="TableParagraph"/>
              <w:spacing w:before="17" w:line="238" w:lineRule="exact"/>
              <w:ind w:right="195"/>
              <w:jc w:val="right"/>
            </w:pPr>
            <w:r>
              <w:rPr>
                <w:w w:val="86"/>
              </w:rPr>
              <w:t>0</w:t>
            </w:r>
          </w:p>
        </w:tc>
        <w:tc>
          <w:tcPr>
            <w:tcW w:w="1580" w:type="dxa"/>
          </w:tcPr>
          <w:p w:rsidR="004A0DC7" w:rsidRDefault="008E1A36">
            <w:pPr>
              <w:pStyle w:val="TableParagraph"/>
              <w:spacing w:before="17" w:line="238" w:lineRule="exact"/>
              <w:ind w:left="39" w:right="47"/>
              <w:jc w:val="center"/>
            </w:pPr>
            <w:r>
              <w:rPr>
                <w:w w:val="95"/>
              </w:rPr>
              <w:t>Задовољавајуће</w:t>
            </w:r>
          </w:p>
        </w:tc>
        <w:tc>
          <w:tcPr>
            <w:tcW w:w="480" w:type="dxa"/>
            <w:shd w:val="clear" w:color="auto" w:fill="FFFF99"/>
          </w:tcPr>
          <w:p w:rsidR="004A0DC7" w:rsidRDefault="008E1A36">
            <w:pPr>
              <w:pStyle w:val="TableParagraph"/>
              <w:spacing w:before="17" w:line="238" w:lineRule="exact"/>
              <w:ind w:right="4"/>
              <w:jc w:val="center"/>
            </w:pPr>
            <w:r>
              <w:rPr>
                <w:w w:val="86"/>
              </w:rPr>
              <w:t>0</w:t>
            </w:r>
          </w:p>
        </w:tc>
        <w:tc>
          <w:tcPr>
            <w:tcW w:w="1699" w:type="dxa"/>
          </w:tcPr>
          <w:p w:rsidR="004A0DC7" w:rsidRDefault="008E1A36">
            <w:pPr>
              <w:pStyle w:val="TableParagraph"/>
              <w:spacing w:before="17" w:line="238" w:lineRule="exact"/>
              <w:ind w:left="128"/>
            </w:pPr>
            <w:r>
              <w:t>Задовољавајуће</w:t>
            </w:r>
          </w:p>
        </w:tc>
        <w:tc>
          <w:tcPr>
            <w:tcW w:w="480" w:type="dxa"/>
            <w:shd w:val="clear" w:color="auto" w:fill="FFFF99"/>
          </w:tcPr>
          <w:p w:rsidR="004A0DC7" w:rsidRPr="006C5B05" w:rsidRDefault="006C5B05">
            <w:pPr>
              <w:pStyle w:val="TableParagraph"/>
              <w:spacing w:before="17" w:line="238" w:lineRule="exact"/>
              <w:jc w:val="center"/>
            </w:pPr>
            <w:r>
              <w:t>0</w:t>
            </w:r>
          </w:p>
        </w:tc>
      </w:tr>
      <w:tr w:rsidR="004A0DC7">
        <w:trPr>
          <w:trHeight w:val="508"/>
        </w:trPr>
        <w:tc>
          <w:tcPr>
            <w:tcW w:w="1601" w:type="dxa"/>
          </w:tcPr>
          <w:p w:rsidR="004A0DC7" w:rsidRDefault="008E1A36">
            <w:pPr>
              <w:pStyle w:val="TableParagraph"/>
              <w:spacing w:line="248" w:lineRule="exact"/>
              <w:ind w:left="60" w:right="48"/>
              <w:jc w:val="center"/>
            </w:pPr>
            <w:r>
              <w:rPr>
                <w:w w:val="95"/>
              </w:rPr>
              <w:t>Незадовољавају</w:t>
            </w:r>
          </w:p>
          <w:p w:rsidR="004A0DC7" w:rsidRDefault="008E1A36">
            <w:pPr>
              <w:pStyle w:val="TableParagraph"/>
              <w:spacing w:line="240" w:lineRule="exact"/>
              <w:ind w:left="60" w:right="46"/>
              <w:jc w:val="center"/>
            </w:pPr>
            <w:r>
              <w:t>ће</w:t>
            </w:r>
          </w:p>
        </w:tc>
        <w:tc>
          <w:tcPr>
            <w:tcW w:w="480" w:type="dxa"/>
            <w:shd w:val="clear" w:color="auto" w:fill="FF5050"/>
          </w:tcPr>
          <w:p w:rsidR="004A0DC7" w:rsidRDefault="004A0DC7">
            <w:pPr>
              <w:pStyle w:val="TableParagraph"/>
              <w:spacing w:before="6"/>
              <w:rPr>
                <w:b/>
                <w:sz w:val="23"/>
              </w:rPr>
            </w:pPr>
          </w:p>
          <w:p w:rsidR="004A0DC7" w:rsidRDefault="008E1A36">
            <w:pPr>
              <w:pStyle w:val="TableParagraph"/>
              <w:spacing w:before="1" w:line="217" w:lineRule="exact"/>
              <w:ind w:right="188"/>
              <w:jc w:val="right"/>
              <w:rPr>
                <w:sz w:val="20"/>
              </w:rPr>
            </w:pPr>
            <w:r>
              <w:rPr>
                <w:w w:val="87"/>
                <w:sz w:val="20"/>
              </w:rPr>
              <w:t>0</w:t>
            </w:r>
          </w:p>
        </w:tc>
        <w:tc>
          <w:tcPr>
            <w:tcW w:w="1640" w:type="dxa"/>
          </w:tcPr>
          <w:p w:rsidR="004A0DC7" w:rsidRDefault="008E1A36">
            <w:pPr>
              <w:pStyle w:val="TableParagraph"/>
              <w:spacing w:line="248" w:lineRule="exact"/>
              <w:ind w:left="47" w:right="120"/>
              <w:jc w:val="center"/>
            </w:pPr>
            <w:r>
              <w:t>Незадовољавај</w:t>
            </w:r>
          </w:p>
          <w:p w:rsidR="004A0DC7" w:rsidRDefault="008E1A36">
            <w:pPr>
              <w:pStyle w:val="TableParagraph"/>
              <w:spacing w:line="240" w:lineRule="exact"/>
              <w:ind w:left="47" w:right="119"/>
              <w:jc w:val="center"/>
            </w:pPr>
            <w:r>
              <w:t>уће</w:t>
            </w:r>
          </w:p>
        </w:tc>
        <w:tc>
          <w:tcPr>
            <w:tcW w:w="499"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right="3"/>
              <w:jc w:val="center"/>
            </w:pPr>
            <w:r>
              <w:rPr>
                <w:w w:val="86"/>
              </w:rPr>
              <w:t>0</w:t>
            </w:r>
          </w:p>
        </w:tc>
        <w:tc>
          <w:tcPr>
            <w:tcW w:w="1560" w:type="dxa"/>
          </w:tcPr>
          <w:p w:rsidR="004A0DC7" w:rsidRDefault="008E1A36">
            <w:pPr>
              <w:pStyle w:val="TableParagraph"/>
              <w:spacing w:line="248" w:lineRule="exact"/>
              <w:ind w:left="33" w:right="34"/>
              <w:jc w:val="center"/>
            </w:pPr>
            <w:r>
              <w:rPr>
                <w:w w:val="95"/>
              </w:rPr>
              <w:t>Незадовољавају</w:t>
            </w:r>
          </w:p>
          <w:p w:rsidR="004A0DC7" w:rsidRDefault="008E1A36">
            <w:pPr>
              <w:pStyle w:val="TableParagraph"/>
              <w:spacing w:line="240" w:lineRule="exact"/>
              <w:ind w:left="33" w:right="33"/>
              <w:jc w:val="center"/>
            </w:pPr>
            <w:r>
              <w:t>ће</w:t>
            </w:r>
          </w:p>
        </w:tc>
        <w:tc>
          <w:tcPr>
            <w:tcW w:w="502"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right="195"/>
              <w:jc w:val="right"/>
            </w:pPr>
            <w:r>
              <w:rPr>
                <w:w w:val="86"/>
              </w:rPr>
              <w:t>0</w:t>
            </w:r>
          </w:p>
        </w:tc>
        <w:tc>
          <w:tcPr>
            <w:tcW w:w="1580" w:type="dxa"/>
          </w:tcPr>
          <w:p w:rsidR="004A0DC7" w:rsidRDefault="008E1A36">
            <w:pPr>
              <w:pStyle w:val="TableParagraph"/>
              <w:spacing w:line="248" w:lineRule="exact"/>
              <w:ind w:left="40" w:right="47"/>
              <w:jc w:val="center"/>
            </w:pPr>
            <w:r>
              <w:rPr>
                <w:w w:val="95"/>
              </w:rPr>
              <w:t>Незадовољавају</w:t>
            </w:r>
          </w:p>
          <w:p w:rsidR="004A0DC7" w:rsidRDefault="008E1A36">
            <w:pPr>
              <w:pStyle w:val="TableParagraph"/>
              <w:spacing w:line="240" w:lineRule="exact"/>
              <w:ind w:left="40" w:right="46"/>
              <w:jc w:val="center"/>
            </w:pPr>
            <w:r>
              <w:t>ће</w:t>
            </w:r>
          </w:p>
        </w:tc>
        <w:tc>
          <w:tcPr>
            <w:tcW w:w="480"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ind w:right="4"/>
              <w:jc w:val="center"/>
            </w:pPr>
            <w:r>
              <w:rPr>
                <w:w w:val="86"/>
              </w:rPr>
              <w:t>0</w:t>
            </w:r>
          </w:p>
        </w:tc>
        <w:tc>
          <w:tcPr>
            <w:tcW w:w="1699" w:type="dxa"/>
          </w:tcPr>
          <w:p w:rsidR="004A0DC7" w:rsidRDefault="004A0DC7">
            <w:pPr>
              <w:pStyle w:val="TableParagraph"/>
              <w:spacing w:before="6"/>
              <w:rPr>
                <w:b/>
                <w:sz w:val="21"/>
              </w:rPr>
            </w:pPr>
          </w:p>
          <w:p w:rsidR="004A0DC7" w:rsidRDefault="008E1A36">
            <w:pPr>
              <w:pStyle w:val="TableParagraph"/>
              <w:spacing w:line="240" w:lineRule="exact"/>
              <w:ind w:left="15"/>
            </w:pPr>
            <w:r>
              <w:rPr>
                <w:w w:val="95"/>
              </w:rPr>
              <w:t>Незадовољавајуће</w:t>
            </w:r>
          </w:p>
        </w:tc>
        <w:tc>
          <w:tcPr>
            <w:tcW w:w="480" w:type="dxa"/>
            <w:shd w:val="clear" w:color="auto" w:fill="FF5050"/>
          </w:tcPr>
          <w:p w:rsidR="004A0DC7" w:rsidRDefault="004A0DC7">
            <w:pPr>
              <w:pStyle w:val="TableParagraph"/>
              <w:spacing w:before="6"/>
              <w:rPr>
                <w:b/>
                <w:sz w:val="21"/>
              </w:rPr>
            </w:pPr>
          </w:p>
          <w:p w:rsidR="004A0DC7" w:rsidRDefault="008E1A36">
            <w:pPr>
              <w:pStyle w:val="TableParagraph"/>
              <w:spacing w:line="240" w:lineRule="exact"/>
              <w:jc w:val="center"/>
            </w:pPr>
            <w:r>
              <w:t>0</w:t>
            </w:r>
          </w:p>
        </w:tc>
      </w:tr>
      <w:tr w:rsidR="004A0DC7">
        <w:trPr>
          <w:trHeight w:val="275"/>
        </w:trPr>
        <w:tc>
          <w:tcPr>
            <w:tcW w:w="1601" w:type="dxa"/>
          </w:tcPr>
          <w:p w:rsidR="004A0DC7" w:rsidRDefault="008E1A36">
            <w:pPr>
              <w:pStyle w:val="TableParagraph"/>
              <w:spacing w:before="15" w:line="240" w:lineRule="exact"/>
              <w:ind w:left="60" w:right="48"/>
              <w:jc w:val="center"/>
            </w:pPr>
            <w:r>
              <w:t>Неоцењен</w:t>
            </w:r>
          </w:p>
        </w:tc>
        <w:tc>
          <w:tcPr>
            <w:tcW w:w="480" w:type="dxa"/>
            <w:shd w:val="clear" w:color="auto" w:fill="FF99FF"/>
          </w:tcPr>
          <w:p w:rsidR="004A0DC7" w:rsidRDefault="008E1A36">
            <w:pPr>
              <w:pStyle w:val="TableParagraph"/>
              <w:spacing w:line="256" w:lineRule="exact"/>
              <w:ind w:right="179"/>
              <w:jc w:val="right"/>
              <w:rPr>
                <w:sz w:val="24"/>
              </w:rPr>
            </w:pPr>
            <w:r>
              <w:rPr>
                <w:w w:val="87"/>
                <w:sz w:val="24"/>
              </w:rPr>
              <w:t>0</w:t>
            </w:r>
          </w:p>
        </w:tc>
        <w:tc>
          <w:tcPr>
            <w:tcW w:w="1640" w:type="dxa"/>
          </w:tcPr>
          <w:p w:rsidR="004A0DC7" w:rsidRDefault="008E1A36">
            <w:pPr>
              <w:pStyle w:val="TableParagraph"/>
              <w:spacing w:before="15" w:line="240" w:lineRule="exact"/>
              <w:ind w:left="47" w:right="124"/>
              <w:jc w:val="center"/>
            </w:pPr>
            <w:r>
              <w:t>Неоцењен</w:t>
            </w:r>
          </w:p>
        </w:tc>
        <w:tc>
          <w:tcPr>
            <w:tcW w:w="499" w:type="dxa"/>
            <w:shd w:val="clear" w:color="auto" w:fill="FF99FF"/>
          </w:tcPr>
          <w:p w:rsidR="004A0DC7" w:rsidRDefault="008E1A36">
            <w:pPr>
              <w:pStyle w:val="TableParagraph"/>
              <w:spacing w:before="15" w:line="240" w:lineRule="exact"/>
              <w:ind w:right="3"/>
              <w:jc w:val="center"/>
            </w:pPr>
            <w:r>
              <w:rPr>
                <w:w w:val="86"/>
              </w:rPr>
              <w:t>0</w:t>
            </w:r>
          </w:p>
        </w:tc>
        <w:tc>
          <w:tcPr>
            <w:tcW w:w="1560" w:type="dxa"/>
          </w:tcPr>
          <w:p w:rsidR="004A0DC7" w:rsidRDefault="008E1A36">
            <w:pPr>
              <w:pStyle w:val="TableParagraph"/>
              <w:spacing w:before="15" w:line="240" w:lineRule="exact"/>
              <w:ind w:left="32" w:right="34"/>
              <w:jc w:val="center"/>
            </w:pPr>
            <w:r>
              <w:t>Неоцењен</w:t>
            </w:r>
          </w:p>
        </w:tc>
        <w:tc>
          <w:tcPr>
            <w:tcW w:w="502" w:type="dxa"/>
            <w:shd w:val="clear" w:color="auto" w:fill="FF99FF"/>
          </w:tcPr>
          <w:p w:rsidR="004A0DC7" w:rsidRDefault="008E1A36">
            <w:pPr>
              <w:pStyle w:val="TableParagraph"/>
              <w:spacing w:before="15" w:line="240" w:lineRule="exact"/>
              <w:ind w:right="195"/>
              <w:jc w:val="right"/>
            </w:pPr>
            <w:r>
              <w:rPr>
                <w:w w:val="86"/>
              </w:rPr>
              <w:t>0</w:t>
            </w:r>
          </w:p>
        </w:tc>
        <w:tc>
          <w:tcPr>
            <w:tcW w:w="1580" w:type="dxa"/>
          </w:tcPr>
          <w:p w:rsidR="004A0DC7" w:rsidRDefault="008E1A36">
            <w:pPr>
              <w:pStyle w:val="TableParagraph"/>
              <w:spacing w:before="15" w:line="240" w:lineRule="exact"/>
              <w:ind w:left="38" w:right="47"/>
              <w:jc w:val="center"/>
            </w:pPr>
            <w:r>
              <w:t>Неоцењен</w:t>
            </w:r>
          </w:p>
        </w:tc>
        <w:tc>
          <w:tcPr>
            <w:tcW w:w="480" w:type="dxa"/>
            <w:shd w:val="clear" w:color="auto" w:fill="FF99FF"/>
          </w:tcPr>
          <w:p w:rsidR="004A0DC7" w:rsidRDefault="008E1A36">
            <w:pPr>
              <w:pStyle w:val="TableParagraph"/>
              <w:spacing w:before="15" w:line="240" w:lineRule="exact"/>
              <w:ind w:right="4"/>
              <w:jc w:val="center"/>
            </w:pPr>
            <w:r>
              <w:rPr>
                <w:w w:val="86"/>
              </w:rPr>
              <w:t>0</w:t>
            </w:r>
          </w:p>
        </w:tc>
        <w:tc>
          <w:tcPr>
            <w:tcW w:w="1699" w:type="dxa"/>
          </w:tcPr>
          <w:p w:rsidR="004A0DC7" w:rsidRDefault="008E1A36">
            <w:pPr>
              <w:pStyle w:val="TableParagraph"/>
              <w:spacing w:before="15" w:line="240" w:lineRule="exact"/>
              <w:ind w:left="375"/>
            </w:pPr>
            <w:r>
              <w:t>Неоцењен</w:t>
            </w:r>
          </w:p>
        </w:tc>
        <w:tc>
          <w:tcPr>
            <w:tcW w:w="480" w:type="dxa"/>
            <w:shd w:val="clear" w:color="auto" w:fill="FF99FF"/>
          </w:tcPr>
          <w:p w:rsidR="004A0DC7" w:rsidRDefault="008E1A36">
            <w:pPr>
              <w:pStyle w:val="TableParagraph"/>
              <w:spacing w:before="15" w:line="240" w:lineRule="exact"/>
              <w:jc w:val="center"/>
            </w:pPr>
            <w:r>
              <w:t>0</w:t>
            </w:r>
          </w:p>
        </w:tc>
      </w:tr>
    </w:tbl>
    <w:p w:rsidR="004A0DC7" w:rsidRDefault="004A0DC7">
      <w:pPr>
        <w:pStyle w:val="BodyText"/>
        <w:spacing w:before="1"/>
        <w:rPr>
          <w:b/>
          <w:sz w:val="22"/>
        </w:rPr>
      </w:pPr>
    </w:p>
    <w:tbl>
      <w:tblPr>
        <w:tblW w:w="0" w:type="auto"/>
        <w:tblInd w:w="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420"/>
        <w:gridCol w:w="994"/>
        <w:gridCol w:w="2269"/>
        <w:gridCol w:w="992"/>
        <w:gridCol w:w="2128"/>
        <w:gridCol w:w="966"/>
      </w:tblGrid>
      <w:tr w:rsidR="004A0DC7">
        <w:trPr>
          <w:trHeight w:val="1050"/>
        </w:trPr>
        <w:tc>
          <w:tcPr>
            <w:tcW w:w="3414" w:type="dxa"/>
            <w:gridSpan w:val="2"/>
            <w:shd w:val="clear" w:color="auto" w:fill="C5D9F0"/>
          </w:tcPr>
          <w:p w:rsidR="004A0DC7" w:rsidRDefault="00E11AD4">
            <w:pPr>
              <w:pStyle w:val="TableParagraph"/>
              <w:spacing w:before="144"/>
              <w:ind w:left="9"/>
              <w:rPr>
                <w:b/>
              </w:rPr>
            </w:pPr>
            <w:r w:rsidRPr="00E11AD4">
              <w:rPr>
                <w:noProof/>
                <w:w w:val="95"/>
                <w:lang w:eastAsia="zh-TW"/>
              </w:rPr>
              <w:pict>
                <v:shape id="_x0000_s1480" type="#_x0000_t185" style="position:absolute;left:0;text-align:left;margin-left:534.5pt;margin-top:294pt;width:191.85pt;height:134.7pt;rotation:-360;z-index:487673344;mso-position-horizontal-relative:margin;mso-position-vertical-relative:margin;mso-width-relative:margin;mso-height-relative:margin" o:allowincell="f" adj="1739" fillcolor="#943634 [2405]" strokecolor="#8db3e2 [1311]" strokeweight="3pt">
                  <v:imagedata embosscolor="shadow add(51)"/>
                  <v:shadow type="emboss" color="lineOrFill darken(153)" color2="shadow add(102)" offset="1pt,1pt"/>
                  <v:textbox style="mso-next-textbox:#_x0000_s1480;mso-fit-shape-to-text:t" inset="3.6pt,,3.6pt">
                    <w:txbxContent>
                      <w:p w:rsidR="003E5155" w:rsidRPr="0051097A" w:rsidRDefault="003E5155">
                        <w:pPr>
                          <w:pBdr>
                            <w:top w:val="single" w:sz="8" w:space="10" w:color="FFFFFF" w:themeColor="background1"/>
                            <w:bottom w:val="single" w:sz="8" w:space="10" w:color="FFFFFF" w:themeColor="background1"/>
                          </w:pBdr>
                          <w:jc w:val="center"/>
                          <w:rPr>
                            <w:iCs/>
                            <w:sz w:val="24"/>
                            <w:szCs w:val="24"/>
                          </w:rPr>
                        </w:pPr>
                        <w:r w:rsidRPr="0051097A">
                          <w:rPr>
                            <w:iCs/>
                            <w:sz w:val="24"/>
                            <w:szCs w:val="24"/>
                          </w:rPr>
                          <w:t xml:space="preserve">Што се тиче владања, највећи број ученика има примерно владање. Сви ученици млађих разреда који се бројчано оцењују имају примерну оцену из владања. Од ученика старијих </w:t>
                        </w:r>
                        <w:r>
                          <w:rPr>
                            <w:iCs/>
                            <w:sz w:val="24"/>
                            <w:szCs w:val="24"/>
                          </w:rPr>
                          <w:t>разреда 16 ученика има врлодобро</w:t>
                        </w:r>
                        <w:r w:rsidRPr="0051097A">
                          <w:rPr>
                            <w:iCs/>
                            <w:sz w:val="24"/>
                            <w:szCs w:val="24"/>
                          </w:rPr>
                          <w:t xml:space="preserve"> владање, а 3 има добро владање.</w:t>
                        </w:r>
                      </w:p>
                    </w:txbxContent>
                  </v:textbox>
                  <w10:wrap type="square" anchorx="margin" anchory="margin"/>
                </v:shape>
              </w:pict>
            </w:r>
            <w:r w:rsidR="008E1A36">
              <w:rPr>
                <w:b/>
              </w:rPr>
              <w:t>УКУПНО:</w:t>
            </w:r>
          </w:p>
          <w:p w:rsidR="004A0DC7" w:rsidRDefault="004A0DC7">
            <w:pPr>
              <w:pStyle w:val="TableParagraph"/>
              <w:spacing w:before="1"/>
              <w:rPr>
                <w:b/>
              </w:rPr>
            </w:pPr>
          </w:p>
          <w:p w:rsidR="004A0DC7" w:rsidRDefault="008E1A36">
            <w:pPr>
              <w:pStyle w:val="TableParagraph"/>
              <w:ind w:left="9"/>
              <w:rPr>
                <w:b/>
              </w:rPr>
            </w:pPr>
            <w:r>
              <w:rPr>
                <w:b/>
              </w:rPr>
              <w:t>ОД II ДО IV РАЗРЕДА</w:t>
            </w:r>
          </w:p>
        </w:tc>
        <w:tc>
          <w:tcPr>
            <w:tcW w:w="3261" w:type="dxa"/>
            <w:gridSpan w:val="2"/>
            <w:shd w:val="clear" w:color="auto" w:fill="FCE9D9"/>
          </w:tcPr>
          <w:p w:rsidR="004A0DC7" w:rsidRDefault="008E1A36">
            <w:pPr>
              <w:pStyle w:val="TableParagraph"/>
              <w:spacing w:before="144"/>
              <w:ind w:left="-4"/>
              <w:rPr>
                <w:b/>
              </w:rPr>
            </w:pPr>
            <w:r>
              <w:rPr>
                <w:b/>
              </w:rPr>
              <w:t>УКУПНО:</w:t>
            </w:r>
          </w:p>
          <w:p w:rsidR="004A0DC7" w:rsidRDefault="004A0DC7">
            <w:pPr>
              <w:pStyle w:val="TableParagraph"/>
              <w:spacing w:before="1"/>
              <w:rPr>
                <w:b/>
              </w:rPr>
            </w:pPr>
          </w:p>
          <w:p w:rsidR="004A0DC7" w:rsidRDefault="008E1A36">
            <w:pPr>
              <w:pStyle w:val="TableParagraph"/>
              <w:ind w:left="-4"/>
              <w:rPr>
                <w:b/>
              </w:rPr>
            </w:pPr>
            <w:r>
              <w:rPr>
                <w:b/>
              </w:rPr>
              <w:t>ОД V ДО VIII РАЗРЕДА</w:t>
            </w:r>
          </w:p>
        </w:tc>
        <w:tc>
          <w:tcPr>
            <w:tcW w:w="3094" w:type="dxa"/>
            <w:gridSpan w:val="2"/>
            <w:shd w:val="clear" w:color="auto" w:fill="FFFFB3"/>
          </w:tcPr>
          <w:p w:rsidR="004A0DC7" w:rsidRDefault="008E1A36">
            <w:pPr>
              <w:pStyle w:val="TableParagraph"/>
              <w:spacing w:before="144"/>
              <w:ind w:left="-3"/>
              <w:rPr>
                <w:b/>
              </w:rPr>
            </w:pPr>
            <w:r>
              <w:rPr>
                <w:b/>
              </w:rPr>
              <w:t>УКУПНО:</w:t>
            </w:r>
          </w:p>
          <w:p w:rsidR="004A0DC7" w:rsidRDefault="004A0DC7">
            <w:pPr>
              <w:pStyle w:val="TableParagraph"/>
              <w:spacing w:before="1"/>
              <w:rPr>
                <w:b/>
              </w:rPr>
            </w:pPr>
          </w:p>
          <w:p w:rsidR="004A0DC7" w:rsidRDefault="008E1A36">
            <w:pPr>
              <w:pStyle w:val="TableParagraph"/>
              <w:ind w:left="-3"/>
              <w:rPr>
                <w:b/>
              </w:rPr>
            </w:pPr>
            <w:r>
              <w:rPr>
                <w:b/>
              </w:rPr>
              <w:t>ОД II ДО VIII РАЗРЕДА</w:t>
            </w:r>
          </w:p>
        </w:tc>
      </w:tr>
      <w:tr w:rsidR="004A0DC7">
        <w:trPr>
          <w:trHeight w:val="762"/>
        </w:trPr>
        <w:tc>
          <w:tcPr>
            <w:tcW w:w="2420" w:type="dxa"/>
            <w:shd w:val="clear" w:color="auto" w:fill="DBEDF3"/>
          </w:tcPr>
          <w:p w:rsidR="004A0DC7" w:rsidRDefault="0051097A">
            <w:pPr>
              <w:pStyle w:val="TableParagraph"/>
              <w:spacing w:before="123"/>
              <w:ind w:left="9" w:right="502"/>
            </w:pPr>
            <w:r>
              <w:rPr>
                <w:w w:val="95"/>
              </w:rPr>
              <w:t xml:space="preserve">     </w:t>
            </w:r>
            <w:r w:rsidR="008E1A36">
              <w:rPr>
                <w:w w:val="95"/>
              </w:rPr>
              <w:t xml:space="preserve">Укупан број ученика </w:t>
            </w:r>
            <w:r w:rsidR="008E1A36">
              <w:t>од II до IV разредa</w:t>
            </w:r>
          </w:p>
        </w:tc>
        <w:tc>
          <w:tcPr>
            <w:tcW w:w="994" w:type="dxa"/>
            <w:shd w:val="clear" w:color="auto" w:fill="FFFF00"/>
          </w:tcPr>
          <w:p w:rsidR="004A0DC7" w:rsidRDefault="004A0DC7">
            <w:pPr>
              <w:pStyle w:val="TableParagraph"/>
              <w:spacing w:before="11"/>
              <w:rPr>
                <w:b/>
                <w:sz w:val="20"/>
              </w:rPr>
            </w:pPr>
          </w:p>
          <w:p w:rsidR="004A0DC7" w:rsidRPr="006C5B05" w:rsidRDefault="008E1A36">
            <w:pPr>
              <w:pStyle w:val="TableParagraph"/>
              <w:ind w:left="179" w:right="184"/>
              <w:jc w:val="center"/>
              <w:rPr>
                <w:b/>
                <w:sz w:val="24"/>
              </w:rPr>
            </w:pPr>
            <w:r>
              <w:rPr>
                <w:b/>
                <w:sz w:val="24"/>
              </w:rPr>
              <w:t>23</w:t>
            </w:r>
            <w:r w:rsidR="006C5B05">
              <w:rPr>
                <w:b/>
                <w:sz w:val="24"/>
              </w:rPr>
              <w:t>6</w:t>
            </w:r>
          </w:p>
        </w:tc>
        <w:tc>
          <w:tcPr>
            <w:tcW w:w="2269" w:type="dxa"/>
            <w:shd w:val="clear" w:color="auto" w:fill="DBEDF3"/>
          </w:tcPr>
          <w:p w:rsidR="004A0DC7" w:rsidRDefault="008E1A36">
            <w:pPr>
              <w:pStyle w:val="TableParagraph"/>
              <w:spacing w:before="123"/>
              <w:ind w:left="116" w:right="199" w:hanging="120"/>
            </w:pPr>
            <w:r>
              <w:t>Укупан број ученика од V до VIII разреда</w:t>
            </w:r>
          </w:p>
        </w:tc>
        <w:tc>
          <w:tcPr>
            <w:tcW w:w="992" w:type="dxa"/>
            <w:shd w:val="clear" w:color="auto" w:fill="FFFF00"/>
          </w:tcPr>
          <w:p w:rsidR="004A0DC7" w:rsidRDefault="008E1A36">
            <w:pPr>
              <w:pStyle w:val="TableParagraph"/>
              <w:spacing w:before="114"/>
              <w:ind w:left="177" w:right="185"/>
              <w:jc w:val="center"/>
              <w:rPr>
                <w:b/>
                <w:sz w:val="24"/>
              </w:rPr>
            </w:pPr>
            <w:r>
              <w:rPr>
                <w:b/>
                <w:sz w:val="24"/>
              </w:rPr>
              <w:t>342</w:t>
            </w:r>
          </w:p>
        </w:tc>
        <w:tc>
          <w:tcPr>
            <w:tcW w:w="2128" w:type="dxa"/>
            <w:shd w:val="clear" w:color="auto" w:fill="DBEDF3"/>
          </w:tcPr>
          <w:p w:rsidR="004A0DC7" w:rsidRDefault="008E1A36">
            <w:pPr>
              <w:pStyle w:val="TableParagraph"/>
              <w:spacing w:before="123"/>
              <w:ind w:left="-3" w:right="116"/>
            </w:pPr>
            <w:r>
              <w:t>Укупан број ученика од II до VIIII разреда</w:t>
            </w:r>
          </w:p>
        </w:tc>
        <w:tc>
          <w:tcPr>
            <w:tcW w:w="966" w:type="dxa"/>
            <w:shd w:val="clear" w:color="auto" w:fill="FFFF00"/>
          </w:tcPr>
          <w:p w:rsidR="004A0DC7" w:rsidRDefault="004A0DC7">
            <w:pPr>
              <w:pStyle w:val="TableParagraph"/>
              <w:spacing w:before="11"/>
              <w:rPr>
                <w:b/>
                <w:sz w:val="20"/>
              </w:rPr>
            </w:pPr>
          </w:p>
          <w:p w:rsidR="004A0DC7" w:rsidRPr="006C5B05" w:rsidRDefault="008E1A36">
            <w:pPr>
              <w:pStyle w:val="TableParagraph"/>
              <w:ind w:left="163" w:right="173"/>
              <w:jc w:val="center"/>
              <w:rPr>
                <w:b/>
                <w:sz w:val="24"/>
              </w:rPr>
            </w:pPr>
            <w:r>
              <w:rPr>
                <w:b/>
                <w:sz w:val="24"/>
              </w:rPr>
              <w:t>57</w:t>
            </w:r>
            <w:r w:rsidR="006C5B05">
              <w:rPr>
                <w:b/>
                <w:sz w:val="24"/>
              </w:rPr>
              <w:t>8</w:t>
            </w:r>
          </w:p>
        </w:tc>
      </w:tr>
      <w:tr w:rsidR="004A0DC7">
        <w:trPr>
          <w:trHeight w:val="254"/>
        </w:trPr>
        <w:tc>
          <w:tcPr>
            <w:tcW w:w="2420" w:type="dxa"/>
          </w:tcPr>
          <w:p w:rsidR="004A0DC7" w:rsidRDefault="008E1A36">
            <w:pPr>
              <w:pStyle w:val="TableParagraph"/>
              <w:spacing w:line="234" w:lineRule="exact"/>
              <w:ind w:left="331" w:right="314"/>
              <w:jc w:val="center"/>
            </w:pPr>
            <w:r>
              <w:t>Владање</w:t>
            </w:r>
          </w:p>
        </w:tc>
        <w:tc>
          <w:tcPr>
            <w:tcW w:w="994" w:type="dxa"/>
            <w:shd w:val="clear" w:color="auto" w:fill="F1DDDC"/>
          </w:tcPr>
          <w:p w:rsidR="004A0DC7" w:rsidRDefault="008E1A36">
            <w:pPr>
              <w:pStyle w:val="TableParagraph"/>
              <w:spacing w:line="234" w:lineRule="exact"/>
              <w:ind w:left="183" w:right="184"/>
              <w:jc w:val="center"/>
            </w:pPr>
            <w:r>
              <w:t>Бр.уч.</w:t>
            </w:r>
          </w:p>
        </w:tc>
        <w:tc>
          <w:tcPr>
            <w:tcW w:w="2269" w:type="dxa"/>
          </w:tcPr>
          <w:p w:rsidR="004A0DC7" w:rsidRDefault="008E1A36">
            <w:pPr>
              <w:pStyle w:val="TableParagraph"/>
              <w:spacing w:line="234" w:lineRule="exact"/>
              <w:ind w:left="243" w:right="244"/>
              <w:jc w:val="center"/>
            </w:pPr>
            <w:r>
              <w:t>Владање</w:t>
            </w:r>
          </w:p>
        </w:tc>
        <w:tc>
          <w:tcPr>
            <w:tcW w:w="992" w:type="dxa"/>
            <w:shd w:val="clear" w:color="auto" w:fill="F1DDDC"/>
          </w:tcPr>
          <w:p w:rsidR="004A0DC7" w:rsidRDefault="008E1A36">
            <w:pPr>
              <w:pStyle w:val="TableParagraph"/>
              <w:spacing w:line="234" w:lineRule="exact"/>
              <w:ind w:left="177" w:right="187"/>
              <w:jc w:val="center"/>
            </w:pPr>
            <w:r>
              <w:t>Бр.уч.</w:t>
            </w:r>
          </w:p>
        </w:tc>
        <w:tc>
          <w:tcPr>
            <w:tcW w:w="2128" w:type="dxa"/>
          </w:tcPr>
          <w:p w:rsidR="004A0DC7" w:rsidRDefault="008E1A36">
            <w:pPr>
              <w:pStyle w:val="TableParagraph"/>
              <w:spacing w:line="234" w:lineRule="exact"/>
              <w:ind w:left="174" w:right="178"/>
              <w:jc w:val="center"/>
            </w:pPr>
            <w:r>
              <w:t>Владање</w:t>
            </w:r>
          </w:p>
        </w:tc>
        <w:tc>
          <w:tcPr>
            <w:tcW w:w="966" w:type="dxa"/>
            <w:shd w:val="clear" w:color="auto" w:fill="F1DDDC"/>
          </w:tcPr>
          <w:p w:rsidR="004A0DC7" w:rsidRDefault="008E1A36">
            <w:pPr>
              <w:pStyle w:val="TableParagraph"/>
              <w:spacing w:line="234" w:lineRule="exact"/>
              <w:ind w:left="163" w:right="175"/>
              <w:jc w:val="center"/>
            </w:pPr>
            <w:r>
              <w:t>Бр.уч.</w:t>
            </w:r>
          </w:p>
        </w:tc>
      </w:tr>
      <w:tr w:rsidR="004A0DC7">
        <w:trPr>
          <w:trHeight w:val="436"/>
        </w:trPr>
        <w:tc>
          <w:tcPr>
            <w:tcW w:w="2420" w:type="dxa"/>
          </w:tcPr>
          <w:p w:rsidR="004A0DC7" w:rsidRDefault="008E1A36">
            <w:pPr>
              <w:pStyle w:val="TableParagraph"/>
              <w:spacing w:before="84"/>
              <w:ind w:left="328" w:right="314"/>
              <w:jc w:val="center"/>
            </w:pPr>
            <w:r>
              <w:t>Примерно</w:t>
            </w:r>
          </w:p>
        </w:tc>
        <w:tc>
          <w:tcPr>
            <w:tcW w:w="994" w:type="dxa"/>
            <w:shd w:val="clear" w:color="auto" w:fill="92D050"/>
          </w:tcPr>
          <w:p w:rsidR="004A0DC7" w:rsidRDefault="008E1A36">
            <w:pPr>
              <w:pStyle w:val="TableParagraph"/>
              <w:spacing w:before="78"/>
              <w:ind w:left="179" w:right="184"/>
              <w:jc w:val="center"/>
              <w:rPr>
                <w:b/>
                <w:sz w:val="24"/>
              </w:rPr>
            </w:pPr>
            <w:r>
              <w:rPr>
                <w:b/>
                <w:sz w:val="24"/>
              </w:rPr>
              <w:t>236</w:t>
            </w:r>
          </w:p>
        </w:tc>
        <w:tc>
          <w:tcPr>
            <w:tcW w:w="2269" w:type="dxa"/>
          </w:tcPr>
          <w:p w:rsidR="004A0DC7" w:rsidRDefault="008E1A36">
            <w:pPr>
              <w:pStyle w:val="TableParagraph"/>
              <w:spacing w:before="84"/>
              <w:ind w:left="240" w:right="251"/>
              <w:jc w:val="center"/>
            </w:pPr>
            <w:r>
              <w:t>Примерно</w:t>
            </w:r>
          </w:p>
        </w:tc>
        <w:tc>
          <w:tcPr>
            <w:tcW w:w="992" w:type="dxa"/>
            <w:shd w:val="clear" w:color="auto" w:fill="92D050"/>
          </w:tcPr>
          <w:p w:rsidR="004A0DC7" w:rsidRPr="006C5B05" w:rsidRDefault="008E1A36">
            <w:pPr>
              <w:pStyle w:val="TableParagraph"/>
              <w:spacing w:before="157" w:line="259" w:lineRule="exact"/>
              <w:ind w:left="177" w:right="185"/>
              <w:jc w:val="center"/>
              <w:rPr>
                <w:b/>
                <w:sz w:val="24"/>
              </w:rPr>
            </w:pPr>
            <w:r>
              <w:rPr>
                <w:b/>
                <w:sz w:val="24"/>
              </w:rPr>
              <w:t>3</w:t>
            </w:r>
            <w:r w:rsidR="006C5B05">
              <w:rPr>
                <w:b/>
                <w:sz w:val="24"/>
              </w:rPr>
              <w:t>23</w:t>
            </w:r>
          </w:p>
        </w:tc>
        <w:tc>
          <w:tcPr>
            <w:tcW w:w="2128" w:type="dxa"/>
          </w:tcPr>
          <w:p w:rsidR="004A0DC7" w:rsidRDefault="008E1A36">
            <w:pPr>
              <w:pStyle w:val="TableParagraph"/>
              <w:spacing w:before="84"/>
              <w:ind w:left="172" w:right="179"/>
              <w:jc w:val="center"/>
            </w:pPr>
            <w:r>
              <w:t>Примерно</w:t>
            </w:r>
          </w:p>
        </w:tc>
        <w:tc>
          <w:tcPr>
            <w:tcW w:w="966" w:type="dxa"/>
            <w:shd w:val="clear" w:color="auto" w:fill="92D050"/>
          </w:tcPr>
          <w:p w:rsidR="004A0DC7" w:rsidRPr="006C5B05" w:rsidRDefault="008E1A36">
            <w:pPr>
              <w:pStyle w:val="TableParagraph"/>
              <w:spacing w:before="78"/>
              <w:ind w:left="163" w:right="173"/>
              <w:jc w:val="center"/>
              <w:rPr>
                <w:b/>
                <w:sz w:val="24"/>
              </w:rPr>
            </w:pPr>
            <w:r>
              <w:rPr>
                <w:b/>
                <w:sz w:val="24"/>
              </w:rPr>
              <w:t>5</w:t>
            </w:r>
            <w:r w:rsidR="006C5B05">
              <w:rPr>
                <w:b/>
                <w:sz w:val="24"/>
              </w:rPr>
              <w:t>59</w:t>
            </w:r>
          </w:p>
        </w:tc>
      </w:tr>
      <w:tr w:rsidR="004A0DC7">
        <w:trPr>
          <w:trHeight w:val="277"/>
        </w:trPr>
        <w:tc>
          <w:tcPr>
            <w:tcW w:w="2420" w:type="dxa"/>
          </w:tcPr>
          <w:p w:rsidR="004A0DC7" w:rsidRDefault="008E1A36">
            <w:pPr>
              <w:pStyle w:val="TableParagraph"/>
              <w:spacing w:before="5" w:line="252" w:lineRule="exact"/>
              <w:ind w:left="328" w:right="314"/>
              <w:jc w:val="center"/>
            </w:pPr>
            <w:r>
              <w:t>Врло добро</w:t>
            </w:r>
          </w:p>
        </w:tc>
        <w:tc>
          <w:tcPr>
            <w:tcW w:w="994" w:type="dxa"/>
            <w:shd w:val="clear" w:color="auto" w:fill="C2D59A"/>
          </w:tcPr>
          <w:p w:rsidR="004A0DC7" w:rsidRPr="006C5B05" w:rsidRDefault="006C5B05">
            <w:pPr>
              <w:pStyle w:val="TableParagraph"/>
              <w:spacing w:line="258" w:lineRule="exact"/>
              <w:ind w:right="3"/>
              <w:jc w:val="center"/>
              <w:rPr>
                <w:b/>
                <w:sz w:val="24"/>
              </w:rPr>
            </w:pPr>
            <w:r>
              <w:rPr>
                <w:b/>
                <w:w w:val="88"/>
                <w:sz w:val="24"/>
              </w:rPr>
              <w:t>0</w:t>
            </w:r>
          </w:p>
        </w:tc>
        <w:tc>
          <w:tcPr>
            <w:tcW w:w="2269" w:type="dxa"/>
          </w:tcPr>
          <w:p w:rsidR="004A0DC7" w:rsidRDefault="008E1A36">
            <w:pPr>
              <w:pStyle w:val="TableParagraph"/>
              <w:spacing w:before="5" w:line="252" w:lineRule="exact"/>
              <w:ind w:left="241" w:right="251"/>
              <w:jc w:val="center"/>
            </w:pPr>
            <w:r>
              <w:t>Врло добро</w:t>
            </w:r>
          </w:p>
        </w:tc>
        <w:tc>
          <w:tcPr>
            <w:tcW w:w="992" w:type="dxa"/>
            <w:shd w:val="clear" w:color="auto" w:fill="C2D59A"/>
          </w:tcPr>
          <w:p w:rsidR="004A0DC7" w:rsidRPr="006C5B05" w:rsidRDefault="006C5B05">
            <w:pPr>
              <w:pStyle w:val="TableParagraph"/>
              <w:spacing w:line="258" w:lineRule="exact"/>
              <w:ind w:right="8"/>
              <w:jc w:val="center"/>
              <w:rPr>
                <w:b/>
                <w:sz w:val="24"/>
              </w:rPr>
            </w:pPr>
            <w:r>
              <w:rPr>
                <w:b/>
                <w:sz w:val="24"/>
              </w:rPr>
              <w:t>16</w:t>
            </w:r>
          </w:p>
        </w:tc>
        <w:tc>
          <w:tcPr>
            <w:tcW w:w="2128" w:type="dxa"/>
          </w:tcPr>
          <w:p w:rsidR="004A0DC7" w:rsidRDefault="008E1A36">
            <w:pPr>
              <w:pStyle w:val="TableParagraph"/>
              <w:spacing w:before="5" w:line="252" w:lineRule="exact"/>
              <w:ind w:left="172" w:right="179"/>
              <w:jc w:val="center"/>
            </w:pPr>
            <w:r>
              <w:t>Врло добро</w:t>
            </w:r>
          </w:p>
        </w:tc>
        <w:tc>
          <w:tcPr>
            <w:tcW w:w="966" w:type="dxa"/>
            <w:shd w:val="clear" w:color="auto" w:fill="C2D59A"/>
          </w:tcPr>
          <w:p w:rsidR="004A0DC7" w:rsidRPr="006C5B05" w:rsidRDefault="006C5B05">
            <w:pPr>
              <w:pStyle w:val="TableParagraph"/>
              <w:spacing w:line="258" w:lineRule="exact"/>
              <w:ind w:right="10"/>
              <w:jc w:val="center"/>
              <w:rPr>
                <w:b/>
                <w:sz w:val="24"/>
              </w:rPr>
            </w:pPr>
            <w:r>
              <w:rPr>
                <w:b/>
                <w:sz w:val="24"/>
              </w:rPr>
              <w:t>16</w:t>
            </w:r>
          </w:p>
        </w:tc>
      </w:tr>
      <w:tr w:rsidR="004A0DC7">
        <w:trPr>
          <w:trHeight w:val="275"/>
        </w:trPr>
        <w:tc>
          <w:tcPr>
            <w:tcW w:w="2420" w:type="dxa"/>
          </w:tcPr>
          <w:p w:rsidR="004A0DC7" w:rsidRDefault="008E1A36">
            <w:pPr>
              <w:pStyle w:val="TableParagraph"/>
              <w:spacing w:before="5" w:line="250" w:lineRule="exact"/>
              <w:ind w:left="330" w:right="314"/>
              <w:jc w:val="center"/>
            </w:pPr>
            <w:r>
              <w:t>Добро</w:t>
            </w:r>
          </w:p>
        </w:tc>
        <w:tc>
          <w:tcPr>
            <w:tcW w:w="994" w:type="dxa"/>
            <w:shd w:val="clear" w:color="auto" w:fill="D6E3BB"/>
          </w:tcPr>
          <w:p w:rsidR="004A0DC7" w:rsidRDefault="008E1A36">
            <w:pPr>
              <w:pStyle w:val="TableParagraph"/>
              <w:spacing w:line="255" w:lineRule="exact"/>
              <w:ind w:right="3"/>
              <w:jc w:val="center"/>
              <w:rPr>
                <w:b/>
                <w:sz w:val="24"/>
              </w:rPr>
            </w:pPr>
            <w:r>
              <w:rPr>
                <w:b/>
                <w:w w:val="88"/>
                <w:sz w:val="24"/>
              </w:rPr>
              <w:t>0</w:t>
            </w:r>
          </w:p>
        </w:tc>
        <w:tc>
          <w:tcPr>
            <w:tcW w:w="2269" w:type="dxa"/>
          </w:tcPr>
          <w:p w:rsidR="004A0DC7" w:rsidRDefault="008E1A36">
            <w:pPr>
              <w:pStyle w:val="TableParagraph"/>
              <w:spacing w:before="5" w:line="250" w:lineRule="exact"/>
              <w:ind w:left="242" w:right="251"/>
              <w:jc w:val="center"/>
            </w:pPr>
            <w:r>
              <w:t>Добро</w:t>
            </w:r>
          </w:p>
        </w:tc>
        <w:tc>
          <w:tcPr>
            <w:tcW w:w="992" w:type="dxa"/>
            <w:shd w:val="clear" w:color="auto" w:fill="D6E3BB"/>
          </w:tcPr>
          <w:p w:rsidR="004A0DC7" w:rsidRPr="006C5B05" w:rsidRDefault="006C5B05">
            <w:pPr>
              <w:pStyle w:val="TableParagraph"/>
              <w:spacing w:line="255" w:lineRule="exact"/>
              <w:ind w:right="8"/>
              <w:jc w:val="center"/>
              <w:rPr>
                <w:b/>
                <w:sz w:val="24"/>
              </w:rPr>
            </w:pPr>
            <w:r>
              <w:rPr>
                <w:b/>
                <w:sz w:val="24"/>
              </w:rPr>
              <w:t>3</w:t>
            </w:r>
          </w:p>
        </w:tc>
        <w:tc>
          <w:tcPr>
            <w:tcW w:w="2128" w:type="dxa"/>
          </w:tcPr>
          <w:p w:rsidR="004A0DC7" w:rsidRDefault="008E1A36">
            <w:pPr>
              <w:pStyle w:val="TableParagraph"/>
              <w:spacing w:before="5" w:line="250" w:lineRule="exact"/>
              <w:ind w:left="174" w:right="178"/>
              <w:jc w:val="center"/>
            </w:pPr>
            <w:r>
              <w:t>Добро</w:t>
            </w:r>
          </w:p>
        </w:tc>
        <w:tc>
          <w:tcPr>
            <w:tcW w:w="966" w:type="dxa"/>
            <w:shd w:val="clear" w:color="auto" w:fill="D6E3BB"/>
          </w:tcPr>
          <w:p w:rsidR="004A0DC7" w:rsidRPr="006C5B05" w:rsidRDefault="006C5B05">
            <w:pPr>
              <w:pStyle w:val="TableParagraph"/>
              <w:spacing w:line="255" w:lineRule="exact"/>
              <w:ind w:right="10"/>
              <w:jc w:val="center"/>
              <w:rPr>
                <w:b/>
                <w:sz w:val="24"/>
              </w:rPr>
            </w:pPr>
            <w:r>
              <w:rPr>
                <w:b/>
                <w:sz w:val="24"/>
              </w:rPr>
              <w:t>3</w:t>
            </w:r>
          </w:p>
        </w:tc>
      </w:tr>
      <w:tr w:rsidR="004A0DC7">
        <w:trPr>
          <w:trHeight w:val="275"/>
        </w:trPr>
        <w:tc>
          <w:tcPr>
            <w:tcW w:w="2420" w:type="dxa"/>
          </w:tcPr>
          <w:p w:rsidR="004A0DC7" w:rsidRDefault="008E1A36">
            <w:pPr>
              <w:pStyle w:val="TableParagraph"/>
              <w:spacing w:before="5" w:line="250" w:lineRule="exact"/>
              <w:ind w:left="328" w:right="314"/>
              <w:jc w:val="center"/>
            </w:pPr>
            <w:r>
              <w:t>Задовољавајуће</w:t>
            </w:r>
          </w:p>
        </w:tc>
        <w:tc>
          <w:tcPr>
            <w:tcW w:w="994" w:type="dxa"/>
            <w:shd w:val="clear" w:color="auto" w:fill="FFFF99"/>
          </w:tcPr>
          <w:p w:rsidR="004A0DC7" w:rsidRDefault="008E1A36">
            <w:pPr>
              <w:pStyle w:val="TableParagraph"/>
              <w:spacing w:line="255" w:lineRule="exact"/>
              <w:ind w:right="3"/>
              <w:jc w:val="center"/>
              <w:rPr>
                <w:b/>
                <w:sz w:val="24"/>
              </w:rPr>
            </w:pPr>
            <w:r>
              <w:rPr>
                <w:b/>
                <w:w w:val="88"/>
                <w:sz w:val="24"/>
              </w:rPr>
              <w:t>0</w:t>
            </w:r>
          </w:p>
        </w:tc>
        <w:tc>
          <w:tcPr>
            <w:tcW w:w="2269" w:type="dxa"/>
          </w:tcPr>
          <w:p w:rsidR="004A0DC7" w:rsidRDefault="008E1A36">
            <w:pPr>
              <w:pStyle w:val="TableParagraph"/>
              <w:spacing w:before="5" w:line="250" w:lineRule="exact"/>
              <w:ind w:left="240" w:right="251"/>
              <w:jc w:val="center"/>
            </w:pPr>
            <w:r>
              <w:t>Задовољавајуће</w:t>
            </w:r>
          </w:p>
        </w:tc>
        <w:tc>
          <w:tcPr>
            <w:tcW w:w="992" w:type="dxa"/>
            <w:shd w:val="clear" w:color="auto" w:fill="FFFF99"/>
          </w:tcPr>
          <w:p w:rsidR="004A0DC7" w:rsidRPr="006C5B05" w:rsidRDefault="006C5B05">
            <w:pPr>
              <w:pStyle w:val="TableParagraph"/>
              <w:spacing w:before="22" w:line="233" w:lineRule="exact"/>
              <w:ind w:right="8"/>
              <w:jc w:val="center"/>
              <w:rPr>
                <w:b/>
              </w:rPr>
            </w:pPr>
            <w:r>
              <w:rPr>
                <w:b/>
              </w:rPr>
              <w:t>0</w:t>
            </w:r>
          </w:p>
        </w:tc>
        <w:tc>
          <w:tcPr>
            <w:tcW w:w="2128" w:type="dxa"/>
          </w:tcPr>
          <w:p w:rsidR="004A0DC7" w:rsidRDefault="008E1A36">
            <w:pPr>
              <w:pStyle w:val="TableParagraph"/>
              <w:spacing w:before="5" w:line="250" w:lineRule="exact"/>
              <w:ind w:left="172" w:right="179"/>
              <w:jc w:val="center"/>
            </w:pPr>
            <w:r>
              <w:t>Задовољавајуће</w:t>
            </w:r>
          </w:p>
        </w:tc>
        <w:tc>
          <w:tcPr>
            <w:tcW w:w="966" w:type="dxa"/>
            <w:shd w:val="clear" w:color="auto" w:fill="FFFF99"/>
          </w:tcPr>
          <w:p w:rsidR="004A0DC7" w:rsidRPr="006C5B05" w:rsidRDefault="006C5B05">
            <w:pPr>
              <w:pStyle w:val="TableParagraph"/>
              <w:spacing w:line="255" w:lineRule="exact"/>
              <w:ind w:right="10"/>
              <w:jc w:val="center"/>
              <w:rPr>
                <w:b/>
                <w:sz w:val="24"/>
              </w:rPr>
            </w:pPr>
            <w:r>
              <w:rPr>
                <w:b/>
                <w:sz w:val="24"/>
              </w:rPr>
              <w:t>0</w:t>
            </w:r>
          </w:p>
        </w:tc>
      </w:tr>
      <w:tr w:rsidR="004A0DC7">
        <w:trPr>
          <w:trHeight w:val="277"/>
        </w:trPr>
        <w:tc>
          <w:tcPr>
            <w:tcW w:w="2420" w:type="dxa"/>
          </w:tcPr>
          <w:p w:rsidR="004A0DC7" w:rsidRDefault="008E1A36">
            <w:pPr>
              <w:pStyle w:val="TableParagraph"/>
              <w:spacing w:before="5" w:line="252" w:lineRule="exact"/>
              <w:ind w:left="331" w:right="314"/>
              <w:jc w:val="center"/>
            </w:pPr>
            <w:r>
              <w:t>Незадовољавајуће</w:t>
            </w:r>
          </w:p>
        </w:tc>
        <w:tc>
          <w:tcPr>
            <w:tcW w:w="994" w:type="dxa"/>
            <w:shd w:val="clear" w:color="auto" w:fill="FF5050"/>
          </w:tcPr>
          <w:p w:rsidR="004A0DC7" w:rsidRDefault="008E1A36">
            <w:pPr>
              <w:pStyle w:val="TableParagraph"/>
              <w:spacing w:line="258" w:lineRule="exact"/>
              <w:ind w:right="3"/>
              <w:jc w:val="center"/>
              <w:rPr>
                <w:b/>
                <w:sz w:val="24"/>
              </w:rPr>
            </w:pPr>
            <w:r>
              <w:rPr>
                <w:b/>
                <w:w w:val="88"/>
                <w:sz w:val="24"/>
              </w:rPr>
              <w:t>0</w:t>
            </w:r>
          </w:p>
        </w:tc>
        <w:tc>
          <w:tcPr>
            <w:tcW w:w="2269" w:type="dxa"/>
          </w:tcPr>
          <w:p w:rsidR="004A0DC7" w:rsidRDefault="008E1A36">
            <w:pPr>
              <w:pStyle w:val="TableParagraph"/>
              <w:spacing w:before="5" w:line="252" w:lineRule="exact"/>
              <w:ind w:left="243" w:right="251"/>
              <w:jc w:val="center"/>
            </w:pPr>
            <w:r>
              <w:t>Незадовољавајуће</w:t>
            </w:r>
          </w:p>
        </w:tc>
        <w:tc>
          <w:tcPr>
            <w:tcW w:w="992" w:type="dxa"/>
            <w:shd w:val="clear" w:color="auto" w:fill="FF5050"/>
          </w:tcPr>
          <w:p w:rsidR="004A0DC7" w:rsidRDefault="008E1A36">
            <w:pPr>
              <w:pStyle w:val="TableParagraph"/>
              <w:spacing w:before="22" w:line="235" w:lineRule="exact"/>
              <w:ind w:right="8"/>
              <w:jc w:val="center"/>
              <w:rPr>
                <w:b/>
              </w:rPr>
            </w:pPr>
            <w:r>
              <w:rPr>
                <w:b/>
              </w:rPr>
              <w:t>0</w:t>
            </w:r>
          </w:p>
        </w:tc>
        <w:tc>
          <w:tcPr>
            <w:tcW w:w="2128" w:type="dxa"/>
          </w:tcPr>
          <w:p w:rsidR="004A0DC7" w:rsidRDefault="008E1A36">
            <w:pPr>
              <w:pStyle w:val="TableParagraph"/>
              <w:spacing w:before="5" w:line="252" w:lineRule="exact"/>
              <w:ind w:left="174" w:right="179"/>
              <w:jc w:val="center"/>
            </w:pPr>
            <w:r>
              <w:t>Незадовољавајуће</w:t>
            </w:r>
          </w:p>
        </w:tc>
        <w:tc>
          <w:tcPr>
            <w:tcW w:w="966" w:type="dxa"/>
            <w:shd w:val="clear" w:color="auto" w:fill="FF5050"/>
          </w:tcPr>
          <w:p w:rsidR="004A0DC7" w:rsidRDefault="008E1A36">
            <w:pPr>
              <w:pStyle w:val="TableParagraph"/>
              <w:spacing w:line="258" w:lineRule="exact"/>
              <w:ind w:right="10"/>
              <w:jc w:val="center"/>
              <w:rPr>
                <w:b/>
                <w:sz w:val="24"/>
              </w:rPr>
            </w:pPr>
            <w:r>
              <w:rPr>
                <w:b/>
                <w:sz w:val="24"/>
              </w:rPr>
              <w:t>0</w:t>
            </w:r>
          </w:p>
        </w:tc>
      </w:tr>
      <w:tr w:rsidR="004A0DC7">
        <w:trPr>
          <w:trHeight w:val="275"/>
        </w:trPr>
        <w:tc>
          <w:tcPr>
            <w:tcW w:w="2420" w:type="dxa"/>
          </w:tcPr>
          <w:p w:rsidR="004A0DC7" w:rsidRDefault="008E1A36">
            <w:pPr>
              <w:pStyle w:val="TableParagraph"/>
              <w:spacing w:before="5" w:line="250" w:lineRule="exact"/>
              <w:ind w:left="328" w:right="314"/>
              <w:jc w:val="center"/>
            </w:pPr>
            <w:r>
              <w:t>Неоцењен</w:t>
            </w:r>
          </w:p>
        </w:tc>
        <w:tc>
          <w:tcPr>
            <w:tcW w:w="994" w:type="dxa"/>
            <w:shd w:val="clear" w:color="auto" w:fill="FF99FF"/>
          </w:tcPr>
          <w:p w:rsidR="004A0DC7" w:rsidRDefault="008E1A36">
            <w:pPr>
              <w:pStyle w:val="TableParagraph"/>
              <w:spacing w:line="255" w:lineRule="exact"/>
              <w:ind w:right="3"/>
              <w:jc w:val="center"/>
              <w:rPr>
                <w:b/>
                <w:sz w:val="24"/>
              </w:rPr>
            </w:pPr>
            <w:r>
              <w:rPr>
                <w:b/>
                <w:w w:val="88"/>
                <w:sz w:val="24"/>
              </w:rPr>
              <w:t>0</w:t>
            </w:r>
          </w:p>
        </w:tc>
        <w:tc>
          <w:tcPr>
            <w:tcW w:w="2269" w:type="dxa"/>
          </w:tcPr>
          <w:p w:rsidR="004A0DC7" w:rsidRDefault="008E1A36">
            <w:pPr>
              <w:pStyle w:val="TableParagraph"/>
              <w:spacing w:before="5" w:line="250" w:lineRule="exact"/>
              <w:ind w:left="240" w:right="251"/>
              <w:jc w:val="center"/>
            </w:pPr>
            <w:r>
              <w:t>Неоцењен</w:t>
            </w:r>
          </w:p>
        </w:tc>
        <w:tc>
          <w:tcPr>
            <w:tcW w:w="992" w:type="dxa"/>
            <w:shd w:val="clear" w:color="auto" w:fill="FF99FF"/>
          </w:tcPr>
          <w:p w:rsidR="004A0DC7" w:rsidRDefault="008E1A36">
            <w:pPr>
              <w:pStyle w:val="TableParagraph"/>
              <w:spacing w:before="19" w:line="235" w:lineRule="exact"/>
              <w:ind w:right="8"/>
              <w:jc w:val="center"/>
              <w:rPr>
                <w:b/>
              </w:rPr>
            </w:pPr>
            <w:r>
              <w:rPr>
                <w:b/>
              </w:rPr>
              <w:t>0</w:t>
            </w:r>
          </w:p>
        </w:tc>
        <w:tc>
          <w:tcPr>
            <w:tcW w:w="2128" w:type="dxa"/>
          </w:tcPr>
          <w:p w:rsidR="004A0DC7" w:rsidRDefault="008E1A36">
            <w:pPr>
              <w:pStyle w:val="TableParagraph"/>
              <w:spacing w:before="5" w:line="250" w:lineRule="exact"/>
              <w:ind w:left="172" w:right="179"/>
              <w:jc w:val="center"/>
            </w:pPr>
            <w:r>
              <w:t>Неоцењен</w:t>
            </w:r>
          </w:p>
        </w:tc>
        <w:tc>
          <w:tcPr>
            <w:tcW w:w="966" w:type="dxa"/>
            <w:shd w:val="clear" w:color="auto" w:fill="FF99FF"/>
          </w:tcPr>
          <w:p w:rsidR="004A0DC7" w:rsidRDefault="008E1A36">
            <w:pPr>
              <w:pStyle w:val="TableParagraph"/>
              <w:spacing w:line="255" w:lineRule="exact"/>
              <w:ind w:right="10"/>
              <w:jc w:val="center"/>
              <w:rPr>
                <w:b/>
                <w:sz w:val="24"/>
              </w:rPr>
            </w:pPr>
            <w:r>
              <w:rPr>
                <w:b/>
                <w:sz w:val="24"/>
              </w:rPr>
              <w:t>0</w:t>
            </w:r>
          </w:p>
        </w:tc>
      </w:tr>
    </w:tbl>
    <w:p w:rsidR="004A0DC7" w:rsidRDefault="004A0DC7">
      <w:pPr>
        <w:spacing w:line="255" w:lineRule="exact"/>
        <w:jc w:val="center"/>
        <w:rPr>
          <w:sz w:val="24"/>
        </w:rPr>
        <w:sectPr w:rsidR="004A0DC7">
          <w:pgSz w:w="15840" w:h="12240" w:orient="landscape"/>
          <w:pgMar w:top="1140" w:right="0" w:bottom="1600" w:left="680" w:header="0" w:footer="1412" w:gutter="0"/>
          <w:cols w:space="720"/>
        </w:sectPr>
      </w:pPr>
    </w:p>
    <w:p w:rsidR="004A0DC7" w:rsidRPr="00296C22" w:rsidRDefault="00E11AD4" w:rsidP="00296C22">
      <w:pPr>
        <w:pStyle w:val="BodyText"/>
        <w:spacing w:line="276" w:lineRule="auto"/>
        <w:rPr>
          <w:b/>
        </w:rPr>
      </w:pPr>
      <w:r w:rsidRPr="00E11AD4">
        <w:lastRenderedPageBreak/>
        <w:pict>
          <v:rect id="_x0000_s1430" style="position:absolute;margin-left:291.6pt;margin-top:684.85pt;width:5.65pt;height:5.65pt;z-index:-29522432;mso-position-horizontal-relative:page;mso-position-vertical-relative:page" fillcolor="#4f81bc" stroked="f">
            <w10:wrap anchorx="page" anchory="page"/>
          </v:rect>
        </w:pict>
      </w:r>
    </w:p>
    <w:p w:rsidR="00E542BA" w:rsidRPr="00296C22" w:rsidRDefault="00296C22" w:rsidP="005576C1">
      <w:pPr>
        <w:pStyle w:val="Heading2"/>
      </w:pPr>
      <w:bookmarkStart w:id="50" w:name="_Toc111677070"/>
      <w:r w:rsidRPr="00296C22">
        <w:t xml:space="preserve">5.5. </w:t>
      </w:r>
      <w:r w:rsidR="00E542BA" w:rsidRPr="00296C22">
        <w:t>Табеларни</w:t>
      </w:r>
      <w:r w:rsidR="00E542BA" w:rsidRPr="00296C22">
        <w:rPr>
          <w:spacing w:val="-2"/>
        </w:rPr>
        <w:t xml:space="preserve"> </w:t>
      </w:r>
      <w:r w:rsidR="00E542BA" w:rsidRPr="00296C22">
        <w:t>приказ</w:t>
      </w:r>
      <w:r w:rsidR="00E542BA" w:rsidRPr="00296C22">
        <w:rPr>
          <w:spacing w:val="-3"/>
        </w:rPr>
        <w:t xml:space="preserve"> </w:t>
      </w:r>
      <w:r w:rsidR="00E542BA" w:rsidRPr="00296C22">
        <w:t>Носиоци</w:t>
      </w:r>
      <w:r w:rsidR="00E542BA" w:rsidRPr="00296C22">
        <w:rPr>
          <w:spacing w:val="-2"/>
        </w:rPr>
        <w:t xml:space="preserve"> </w:t>
      </w:r>
      <w:r w:rsidR="00E542BA" w:rsidRPr="00296C22">
        <w:t>Вукових</w:t>
      </w:r>
      <w:r w:rsidR="00E542BA" w:rsidRPr="00296C22">
        <w:rPr>
          <w:spacing w:val="-2"/>
        </w:rPr>
        <w:t xml:space="preserve"> </w:t>
      </w:r>
      <w:r w:rsidR="00E542BA" w:rsidRPr="00296C22">
        <w:t>и</w:t>
      </w:r>
      <w:r w:rsidR="00E542BA" w:rsidRPr="00296C22">
        <w:rPr>
          <w:spacing w:val="-3"/>
        </w:rPr>
        <w:t xml:space="preserve"> </w:t>
      </w:r>
      <w:r w:rsidR="00E542BA" w:rsidRPr="00296C22">
        <w:t>посебних</w:t>
      </w:r>
      <w:r w:rsidR="00E542BA" w:rsidRPr="00296C22">
        <w:rPr>
          <w:spacing w:val="-1"/>
        </w:rPr>
        <w:t xml:space="preserve"> </w:t>
      </w:r>
      <w:r w:rsidR="00E542BA" w:rsidRPr="00296C22">
        <w:t>диплома</w:t>
      </w:r>
      <w:bookmarkEnd w:id="50"/>
    </w:p>
    <w:p w:rsidR="00E542BA" w:rsidRDefault="00E542BA">
      <w:pPr>
        <w:spacing w:line="275" w:lineRule="exact"/>
        <w:jc w:val="both"/>
      </w:pPr>
    </w:p>
    <w:tbl>
      <w:tblPr>
        <w:tblW w:w="15012" w:type="dxa"/>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2223"/>
        <w:gridCol w:w="771"/>
        <w:gridCol w:w="1091"/>
        <w:gridCol w:w="726"/>
        <w:gridCol w:w="728"/>
        <w:gridCol w:w="634"/>
        <w:gridCol w:w="545"/>
        <w:gridCol w:w="675"/>
        <w:gridCol w:w="543"/>
        <w:gridCol w:w="689"/>
        <w:gridCol w:w="634"/>
        <w:gridCol w:w="545"/>
        <w:gridCol w:w="725"/>
        <w:gridCol w:w="637"/>
        <w:gridCol w:w="634"/>
        <w:gridCol w:w="922"/>
        <w:gridCol w:w="543"/>
        <w:gridCol w:w="541"/>
        <w:gridCol w:w="481"/>
      </w:tblGrid>
      <w:tr w:rsidR="00E542BA" w:rsidTr="00E542BA">
        <w:trPr>
          <w:trHeight w:val="484"/>
        </w:trPr>
        <w:tc>
          <w:tcPr>
            <w:tcW w:w="725" w:type="dxa"/>
            <w:vMerge w:val="restart"/>
            <w:shd w:val="clear" w:color="auto" w:fill="9BBA58"/>
          </w:tcPr>
          <w:p w:rsidR="00E542BA" w:rsidRDefault="00E542BA" w:rsidP="00143232">
            <w:pPr>
              <w:pStyle w:val="TableParagraph"/>
              <w:spacing w:line="229" w:lineRule="exact"/>
              <w:ind w:left="155"/>
              <w:rPr>
                <w:b/>
                <w:sz w:val="20"/>
              </w:rPr>
            </w:pPr>
            <w:r>
              <w:rPr>
                <w:b/>
                <w:sz w:val="20"/>
              </w:rPr>
              <w:t>Р</w:t>
            </w:r>
            <w:r>
              <w:rPr>
                <w:b/>
                <w:sz w:val="16"/>
              </w:rPr>
              <w:t>ЕД</w:t>
            </w:r>
            <w:r>
              <w:rPr>
                <w:b/>
                <w:sz w:val="20"/>
              </w:rPr>
              <w:t>.</w:t>
            </w:r>
          </w:p>
          <w:p w:rsidR="00E542BA" w:rsidRDefault="00E542BA" w:rsidP="00143232">
            <w:pPr>
              <w:pStyle w:val="TableParagraph"/>
              <w:spacing w:line="229" w:lineRule="exact"/>
              <w:ind w:left="225"/>
              <w:rPr>
                <w:b/>
                <w:sz w:val="20"/>
              </w:rPr>
            </w:pPr>
            <w:r>
              <w:rPr>
                <w:b/>
                <w:sz w:val="16"/>
              </w:rPr>
              <w:t>БР</w:t>
            </w:r>
            <w:r>
              <w:rPr>
                <w:b/>
                <w:sz w:val="20"/>
              </w:rPr>
              <w:t>.</w:t>
            </w:r>
          </w:p>
        </w:tc>
        <w:tc>
          <w:tcPr>
            <w:tcW w:w="2223" w:type="dxa"/>
            <w:vMerge w:val="restart"/>
            <w:shd w:val="clear" w:color="auto" w:fill="9BBA58"/>
          </w:tcPr>
          <w:p w:rsidR="00E542BA" w:rsidRDefault="00E542BA" w:rsidP="00143232">
            <w:pPr>
              <w:pStyle w:val="TableParagraph"/>
              <w:ind w:left="576" w:hanging="359"/>
              <w:rPr>
                <w:b/>
                <w:sz w:val="20"/>
              </w:rPr>
            </w:pPr>
            <w:r>
              <w:rPr>
                <w:b/>
                <w:sz w:val="20"/>
              </w:rPr>
              <w:t>ПРЕЗИМЕ И</w:t>
            </w:r>
            <w:r>
              <w:rPr>
                <w:b/>
                <w:spacing w:val="1"/>
                <w:sz w:val="20"/>
              </w:rPr>
              <w:t xml:space="preserve"> </w:t>
            </w:r>
            <w:r>
              <w:rPr>
                <w:b/>
                <w:sz w:val="20"/>
              </w:rPr>
              <w:t>ИМЕ</w:t>
            </w:r>
            <w:r>
              <w:rPr>
                <w:b/>
                <w:spacing w:val="-47"/>
                <w:sz w:val="20"/>
              </w:rPr>
              <w:t xml:space="preserve"> </w:t>
            </w:r>
            <w:r>
              <w:rPr>
                <w:b/>
                <w:sz w:val="20"/>
              </w:rPr>
              <w:t>УЧЕНИКА</w:t>
            </w:r>
          </w:p>
        </w:tc>
        <w:tc>
          <w:tcPr>
            <w:tcW w:w="771" w:type="dxa"/>
            <w:vMerge w:val="restart"/>
            <w:shd w:val="clear" w:color="auto" w:fill="9BBA58"/>
            <w:textDirection w:val="btLr"/>
          </w:tcPr>
          <w:p w:rsidR="00E542BA" w:rsidRDefault="00E542BA" w:rsidP="00143232">
            <w:pPr>
              <w:pStyle w:val="TableParagraph"/>
              <w:spacing w:before="108"/>
              <w:ind w:left="546"/>
              <w:rPr>
                <w:b/>
                <w:sz w:val="16"/>
              </w:rPr>
            </w:pPr>
            <w:r>
              <w:rPr>
                <w:b/>
                <w:sz w:val="20"/>
              </w:rPr>
              <w:t>О</w:t>
            </w:r>
            <w:r>
              <w:rPr>
                <w:b/>
                <w:sz w:val="16"/>
              </w:rPr>
              <w:t>ДЕЉЕЊЕ</w:t>
            </w:r>
          </w:p>
        </w:tc>
        <w:tc>
          <w:tcPr>
            <w:tcW w:w="10812" w:type="dxa"/>
            <w:gridSpan w:val="16"/>
            <w:shd w:val="clear" w:color="auto" w:fill="9BBA58"/>
          </w:tcPr>
          <w:p w:rsidR="00E542BA" w:rsidRDefault="00E542BA" w:rsidP="00143232">
            <w:pPr>
              <w:pStyle w:val="TableParagraph"/>
              <w:spacing w:line="195" w:lineRule="exact"/>
              <w:ind w:left="4597" w:right="4602"/>
              <w:jc w:val="center"/>
              <w:rPr>
                <w:b/>
                <w:sz w:val="17"/>
              </w:rPr>
            </w:pPr>
            <w:r>
              <w:rPr>
                <w:b/>
                <w:sz w:val="17"/>
              </w:rPr>
              <w:t>ВРСТА</w:t>
            </w:r>
            <w:r>
              <w:rPr>
                <w:b/>
                <w:spacing w:val="29"/>
                <w:sz w:val="17"/>
              </w:rPr>
              <w:t xml:space="preserve"> </w:t>
            </w:r>
            <w:r>
              <w:rPr>
                <w:b/>
                <w:sz w:val="17"/>
              </w:rPr>
              <w:t>ДИПЛОМЕ</w:t>
            </w:r>
          </w:p>
        </w:tc>
        <w:tc>
          <w:tcPr>
            <w:tcW w:w="481" w:type="dxa"/>
            <w:shd w:val="clear" w:color="auto" w:fill="9BBA58"/>
          </w:tcPr>
          <w:p w:rsidR="00E542BA" w:rsidRDefault="00E542BA" w:rsidP="00143232">
            <w:pPr>
              <w:pStyle w:val="TableParagraph"/>
              <w:rPr>
                <w:sz w:val="18"/>
              </w:rPr>
            </w:pPr>
          </w:p>
        </w:tc>
      </w:tr>
      <w:tr w:rsidR="00E542BA" w:rsidTr="00E542BA">
        <w:trPr>
          <w:trHeight w:val="372"/>
        </w:trPr>
        <w:tc>
          <w:tcPr>
            <w:tcW w:w="725" w:type="dxa"/>
            <w:vMerge/>
            <w:tcBorders>
              <w:top w:val="nil"/>
            </w:tcBorders>
            <w:shd w:val="clear" w:color="auto" w:fill="9BBA58"/>
          </w:tcPr>
          <w:p w:rsidR="00E542BA" w:rsidRDefault="00E542BA" w:rsidP="00143232">
            <w:pPr>
              <w:rPr>
                <w:sz w:val="2"/>
                <w:szCs w:val="2"/>
              </w:rPr>
            </w:pPr>
          </w:p>
        </w:tc>
        <w:tc>
          <w:tcPr>
            <w:tcW w:w="2223" w:type="dxa"/>
            <w:vMerge/>
            <w:tcBorders>
              <w:top w:val="nil"/>
            </w:tcBorders>
            <w:shd w:val="clear" w:color="auto" w:fill="9BBA58"/>
          </w:tcPr>
          <w:p w:rsidR="00E542BA" w:rsidRDefault="00E542BA" w:rsidP="00143232">
            <w:pPr>
              <w:rPr>
                <w:sz w:val="2"/>
                <w:szCs w:val="2"/>
              </w:rPr>
            </w:pPr>
          </w:p>
        </w:tc>
        <w:tc>
          <w:tcPr>
            <w:tcW w:w="771" w:type="dxa"/>
            <w:vMerge/>
            <w:tcBorders>
              <w:top w:val="nil"/>
            </w:tcBorders>
            <w:shd w:val="clear" w:color="auto" w:fill="9BBA58"/>
            <w:textDirection w:val="btLr"/>
          </w:tcPr>
          <w:p w:rsidR="00E542BA" w:rsidRDefault="00E542BA" w:rsidP="00143232">
            <w:pPr>
              <w:rPr>
                <w:sz w:val="2"/>
                <w:szCs w:val="2"/>
              </w:rPr>
            </w:pPr>
          </w:p>
        </w:tc>
        <w:tc>
          <w:tcPr>
            <w:tcW w:w="1091" w:type="dxa"/>
            <w:vMerge w:val="restart"/>
            <w:shd w:val="clear" w:color="auto" w:fill="E6EDD4"/>
            <w:textDirection w:val="btLr"/>
          </w:tcPr>
          <w:p w:rsidR="00E542BA" w:rsidRDefault="00E542BA" w:rsidP="00143232">
            <w:pPr>
              <w:pStyle w:val="TableParagraph"/>
              <w:spacing w:before="107" w:line="247" w:lineRule="auto"/>
              <w:ind w:left="304" w:right="310"/>
              <w:jc w:val="center"/>
              <w:rPr>
                <w:b/>
                <w:sz w:val="16"/>
              </w:rPr>
            </w:pPr>
            <w:r>
              <w:rPr>
                <w:b/>
                <w:sz w:val="20"/>
              </w:rPr>
              <w:t>Д</w:t>
            </w:r>
            <w:r>
              <w:rPr>
                <w:b/>
                <w:sz w:val="16"/>
              </w:rPr>
              <w:t>ИПЛОМА</w:t>
            </w:r>
            <w:r>
              <w:rPr>
                <w:b/>
                <w:spacing w:val="-37"/>
                <w:sz w:val="16"/>
              </w:rPr>
              <w:t xml:space="preserve"> </w:t>
            </w:r>
            <w:r>
              <w:rPr>
                <w:b/>
                <w:sz w:val="20"/>
              </w:rPr>
              <w:t>В</w:t>
            </w:r>
            <w:r>
              <w:rPr>
                <w:b/>
                <w:sz w:val="16"/>
              </w:rPr>
              <w:t>УК</w:t>
            </w:r>
            <w:r>
              <w:rPr>
                <w:b/>
                <w:spacing w:val="1"/>
                <w:sz w:val="16"/>
              </w:rPr>
              <w:t xml:space="preserve"> </w:t>
            </w:r>
            <w:r>
              <w:rPr>
                <w:b/>
                <w:sz w:val="20"/>
              </w:rPr>
              <w:t>К</w:t>
            </w:r>
            <w:r>
              <w:rPr>
                <w:b/>
                <w:sz w:val="16"/>
              </w:rPr>
              <w:t>АРАЏИЋ</w:t>
            </w:r>
          </w:p>
        </w:tc>
        <w:tc>
          <w:tcPr>
            <w:tcW w:w="9721" w:type="dxa"/>
            <w:gridSpan w:val="15"/>
            <w:shd w:val="clear" w:color="auto" w:fill="E6EDD4"/>
          </w:tcPr>
          <w:p w:rsidR="00E542BA" w:rsidRDefault="00E542BA" w:rsidP="00143232">
            <w:pPr>
              <w:pStyle w:val="TableParagraph"/>
              <w:spacing w:line="193" w:lineRule="exact"/>
              <w:ind w:left="3905" w:right="3914"/>
              <w:jc w:val="center"/>
              <w:rPr>
                <w:b/>
                <w:sz w:val="17"/>
              </w:rPr>
            </w:pPr>
            <w:r>
              <w:rPr>
                <w:b/>
                <w:sz w:val="17"/>
              </w:rPr>
              <w:t>ПОСЕБНЕ</w:t>
            </w:r>
            <w:r>
              <w:rPr>
                <w:b/>
                <w:spacing w:val="36"/>
                <w:sz w:val="17"/>
              </w:rPr>
              <w:t xml:space="preserve"> </w:t>
            </w:r>
            <w:r>
              <w:rPr>
                <w:b/>
                <w:sz w:val="17"/>
              </w:rPr>
              <w:t>ДИПЛОМЕ</w:t>
            </w:r>
          </w:p>
        </w:tc>
        <w:tc>
          <w:tcPr>
            <w:tcW w:w="481" w:type="dxa"/>
            <w:shd w:val="clear" w:color="auto" w:fill="E6EDD4"/>
          </w:tcPr>
          <w:p w:rsidR="00E542BA" w:rsidRDefault="00E542BA" w:rsidP="00143232">
            <w:pPr>
              <w:pStyle w:val="TableParagraph"/>
              <w:rPr>
                <w:sz w:val="18"/>
              </w:rPr>
            </w:pPr>
          </w:p>
        </w:tc>
      </w:tr>
      <w:tr w:rsidR="00E542BA" w:rsidTr="00E542BA">
        <w:trPr>
          <w:trHeight w:val="1168"/>
        </w:trPr>
        <w:tc>
          <w:tcPr>
            <w:tcW w:w="725" w:type="dxa"/>
            <w:vMerge/>
            <w:tcBorders>
              <w:top w:val="nil"/>
            </w:tcBorders>
            <w:shd w:val="clear" w:color="auto" w:fill="9BBA58"/>
          </w:tcPr>
          <w:p w:rsidR="00E542BA" w:rsidRDefault="00E542BA" w:rsidP="00143232">
            <w:pPr>
              <w:rPr>
                <w:sz w:val="2"/>
                <w:szCs w:val="2"/>
              </w:rPr>
            </w:pPr>
          </w:p>
        </w:tc>
        <w:tc>
          <w:tcPr>
            <w:tcW w:w="2223" w:type="dxa"/>
            <w:vMerge/>
            <w:tcBorders>
              <w:top w:val="nil"/>
            </w:tcBorders>
            <w:shd w:val="clear" w:color="auto" w:fill="9BBA58"/>
          </w:tcPr>
          <w:p w:rsidR="00E542BA" w:rsidRDefault="00E542BA" w:rsidP="00143232">
            <w:pPr>
              <w:rPr>
                <w:sz w:val="2"/>
                <w:szCs w:val="2"/>
              </w:rPr>
            </w:pPr>
          </w:p>
        </w:tc>
        <w:tc>
          <w:tcPr>
            <w:tcW w:w="771" w:type="dxa"/>
            <w:vMerge/>
            <w:tcBorders>
              <w:top w:val="nil"/>
            </w:tcBorders>
            <w:shd w:val="clear" w:color="auto" w:fill="9BBA58"/>
            <w:textDirection w:val="btLr"/>
          </w:tcPr>
          <w:p w:rsidR="00E542BA" w:rsidRDefault="00E542BA" w:rsidP="00143232">
            <w:pPr>
              <w:rPr>
                <w:sz w:val="2"/>
                <w:szCs w:val="2"/>
              </w:rPr>
            </w:pPr>
          </w:p>
        </w:tc>
        <w:tc>
          <w:tcPr>
            <w:tcW w:w="1091" w:type="dxa"/>
            <w:vMerge/>
            <w:tcBorders>
              <w:top w:val="nil"/>
            </w:tcBorders>
            <w:shd w:val="clear" w:color="auto" w:fill="E6EDD4"/>
            <w:textDirection w:val="btLr"/>
          </w:tcPr>
          <w:p w:rsidR="00E542BA" w:rsidRDefault="00E542BA" w:rsidP="00143232">
            <w:pPr>
              <w:rPr>
                <w:sz w:val="2"/>
                <w:szCs w:val="2"/>
              </w:rPr>
            </w:pPr>
          </w:p>
        </w:tc>
        <w:tc>
          <w:tcPr>
            <w:tcW w:w="726" w:type="dxa"/>
            <w:textDirection w:val="btLr"/>
          </w:tcPr>
          <w:p w:rsidR="00E542BA" w:rsidRDefault="00E542BA" w:rsidP="00143232">
            <w:pPr>
              <w:pStyle w:val="TableParagraph"/>
              <w:spacing w:before="103" w:line="290" w:lineRule="auto"/>
              <w:ind w:left="345" w:right="88" w:hanging="99"/>
              <w:rPr>
                <w:b/>
                <w:sz w:val="14"/>
              </w:rPr>
            </w:pPr>
            <w:r>
              <w:rPr>
                <w:b/>
                <w:sz w:val="18"/>
              </w:rPr>
              <w:t>С</w:t>
            </w:r>
            <w:r>
              <w:rPr>
                <w:b/>
                <w:sz w:val="14"/>
              </w:rPr>
              <w:t>РПСКИ</w:t>
            </w:r>
            <w:r>
              <w:rPr>
                <w:b/>
                <w:spacing w:val="-32"/>
                <w:sz w:val="14"/>
              </w:rPr>
              <w:t xml:space="preserve"> </w:t>
            </w:r>
            <w:r>
              <w:rPr>
                <w:b/>
                <w:sz w:val="14"/>
              </w:rPr>
              <w:t>ЈЕЗИК</w:t>
            </w:r>
          </w:p>
        </w:tc>
        <w:tc>
          <w:tcPr>
            <w:tcW w:w="728" w:type="dxa"/>
            <w:textDirection w:val="btLr"/>
          </w:tcPr>
          <w:p w:rsidR="00E542BA" w:rsidRDefault="00E542BA" w:rsidP="00143232">
            <w:pPr>
              <w:pStyle w:val="TableParagraph"/>
              <w:spacing w:before="104" w:line="290" w:lineRule="auto"/>
              <w:ind w:left="345" w:right="88" w:hanging="200"/>
              <w:rPr>
                <w:b/>
                <w:sz w:val="14"/>
              </w:rPr>
            </w:pPr>
            <w:r>
              <w:rPr>
                <w:b/>
                <w:sz w:val="18"/>
              </w:rPr>
              <w:t>Е</w:t>
            </w:r>
            <w:r>
              <w:rPr>
                <w:b/>
                <w:sz w:val="14"/>
              </w:rPr>
              <w:t>НГЛЕСКИ</w:t>
            </w:r>
            <w:r>
              <w:rPr>
                <w:b/>
                <w:spacing w:val="1"/>
                <w:sz w:val="14"/>
              </w:rPr>
              <w:t xml:space="preserve"> </w:t>
            </w:r>
            <w:r>
              <w:rPr>
                <w:b/>
                <w:sz w:val="14"/>
              </w:rPr>
              <w:t>ЈЕЗИК</w:t>
            </w:r>
          </w:p>
        </w:tc>
        <w:tc>
          <w:tcPr>
            <w:tcW w:w="634" w:type="dxa"/>
            <w:textDirection w:val="btLr"/>
          </w:tcPr>
          <w:p w:rsidR="00E542BA" w:rsidRDefault="00E542BA" w:rsidP="00143232">
            <w:pPr>
              <w:pStyle w:val="TableParagraph"/>
              <w:spacing w:before="101" w:line="290" w:lineRule="auto"/>
              <w:ind w:left="266" w:right="88" w:hanging="140"/>
              <w:rPr>
                <w:b/>
                <w:sz w:val="14"/>
              </w:rPr>
            </w:pPr>
            <w:r>
              <w:rPr>
                <w:b/>
                <w:sz w:val="18"/>
              </w:rPr>
              <w:t>Ф</w:t>
            </w:r>
            <w:r>
              <w:rPr>
                <w:b/>
                <w:sz w:val="14"/>
              </w:rPr>
              <w:t>РАНЦУСК</w:t>
            </w:r>
            <w:r>
              <w:rPr>
                <w:b/>
                <w:spacing w:val="1"/>
                <w:sz w:val="14"/>
              </w:rPr>
              <w:t xml:space="preserve"> </w:t>
            </w:r>
            <w:r>
              <w:rPr>
                <w:b/>
                <w:sz w:val="14"/>
              </w:rPr>
              <w:t>И</w:t>
            </w:r>
            <w:r>
              <w:rPr>
                <w:b/>
                <w:spacing w:val="18"/>
                <w:sz w:val="14"/>
              </w:rPr>
              <w:t xml:space="preserve"> </w:t>
            </w:r>
            <w:r>
              <w:rPr>
                <w:b/>
                <w:sz w:val="14"/>
              </w:rPr>
              <w:t>ЈЕЗИК</w:t>
            </w:r>
          </w:p>
        </w:tc>
        <w:tc>
          <w:tcPr>
            <w:tcW w:w="545" w:type="dxa"/>
            <w:textDirection w:val="btLr"/>
          </w:tcPr>
          <w:p w:rsidR="00E542BA" w:rsidRDefault="00E542BA" w:rsidP="00143232">
            <w:pPr>
              <w:pStyle w:val="TableParagraph"/>
              <w:spacing w:before="103"/>
              <w:ind w:left="155"/>
              <w:rPr>
                <w:b/>
                <w:sz w:val="14"/>
              </w:rPr>
            </w:pPr>
            <w:r>
              <w:rPr>
                <w:b/>
                <w:sz w:val="18"/>
              </w:rPr>
              <w:t>И</w:t>
            </w:r>
            <w:r>
              <w:rPr>
                <w:b/>
                <w:sz w:val="14"/>
              </w:rPr>
              <w:t>СТОРИЈА</w:t>
            </w:r>
          </w:p>
        </w:tc>
        <w:tc>
          <w:tcPr>
            <w:tcW w:w="675" w:type="dxa"/>
            <w:textDirection w:val="btLr"/>
          </w:tcPr>
          <w:p w:rsidR="00E542BA" w:rsidRDefault="00E542BA" w:rsidP="00143232">
            <w:pPr>
              <w:pStyle w:val="TableParagraph"/>
              <w:spacing w:before="103" w:line="288" w:lineRule="auto"/>
              <w:ind w:left="491" w:right="88" w:hanging="344"/>
              <w:rPr>
                <w:b/>
                <w:sz w:val="14"/>
              </w:rPr>
            </w:pPr>
            <w:r>
              <w:rPr>
                <w:b/>
                <w:sz w:val="18"/>
              </w:rPr>
              <w:t>Г</w:t>
            </w:r>
            <w:r>
              <w:rPr>
                <w:b/>
                <w:sz w:val="14"/>
              </w:rPr>
              <w:t>ЕОГРАФИ</w:t>
            </w:r>
            <w:r>
              <w:rPr>
                <w:b/>
                <w:spacing w:val="1"/>
                <w:sz w:val="14"/>
              </w:rPr>
              <w:t xml:space="preserve"> </w:t>
            </w:r>
            <w:r>
              <w:rPr>
                <w:b/>
                <w:sz w:val="14"/>
              </w:rPr>
              <w:t>ЈА</w:t>
            </w:r>
          </w:p>
        </w:tc>
        <w:tc>
          <w:tcPr>
            <w:tcW w:w="543" w:type="dxa"/>
            <w:textDirection w:val="btLr"/>
          </w:tcPr>
          <w:p w:rsidR="00E542BA" w:rsidRDefault="00E542BA" w:rsidP="00143232">
            <w:pPr>
              <w:pStyle w:val="TableParagraph"/>
              <w:spacing w:before="103"/>
              <w:ind w:left="153"/>
              <w:rPr>
                <w:b/>
                <w:sz w:val="14"/>
              </w:rPr>
            </w:pPr>
            <w:r>
              <w:rPr>
                <w:b/>
                <w:sz w:val="18"/>
              </w:rPr>
              <w:t>Б</w:t>
            </w:r>
            <w:r>
              <w:rPr>
                <w:b/>
                <w:sz w:val="14"/>
              </w:rPr>
              <w:t>ИЛОГИЈА</w:t>
            </w:r>
          </w:p>
        </w:tc>
        <w:tc>
          <w:tcPr>
            <w:tcW w:w="689" w:type="dxa"/>
            <w:textDirection w:val="btLr"/>
          </w:tcPr>
          <w:p w:rsidR="00E542BA" w:rsidRDefault="00E542BA" w:rsidP="00143232">
            <w:pPr>
              <w:pStyle w:val="TableParagraph"/>
              <w:spacing w:before="102" w:line="288" w:lineRule="auto"/>
              <w:ind w:left="477" w:hanging="365"/>
              <w:rPr>
                <w:b/>
                <w:sz w:val="14"/>
              </w:rPr>
            </w:pPr>
            <w:r>
              <w:rPr>
                <w:b/>
                <w:sz w:val="18"/>
              </w:rPr>
              <w:t>М</w:t>
            </w:r>
            <w:r>
              <w:rPr>
                <w:b/>
                <w:sz w:val="14"/>
              </w:rPr>
              <w:t>АТЕМАТИ</w:t>
            </w:r>
            <w:r>
              <w:rPr>
                <w:b/>
                <w:spacing w:val="1"/>
                <w:sz w:val="14"/>
              </w:rPr>
              <w:t xml:space="preserve"> </w:t>
            </w:r>
            <w:r>
              <w:rPr>
                <w:b/>
                <w:sz w:val="14"/>
              </w:rPr>
              <w:t>КА</w:t>
            </w:r>
          </w:p>
        </w:tc>
        <w:tc>
          <w:tcPr>
            <w:tcW w:w="634" w:type="dxa"/>
            <w:textDirection w:val="btLr"/>
          </w:tcPr>
          <w:p w:rsidR="00E542BA" w:rsidRDefault="00E542BA" w:rsidP="00143232">
            <w:pPr>
              <w:pStyle w:val="TableParagraph"/>
              <w:spacing w:before="102"/>
              <w:ind w:left="242"/>
              <w:rPr>
                <w:b/>
                <w:sz w:val="14"/>
              </w:rPr>
            </w:pPr>
            <w:r>
              <w:rPr>
                <w:b/>
                <w:sz w:val="18"/>
              </w:rPr>
              <w:t>Ф</w:t>
            </w:r>
            <w:r>
              <w:rPr>
                <w:b/>
                <w:sz w:val="14"/>
              </w:rPr>
              <w:t>ИЗИКА</w:t>
            </w:r>
          </w:p>
        </w:tc>
        <w:tc>
          <w:tcPr>
            <w:tcW w:w="545" w:type="dxa"/>
            <w:textDirection w:val="btLr"/>
          </w:tcPr>
          <w:p w:rsidR="00E542BA" w:rsidRDefault="00E542BA" w:rsidP="00143232">
            <w:pPr>
              <w:pStyle w:val="TableParagraph"/>
              <w:spacing w:before="102"/>
              <w:ind w:left="246"/>
              <w:rPr>
                <w:b/>
                <w:sz w:val="14"/>
              </w:rPr>
            </w:pPr>
            <w:r>
              <w:rPr>
                <w:b/>
                <w:sz w:val="18"/>
              </w:rPr>
              <w:t>Х</w:t>
            </w:r>
            <w:r>
              <w:rPr>
                <w:b/>
                <w:sz w:val="14"/>
              </w:rPr>
              <w:t>ЕМИЈА</w:t>
            </w:r>
          </w:p>
        </w:tc>
        <w:tc>
          <w:tcPr>
            <w:tcW w:w="725" w:type="dxa"/>
            <w:textDirection w:val="btLr"/>
          </w:tcPr>
          <w:p w:rsidR="00E542BA" w:rsidRDefault="00E542BA" w:rsidP="00143232">
            <w:pPr>
              <w:pStyle w:val="TableParagraph"/>
              <w:spacing w:before="101" w:line="288" w:lineRule="auto"/>
              <w:ind w:left="215" w:right="88" w:hanging="87"/>
              <w:rPr>
                <w:b/>
                <w:sz w:val="14"/>
              </w:rPr>
            </w:pPr>
            <w:r>
              <w:rPr>
                <w:b/>
                <w:sz w:val="18"/>
              </w:rPr>
              <w:t>М</w:t>
            </w:r>
            <w:r>
              <w:rPr>
                <w:b/>
                <w:sz w:val="14"/>
              </w:rPr>
              <w:t>УЗИКЧКА</w:t>
            </w:r>
            <w:r>
              <w:rPr>
                <w:b/>
                <w:spacing w:val="1"/>
                <w:sz w:val="14"/>
              </w:rPr>
              <w:t xml:space="preserve"> </w:t>
            </w:r>
            <w:r>
              <w:rPr>
                <w:b/>
                <w:sz w:val="14"/>
              </w:rPr>
              <w:t>КУЛТУРА</w:t>
            </w:r>
          </w:p>
        </w:tc>
        <w:tc>
          <w:tcPr>
            <w:tcW w:w="637" w:type="dxa"/>
            <w:textDirection w:val="btLr"/>
          </w:tcPr>
          <w:p w:rsidR="00E542BA" w:rsidRDefault="00E542BA" w:rsidP="00143232">
            <w:pPr>
              <w:pStyle w:val="TableParagraph"/>
              <w:spacing w:before="102" w:line="290" w:lineRule="auto"/>
              <w:ind w:left="215" w:right="88" w:hanging="32"/>
              <w:rPr>
                <w:b/>
                <w:sz w:val="14"/>
              </w:rPr>
            </w:pPr>
            <w:r>
              <w:rPr>
                <w:b/>
                <w:sz w:val="18"/>
              </w:rPr>
              <w:t>Л</w:t>
            </w:r>
            <w:r>
              <w:rPr>
                <w:b/>
                <w:sz w:val="14"/>
              </w:rPr>
              <w:t>ИКОВНА</w:t>
            </w:r>
            <w:r>
              <w:rPr>
                <w:b/>
                <w:spacing w:val="1"/>
                <w:sz w:val="14"/>
              </w:rPr>
              <w:t xml:space="preserve"> </w:t>
            </w:r>
            <w:r>
              <w:rPr>
                <w:b/>
                <w:sz w:val="14"/>
              </w:rPr>
              <w:t>КУЛТУРА</w:t>
            </w:r>
          </w:p>
        </w:tc>
        <w:tc>
          <w:tcPr>
            <w:tcW w:w="634" w:type="dxa"/>
            <w:textDirection w:val="btLr"/>
          </w:tcPr>
          <w:p w:rsidR="00E542BA" w:rsidRDefault="00E542BA" w:rsidP="00143232">
            <w:pPr>
              <w:pStyle w:val="TableParagraph"/>
              <w:spacing w:before="101" w:line="288" w:lineRule="auto"/>
              <w:ind w:left="136" w:right="88" w:firstLine="45"/>
              <w:rPr>
                <w:b/>
                <w:sz w:val="14"/>
              </w:rPr>
            </w:pPr>
            <w:r>
              <w:rPr>
                <w:b/>
                <w:sz w:val="18"/>
              </w:rPr>
              <w:t>Ф</w:t>
            </w:r>
            <w:r>
              <w:rPr>
                <w:b/>
                <w:sz w:val="14"/>
              </w:rPr>
              <w:t>ИЗИЧКО</w:t>
            </w:r>
            <w:r>
              <w:rPr>
                <w:b/>
                <w:spacing w:val="1"/>
                <w:sz w:val="14"/>
              </w:rPr>
              <w:t xml:space="preserve"> </w:t>
            </w:r>
            <w:r>
              <w:rPr>
                <w:b/>
                <w:sz w:val="14"/>
              </w:rPr>
              <w:t>ВАСПИТАЊ</w:t>
            </w:r>
          </w:p>
        </w:tc>
        <w:tc>
          <w:tcPr>
            <w:tcW w:w="922" w:type="dxa"/>
            <w:textDirection w:val="btLr"/>
          </w:tcPr>
          <w:p w:rsidR="00E542BA" w:rsidRDefault="00E542BA" w:rsidP="00143232">
            <w:pPr>
              <w:pStyle w:val="TableParagraph"/>
              <w:spacing w:before="100" w:line="304" w:lineRule="auto"/>
              <w:ind w:left="122" w:right="125"/>
              <w:jc w:val="center"/>
              <w:rPr>
                <w:b/>
                <w:sz w:val="14"/>
              </w:rPr>
            </w:pPr>
            <w:r>
              <w:rPr>
                <w:b/>
                <w:sz w:val="18"/>
              </w:rPr>
              <w:t>Т</w:t>
            </w:r>
            <w:r>
              <w:rPr>
                <w:b/>
                <w:sz w:val="14"/>
              </w:rPr>
              <w:t>ЕХНИКА</w:t>
            </w:r>
            <w:r>
              <w:rPr>
                <w:b/>
                <w:spacing w:val="1"/>
                <w:sz w:val="14"/>
              </w:rPr>
              <w:t xml:space="preserve"> </w:t>
            </w:r>
            <w:r>
              <w:rPr>
                <w:b/>
                <w:sz w:val="14"/>
              </w:rPr>
              <w:t>И</w:t>
            </w:r>
            <w:r>
              <w:rPr>
                <w:b/>
                <w:spacing w:val="-32"/>
                <w:sz w:val="14"/>
              </w:rPr>
              <w:t xml:space="preserve"> </w:t>
            </w:r>
            <w:r>
              <w:rPr>
                <w:b/>
                <w:sz w:val="14"/>
              </w:rPr>
              <w:t>ТЕХНОЛОГ</w:t>
            </w:r>
            <w:r>
              <w:rPr>
                <w:b/>
                <w:spacing w:val="1"/>
                <w:sz w:val="14"/>
              </w:rPr>
              <w:t xml:space="preserve"> </w:t>
            </w:r>
            <w:r>
              <w:rPr>
                <w:b/>
                <w:sz w:val="14"/>
              </w:rPr>
              <w:t>ИЈА</w:t>
            </w:r>
          </w:p>
        </w:tc>
        <w:tc>
          <w:tcPr>
            <w:tcW w:w="543" w:type="dxa"/>
            <w:textDirection w:val="btLr"/>
          </w:tcPr>
          <w:p w:rsidR="00E542BA" w:rsidRDefault="00E542BA" w:rsidP="00143232">
            <w:pPr>
              <w:pStyle w:val="TableParagraph"/>
              <w:spacing w:before="100" w:line="200" w:lineRule="atLeast"/>
              <w:ind w:left="419" w:right="88" w:hanging="305"/>
              <w:rPr>
                <w:b/>
                <w:sz w:val="14"/>
              </w:rPr>
            </w:pPr>
            <w:r>
              <w:rPr>
                <w:b/>
                <w:sz w:val="18"/>
              </w:rPr>
              <w:t>И</w:t>
            </w:r>
            <w:r>
              <w:rPr>
                <w:b/>
                <w:sz w:val="14"/>
              </w:rPr>
              <w:t>НФОРМАТ</w:t>
            </w:r>
            <w:r>
              <w:rPr>
                <w:b/>
                <w:spacing w:val="1"/>
                <w:sz w:val="14"/>
              </w:rPr>
              <w:t xml:space="preserve"> </w:t>
            </w:r>
            <w:r>
              <w:rPr>
                <w:b/>
                <w:sz w:val="14"/>
              </w:rPr>
              <w:t>ИКА</w:t>
            </w:r>
          </w:p>
        </w:tc>
        <w:tc>
          <w:tcPr>
            <w:tcW w:w="541" w:type="dxa"/>
            <w:textDirection w:val="btLr"/>
          </w:tcPr>
          <w:p w:rsidR="00E542BA" w:rsidRDefault="00E542BA" w:rsidP="00143232">
            <w:pPr>
              <w:pStyle w:val="TableParagraph"/>
              <w:spacing w:before="99"/>
              <w:ind w:left="234"/>
              <w:rPr>
                <w:b/>
                <w:sz w:val="14"/>
              </w:rPr>
            </w:pPr>
            <w:r>
              <w:rPr>
                <w:b/>
                <w:sz w:val="18"/>
              </w:rPr>
              <w:t>У</w:t>
            </w:r>
            <w:r>
              <w:rPr>
                <w:b/>
                <w:sz w:val="14"/>
              </w:rPr>
              <w:t>КУПНО</w:t>
            </w:r>
          </w:p>
        </w:tc>
        <w:tc>
          <w:tcPr>
            <w:tcW w:w="481" w:type="dxa"/>
            <w:textDirection w:val="btLr"/>
          </w:tcPr>
          <w:p w:rsidR="00E542BA" w:rsidRDefault="00E542BA" w:rsidP="00143232">
            <w:pPr>
              <w:pStyle w:val="TableParagraph"/>
              <w:spacing w:before="99"/>
              <w:ind w:left="158"/>
              <w:rPr>
                <w:b/>
                <w:sz w:val="18"/>
              </w:rPr>
            </w:pPr>
            <w:r>
              <w:rPr>
                <w:b/>
                <w:sz w:val="18"/>
              </w:rPr>
              <w:t>УКУПНО</w:t>
            </w:r>
          </w:p>
        </w:tc>
      </w:tr>
      <w:tr w:rsidR="00E542BA" w:rsidTr="00E542BA">
        <w:trPr>
          <w:trHeight w:val="383"/>
        </w:trPr>
        <w:tc>
          <w:tcPr>
            <w:tcW w:w="725" w:type="dxa"/>
            <w:shd w:val="clear" w:color="auto" w:fill="E6EDD4"/>
          </w:tcPr>
          <w:p w:rsidR="00E542BA" w:rsidRDefault="00E542BA" w:rsidP="00143232">
            <w:pPr>
              <w:pStyle w:val="TableParagraph"/>
              <w:spacing w:line="228" w:lineRule="exact"/>
              <w:ind w:right="80"/>
              <w:jc w:val="right"/>
              <w:rPr>
                <w:b/>
                <w:sz w:val="20"/>
              </w:rPr>
            </w:pPr>
            <w:r>
              <w:rPr>
                <w:b/>
                <w:sz w:val="20"/>
              </w:rPr>
              <w:t>1.</w:t>
            </w:r>
          </w:p>
        </w:tc>
        <w:tc>
          <w:tcPr>
            <w:tcW w:w="2223" w:type="dxa"/>
            <w:shd w:val="clear" w:color="auto" w:fill="E6EDD4"/>
            <w:vAlign w:val="center"/>
          </w:tcPr>
          <w:p w:rsidR="00E542BA" w:rsidRPr="00864DE8" w:rsidRDefault="00E542BA" w:rsidP="00E542BA">
            <w:pPr>
              <w:jc w:val="center"/>
              <w:rPr>
                <w:b/>
                <w:sz w:val="20"/>
                <w:szCs w:val="20"/>
              </w:rPr>
            </w:pPr>
            <w:r>
              <w:rPr>
                <w:b/>
                <w:sz w:val="20"/>
                <w:szCs w:val="20"/>
              </w:rPr>
              <w:t>Милица Радовановић</w:t>
            </w:r>
          </w:p>
        </w:tc>
        <w:tc>
          <w:tcPr>
            <w:tcW w:w="771" w:type="dxa"/>
            <w:shd w:val="clear" w:color="auto" w:fill="E6EDD4"/>
            <w:vAlign w:val="center"/>
          </w:tcPr>
          <w:p w:rsidR="00E542BA" w:rsidRPr="00864DE8" w:rsidRDefault="00E542BA" w:rsidP="00E542BA">
            <w:pPr>
              <w:jc w:val="center"/>
              <w:rPr>
                <w:b/>
                <w:sz w:val="20"/>
                <w:szCs w:val="20"/>
              </w:rPr>
            </w:pPr>
            <w:r>
              <w:rPr>
                <w:b/>
                <w:sz w:val="20"/>
                <w:szCs w:val="20"/>
              </w:rPr>
              <w:t>8-1</w:t>
            </w:r>
          </w:p>
        </w:tc>
        <w:tc>
          <w:tcPr>
            <w:tcW w:w="1091" w:type="dxa"/>
            <w:shd w:val="clear" w:color="auto" w:fill="E6EDD4"/>
            <w:vAlign w:val="center"/>
          </w:tcPr>
          <w:p w:rsidR="00E542BA" w:rsidRPr="006D07F4" w:rsidRDefault="00E542BA" w:rsidP="00E542BA">
            <w:pPr>
              <w:jc w:val="center"/>
              <w:rPr>
                <w:b/>
                <w:sz w:val="20"/>
                <w:szCs w:val="20"/>
              </w:rPr>
            </w:pPr>
          </w:p>
        </w:tc>
        <w:tc>
          <w:tcPr>
            <w:tcW w:w="726" w:type="dxa"/>
            <w:shd w:val="clear" w:color="auto" w:fill="E6EDD4"/>
            <w:vAlign w:val="center"/>
          </w:tcPr>
          <w:p w:rsidR="00E542BA" w:rsidRPr="00864DE8" w:rsidRDefault="00E542BA" w:rsidP="00E542BA">
            <w:pPr>
              <w:jc w:val="center"/>
              <w:rPr>
                <w:b/>
                <w:sz w:val="20"/>
                <w:szCs w:val="20"/>
              </w:rPr>
            </w:pPr>
            <w:r>
              <w:rPr>
                <w:b/>
                <w:sz w:val="20"/>
                <w:szCs w:val="20"/>
              </w:rPr>
              <w:t>+</w:t>
            </w:r>
          </w:p>
        </w:tc>
        <w:tc>
          <w:tcPr>
            <w:tcW w:w="728"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5F5A83"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675"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689"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5F5A83"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725" w:type="dxa"/>
            <w:shd w:val="clear" w:color="auto" w:fill="E6EDD4"/>
            <w:vAlign w:val="center"/>
          </w:tcPr>
          <w:p w:rsidR="00E542BA" w:rsidRPr="005F5A83" w:rsidRDefault="00E542BA" w:rsidP="00E542BA">
            <w:pPr>
              <w:jc w:val="center"/>
              <w:rPr>
                <w:b/>
                <w:sz w:val="20"/>
                <w:szCs w:val="20"/>
              </w:rPr>
            </w:pPr>
          </w:p>
        </w:tc>
        <w:tc>
          <w:tcPr>
            <w:tcW w:w="637"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A82CD0" w:rsidRDefault="00E542BA" w:rsidP="00E542BA">
            <w:pPr>
              <w:jc w:val="center"/>
              <w:rPr>
                <w:b/>
                <w:sz w:val="20"/>
                <w:szCs w:val="20"/>
              </w:rPr>
            </w:pPr>
          </w:p>
        </w:tc>
        <w:tc>
          <w:tcPr>
            <w:tcW w:w="922"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541" w:type="dxa"/>
            <w:shd w:val="clear" w:color="auto" w:fill="E6EDD4"/>
            <w:vAlign w:val="center"/>
          </w:tcPr>
          <w:p w:rsidR="00E542BA" w:rsidRPr="00E542BA" w:rsidRDefault="00E542BA" w:rsidP="00E542BA">
            <w:pPr>
              <w:jc w:val="center"/>
              <w:rPr>
                <w:b/>
                <w:sz w:val="20"/>
                <w:szCs w:val="20"/>
              </w:rPr>
            </w:pPr>
            <w:r>
              <w:rPr>
                <w:b/>
                <w:sz w:val="20"/>
                <w:szCs w:val="20"/>
              </w:rPr>
              <w:t>1</w:t>
            </w:r>
          </w:p>
        </w:tc>
        <w:tc>
          <w:tcPr>
            <w:tcW w:w="481" w:type="dxa"/>
            <w:shd w:val="clear" w:color="auto" w:fill="E6EDD4"/>
            <w:vAlign w:val="center"/>
          </w:tcPr>
          <w:p w:rsidR="00E542BA" w:rsidRPr="00E542BA" w:rsidRDefault="00E542BA" w:rsidP="00E542BA">
            <w:pPr>
              <w:jc w:val="center"/>
              <w:rPr>
                <w:b/>
                <w:sz w:val="20"/>
                <w:szCs w:val="20"/>
              </w:rPr>
            </w:pPr>
            <w:r>
              <w:rPr>
                <w:b/>
                <w:sz w:val="20"/>
                <w:szCs w:val="20"/>
              </w:rPr>
              <w:t>1</w:t>
            </w:r>
          </w:p>
        </w:tc>
      </w:tr>
      <w:tr w:rsidR="00E542BA" w:rsidTr="00E542BA">
        <w:trPr>
          <w:trHeight w:val="445"/>
        </w:trPr>
        <w:tc>
          <w:tcPr>
            <w:tcW w:w="725" w:type="dxa"/>
          </w:tcPr>
          <w:p w:rsidR="00E542BA" w:rsidRDefault="00E542BA" w:rsidP="00143232">
            <w:pPr>
              <w:pStyle w:val="TableParagraph"/>
              <w:spacing w:line="228" w:lineRule="exact"/>
              <w:ind w:right="80"/>
              <w:jc w:val="right"/>
              <w:rPr>
                <w:b/>
                <w:sz w:val="20"/>
              </w:rPr>
            </w:pPr>
            <w:r>
              <w:rPr>
                <w:b/>
                <w:sz w:val="20"/>
              </w:rPr>
              <w:t>2.</w:t>
            </w:r>
          </w:p>
        </w:tc>
        <w:tc>
          <w:tcPr>
            <w:tcW w:w="2223" w:type="dxa"/>
            <w:vAlign w:val="center"/>
          </w:tcPr>
          <w:p w:rsidR="00E542BA" w:rsidRPr="00864DE8" w:rsidRDefault="00E542BA" w:rsidP="00E542BA">
            <w:pPr>
              <w:jc w:val="center"/>
              <w:rPr>
                <w:b/>
                <w:sz w:val="20"/>
                <w:szCs w:val="20"/>
              </w:rPr>
            </w:pPr>
            <w:r>
              <w:rPr>
                <w:b/>
                <w:sz w:val="20"/>
                <w:szCs w:val="20"/>
              </w:rPr>
              <w:t>Лазар Милићевић</w:t>
            </w:r>
          </w:p>
        </w:tc>
        <w:tc>
          <w:tcPr>
            <w:tcW w:w="771" w:type="dxa"/>
            <w:vAlign w:val="center"/>
          </w:tcPr>
          <w:p w:rsidR="00E542BA" w:rsidRPr="00864DE8" w:rsidRDefault="00E542BA" w:rsidP="00E542BA">
            <w:pPr>
              <w:jc w:val="center"/>
              <w:rPr>
                <w:b/>
                <w:sz w:val="20"/>
                <w:szCs w:val="20"/>
              </w:rPr>
            </w:pPr>
            <w:r>
              <w:rPr>
                <w:b/>
                <w:sz w:val="20"/>
                <w:szCs w:val="20"/>
              </w:rPr>
              <w:t>8-1</w:t>
            </w:r>
          </w:p>
        </w:tc>
        <w:tc>
          <w:tcPr>
            <w:tcW w:w="1091" w:type="dxa"/>
            <w:vAlign w:val="center"/>
          </w:tcPr>
          <w:p w:rsidR="00E542BA" w:rsidRPr="006D07F4" w:rsidRDefault="00E542BA" w:rsidP="00E542BA">
            <w:pPr>
              <w:jc w:val="center"/>
              <w:rPr>
                <w:b/>
                <w:sz w:val="20"/>
                <w:szCs w:val="20"/>
              </w:rPr>
            </w:pPr>
          </w:p>
        </w:tc>
        <w:tc>
          <w:tcPr>
            <w:tcW w:w="726" w:type="dxa"/>
            <w:vAlign w:val="center"/>
          </w:tcPr>
          <w:p w:rsidR="00E542BA" w:rsidRPr="005F5A83" w:rsidRDefault="00E542BA" w:rsidP="00E542BA">
            <w:pPr>
              <w:jc w:val="center"/>
              <w:rPr>
                <w:b/>
                <w:sz w:val="20"/>
                <w:szCs w:val="20"/>
              </w:rPr>
            </w:pPr>
          </w:p>
        </w:tc>
        <w:tc>
          <w:tcPr>
            <w:tcW w:w="728" w:type="dxa"/>
            <w:vAlign w:val="center"/>
          </w:tcPr>
          <w:p w:rsidR="00E542BA" w:rsidRPr="005F5A83" w:rsidRDefault="00E542BA" w:rsidP="00E542BA">
            <w:pPr>
              <w:jc w:val="center"/>
              <w:rPr>
                <w:b/>
                <w:sz w:val="20"/>
                <w:szCs w:val="20"/>
              </w:rPr>
            </w:pPr>
          </w:p>
        </w:tc>
        <w:tc>
          <w:tcPr>
            <w:tcW w:w="634" w:type="dxa"/>
            <w:vAlign w:val="center"/>
          </w:tcPr>
          <w:p w:rsidR="00E542BA" w:rsidRPr="005F5A83"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675"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689" w:type="dxa"/>
            <w:vAlign w:val="center"/>
          </w:tcPr>
          <w:p w:rsidR="00E542BA" w:rsidRPr="005F5A83" w:rsidRDefault="00E542BA" w:rsidP="00E542BA">
            <w:pPr>
              <w:jc w:val="center"/>
              <w:rPr>
                <w:b/>
                <w:sz w:val="20"/>
                <w:szCs w:val="20"/>
              </w:rPr>
            </w:pPr>
          </w:p>
        </w:tc>
        <w:tc>
          <w:tcPr>
            <w:tcW w:w="634" w:type="dxa"/>
            <w:vAlign w:val="center"/>
          </w:tcPr>
          <w:p w:rsidR="00E542BA" w:rsidRPr="00321869"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725" w:type="dxa"/>
            <w:vAlign w:val="center"/>
          </w:tcPr>
          <w:p w:rsidR="00E542BA" w:rsidRPr="005F5A83" w:rsidRDefault="00E542BA" w:rsidP="00E542BA">
            <w:pPr>
              <w:jc w:val="center"/>
              <w:rPr>
                <w:b/>
                <w:sz w:val="20"/>
                <w:szCs w:val="20"/>
              </w:rPr>
            </w:pPr>
          </w:p>
        </w:tc>
        <w:tc>
          <w:tcPr>
            <w:tcW w:w="637" w:type="dxa"/>
            <w:vAlign w:val="center"/>
          </w:tcPr>
          <w:p w:rsidR="00E542BA" w:rsidRPr="005F5A83" w:rsidRDefault="00E542BA" w:rsidP="00E542BA">
            <w:pPr>
              <w:jc w:val="center"/>
              <w:rPr>
                <w:b/>
                <w:sz w:val="20"/>
                <w:szCs w:val="20"/>
              </w:rPr>
            </w:pPr>
          </w:p>
        </w:tc>
        <w:tc>
          <w:tcPr>
            <w:tcW w:w="634" w:type="dxa"/>
            <w:vAlign w:val="center"/>
          </w:tcPr>
          <w:p w:rsidR="00E542BA" w:rsidRPr="00864DE8" w:rsidRDefault="00E542BA" w:rsidP="00E542BA">
            <w:pPr>
              <w:jc w:val="center"/>
              <w:rPr>
                <w:b/>
                <w:sz w:val="20"/>
                <w:szCs w:val="20"/>
              </w:rPr>
            </w:pPr>
            <w:r>
              <w:rPr>
                <w:b/>
                <w:sz w:val="20"/>
                <w:szCs w:val="20"/>
              </w:rPr>
              <w:t>+</w:t>
            </w:r>
          </w:p>
        </w:tc>
        <w:tc>
          <w:tcPr>
            <w:tcW w:w="922"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541" w:type="dxa"/>
            <w:vAlign w:val="center"/>
          </w:tcPr>
          <w:p w:rsidR="00E542BA" w:rsidRPr="00E542BA" w:rsidRDefault="00E542BA" w:rsidP="00E542BA">
            <w:pPr>
              <w:jc w:val="center"/>
              <w:rPr>
                <w:b/>
                <w:sz w:val="20"/>
                <w:szCs w:val="20"/>
              </w:rPr>
            </w:pPr>
            <w:r>
              <w:rPr>
                <w:b/>
                <w:sz w:val="20"/>
                <w:szCs w:val="20"/>
              </w:rPr>
              <w:t>1</w:t>
            </w:r>
          </w:p>
        </w:tc>
        <w:tc>
          <w:tcPr>
            <w:tcW w:w="481" w:type="dxa"/>
            <w:vAlign w:val="center"/>
          </w:tcPr>
          <w:p w:rsidR="00E542BA" w:rsidRPr="00E542BA" w:rsidRDefault="00E542BA" w:rsidP="00E542BA">
            <w:pPr>
              <w:jc w:val="center"/>
              <w:rPr>
                <w:b/>
                <w:sz w:val="20"/>
                <w:szCs w:val="20"/>
              </w:rPr>
            </w:pPr>
            <w:r>
              <w:rPr>
                <w:b/>
                <w:sz w:val="20"/>
                <w:szCs w:val="20"/>
              </w:rPr>
              <w:t>1</w:t>
            </w:r>
          </w:p>
        </w:tc>
      </w:tr>
      <w:tr w:rsidR="00E542BA" w:rsidTr="00E542BA">
        <w:trPr>
          <w:trHeight w:val="448"/>
        </w:trPr>
        <w:tc>
          <w:tcPr>
            <w:tcW w:w="725" w:type="dxa"/>
            <w:shd w:val="clear" w:color="auto" w:fill="E6EDD4"/>
          </w:tcPr>
          <w:p w:rsidR="00E542BA" w:rsidRDefault="00E542BA" w:rsidP="00143232">
            <w:pPr>
              <w:pStyle w:val="TableParagraph"/>
              <w:spacing w:line="228" w:lineRule="exact"/>
              <w:ind w:right="80"/>
              <w:jc w:val="right"/>
              <w:rPr>
                <w:b/>
                <w:sz w:val="20"/>
              </w:rPr>
            </w:pPr>
            <w:r>
              <w:rPr>
                <w:b/>
                <w:sz w:val="20"/>
              </w:rPr>
              <w:t>3.</w:t>
            </w:r>
          </w:p>
        </w:tc>
        <w:tc>
          <w:tcPr>
            <w:tcW w:w="2223" w:type="dxa"/>
            <w:shd w:val="clear" w:color="auto" w:fill="E6EDD4"/>
            <w:vAlign w:val="center"/>
          </w:tcPr>
          <w:p w:rsidR="00E542BA" w:rsidRPr="00CC4327" w:rsidRDefault="00E542BA" w:rsidP="00E542BA">
            <w:pPr>
              <w:jc w:val="center"/>
              <w:rPr>
                <w:b/>
                <w:sz w:val="20"/>
                <w:szCs w:val="20"/>
              </w:rPr>
            </w:pPr>
            <w:r>
              <w:rPr>
                <w:b/>
                <w:sz w:val="20"/>
                <w:szCs w:val="20"/>
              </w:rPr>
              <w:t>Алексић  Огњен</w:t>
            </w:r>
          </w:p>
        </w:tc>
        <w:tc>
          <w:tcPr>
            <w:tcW w:w="771" w:type="dxa"/>
            <w:shd w:val="clear" w:color="auto" w:fill="E6EDD4"/>
            <w:vAlign w:val="center"/>
          </w:tcPr>
          <w:p w:rsidR="00E542BA" w:rsidRPr="00A521B1" w:rsidRDefault="00E542BA" w:rsidP="00E542BA">
            <w:pPr>
              <w:jc w:val="center"/>
              <w:rPr>
                <w:b/>
                <w:sz w:val="20"/>
                <w:szCs w:val="20"/>
              </w:rPr>
            </w:pPr>
            <w:r>
              <w:rPr>
                <w:b/>
                <w:sz w:val="20"/>
                <w:szCs w:val="20"/>
              </w:rPr>
              <w:t>8-2</w:t>
            </w:r>
          </w:p>
        </w:tc>
        <w:tc>
          <w:tcPr>
            <w:tcW w:w="1091" w:type="dxa"/>
            <w:shd w:val="clear" w:color="auto" w:fill="E6EDD4"/>
            <w:vAlign w:val="center"/>
          </w:tcPr>
          <w:p w:rsidR="00E542BA" w:rsidRPr="006D07F4" w:rsidRDefault="00E542BA" w:rsidP="00E542BA">
            <w:pPr>
              <w:jc w:val="center"/>
              <w:rPr>
                <w:b/>
                <w:sz w:val="20"/>
                <w:szCs w:val="20"/>
              </w:rPr>
            </w:pPr>
          </w:p>
        </w:tc>
        <w:tc>
          <w:tcPr>
            <w:tcW w:w="726" w:type="dxa"/>
            <w:shd w:val="clear" w:color="auto" w:fill="E6EDD4"/>
            <w:vAlign w:val="center"/>
          </w:tcPr>
          <w:p w:rsidR="00E542BA" w:rsidRPr="005F5A83" w:rsidRDefault="00E542BA" w:rsidP="00E542BA">
            <w:pPr>
              <w:jc w:val="center"/>
              <w:rPr>
                <w:b/>
                <w:sz w:val="20"/>
                <w:szCs w:val="20"/>
              </w:rPr>
            </w:pPr>
          </w:p>
        </w:tc>
        <w:tc>
          <w:tcPr>
            <w:tcW w:w="728"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5F5A83"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675"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689"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725" w:type="dxa"/>
            <w:shd w:val="clear" w:color="auto" w:fill="E6EDD4"/>
            <w:vAlign w:val="center"/>
          </w:tcPr>
          <w:p w:rsidR="00E542BA" w:rsidRPr="005F5A83" w:rsidRDefault="00E542BA" w:rsidP="00E542BA">
            <w:pPr>
              <w:jc w:val="center"/>
              <w:rPr>
                <w:b/>
                <w:sz w:val="20"/>
                <w:szCs w:val="20"/>
              </w:rPr>
            </w:pPr>
          </w:p>
        </w:tc>
        <w:tc>
          <w:tcPr>
            <w:tcW w:w="637"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r>
              <w:rPr>
                <w:b/>
                <w:sz w:val="20"/>
                <w:szCs w:val="20"/>
              </w:rPr>
              <w:t>+</w:t>
            </w:r>
          </w:p>
        </w:tc>
        <w:tc>
          <w:tcPr>
            <w:tcW w:w="922"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541" w:type="dxa"/>
            <w:shd w:val="clear" w:color="auto" w:fill="E6EDD4"/>
            <w:vAlign w:val="center"/>
          </w:tcPr>
          <w:p w:rsidR="00E542BA" w:rsidRPr="00E542BA" w:rsidRDefault="00E542BA" w:rsidP="00E542BA">
            <w:pPr>
              <w:jc w:val="center"/>
              <w:rPr>
                <w:b/>
                <w:sz w:val="20"/>
                <w:szCs w:val="20"/>
              </w:rPr>
            </w:pPr>
            <w:r>
              <w:rPr>
                <w:b/>
                <w:sz w:val="20"/>
                <w:szCs w:val="20"/>
              </w:rPr>
              <w:t>1</w:t>
            </w:r>
          </w:p>
        </w:tc>
        <w:tc>
          <w:tcPr>
            <w:tcW w:w="481" w:type="dxa"/>
            <w:shd w:val="clear" w:color="auto" w:fill="E6EDD4"/>
            <w:vAlign w:val="center"/>
          </w:tcPr>
          <w:p w:rsidR="00E542BA" w:rsidRPr="00E542BA" w:rsidRDefault="00E542BA" w:rsidP="00E542BA">
            <w:pPr>
              <w:jc w:val="center"/>
              <w:rPr>
                <w:b/>
                <w:sz w:val="20"/>
                <w:szCs w:val="20"/>
              </w:rPr>
            </w:pPr>
            <w:r>
              <w:rPr>
                <w:b/>
                <w:sz w:val="20"/>
                <w:szCs w:val="20"/>
              </w:rPr>
              <w:t>1</w:t>
            </w:r>
          </w:p>
        </w:tc>
      </w:tr>
      <w:tr w:rsidR="00E542BA" w:rsidTr="00E542BA">
        <w:trPr>
          <w:trHeight w:val="446"/>
        </w:trPr>
        <w:tc>
          <w:tcPr>
            <w:tcW w:w="725" w:type="dxa"/>
          </w:tcPr>
          <w:p w:rsidR="00E542BA" w:rsidRDefault="00E542BA" w:rsidP="00143232">
            <w:pPr>
              <w:pStyle w:val="TableParagraph"/>
              <w:spacing w:line="228" w:lineRule="exact"/>
              <w:ind w:right="80"/>
              <w:jc w:val="right"/>
              <w:rPr>
                <w:b/>
                <w:sz w:val="20"/>
              </w:rPr>
            </w:pPr>
            <w:r>
              <w:rPr>
                <w:b/>
                <w:sz w:val="20"/>
              </w:rPr>
              <w:t>4.</w:t>
            </w:r>
          </w:p>
        </w:tc>
        <w:tc>
          <w:tcPr>
            <w:tcW w:w="2223" w:type="dxa"/>
            <w:vAlign w:val="center"/>
          </w:tcPr>
          <w:p w:rsidR="00E542BA" w:rsidRPr="00CC4327" w:rsidRDefault="00E542BA" w:rsidP="00E542BA">
            <w:pPr>
              <w:jc w:val="center"/>
              <w:rPr>
                <w:b/>
                <w:sz w:val="20"/>
                <w:szCs w:val="20"/>
              </w:rPr>
            </w:pPr>
            <w:r>
              <w:rPr>
                <w:b/>
                <w:sz w:val="20"/>
                <w:szCs w:val="20"/>
              </w:rPr>
              <w:t>Павловић  Неда</w:t>
            </w:r>
          </w:p>
        </w:tc>
        <w:tc>
          <w:tcPr>
            <w:tcW w:w="771" w:type="dxa"/>
            <w:vAlign w:val="center"/>
          </w:tcPr>
          <w:p w:rsidR="00E542BA" w:rsidRPr="00A521B1" w:rsidRDefault="00E542BA" w:rsidP="00E542BA">
            <w:pPr>
              <w:jc w:val="center"/>
              <w:rPr>
                <w:b/>
                <w:sz w:val="20"/>
                <w:szCs w:val="20"/>
              </w:rPr>
            </w:pPr>
            <w:r>
              <w:rPr>
                <w:b/>
                <w:sz w:val="20"/>
                <w:szCs w:val="20"/>
              </w:rPr>
              <w:t>8-2</w:t>
            </w:r>
          </w:p>
        </w:tc>
        <w:tc>
          <w:tcPr>
            <w:tcW w:w="1091" w:type="dxa"/>
            <w:vAlign w:val="center"/>
          </w:tcPr>
          <w:p w:rsidR="00E542BA" w:rsidRPr="006D07F4" w:rsidRDefault="00E542BA" w:rsidP="00E542BA">
            <w:pPr>
              <w:jc w:val="center"/>
              <w:rPr>
                <w:b/>
                <w:sz w:val="20"/>
                <w:szCs w:val="20"/>
              </w:rPr>
            </w:pPr>
          </w:p>
        </w:tc>
        <w:tc>
          <w:tcPr>
            <w:tcW w:w="726" w:type="dxa"/>
            <w:vAlign w:val="center"/>
          </w:tcPr>
          <w:p w:rsidR="00E542BA" w:rsidRPr="005F5A83" w:rsidRDefault="00E542BA" w:rsidP="00E542BA">
            <w:pPr>
              <w:jc w:val="center"/>
              <w:rPr>
                <w:b/>
                <w:sz w:val="20"/>
                <w:szCs w:val="20"/>
              </w:rPr>
            </w:pPr>
          </w:p>
        </w:tc>
        <w:tc>
          <w:tcPr>
            <w:tcW w:w="728" w:type="dxa"/>
            <w:vAlign w:val="center"/>
          </w:tcPr>
          <w:p w:rsidR="00E542BA" w:rsidRPr="005F5A83" w:rsidRDefault="00E542BA" w:rsidP="00E542BA">
            <w:pPr>
              <w:jc w:val="center"/>
              <w:rPr>
                <w:b/>
                <w:sz w:val="20"/>
                <w:szCs w:val="20"/>
              </w:rPr>
            </w:pPr>
          </w:p>
        </w:tc>
        <w:tc>
          <w:tcPr>
            <w:tcW w:w="634" w:type="dxa"/>
            <w:vAlign w:val="center"/>
          </w:tcPr>
          <w:p w:rsidR="00E542BA" w:rsidRPr="005F5A83"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675"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689"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725" w:type="dxa"/>
            <w:vAlign w:val="center"/>
          </w:tcPr>
          <w:p w:rsidR="00E542BA" w:rsidRPr="005F5A83" w:rsidRDefault="00E542BA" w:rsidP="00E542BA">
            <w:pPr>
              <w:jc w:val="center"/>
              <w:rPr>
                <w:b/>
                <w:sz w:val="20"/>
                <w:szCs w:val="20"/>
              </w:rPr>
            </w:pPr>
          </w:p>
        </w:tc>
        <w:tc>
          <w:tcPr>
            <w:tcW w:w="637"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r>
              <w:rPr>
                <w:b/>
                <w:sz w:val="20"/>
                <w:szCs w:val="20"/>
              </w:rPr>
              <w:t>+</w:t>
            </w:r>
          </w:p>
        </w:tc>
        <w:tc>
          <w:tcPr>
            <w:tcW w:w="922"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541" w:type="dxa"/>
            <w:vAlign w:val="center"/>
          </w:tcPr>
          <w:p w:rsidR="00E542BA" w:rsidRPr="00E542BA" w:rsidRDefault="00E542BA" w:rsidP="00E542BA">
            <w:pPr>
              <w:jc w:val="center"/>
              <w:rPr>
                <w:b/>
                <w:sz w:val="20"/>
                <w:szCs w:val="20"/>
              </w:rPr>
            </w:pPr>
            <w:r>
              <w:rPr>
                <w:b/>
                <w:sz w:val="20"/>
                <w:szCs w:val="20"/>
              </w:rPr>
              <w:t>1</w:t>
            </w:r>
          </w:p>
        </w:tc>
        <w:tc>
          <w:tcPr>
            <w:tcW w:w="481" w:type="dxa"/>
            <w:vAlign w:val="center"/>
          </w:tcPr>
          <w:p w:rsidR="00E542BA" w:rsidRPr="00E542BA" w:rsidRDefault="00E542BA" w:rsidP="00E542BA">
            <w:pPr>
              <w:jc w:val="center"/>
              <w:rPr>
                <w:b/>
                <w:sz w:val="20"/>
                <w:szCs w:val="20"/>
              </w:rPr>
            </w:pPr>
            <w:r>
              <w:rPr>
                <w:b/>
                <w:sz w:val="20"/>
                <w:szCs w:val="20"/>
              </w:rPr>
              <w:t>1</w:t>
            </w:r>
          </w:p>
        </w:tc>
      </w:tr>
      <w:tr w:rsidR="00E542BA" w:rsidTr="00E542BA">
        <w:trPr>
          <w:trHeight w:val="448"/>
        </w:trPr>
        <w:tc>
          <w:tcPr>
            <w:tcW w:w="725" w:type="dxa"/>
            <w:shd w:val="clear" w:color="auto" w:fill="E6EDD4"/>
          </w:tcPr>
          <w:p w:rsidR="00E542BA" w:rsidRDefault="00E542BA" w:rsidP="00143232">
            <w:pPr>
              <w:pStyle w:val="TableParagraph"/>
              <w:ind w:right="80"/>
              <w:jc w:val="right"/>
              <w:rPr>
                <w:b/>
                <w:sz w:val="20"/>
              </w:rPr>
            </w:pPr>
            <w:r>
              <w:rPr>
                <w:b/>
                <w:sz w:val="20"/>
              </w:rPr>
              <w:t>5.</w:t>
            </w:r>
          </w:p>
        </w:tc>
        <w:tc>
          <w:tcPr>
            <w:tcW w:w="2223" w:type="dxa"/>
            <w:shd w:val="clear" w:color="auto" w:fill="E6EDD4"/>
            <w:vAlign w:val="center"/>
          </w:tcPr>
          <w:p w:rsidR="00E542BA" w:rsidRPr="00CC4327" w:rsidRDefault="00E542BA" w:rsidP="00E542BA">
            <w:pPr>
              <w:jc w:val="center"/>
              <w:rPr>
                <w:b/>
                <w:sz w:val="20"/>
                <w:szCs w:val="20"/>
              </w:rPr>
            </w:pPr>
            <w:r>
              <w:rPr>
                <w:b/>
                <w:sz w:val="20"/>
                <w:szCs w:val="20"/>
              </w:rPr>
              <w:t>Петровић  Марија</w:t>
            </w:r>
          </w:p>
        </w:tc>
        <w:tc>
          <w:tcPr>
            <w:tcW w:w="771" w:type="dxa"/>
            <w:shd w:val="clear" w:color="auto" w:fill="E6EDD4"/>
            <w:vAlign w:val="center"/>
          </w:tcPr>
          <w:p w:rsidR="00E542BA" w:rsidRPr="00A521B1" w:rsidRDefault="00E542BA" w:rsidP="00E542BA">
            <w:pPr>
              <w:jc w:val="center"/>
              <w:rPr>
                <w:b/>
                <w:sz w:val="20"/>
                <w:szCs w:val="20"/>
              </w:rPr>
            </w:pPr>
            <w:r>
              <w:rPr>
                <w:b/>
                <w:sz w:val="20"/>
                <w:szCs w:val="20"/>
              </w:rPr>
              <w:t>8-2</w:t>
            </w:r>
          </w:p>
        </w:tc>
        <w:tc>
          <w:tcPr>
            <w:tcW w:w="1091" w:type="dxa"/>
            <w:shd w:val="clear" w:color="auto" w:fill="E6EDD4"/>
            <w:vAlign w:val="center"/>
          </w:tcPr>
          <w:p w:rsidR="00E542BA" w:rsidRPr="006D07F4" w:rsidRDefault="00E542BA" w:rsidP="00E542BA">
            <w:pPr>
              <w:jc w:val="center"/>
              <w:rPr>
                <w:b/>
                <w:sz w:val="20"/>
                <w:szCs w:val="20"/>
              </w:rPr>
            </w:pPr>
          </w:p>
        </w:tc>
        <w:tc>
          <w:tcPr>
            <w:tcW w:w="726" w:type="dxa"/>
            <w:shd w:val="clear" w:color="auto" w:fill="E6EDD4"/>
            <w:vAlign w:val="center"/>
          </w:tcPr>
          <w:p w:rsidR="00E542BA" w:rsidRPr="005F5A83" w:rsidRDefault="00E542BA" w:rsidP="00E542BA">
            <w:pPr>
              <w:jc w:val="center"/>
              <w:rPr>
                <w:b/>
                <w:sz w:val="20"/>
                <w:szCs w:val="20"/>
              </w:rPr>
            </w:pPr>
          </w:p>
        </w:tc>
        <w:tc>
          <w:tcPr>
            <w:tcW w:w="728"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5F5A83"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675"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689"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725" w:type="dxa"/>
            <w:shd w:val="clear" w:color="auto" w:fill="E6EDD4"/>
            <w:vAlign w:val="center"/>
          </w:tcPr>
          <w:p w:rsidR="00E542BA" w:rsidRPr="005F5A83" w:rsidRDefault="00E542BA" w:rsidP="00E542BA">
            <w:pPr>
              <w:jc w:val="center"/>
              <w:rPr>
                <w:b/>
                <w:sz w:val="20"/>
                <w:szCs w:val="20"/>
              </w:rPr>
            </w:pPr>
          </w:p>
        </w:tc>
        <w:tc>
          <w:tcPr>
            <w:tcW w:w="637"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r>
              <w:rPr>
                <w:b/>
                <w:sz w:val="20"/>
                <w:szCs w:val="20"/>
              </w:rPr>
              <w:t>+</w:t>
            </w:r>
          </w:p>
        </w:tc>
        <w:tc>
          <w:tcPr>
            <w:tcW w:w="922"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541" w:type="dxa"/>
            <w:shd w:val="clear" w:color="auto" w:fill="E6EDD4"/>
            <w:vAlign w:val="center"/>
          </w:tcPr>
          <w:p w:rsidR="00E542BA" w:rsidRPr="00E542BA" w:rsidRDefault="00E542BA" w:rsidP="00E542BA">
            <w:pPr>
              <w:jc w:val="center"/>
              <w:rPr>
                <w:b/>
                <w:sz w:val="20"/>
                <w:szCs w:val="20"/>
              </w:rPr>
            </w:pPr>
            <w:r>
              <w:rPr>
                <w:b/>
                <w:sz w:val="20"/>
                <w:szCs w:val="20"/>
              </w:rPr>
              <w:t>1</w:t>
            </w:r>
          </w:p>
        </w:tc>
        <w:tc>
          <w:tcPr>
            <w:tcW w:w="481" w:type="dxa"/>
            <w:shd w:val="clear" w:color="auto" w:fill="E6EDD4"/>
            <w:vAlign w:val="center"/>
          </w:tcPr>
          <w:p w:rsidR="00E542BA" w:rsidRPr="00E542BA" w:rsidRDefault="00E542BA" w:rsidP="00E542BA">
            <w:pPr>
              <w:jc w:val="center"/>
              <w:rPr>
                <w:b/>
                <w:sz w:val="20"/>
                <w:szCs w:val="20"/>
              </w:rPr>
            </w:pPr>
            <w:r>
              <w:rPr>
                <w:b/>
                <w:sz w:val="20"/>
                <w:szCs w:val="20"/>
              </w:rPr>
              <w:t>1</w:t>
            </w:r>
          </w:p>
        </w:tc>
      </w:tr>
      <w:tr w:rsidR="00E542BA" w:rsidTr="00E542BA">
        <w:trPr>
          <w:trHeight w:val="448"/>
        </w:trPr>
        <w:tc>
          <w:tcPr>
            <w:tcW w:w="725" w:type="dxa"/>
          </w:tcPr>
          <w:p w:rsidR="00E542BA" w:rsidRDefault="00E542BA" w:rsidP="00143232">
            <w:pPr>
              <w:pStyle w:val="TableParagraph"/>
              <w:spacing w:line="228" w:lineRule="exact"/>
              <w:ind w:right="80"/>
              <w:jc w:val="right"/>
              <w:rPr>
                <w:b/>
                <w:sz w:val="20"/>
              </w:rPr>
            </w:pPr>
            <w:r>
              <w:rPr>
                <w:b/>
                <w:sz w:val="20"/>
              </w:rPr>
              <w:t>6.</w:t>
            </w:r>
          </w:p>
        </w:tc>
        <w:tc>
          <w:tcPr>
            <w:tcW w:w="2223" w:type="dxa"/>
            <w:vAlign w:val="center"/>
          </w:tcPr>
          <w:p w:rsidR="00E542BA" w:rsidRPr="00CC4327" w:rsidRDefault="00E542BA" w:rsidP="00E542BA">
            <w:pPr>
              <w:jc w:val="center"/>
              <w:rPr>
                <w:b/>
                <w:sz w:val="20"/>
                <w:szCs w:val="20"/>
              </w:rPr>
            </w:pPr>
            <w:r>
              <w:rPr>
                <w:b/>
                <w:sz w:val="20"/>
                <w:szCs w:val="20"/>
              </w:rPr>
              <w:t>Расулић  Марија</w:t>
            </w:r>
          </w:p>
        </w:tc>
        <w:tc>
          <w:tcPr>
            <w:tcW w:w="771" w:type="dxa"/>
            <w:vAlign w:val="center"/>
          </w:tcPr>
          <w:p w:rsidR="00E542BA" w:rsidRPr="00A521B1" w:rsidRDefault="00E542BA" w:rsidP="00E542BA">
            <w:pPr>
              <w:jc w:val="center"/>
              <w:rPr>
                <w:b/>
                <w:sz w:val="20"/>
                <w:szCs w:val="20"/>
              </w:rPr>
            </w:pPr>
            <w:r>
              <w:rPr>
                <w:b/>
                <w:sz w:val="20"/>
                <w:szCs w:val="20"/>
              </w:rPr>
              <w:t>8-2</w:t>
            </w:r>
          </w:p>
        </w:tc>
        <w:tc>
          <w:tcPr>
            <w:tcW w:w="1091" w:type="dxa"/>
            <w:vAlign w:val="center"/>
          </w:tcPr>
          <w:p w:rsidR="00E542BA" w:rsidRPr="006D07F4" w:rsidRDefault="00E542BA" w:rsidP="00E542BA">
            <w:pPr>
              <w:jc w:val="center"/>
              <w:rPr>
                <w:b/>
                <w:sz w:val="20"/>
                <w:szCs w:val="20"/>
              </w:rPr>
            </w:pPr>
          </w:p>
        </w:tc>
        <w:tc>
          <w:tcPr>
            <w:tcW w:w="726" w:type="dxa"/>
            <w:vAlign w:val="center"/>
          </w:tcPr>
          <w:p w:rsidR="00E542BA" w:rsidRPr="005F5A83" w:rsidRDefault="00E542BA" w:rsidP="00E542BA">
            <w:pPr>
              <w:jc w:val="center"/>
              <w:rPr>
                <w:b/>
                <w:sz w:val="20"/>
                <w:szCs w:val="20"/>
              </w:rPr>
            </w:pPr>
          </w:p>
        </w:tc>
        <w:tc>
          <w:tcPr>
            <w:tcW w:w="728" w:type="dxa"/>
            <w:vAlign w:val="center"/>
          </w:tcPr>
          <w:p w:rsidR="00E542BA" w:rsidRPr="005F5A83" w:rsidRDefault="00E542BA" w:rsidP="00E542BA">
            <w:pPr>
              <w:jc w:val="center"/>
              <w:rPr>
                <w:b/>
                <w:sz w:val="20"/>
                <w:szCs w:val="20"/>
              </w:rPr>
            </w:pPr>
          </w:p>
        </w:tc>
        <w:tc>
          <w:tcPr>
            <w:tcW w:w="634" w:type="dxa"/>
            <w:vAlign w:val="center"/>
          </w:tcPr>
          <w:p w:rsidR="00E542BA" w:rsidRPr="005F5A83"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675"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689"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725" w:type="dxa"/>
            <w:vAlign w:val="center"/>
          </w:tcPr>
          <w:p w:rsidR="00E542BA" w:rsidRPr="005F5A83" w:rsidRDefault="00E542BA" w:rsidP="00E542BA">
            <w:pPr>
              <w:jc w:val="center"/>
              <w:rPr>
                <w:b/>
                <w:sz w:val="20"/>
                <w:szCs w:val="20"/>
              </w:rPr>
            </w:pPr>
          </w:p>
        </w:tc>
        <w:tc>
          <w:tcPr>
            <w:tcW w:w="637"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r>
              <w:rPr>
                <w:b/>
                <w:sz w:val="20"/>
                <w:szCs w:val="20"/>
              </w:rPr>
              <w:t>+</w:t>
            </w:r>
          </w:p>
        </w:tc>
        <w:tc>
          <w:tcPr>
            <w:tcW w:w="922"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541" w:type="dxa"/>
            <w:vAlign w:val="center"/>
          </w:tcPr>
          <w:p w:rsidR="00E542BA" w:rsidRPr="00E542BA" w:rsidRDefault="00E542BA" w:rsidP="00E542BA">
            <w:pPr>
              <w:jc w:val="center"/>
              <w:rPr>
                <w:b/>
                <w:sz w:val="20"/>
                <w:szCs w:val="20"/>
              </w:rPr>
            </w:pPr>
            <w:r>
              <w:rPr>
                <w:b/>
                <w:sz w:val="20"/>
                <w:szCs w:val="20"/>
              </w:rPr>
              <w:t>1</w:t>
            </w:r>
          </w:p>
        </w:tc>
        <w:tc>
          <w:tcPr>
            <w:tcW w:w="481" w:type="dxa"/>
            <w:vAlign w:val="center"/>
          </w:tcPr>
          <w:p w:rsidR="00E542BA" w:rsidRPr="00E542BA" w:rsidRDefault="00E542BA" w:rsidP="00E542BA">
            <w:pPr>
              <w:jc w:val="center"/>
              <w:rPr>
                <w:b/>
                <w:sz w:val="20"/>
                <w:szCs w:val="20"/>
              </w:rPr>
            </w:pPr>
            <w:r>
              <w:rPr>
                <w:b/>
                <w:sz w:val="20"/>
                <w:szCs w:val="20"/>
              </w:rPr>
              <w:t>1</w:t>
            </w:r>
          </w:p>
        </w:tc>
      </w:tr>
      <w:tr w:rsidR="00E542BA" w:rsidTr="00E542BA">
        <w:trPr>
          <w:trHeight w:val="457"/>
        </w:trPr>
        <w:tc>
          <w:tcPr>
            <w:tcW w:w="725" w:type="dxa"/>
            <w:shd w:val="clear" w:color="auto" w:fill="E6EDD4"/>
          </w:tcPr>
          <w:p w:rsidR="00E542BA" w:rsidRDefault="00E542BA" w:rsidP="00143232">
            <w:pPr>
              <w:pStyle w:val="TableParagraph"/>
              <w:spacing w:line="228" w:lineRule="exact"/>
              <w:ind w:right="80"/>
              <w:jc w:val="right"/>
              <w:rPr>
                <w:b/>
                <w:sz w:val="20"/>
              </w:rPr>
            </w:pPr>
            <w:r>
              <w:rPr>
                <w:b/>
                <w:sz w:val="20"/>
              </w:rPr>
              <w:t>7.</w:t>
            </w:r>
          </w:p>
        </w:tc>
        <w:tc>
          <w:tcPr>
            <w:tcW w:w="2223" w:type="dxa"/>
            <w:shd w:val="clear" w:color="auto" w:fill="E6EDD4"/>
            <w:vAlign w:val="center"/>
          </w:tcPr>
          <w:p w:rsidR="00E542BA" w:rsidRPr="00CC4327" w:rsidRDefault="00E542BA" w:rsidP="00E542BA">
            <w:pPr>
              <w:jc w:val="center"/>
              <w:rPr>
                <w:b/>
                <w:sz w:val="20"/>
                <w:szCs w:val="20"/>
              </w:rPr>
            </w:pPr>
            <w:r>
              <w:rPr>
                <w:b/>
                <w:sz w:val="20"/>
                <w:szCs w:val="20"/>
              </w:rPr>
              <w:t>Старчевић Александра</w:t>
            </w:r>
          </w:p>
        </w:tc>
        <w:tc>
          <w:tcPr>
            <w:tcW w:w="771" w:type="dxa"/>
            <w:shd w:val="clear" w:color="auto" w:fill="E6EDD4"/>
            <w:vAlign w:val="center"/>
          </w:tcPr>
          <w:p w:rsidR="00E542BA" w:rsidRPr="00A521B1" w:rsidRDefault="00E542BA" w:rsidP="00E542BA">
            <w:pPr>
              <w:jc w:val="center"/>
              <w:rPr>
                <w:b/>
                <w:sz w:val="20"/>
                <w:szCs w:val="20"/>
              </w:rPr>
            </w:pPr>
            <w:r>
              <w:rPr>
                <w:b/>
                <w:sz w:val="20"/>
                <w:szCs w:val="20"/>
              </w:rPr>
              <w:t>8-2</w:t>
            </w:r>
          </w:p>
        </w:tc>
        <w:tc>
          <w:tcPr>
            <w:tcW w:w="1091" w:type="dxa"/>
            <w:shd w:val="clear" w:color="auto" w:fill="E6EDD4"/>
            <w:vAlign w:val="center"/>
          </w:tcPr>
          <w:p w:rsidR="00E542BA" w:rsidRPr="006D07F4" w:rsidRDefault="00E542BA" w:rsidP="00E542BA">
            <w:pPr>
              <w:jc w:val="center"/>
              <w:rPr>
                <w:b/>
                <w:sz w:val="20"/>
                <w:szCs w:val="20"/>
              </w:rPr>
            </w:pPr>
          </w:p>
        </w:tc>
        <w:tc>
          <w:tcPr>
            <w:tcW w:w="726" w:type="dxa"/>
            <w:shd w:val="clear" w:color="auto" w:fill="E6EDD4"/>
            <w:vAlign w:val="center"/>
          </w:tcPr>
          <w:p w:rsidR="00E542BA" w:rsidRPr="005F5A83" w:rsidRDefault="00E542BA" w:rsidP="00E542BA">
            <w:pPr>
              <w:jc w:val="center"/>
              <w:rPr>
                <w:b/>
                <w:sz w:val="20"/>
                <w:szCs w:val="20"/>
              </w:rPr>
            </w:pPr>
          </w:p>
        </w:tc>
        <w:tc>
          <w:tcPr>
            <w:tcW w:w="728"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5F5A83"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675"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689"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725" w:type="dxa"/>
            <w:shd w:val="clear" w:color="auto" w:fill="E6EDD4"/>
            <w:vAlign w:val="center"/>
          </w:tcPr>
          <w:p w:rsidR="00E542BA" w:rsidRPr="005F5A83" w:rsidRDefault="00E542BA" w:rsidP="00E542BA">
            <w:pPr>
              <w:jc w:val="center"/>
              <w:rPr>
                <w:b/>
                <w:sz w:val="20"/>
                <w:szCs w:val="20"/>
              </w:rPr>
            </w:pPr>
          </w:p>
        </w:tc>
        <w:tc>
          <w:tcPr>
            <w:tcW w:w="637"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r>
              <w:rPr>
                <w:b/>
                <w:sz w:val="20"/>
                <w:szCs w:val="20"/>
              </w:rPr>
              <w:t>+</w:t>
            </w:r>
          </w:p>
        </w:tc>
        <w:tc>
          <w:tcPr>
            <w:tcW w:w="922"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541" w:type="dxa"/>
            <w:shd w:val="clear" w:color="auto" w:fill="E6EDD4"/>
            <w:vAlign w:val="center"/>
          </w:tcPr>
          <w:p w:rsidR="00E542BA" w:rsidRPr="00E542BA" w:rsidRDefault="00E542BA" w:rsidP="00E542BA">
            <w:pPr>
              <w:jc w:val="center"/>
              <w:rPr>
                <w:b/>
                <w:sz w:val="20"/>
                <w:szCs w:val="20"/>
              </w:rPr>
            </w:pPr>
            <w:r>
              <w:rPr>
                <w:b/>
                <w:sz w:val="20"/>
                <w:szCs w:val="20"/>
              </w:rPr>
              <w:t>1</w:t>
            </w:r>
          </w:p>
        </w:tc>
        <w:tc>
          <w:tcPr>
            <w:tcW w:w="481" w:type="dxa"/>
            <w:shd w:val="clear" w:color="auto" w:fill="E6EDD4"/>
            <w:vAlign w:val="center"/>
          </w:tcPr>
          <w:p w:rsidR="00E542BA" w:rsidRPr="00E542BA" w:rsidRDefault="00E542BA" w:rsidP="00E542BA">
            <w:pPr>
              <w:jc w:val="center"/>
              <w:rPr>
                <w:b/>
                <w:sz w:val="20"/>
                <w:szCs w:val="20"/>
              </w:rPr>
            </w:pPr>
            <w:r>
              <w:rPr>
                <w:b/>
                <w:sz w:val="20"/>
                <w:szCs w:val="20"/>
              </w:rPr>
              <w:t>1</w:t>
            </w:r>
          </w:p>
        </w:tc>
      </w:tr>
      <w:tr w:rsidR="00E542BA" w:rsidTr="00E542BA">
        <w:trPr>
          <w:trHeight w:val="448"/>
        </w:trPr>
        <w:tc>
          <w:tcPr>
            <w:tcW w:w="725" w:type="dxa"/>
          </w:tcPr>
          <w:p w:rsidR="00E542BA" w:rsidRDefault="00E542BA" w:rsidP="00143232">
            <w:pPr>
              <w:pStyle w:val="TableParagraph"/>
              <w:ind w:right="80"/>
              <w:jc w:val="right"/>
              <w:rPr>
                <w:b/>
                <w:sz w:val="20"/>
              </w:rPr>
            </w:pPr>
            <w:r>
              <w:rPr>
                <w:b/>
                <w:sz w:val="20"/>
              </w:rPr>
              <w:t>8.</w:t>
            </w:r>
          </w:p>
        </w:tc>
        <w:tc>
          <w:tcPr>
            <w:tcW w:w="2223" w:type="dxa"/>
            <w:vAlign w:val="center"/>
          </w:tcPr>
          <w:p w:rsidR="00E542BA" w:rsidRPr="00CC4327" w:rsidRDefault="00E542BA" w:rsidP="00E542BA">
            <w:pPr>
              <w:jc w:val="center"/>
              <w:rPr>
                <w:b/>
                <w:sz w:val="20"/>
                <w:szCs w:val="20"/>
              </w:rPr>
            </w:pPr>
            <w:r>
              <w:rPr>
                <w:b/>
                <w:sz w:val="20"/>
                <w:szCs w:val="20"/>
              </w:rPr>
              <w:t>Стојшић  Маша</w:t>
            </w:r>
          </w:p>
        </w:tc>
        <w:tc>
          <w:tcPr>
            <w:tcW w:w="771" w:type="dxa"/>
            <w:vAlign w:val="center"/>
          </w:tcPr>
          <w:p w:rsidR="00E542BA" w:rsidRPr="00A521B1" w:rsidRDefault="00E542BA" w:rsidP="00E542BA">
            <w:pPr>
              <w:jc w:val="center"/>
              <w:rPr>
                <w:b/>
                <w:sz w:val="20"/>
                <w:szCs w:val="20"/>
              </w:rPr>
            </w:pPr>
            <w:r>
              <w:rPr>
                <w:b/>
                <w:sz w:val="20"/>
                <w:szCs w:val="20"/>
              </w:rPr>
              <w:t>8-2</w:t>
            </w:r>
          </w:p>
        </w:tc>
        <w:tc>
          <w:tcPr>
            <w:tcW w:w="1091" w:type="dxa"/>
            <w:vAlign w:val="center"/>
          </w:tcPr>
          <w:p w:rsidR="00E542BA" w:rsidRPr="00CC4327" w:rsidRDefault="00E542BA" w:rsidP="00E542BA">
            <w:pPr>
              <w:jc w:val="center"/>
              <w:rPr>
                <w:b/>
                <w:sz w:val="20"/>
                <w:szCs w:val="20"/>
              </w:rPr>
            </w:pPr>
            <w:r>
              <w:rPr>
                <w:b/>
                <w:sz w:val="20"/>
                <w:szCs w:val="20"/>
              </w:rPr>
              <w:t>+</w:t>
            </w:r>
          </w:p>
        </w:tc>
        <w:tc>
          <w:tcPr>
            <w:tcW w:w="726" w:type="dxa"/>
            <w:vAlign w:val="center"/>
          </w:tcPr>
          <w:p w:rsidR="00E542BA" w:rsidRPr="005F5A83" w:rsidRDefault="00E542BA" w:rsidP="00E542BA">
            <w:pPr>
              <w:jc w:val="center"/>
              <w:rPr>
                <w:b/>
                <w:sz w:val="20"/>
                <w:szCs w:val="20"/>
              </w:rPr>
            </w:pPr>
          </w:p>
        </w:tc>
        <w:tc>
          <w:tcPr>
            <w:tcW w:w="728" w:type="dxa"/>
            <w:vAlign w:val="center"/>
          </w:tcPr>
          <w:p w:rsidR="00E542BA" w:rsidRPr="005F5A83" w:rsidRDefault="00E542BA" w:rsidP="00E542BA">
            <w:pPr>
              <w:jc w:val="center"/>
              <w:rPr>
                <w:b/>
                <w:sz w:val="20"/>
                <w:szCs w:val="20"/>
              </w:rPr>
            </w:pPr>
          </w:p>
        </w:tc>
        <w:tc>
          <w:tcPr>
            <w:tcW w:w="634" w:type="dxa"/>
            <w:vAlign w:val="center"/>
          </w:tcPr>
          <w:p w:rsidR="00E542BA" w:rsidRPr="005F5A83"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675"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689"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725" w:type="dxa"/>
            <w:vAlign w:val="center"/>
          </w:tcPr>
          <w:p w:rsidR="00E542BA" w:rsidRPr="005F5A83" w:rsidRDefault="00E542BA" w:rsidP="00E542BA">
            <w:pPr>
              <w:jc w:val="center"/>
              <w:rPr>
                <w:b/>
                <w:sz w:val="20"/>
                <w:szCs w:val="20"/>
              </w:rPr>
            </w:pPr>
          </w:p>
        </w:tc>
        <w:tc>
          <w:tcPr>
            <w:tcW w:w="637"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r>
              <w:rPr>
                <w:b/>
                <w:sz w:val="20"/>
                <w:szCs w:val="20"/>
              </w:rPr>
              <w:t>+</w:t>
            </w:r>
          </w:p>
        </w:tc>
        <w:tc>
          <w:tcPr>
            <w:tcW w:w="922"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541" w:type="dxa"/>
            <w:vAlign w:val="center"/>
          </w:tcPr>
          <w:p w:rsidR="00E542BA" w:rsidRPr="00E542BA" w:rsidRDefault="00E542BA" w:rsidP="00E542BA">
            <w:pPr>
              <w:jc w:val="center"/>
              <w:rPr>
                <w:b/>
                <w:sz w:val="20"/>
                <w:szCs w:val="20"/>
              </w:rPr>
            </w:pPr>
            <w:r>
              <w:rPr>
                <w:b/>
                <w:sz w:val="20"/>
                <w:szCs w:val="20"/>
              </w:rPr>
              <w:t>1</w:t>
            </w:r>
          </w:p>
        </w:tc>
        <w:tc>
          <w:tcPr>
            <w:tcW w:w="481" w:type="dxa"/>
            <w:vAlign w:val="center"/>
          </w:tcPr>
          <w:p w:rsidR="00E542BA" w:rsidRPr="00E542BA" w:rsidRDefault="00E542BA" w:rsidP="00E542BA">
            <w:pPr>
              <w:jc w:val="center"/>
              <w:rPr>
                <w:b/>
                <w:sz w:val="20"/>
                <w:szCs w:val="20"/>
              </w:rPr>
            </w:pPr>
            <w:r>
              <w:rPr>
                <w:b/>
                <w:sz w:val="20"/>
                <w:szCs w:val="20"/>
              </w:rPr>
              <w:t>1</w:t>
            </w:r>
          </w:p>
        </w:tc>
      </w:tr>
      <w:tr w:rsidR="00E542BA" w:rsidTr="00E542BA">
        <w:trPr>
          <w:trHeight w:val="448"/>
        </w:trPr>
        <w:tc>
          <w:tcPr>
            <w:tcW w:w="725" w:type="dxa"/>
            <w:shd w:val="clear" w:color="auto" w:fill="E6EDD4"/>
          </w:tcPr>
          <w:p w:rsidR="00E542BA" w:rsidRDefault="00E542BA" w:rsidP="00143232">
            <w:pPr>
              <w:pStyle w:val="TableParagraph"/>
              <w:spacing w:line="228" w:lineRule="exact"/>
              <w:ind w:right="80"/>
              <w:jc w:val="right"/>
              <w:rPr>
                <w:b/>
                <w:sz w:val="20"/>
              </w:rPr>
            </w:pPr>
            <w:r>
              <w:rPr>
                <w:b/>
                <w:sz w:val="20"/>
              </w:rPr>
              <w:t>9.</w:t>
            </w:r>
          </w:p>
        </w:tc>
        <w:tc>
          <w:tcPr>
            <w:tcW w:w="2223" w:type="dxa"/>
            <w:shd w:val="clear" w:color="auto" w:fill="E6EDD4"/>
            <w:vAlign w:val="center"/>
          </w:tcPr>
          <w:p w:rsidR="00E542BA" w:rsidRPr="00CC4327" w:rsidRDefault="00E542BA" w:rsidP="00E542BA">
            <w:pPr>
              <w:jc w:val="center"/>
              <w:rPr>
                <w:b/>
                <w:sz w:val="20"/>
                <w:szCs w:val="20"/>
              </w:rPr>
            </w:pPr>
            <w:r>
              <w:rPr>
                <w:b/>
                <w:sz w:val="20"/>
                <w:szCs w:val="20"/>
              </w:rPr>
              <w:t>Тимотић  Стефан</w:t>
            </w:r>
          </w:p>
        </w:tc>
        <w:tc>
          <w:tcPr>
            <w:tcW w:w="771" w:type="dxa"/>
            <w:shd w:val="clear" w:color="auto" w:fill="E6EDD4"/>
            <w:vAlign w:val="center"/>
          </w:tcPr>
          <w:p w:rsidR="00E542BA" w:rsidRPr="00A521B1" w:rsidRDefault="00E542BA" w:rsidP="00E542BA">
            <w:pPr>
              <w:jc w:val="center"/>
              <w:rPr>
                <w:b/>
                <w:sz w:val="20"/>
                <w:szCs w:val="20"/>
              </w:rPr>
            </w:pPr>
            <w:r>
              <w:rPr>
                <w:b/>
                <w:sz w:val="20"/>
                <w:szCs w:val="20"/>
              </w:rPr>
              <w:t>8-2</w:t>
            </w:r>
          </w:p>
        </w:tc>
        <w:tc>
          <w:tcPr>
            <w:tcW w:w="1091" w:type="dxa"/>
            <w:shd w:val="clear" w:color="auto" w:fill="E6EDD4"/>
            <w:vAlign w:val="center"/>
          </w:tcPr>
          <w:p w:rsidR="00E542BA" w:rsidRPr="005F5A83" w:rsidRDefault="00E542BA" w:rsidP="00E542BA">
            <w:pPr>
              <w:jc w:val="center"/>
              <w:rPr>
                <w:b/>
                <w:sz w:val="20"/>
                <w:szCs w:val="20"/>
              </w:rPr>
            </w:pPr>
          </w:p>
        </w:tc>
        <w:tc>
          <w:tcPr>
            <w:tcW w:w="726" w:type="dxa"/>
            <w:shd w:val="clear" w:color="auto" w:fill="E6EDD4"/>
            <w:vAlign w:val="center"/>
          </w:tcPr>
          <w:p w:rsidR="00E542BA" w:rsidRPr="005F5A83" w:rsidRDefault="00E542BA" w:rsidP="00E542BA">
            <w:pPr>
              <w:jc w:val="center"/>
              <w:rPr>
                <w:b/>
                <w:sz w:val="20"/>
                <w:szCs w:val="20"/>
              </w:rPr>
            </w:pPr>
          </w:p>
        </w:tc>
        <w:tc>
          <w:tcPr>
            <w:tcW w:w="728"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5F5A83"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675"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689"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725" w:type="dxa"/>
            <w:shd w:val="clear" w:color="auto" w:fill="E6EDD4"/>
            <w:vAlign w:val="center"/>
          </w:tcPr>
          <w:p w:rsidR="00E542BA" w:rsidRPr="005F5A83" w:rsidRDefault="00E542BA" w:rsidP="00E542BA">
            <w:pPr>
              <w:jc w:val="center"/>
              <w:rPr>
                <w:b/>
                <w:sz w:val="20"/>
                <w:szCs w:val="20"/>
              </w:rPr>
            </w:pPr>
          </w:p>
        </w:tc>
        <w:tc>
          <w:tcPr>
            <w:tcW w:w="637"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r>
              <w:rPr>
                <w:b/>
                <w:sz w:val="20"/>
                <w:szCs w:val="20"/>
              </w:rPr>
              <w:t>+</w:t>
            </w:r>
          </w:p>
        </w:tc>
        <w:tc>
          <w:tcPr>
            <w:tcW w:w="922"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541" w:type="dxa"/>
            <w:shd w:val="clear" w:color="auto" w:fill="E6EDD4"/>
            <w:vAlign w:val="center"/>
          </w:tcPr>
          <w:p w:rsidR="00E542BA" w:rsidRPr="00E542BA" w:rsidRDefault="00E542BA" w:rsidP="00E542BA">
            <w:pPr>
              <w:jc w:val="center"/>
              <w:rPr>
                <w:b/>
                <w:sz w:val="20"/>
                <w:szCs w:val="20"/>
              </w:rPr>
            </w:pPr>
            <w:r>
              <w:rPr>
                <w:b/>
                <w:sz w:val="20"/>
                <w:szCs w:val="20"/>
              </w:rPr>
              <w:t>1</w:t>
            </w:r>
          </w:p>
        </w:tc>
        <w:tc>
          <w:tcPr>
            <w:tcW w:w="481" w:type="dxa"/>
            <w:shd w:val="clear" w:color="auto" w:fill="E6EDD4"/>
            <w:vAlign w:val="center"/>
          </w:tcPr>
          <w:p w:rsidR="00E542BA" w:rsidRPr="00E542BA" w:rsidRDefault="00E542BA" w:rsidP="00E542BA">
            <w:pPr>
              <w:jc w:val="center"/>
              <w:rPr>
                <w:b/>
                <w:sz w:val="20"/>
                <w:szCs w:val="20"/>
              </w:rPr>
            </w:pPr>
            <w:r>
              <w:rPr>
                <w:b/>
                <w:sz w:val="20"/>
                <w:szCs w:val="20"/>
              </w:rPr>
              <w:t>1</w:t>
            </w:r>
          </w:p>
        </w:tc>
      </w:tr>
      <w:tr w:rsidR="00E542BA" w:rsidTr="00E542BA">
        <w:trPr>
          <w:trHeight w:val="446"/>
        </w:trPr>
        <w:tc>
          <w:tcPr>
            <w:tcW w:w="725" w:type="dxa"/>
          </w:tcPr>
          <w:p w:rsidR="00E542BA" w:rsidRDefault="00E542BA" w:rsidP="00143232">
            <w:pPr>
              <w:pStyle w:val="TableParagraph"/>
              <w:spacing w:line="228" w:lineRule="exact"/>
              <w:ind w:right="-29"/>
              <w:jc w:val="right"/>
              <w:rPr>
                <w:b/>
                <w:sz w:val="20"/>
              </w:rPr>
            </w:pPr>
            <w:r>
              <w:rPr>
                <w:b/>
                <w:sz w:val="20"/>
              </w:rPr>
              <w:t>10..</w:t>
            </w:r>
          </w:p>
        </w:tc>
        <w:tc>
          <w:tcPr>
            <w:tcW w:w="2223" w:type="dxa"/>
            <w:vAlign w:val="center"/>
          </w:tcPr>
          <w:p w:rsidR="00E542BA" w:rsidRPr="00CC4327" w:rsidRDefault="00E542BA" w:rsidP="00E542BA">
            <w:pPr>
              <w:jc w:val="center"/>
              <w:rPr>
                <w:b/>
                <w:sz w:val="20"/>
                <w:szCs w:val="20"/>
              </w:rPr>
            </w:pPr>
            <w:r>
              <w:rPr>
                <w:b/>
                <w:sz w:val="20"/>
                <w:szCs w:val="20"/>
              </w:rPr>
              <w:t>Трипковић  Николина</w:t>
            </w:r>
          </w:p>
        </w:tc>
        <w:tc>
          <w:tcPr>
            <w:tcW w:w="771" w:type="dxa"/>
            <w:vAlign w:val="center"/>
          </w:tcPr>
          <w:p w:rsidR="00E542BA" w:rsidRPr="00A521B1" w:rsidRDefault="00E542BA" w:rsidP="00E542BA">
            <w:pPr>
              <w:jc w:val="center"/>
              <w:rPr>
                <w:b/>
                <w:sz w:val="20"/>
                <w:szCs w:val="20"/>
              </w:rPr>
            </w:pPr>
            <w:r>
              <w:rPr>
                <w:b/>
                <w:sz w:val="20"/>
                <w:szCs w:val="20"/>
              </w:rPr>
              <w:t>8-2</w:t>
            </w:r>
          </w:p>
        </w:tc>
        <w:tc>
          <w:tcPr>
            <w:tcW w:w="1091" w:type="dxa"/>
            <w:vAlign w:val="center"/>
          </w:tcPr>
          <w:p w:rsidR="00E542BA" w:rsidRPr="005F5A83" w:rsidRDefault="00E542BA" w:rsidP="00E542BA">
            <w:pPr>
              <w:jc w:val="center"/>
              <w:rPr>
                <w:b/>
                <w:sz w:val="20"/>
                <w:szCs w:val="20"/>
              </w:rPr>
            </w:pPr>
          </w:p>
        </w:tc>
        <w:tc>
          <w:tcPr>
            <w:tcW w:w="726" w:type="dxa"/>
            <w:vAlign w:val="center"/>
          </w:tcPr>
          <w:p w:rsidR="00E542BA" w:rsidRPr="005F5A83" w:rsidRDefault="00E542BA" w:rsidP="00E542BA">
            <w:pPr>
              <w:jc w:val="center"/>
              <w:rPr>
                <w:b/>
                <w:sz w:val="20"/>
                <w:szCs w:val="20"/>
              </w:rPr>
            </w:pPr>
          </w:p>
        </w:tc>
        <w:tc>
          <w:tcPr>
            <w:tcW w:w="728" w:type="dxa"/>
            <w:vAlign w:val="center"/>
          </w:tcPr>
          <w:p w:rsidR="00E542BA" w:rsidRPr="005F5A83" w:rsidRDefault="00E542BA" w:rsidP="00E542BA">
            <w:pPr>
              <w:jc w:val="center"/>
              <w:rPr>
                <w:b/>
                <w:sz w:val="20"/>
                <w:szCs w:val="20"/>
              </w:rPr>
            </w:pPr>
          </w:p>
        </w:tc>
        <w:tc>
          <w:tcPr>
            <w:tcW w:w="634" w:type="dxa"/>
            <w:vAlign w:val="center"/>
          </w:tcPr>
          <w:p w:rsidR="00E542BA" w:rsidRPr="005F5A83"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675"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689"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725" w:type="dxa"/>
            <w:vAlign w:val="center"/>
          </w:tcPr>
          <w:p w:rsidR="00E542BA" w:rsidRPr="005F5A83" w:rsidRDefault="00E542BA" w:rsidP="00E542BA">
            <w:pPr>
              <w:jc w:val="center"/>
              <w:rPr>
                <w:b/>
                <w:sz w:val="20"/>
                <w:szCs w:val="20"/>
              </w:rPr>
            </w:pPr>
          </w:p>
        </w:tc>
        <w:tc>
          <w:tcPr>
            <w:tcW w:w="637"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r>
              <w:rPr>
                <w:b/>
                <w:sz w:val="20"/>
                <w:szCs w:val="20"/>
              </w:rPr>
              <w:t>+</w:t>
            </w:r>
          </w:p>
        </w:tc>
        <w:tc>
          <w:tcPr>
            <w:tcW w:w="922"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541" w:type="dxa"/>
            <w:vAlign w:val="center"/>
          </w:tcPr>
          <w:p w:rsidR="00E542BA" w:rsidRPr="00E542BA" w:rsidRDefault="00E542BA" w:rsidP="00E542BA">
            <w:pPr>
              <w:jc w:val="center"/>
              <w:rPr>
                <w:b/>
                <w:sz w:val="20"/>
                <w:szCs w:val="20"/>
              </w:rPr>
            </w:pPr>
            <w:r>
              <w:rPr>
                <w:b/>
                <w:sz w:val="20"/>
                <w:szCs w:val="20"/>
              </w:rPr>
              <w:t>1</w:t>
            </w:r>
          </w:p>
        </w:tc>
        <w:tc>
          <w:tcPr>
            <w:tcW w:w="481" w:type="dxa"/>
            <w:vAlign w:val="center"/>
          </w:tcPr>
          <w:p w:rsidR="00E542BA" w:rsidRPr="00E542BA" w:rsidRDefault="00E542BA" w:rsidP="00E542BA">
            <w:pPr>
              <w:jc w:val="center"/>
              <w:rPr>
                <w:b/>
                <w:sz w:val="20"/>
                <w:szCs w:val="20"/>
              </w:rPr>
            </w:pPr>
            <w:r>
              <w:rPr>
                <w:b/>
                <w:sz w:val="20"/>
                <w:szCs w:val="20"/>
              </w:rPr>
              <w:t>1</w:t>
            </w:r>
          </w:p>
        </w:tc>
      </w:tr>
      <w:tr w:rsidR="00E542BA" w:rsidTr="00E542BA">
        <w:trPr>
          <w:trHeight w:val="448"/>
        </w:trPr>
        <w:tc>
          <w:tcPr>
            <w:tcW w:w="725" w:type="dxa"/>
            <w:shd w:val="clear" w:color="auto" w:fill="E6EDD4"/>
          </w:tcPr>
          <w:p w:rsidR="00E542BA" w:rsidRDefault="00E542BA" w:rsidP="00143232">
            <w:pPr>
              <w:pStyle w:val="TableParagraph"/>
              <w:spacing w:line="228" w:lineRule="exact"/>
              <w:ind w:right="-29"/>
              <w:jc w:val="right"/>
              <w:rPr>
                <w:b/>
                <w:sz w:val="20"/>
              </w:rPr>
            </w:pPr>
            <w:r>
              <w:rPr>
                <w:b/>
                <w:sz w:val="20"/>
              </w:rPr>
              <w:t>11..</w:t>
            </w:r>
          </w:p>
        </w:tc>
        <w:tc>
          <w:tcPr>
            <w:tcW w:w="2223" w:type="dxa"/>
            <w:shd w:val="clear" w:color="auto" w:fill="E6EDD4"/>
            <w:vAlign w:val="center"/>
          </w:tcPr>
          <w:p w:rsidR="00E542BA" w:rsidRPr="00CC4327" w:rsidRDefault="00E542BA" w:rsidP="00E542BA">
            <w:pPr>
              <w:jc w:val="center"/>
              <w:rPr>
                <w:b/>
                <w:sz w:val="20"/>
                <w:szCs w:val="20"/>
              </w:rPr>
            </w:pPr>
            <w:r>
              <w:rPr>
                <w:b/>
                <w:sz w:val="20"/>
                <w:szCs w:val="20"/>
              </w:rPr>
              <w:t>Ћесаревић  Марија</w:t>
            </w:r>
          </w:p>
        </w:tc>
        <w:tc>
          <w:tcPr>
            <w:tcW w:w="771" w:type="dxa"/>
            <w:shd w:val="clear" w:color="auto" w:fill="E6EDD4"/>
            <w:vAlign w:val="center"/>
          </w:tcPr>
          <w:p w:rsidR="00E542BA" w:rsidRPr="00A521B1" w:rsidRDefault="00E542BA" w:rsidP="00E542BA">
            <w:pPr>
              <w:jc w:val="center"/>
              <w:rPr>
                <w:b/>
                <w:sz w:val="20"/>
                <w:szCs w:val="20"/>
              </w:rPr>
            </w:pPr>
            <w:r>
              <w:rPr>
                <w:b/>
                <w:sz w:val="20"/>
                <w:szCs w:val="20"/>
              </w:rPr>
              <w:t>8-2</w:t>
            </w:r>
          </w:p>
        </w:tc>
        <w:tc>
          <w:tcPr>
            <w:tcW w:w="1091" w:type="dxa"/>
            <w:shd w:val="clear" w:color="auto" w:fill="E6EDD4"/>
            <w:vAlign w:val="center"/>
          </w:tcPr>
          <w:p w:rsidR="00E542BA" w:rsidRPr="005F5A83" w:rsidRDefault="00E542BA" w:rsidP="00E542BA">
            <w:pPr>
              <w:jc w:val="center"/>
              <w:rPr>
                <w:b/>
                <w:sz w:val="20"/>
                <w:szCs w:val="20"/>
              </w:rPr>
            </w:pPr>
          </w:p>
        </w:tc>
        <w:tc>
          <w:tcPr>
            <w:tcW w:w="726" w:type="dxa"/>
            <w:shd w:val="clear" w:color="auto" w:fill="E6EDD4"/>
            <w:vAlign w:val="center"/>
          </w:tcPr>
          <w:p w:rsidR="00E542BA" w:rsidRPr="005F5A83" w:rsidRDefault="00E542BA" w:rsidP="00E542BA">
            <w:pPr>
              <w:jc w:val="center"/>
              <w:rPr>
                <w:b/>
                <w:sz w:val="20"/>
                <w:szCs w:val="20"/>
              </w:rPr>
            </w:pPr>
          </w:p>
        </w:tc>
        <w:tc>
          <w:tcPr>
            <w:tcW w:w="728"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5F5A83"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675"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689"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p>
        </w:tc>
        <w:tc>
          <w:tcPr>
            <w:tcW w:w="545" w:type="dxa"/>
            <w:shd w:val="clear" w:color="auto" w:fill="E6EDD4"/>
            <w:vAlign w:val="center"/>
          </w:tcPr>
          <w:p w:rsidR="00E542BA" w:rsidRPr="005F5A83" w:rsidRDefault="00E542BA" w:rsidP="00E542BA">
            <w:pPr>
              <w:jc w:val="center"/>
              <w:rPr>
                <w:b/>
                <w:sz w:val="20"/>
                <w:szCs w:val="20"/>
              </w:rPr>
            </w:pPr>
          </w:p>
        </w:tc>
        <w:tc>
          <w:tcPr>
            <w:tcW w:w="725" w:type="dxa"/>
            <w:shd w:val="clear" w:color="auto" w:fill="E6EDD4"/>
            <w:vAlign w:val="center"/>
          </w:tcPr>
          <w:p w:rsidR="00E542BA" w:rsidRPr="005F5A83" w:rsidRDefault="00E542BA" w:rsidP="00E542BA">
            <w:pPr>
              <w:jc w:val="center"/>
              <w:rPr>
                <w:b/>
                <w:sz w:val="20"/>
                <w:szCs w:val="20"/>
              </w:rPr>
            </w:pPr>
          </w:p>
        </w:tc>
        <w:tc>
          <w:tcPr>
            <w:tcW w:w="637" w:type="dxa"/>
            <w:shd w:val="clear" w:color="auto" w:fill="E6EDD4"/>
            <w:vAlign w:val="center"/>
          </w:tcPr>
          <w:p w:rsidR="00E542BA" w:rsidRPr="005F5A83" w:rsidRDefault="00E542BA" w:rsidP="00E542BA">
            <w:pPr>
              <w:jc w:val="center"/>
              <w:rPr>
                <w:b/>
                <w:sz w:val="20"/>
                <w:szCs w:val="20"/>
              </w:rPr>
            </w:pPr>
          </w:p>
        </w:tc>
        <w:tc>
          <w:tcPr>
            <w:tcW w:w="634" w:type="dxa"/>
            <w:shd w:val="clear" w:color="auto" w:fill="E6EDD4"/>
            <w:vAlign w:val="center"/>
          </w:tcPr>
          <w:p w:rsidR="00E542BA" w:rsidRPr="00CC4327" w:rsidRDefault="00E542BA" w:rsidP="00E542BA">
            <w:pPr>
              <w:jc w:val="center"/>
              <w:rPr>
                <w:b/>
                <w:sz w:val="20"/>
                <w:szCs w:val="20"/>
              </w:rPr>
            </w:pPr>
            <w:r>
              <w:rPr>
                <w:b/>
                <w:sz w:val="20"/>
                <w:szCs w:val="20"/>
              </w:rPr>
              <w:t>+</w:t>
            </w:r>
          </w:p>
        </w:tc>
        <w:tc>
          <w:tcPr>
            <w:tcW w:w="922" w:type="dxa"/>
            <w:shd w:val="clear" w:color="auto" w:fill="E6EDD4"/>
            <w:vAlign w:val="center"/>
          </w:tcPr>
          <w:p w:rsidR="00E542BA" w:rsidRPr="005F5A83" w:rsidRDefault="00E542BA" w:rsidP="00E542BA">
            <w:pPr>
              <w:jc w:val="center"/>
              <w:rPr>
                <w:b/>
                <w:sz w:val="20"/>
                <w:szCs w:val="20"/>
              </w:rPr>
            </w:pPr>
          </w:p>
        </w:tc>
        <w:tc>
          <w:tcPr>
            <w:tcW w:w="543" w:type="dxa"/>
            <w:shd w:val="clear" w:color="auto" w:fill="E6EDD4"/>
            <w:vAlign w:val="center"/>
          </w:tcPr>
          <w:p w:rsidR="00E542BA" w:rsidRPr="005F5A83" w:rsidRDefault="00E542BA" w:rsidP="00E542BA">
            <w:pPr>
              <w:jc w:val="center"/>
              <w:rPr>
                <w:b/>
                <w:sz w:val="20"/>
                <w:szCs w:val="20"/>
              </w:rPr>
            </w:pPr>
          </w:p>
        </w:tc>
        <w:tc>
          <w:tcPr>
            <w:tcW w:w="541" w:type="dxa"/>
            <w:shd w:val="clear" w:color="auto" w:fill="E6EDD4"/>
            <w:vAlign w:val="center"/>
          </w:tcPr>
          <w:p w:rsidR="00E542BA" w:rsidRPr="00E542BA" w:rsidRDefault="00E542BA" w:rsidP="00E542BA">
            <w:pPr>
              <w:jc w:val="center"/>
              <w:rPr>
                <w:b/>
                <w:sz w:val="20"/>
                <w:szCs w:val="20"/>
              </w:rPr>
            </w:pPr>
            <w:r>
              <w:rPr>
                <w:b/>
                <w:sz w:val="20"/>
                <w:szCs w:val="20"/>
              </w:rPr>
              <w:t>1</w:t>
            </w:r>
          </w:p>
        </w:tc>
        <w:tc>
          <w:tcPr>
            <w:tcW w:w="481" w:type="dxa"/>
            <w:shd w:val="clear" w:color="auto" w:fill="E6EDD4"/>
            <w:vAlign w:val="center"/>
          </w:tcPr>
          <w:p w:rsidR="00E542BA" w:rsidRPr="00E542BA" w:rsidRDefault="00E542BA" w:rsidP="00E542BA">
            <w:pPr>
              <w:jc w:val="center"/>
              <w:rPr>
                <w:b/>
                <w:sz w:val="20"/>
                <w:szCs w:val="20"/>
              </w:rPr>
            </w:pPr>
            <w:r>
              <w:rPr>
                <w:b/>
                <w:sz w:val="20"/>
                <w:szCs w:val="20"/>
              </w:rPr>
              <w:t>1</w:t>
            </w:r>
          </w:p>
        </w:tc>
      </w:tr>
      <w:tr w:rsidR="00E542BA" w:rsidTr="00E542BA">
        <w:trPr>
          <w:trHeight w:val="445"/>
        </w:trPr>
        <w:tc>
          <w:tcPr>
            <w:tcW w:w="725" w:type="dxa"/>
          </w:tcPr>
          <w:p w:rsidR="00E542BA" w:rsidRDefault="00E542BA" w:rsidP="00143232">
            <w:pPr>
              <w:pStyle w:val="TableParagraph"/>
              <w:spacing w:line="228" w:lineRule="exact"/>
              <w:ind w:right="-29"/>
              <w:jc w:val="right"/>
              <w:rPr>
                <w:b/>
                <w:sz w:val="20"/>
              </w:rPr>
            </w:pPr>
            <w:r>
              <w:rPr>
                <w:b/>
                <w:sz w:val="20"/>
              </w:rPr>
              <w:t>12..</w:t>
            </w:r>
          </w:p>
        </w:tc>
        <w:tc>
          <w:tcPr>
            <w:tcW w:w="2223" w:type="dxa"/>
            <w:vAlign w:val="center"/>
          </w:tcPr>
          <w:p w:rsidR="00E542BA" w:rsidRPr="00CC4327" w:rsidRDefault="00E542BA" w:rsidP="00E542BA">
            <w:pPr>
              <w:jc w:val="center"/>
              <w:rPr>
                <w:b/>
                <w:sz w:val="20"/>
                <w:szCs w:val="20"/>
              </w:rPr>
            </w:pPr>
            <w:r>
              <w:rPr>
                <w:b/>
                <w:sz w:val="20"/>
                <w:szCs w:val="20"/>
              </w:rPr>
              <w:t>Учур  Анђела</w:t>
            </w:r>
          </w:p>
        </w:tc>
        <w:tc>
          <w:tcPr>
            <w:tcW w:w="771" w:type="dxa"/>
            <w:vAlign w:val="center"/>
          </w:tcPr>
          <w:p w:rsidR="00E542BA" w:rsidRPr="00A521B1" w:rsidRDefault="00E542BA" w:rsidP="00E542BA">
            <w:pPr>
              <w:jc w:val="center"/>
              <w:rPr>
                <w:b/>
                <w:sz w:val="20"/>
                <w:szCs w:val="20"/>
              </w:rPr>
            </w:pPr>
            <w:r>
              <w:rPr>
                <w:b/>
                <w:sz w:val="20"/>
                <w:szCs w:val="20"/>
              </w:rPr>
              <w:t>8-2</w:t>
            </w:r>
          </w:p>
        </w:tc>
        <w:tc>
          <w:tcPr>
            <w:tcW w:w="1091" w:type="dxa"/>
            <w:vAlign w:val="center"/>
          </w:tcPr>
          <w:p w:rsidR="00E542BA" w:rsidRPr="005F5A83" w:rsidRDefault="00E542BA" w:rsidP="00E542BA">
            <w:pPr>
              <w:jc w:val="center"/>
              <w:rPr>
                <w:b/>
                <w:sz w:val="20"/>
                <w:szCs w:val="20"/>
              </w:rPr>
            </w:pPr>
          </w:p>
        </w:tc>
        <w:tc>
          <w:tcPr>
            <w:tcW w:w="726" w:type="dxa"/>
            <w:vAlign w:val="center"/>
          </w:tcPr>
          <w:p w:rsidR="00E542BA" w:rsidRPr="005F5A83" w:rsidRDefault="00E542BA" w:rsidP="00E542BA">
            <w:pPr>
              <w:jc w:val="center"/>
              <w:rPr>
                <w:b/>
                <w:sz w:val="20"/>
                <w:szCs w:val="20"/>
              </w:rPr>
            </w:pPr>
          </w:p>
        </w:tc>
        <w:tc>
          <w:tcPr>
            <w:tcW w:w="728" w:type="dxa"/>
            <w:vAlign w:val="center"/>
          </w:tcPr>
          <w:p w:rsidR="00E542BA" w:rsidRPr="005F5A83" w:rsidRDefault="00E542BA" w:rsidP="00E542BA">
            <w:pPr>
              <w:jc w:val="center"/>
              <w:rPr>
                <w:b/>
                <w:sz w:val="20"/>
                <w:szCs w:val="20"/>
              </w:rPr>
            </w:pPr>
          </w:p>
        </w:tc>
        <w:tc>
          <w:tcPr>
            <w:tcW w:w="634" w:type="dxa"/>
            <w:vAlign w:val="center"/>
          </w:tcPr>
          <w:p w:rsidR="00E542BA" w:rsidRPr="005F5A83"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675"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689"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p>
        </w:tc>
        <w:tc>
          <w:tcPr>
            <w:tcW w:w="545" w:type="dxa"/>
            <w:vAlign w:val="center"/>
          </w:tcPr>
          <w:p w:rsidR="00E542BA" w:rsidRPr="005F5A83" w:rsidRDefault="00E542BA" w:rsidP="00E542BA">
            <w:pPr>
              <w:jc w:val="center"/>
              <w:rPr>
                <w:b/>
                <w:sz w:val="20"/>
                <w:szCs w:val="20"/>
              </w:rPr>
            </w:pPr>
          </w:p>
        </w:tc>
        <w:tc>
          <w:tcPr>
            <w:tcW w:w="725" w:type="dxa"/>
            <w:vAlign w:val="center"/>
          </w:tcPr>
          <w:p w:rsidR="00E542BA" w:rsidRPr="005F5A83" w:rsidRDefault="00E542BA" w:rsidP="00E542BA">
            <w:pPr>
              <w:jc w:val="center"/>
              <w:rPr>
                <w:b/>
                <w:sz w:val="20"/>
                <w:szCs w:val="20"/>
              </w:rPr>
            </w:pPr>
          </w:p>
        </w:tc>
        <w:tc>
          <w:tcPr>
            <w:tcW w:w="637" w:type="dxa"/>
            <w:vAlign w:val="center"/>
          </w:tcPr>
          <w:p w:rsidR="00E542BA" w:rsidRPr="005F5A83" w:rsidRDefault="00E542BA" w:rsidP="00E542BA">
            <w:pPr>
              <w:jc w:val="center"/>
              <w:rPr>
                <w:b/>
                <w:sz w:val="20"/>
                <w:szCs w:val="20"/>
              </w:rPr>
            </w:pPr>
          </w:p>
        </w:tc>
        <w:tc>
          <w:tcPr>
            <w:tcW w:w="634" w:type="dxa"/>
            <w:vAlign w:val="center"/>
          </w:tcPr>
          <w:p w:rsidR="00E542BA" w:rsidRPr="00CC4327" w:rsidRDefault="00E542BA" w:rsidP="00E542BA">
            <w:pPr>
              <w:jc w:val="center"/>
              <w:rPr>
                <w:b/>
                <w:sz w:val="20"/>
                <w:szCs w:val="20"/>
              </w:rPr>
            </w:pPr>
            <w:r>
              <w:rPr>
                <w:b/>
                <w:sz w:val="20"/>
                <w:szCs w:val="20"/>
              </w:rPr>
              <w:t>+</w:t>
            </w:r>
          </w:p>
        </w:tc>
        <w:tc>
          <w:tcPr>
            <w:tcW w:w="922" w:type="dxa"/>
            <w:vAlign w:val="center"/>
          </w:tcPr>
          <w:p w:rsidR="00E542BA" w:rsidRPr="005F5A83" w:rsidRDefault="00E542BA" w:rsidP="00E542BA">
            <w:pPr>
              <w:jc w:val="center"/>
              <w:rPr>
                <w:b/>
                <w:sz w:val="20"/>
                <w:szCs w:val="20"/>
              </w:rPr>
            </w:pPr>
          </w:p>
        </w:tc>
        <w:tc>
          <w:tcPr>
            <w:tcW w:w="543" w:type="dxa"/>
            <w:vAlign w:val="center"/>
          </w:tcPr>
          <w:p w:rsidR="00E542BA" w:rsidRPr="005F5A83" w:rsidRDefault="00E542BA" w:rsidP="00E542BA">
            <w:pPr>
              <w:jc w:val="center"/>
              <w:rPr>
                <w:b/>
                <w:sz w:val="20"/>
                <w:szCs w:val="20"/>
              </w:rPr>
            </w:pPr>
          </w:p>
        </w:tc>
        <w:tc>
          <w:tcPr>
            <w:tcW w:w="541" w:type="dxa"/>
            <w:vAlign w:val="center"/>
          </w:tcPr>
          <w:p w:rsidR="00E542BA" w:rsidRPr="00E542BA" w:rsidRDefault="00E542BA" w:rsidP="00E542BA">
            <w:pPr>
              <w:jc w:val="center"/>
              <w:rPr>
                <w:b/>
                <w:sz w:val="20"/>
                <w:szCs w:val="20"/>
              </w:rPr>
            </w:pPr>
            <w:r>
              <w:rPr>
                <w:b/>
                <w:sz w:val="20"/>
                <w:szCs w:val="20"/>
              </w:rPr>
              <w:t>1</w:t>
            </w:r>
          </w:p>
        </w:tc>
        <w:tc>
          <w:tcPr>
            <w:tcW w:w="481" w:type="dxa"/>
            <w:vAlign w:val="center"/>
          </w:tcPr>
          <w:p w:rsidR="00E542BA" w:rsidRPr="00E542BA" w:rsidRDefault="00E542BA" w:rsidP="00E542BA">
            <w:pPr>
              <w:jc w:val="center"/>
              <w:rPr>
                <w:b/>
                <w:sz w:val="20"/>
                <w:szCs w:val="20"/>
              </w:rPr>
            </w:pPr>
            <w:r>
              <w:rPr>
                <w:b/>
                <w:sz w:val="20"/>
                <w:szCs w:val="20"/>
              </w:rPr>
              <w:t>1</w:t>
            </w:r>
          </w:p>
        </w:tc>
      </w:tr>
      <w:tr w:rsidR="00AF236D" w:rsidTr="00AF236D">
        <w:trPr>
          <w:trHeight w:val="448"/>
        </w:trPr>
        <w:tc>
          <w:tcPr>
            <w:tcW w:w="725" w:type="dxa"/>
            <w:shd w:val="clear" w:color="auto" w:fill="E6EDD4"/>
          </w:tcPr>
          <w:p w:rsidR="00AF236D" w:rsidRDefault="00AF236D" w:rsidP="00143232">
            <w:pPr>
              <w:pStyle w:val="TableParagraph"/>
              <w:ind w:right="-29"/>
              <w:jc w:val="right"/>
              <w:rPr>
                <w:b/>
                <w:sz w:val="20"/>
              </w:rPr>
            </w:pPr>
            <w:r>
              <w:rPr>
                <w:b/>
                <w:sz w:val="20"/>
              </w:rPr>
              <w:t>13..</w:t>
            </w:r>
          </w:p>
        </w:tc>
        <w:tc>
          <w:tcPr>
            <w:tcW w:w="2223" w:type="dxa"/>
            <w:shd w:val="clear" w:color="auto" w:fill="E6EDD4"/>
            <w:vAlign w:val="center"/>
          </w:tcPr>
          <w:p w:rsidR="00AF236D" w:rsidRPr="00E542BA" w:rsidRDefault="00AF236D" w:rsidP="00AF236D">
            <w:pPr>
              <w:pStyle w:val="TableParagraph"/>
              <w:ind w:left="107"/>
              <w:jc w:val="center"/>
              <w:rPr>
                <w:b/>
                <w:sz w:val="20"/>
              </w:rPr>
            </w:pPr>
            <w:r>
              <w:rPr>
                <w:b/>
                <w:sz w:val="20"/>
              </w:rPr>
              <w:t>Карадаревић Анастасија</w:t>
            </w:r>
          </w:p>
        </w:tc>
        <w:tc>
          <w:tcPr>
            <w:tcW w:w="771" w:type="dxa"/>
            <w:shd w:val="clear" w:color="auto" w:fill="E6EDD4"/>
            <w:vAlign w:val="center"/>
          </w:tcPr>
          <w:p w:rsidR="00AF236D" w:rsidRPr="00AF236D" w:rsidRDefault="00AF236D" w:rsidP="00AF236D">
            <w:pPr>
              <w:pStyle w:val="TableParagraph"/>
              <w:spacing w:line="225" w:lineRule="exact"/>
              <w:ind w:left="107"/>
              <w:jc w:val="center"/>
              <w:rPr>
                <w:b/>
                <w:sz w:val="20"/>
              </w:rPr>
            </w:pPr>
            <w:r w:rsidRPr="00AF236D">
              <w:rPr>
                <w:b/>
                <w:sz w:val="20"/>
              </w:rPr>
              <w:t>8-3</w:t>
            </w:r>
          </w:p>
        </w:tc>
        <w:tc>
          <w:tcPr>
            <w:tcW w:w="1091" w:type="dxa"/>
            <w:shd w:val="clear" w:color="auto" w:fill="E6EDD4"/>
            <w:vAlign w:val="center"/>
          </w:tcPr>
          <w:p w:rsidR="00AF236D" w:rsidRPr="00F55428" w:rsidRDefault="00AF236D" w:rsidP="00AF236D">
            <w:pPr>
              <w:jc w:val="center"/>
              <w:rPr>
                <w:b/>
                <w:sz w:val="20"/>
                <w:szCs w:val="20"/>
              </w:rPr>
            </w:pPr>
            <w:r>
              <w:rPr>
                <w:b/>
                <w:sz w:val="20"/>
                <w:szCs w:val="20"/>
              </w:rPr>
              <w:t>+</w:t>
            </w:r>
          </w:p>
        </w:tc>
        <w:tc>
          <w:tcPr>
            <w:tcW w:w="726" w:type="dxa"/>
            <w:shd w:val="clear" w:color="auto" w:fill="E6EDD4"/>
            <w:vAlign w:val="center"/>
          </w:tcPr>
          <w:p w:rsidR="00AF236D" w:rsidRPr="00F55428" w:rsidRDefault="00AF236D" w:rsidP="00AF236D">
            <w:pPr>
              <w:jc w:val="center"/>
              <w:rPr>
                <w:b/>
                <w:sz w:val="20"/>
                <w:szCs w:val="20"/>
              </w:rPr>
            </w:pPr>
            <w:r>
              <w:rPr>
                <w:b/>
                <w:sz w:val="20"/>
                <w:szCs w:val="20"/>
              </w:rPr>
              <w:t>+</w:t>
            </w:r>
          </w:p>
        </w:tc>
        <w:tc>
          <w:tcPr>
            <w:tcW w:w="728" w:type="dxa"/>
            <w:shd w:val="clear" w:color="auto" w:fill="E6EDD4"/>
            <w:vAlign w:val="center"/>
          </w:tcPr>
          <w:p w:rsidR="00AF236D" w:rsidRPr="005F5A83" w:rsidRDefault="00AF236D" w:rsidP="00AF236D">
            <w:pPr>
              <w:jc w:val="center"/>
              <w:rPr>
                <w:b/>
                <w:sz w:val="20"/>
                <w:szCs w:val="20"/>
              </w:rPr>
            </w:pPr>
          </w:p>
        </w:tc>
        <w:tc>
          <w:tcPr>
            <w:tcW w:w="634" w:type="dxa"/>
            <w:shd w:val="clear" w:color="auto" w:fill="E6EDD4"/>
            <w:vAlign w:val="center"/>
          </w:tcPr>
          <w:p w:rsidR="00AF236D" w:rsidRPr="005F5A83" w:rsidRDefault="00AF236D" w:rsidP="00AF236D">
            <w:pPr>
              <w:jc w:val="center"/>
              <w:rPr>
                <w:b/>
                <w:sz w:val="20"/>
                <w:szCs w:val="20"/>
              </w:rPr>
            </w:pPr>
          </w:p>
        </w:tc>
        <w:tc>
          <w:tcPr>
            <w:tcW w:w="545" w:type="dxa"/>
            <w:shd w:val="clear" w:color="auto" w:fill="E6EDD4"/>
            <w:vAlign w:val="center"/>
          </w:tcPr>
          <w:p w:rsidR="00AF236D" w:rsidRPr="005F5A83" w:rsidRDefault="00AF236D" w:rsidP="00AF236D">
            <w:pPr>
              <w:jc w:val="center"/>
              <w:rPr>
                <w:b/>
                <w:sz w:val="20"/>
                <w:szCs w:val="20"/>
              </w:rPr>
            </w:pPr>
          </w:p>
        </w:tc>
        <w:tc>
          <w:tcPr>
            <w:tcW w:w="675" w:type="dxa"/>
            <w:shd w:val="clear" w:color="auto" w:fill="E6EDD4"/>
            <w:vAlign w:val="center"/>
          </w:tcPr>
          <w:p w:rsidR="00AF236D" w:rsidRPr="005F5A83" w:rsidRDefault="00AF236D" w:rsidP="00AF236D">
            <w:pPr>
              <w:jc w:val="center"/>
              <w:rPr>
                <w:b/>
                <w:sz w:val="20"/>
                <w:szCs w:val="20"/>
              </w:rPr>
            </w:pPr>
          </w:p>
        </w:tc>
        <w:tc>
          <w:tcPr>
            <w:tcW w:w="543" w:type="dxa"/>
            <w:shd w:val="clear" w:color="auto" w:fill="E6EDD4"/>
            <w:vAlign w:val="center"/>
          </w:tcPr>
          <w:p w:rsidR="00AF236D" w:rsidRPr="005F5A83" w:rsidRDefault="00AF236D" w:rsidP="00AF236D">
            <w:pPr>
              <w:jc w:val="center"/>
              <w:rPr>
                <w:b/>
                <w:sz w:val="20"/>
                <w:szCs w:val="20"/>
              </w:rPr>
            </w:pPr>
          </w:p>
        </w:tc>
        <w:tc>
          <w:tcPr>
            <w:tcW w:w="689" w:type="dxa"/>
            <w:shd w:val="clear" w:color="auto" w:fill="E6EDD4"/>
            <w:vAlign w:val="center"/>
          </w:tcPr>
          <w:p w:rsidR="00AF236D" w:rsidRPr="005F5A83" w:rsidRDefault="00AF236D" w:rsidP="00AF236D">
            <w:pPr>
              <w:jc w:val="center"/>
              <w:rPr>
                <w:b/>
                <w:sz w:val="20"/>
                <w:szCs w:val="20"/>
              </w:rPr>
            </w:pPr>
          </w:p>
        </w:tc>
        <w:tc>
          <w:tcPr>
            <w:tcW w:w="634" w:type="dxa"/>
            <w:shd w:val="clear" w:color="auto" w:fill="E6EDD4"/>
            <w:vAlign w:val="center"/>
          </w:tcPr>
          <w:p w:rsidR="00AF236D" w:rsidRPr="005F5A83" w:rsidRDefault="00AF236D" w:rsidP="00AF236D">
            <w:pPr>
              <w:jc w:val="center"/>
              <w:rPr>
                <w:b/>
                <w:sz w:val="20"/>
                <w:szCs w:val="20"/>
              </w:rPr>
            </w:pPr>
          </w:p>
        </w:tc>
        <w:tc>
          <w:tcPr>
            <w:tcW w:w="545" w:type="dxa"/>
            <w:shd w:val="clear" w:color="auto" w:fill="E6EDD4"/>
            <w:vAlign w:val="center"/>
          </w:tcPr>
          <w:p w:rsidR="00AF236D" w:rsidRPr="005F5A83" w:rsidRDefault="00AF236D" w:rsidP="00AF236D">
            <w:pPr>
              <w:jc w:val="center"/>
              <w:rPr>
                <w:b/>
                <w:sz w:val="20"/>
                <w:szCs w:val="20"/>
              </w:rPr>
            </w:pPr>
          </w:p>
        </w:tc>
        <w:tc>
          <w:tcPr>
            <w:tcW w:w="725" w:type="dxa"/>
            <w:shd w:val="clear" w:color="auto" w:fill="E6EDD4"/>
            <w:vAlign w:val="center"/>
          </w:tcPr>
          <w:p w:rsidR="00AF236D" w:rsidRPr="005F5A83" w:rsidRDefault="00AF236D" w:rsidP="00AF236D">
            <w:pPr>
              <w:jc w:val="center"/>
              <w:rPr>
                <w:b/>
                <w:sz w:val="20"/>
                <w:szCs w:val="20"/>
              </w:rPr>
            </w:pPr>
          </w:p>
        </w:tc>
        <w:tc>
          <w:tcPr>
            <w:tcW w:w="637" w:type="dxa"/>
            <w:shd w:val="clear" w:color="auto" w:fill="E6EDD4"/>
            <w:vAlign w:val="center"/>
          </w:tcPr>
          <w:p w:rsidR="00AF236D" w:rsidRPr="005F5A83" w:rsidRDefault="00AF236D" w:rsidP="00AF236D">
            <w:pPr>
              <w:jc w:val="center"/>
              <w:rPr>
                <w:b/>
                <w:sz w:val="20"/>
                <w:szCs w:val="20"/>
              </w:rPr>
            </w:pPr>
          </w:p>
        </w:tc>
        <w:tc>
          <w:tcPr>
            <w:tcW w:w="634" w:type="dxa"/>
            <w:shd w:val="clear" w:color="auto" w:fill="E6EDD4"/>
            <w:vAlign w:val="center"/>
          </w:tcPr>
          <w:p w:rsidR="00AF236D" w:rsidRPr="00A82CD0" w:rsidRDefault="00AF236D" w:rsidP="00AF236D">
            <w:pPr>
              <w:jc w:val="center"/>
              <w:rPr>
                <w:b/>
                <w:sz w:val="20"/>
                <w:szCs w:val="20"/>
              </w:rPr>
            </w:pPr>
          </w:p>
        </w:tc>
        <w:tc>
          <w:tcPr>
            <w:tcW w:w="922" w:type="dxa"/>
            <w:shd w:val="clear" w:color="auto" w:fill="E6EDD4"/>
            <w:vAlign w:val="center"/>
          </w:tcPr>
          <w:p w:rsidR="00AF236D" w:rsidRPr="005F5A83" w:rsidRDefault="00AF236D" w:rsidP="00AF236D">
            <w:pPr>
              <w:jc w:val="center"/>
              <w:rPr>
                <w:b/>
                <w:sz w:val="20"/>
                <w:szCs w:val="20"/>
              </w:rPr>
            </w:pPr>
          </w:p>
        </w:tc>
        <w:tc>
          <w:tcPr>
            <w:tcW w:w="543" w:type="dxa"/>
            <w:shd w:val="clear" w:color="auto" w:fill="E6EDD4"/>
            <w:vAlign w:val="center"/>
          </w:tcPr>
          <w:p w:rsidR="00AF236D" w:rsidRPr="005F5A83" w:rsidRDefault="00AF236D" w:rsidP="00AF236D">
            <w:pPr>
              <w:jc w:val="center"/>
              <w:rPr>
                <w:b/>
                <w:sz w:val="20"/>
                <w:szCs w:val="20"/>
              </w:rPr>
            </w:pPr>
          </w:p>
        </w:tc>
        <w:tc>
          <w:tcPr>
            <w:tcW w:w="541" w:type="dxa"/>
            <w:shd w:val="clear" w:color="auto" w:fill="E6EDD4"/>
            <w:vAlign w:val="center"/>
          </w:tcPr>
          <w:p w:rsidR="00AF236D" w:rsidRPr="00AF236D" w:rsidRDefault="00AF236D" w:rsidP="00AF236D">
            <w:pPr>
              <w:jc w:val="center"/>
              <w:rPr>
                <w:b/>
                <w:sz w:val="20"/>
                <w:szCs w:val="20"/>
              </w:rPr>
            </w:pPr>
            <w:r>
              <w:rPr>
                <w:b/>
                <w:sz w:val="20"/>
                <w:szCs w:val="20"/>
              </w:rPr>
              <w:t>1</w:t>
            </w:r>
          </w:p>
        </w:tc>
        <w:tc>
          <w:tcPr>
            <w:tcW w:w="481" w:type="dxa"/>
            <w:shd w:val="clear" w:color="auto" w:fill="E6EDD4"/>
            <w:vAlign w:val="center"/>
          </w:tcPr>
          <w:p w:rsidR="00AF236D" w:rsidRPr="00AF236D" w:rsidRDefault="00AF236D" w:rsidP="00AF236D">
            <w:pPr>
              <w:jc w:val="center"/>
              <w:rPr>
                <w:b/>
                <w:sz w:val="20"/>
                <w:szCs w:val="20"/>
              </w:rPr>
            </w:pPr>
            <w:r>
              <w:rPr>
                <w:b/>
                <w:sz w:val="20"/>
                <w:szCs w:val="20"/>
              </w:rPr>
              <w:t>1</w:t>
            </w:r>
          </w:p>
        </w:tc>
      </w:tr>
      <w:tr w:rsidR="00AF236D" w:rsidTr="00AF236D">
        <w:trPr>
          <w:trHeight w:val="448"/>
        </w:trPr>
        <w:tc>
          <w:tcPr>
            <w:tcW w:w="725" w:type="dxa"/>
            <w:shd w:val="clear" w:color="auto" w:fill="FFFFFF" w:themeFill="background1"/>
          </w:tcPr>
          <w:p w:rsidR="00AF236D" w:rsidRPr="00E542BA" w:rsidRDefault="00AF236D" w:rsidP="00143232">
            <w:pPr>
              <w:pStyle w:val="TableParagraph"/>
              <w:ind w:right="-29"/>
              <w:jc w:val="right"/>
              <w:rPr>
                <w:b/>
                <w:sz w:val="20"/>
              </w:rPr>
            </w:pPr>
            <w:r>
              <w:rPr>
                <w:b/>
                <w:sz w:val="20"/>
              </w:rPr>
              <w:t>14..</w:t>
            </w:r>
          </w:p>
        </w:tc>
        <w:tc>
          <w:tcPr>
            <w:tcW w:w="2223" w:type="dxa"/>
            <w:shd w:val="clear" w:color="auto" w:fill="FFFFFF" w:themeFill="background1"/>
            <w:vAlign w:val="center"/>
          </w:tcPr>
          <w:p w:rsidR="00AF236D" w:rsidRPr="00E542BA" w:rsidRDefault="00AF236D" w:rsidP="00AF236D">
            <w:pPr>
              <w:pStyle w:val="TableParagraph"/>
              <w:ind w:left="107"/>
              <w:jc w:val="center"/>
              <w:rPr>
                <w:b/>
                <w:sz w:val="20"/>
              </w:rPr>
            </w:pPr>
            <w:r>
              <w:rPr>
                <w:b/>
                <w:sz w:val="20"/>
              </w:rPr>
              <w:t>Крстић Јелена</w:t>
            </w:r>
          </w:p>
        </w:tc>
        <w:tc>
          <w:tcPr>
            <w:tcW w:w="771" w:type="dxa"/>
            <w:shd w:val="clear" w:color="auto" w:fill="FFFFFF" w:themeFill="background1"/>
            <w:vAlign w:val="center"/>
          </w:tcPr>
          <w:p w:rsidR="00AF236D" w:rsidRPr="00AF236D" w:rsidRDefault="00AF236D" w:rsidP="00AF236D">
            <w:pPr>
              <w:jc w:val="center"/>
              <w:rPr>
                <w:b/>
                <w:sz w:val="20"/>
              </w:rPr>
            </w:pPr>
            <w:r w:rsidRPr="00AF236D">
              <w:rPr>
                <w:b/>
                <w:sz w:val="20"/>
              </w:rPr>
              <w:t>8-3</w:t>
            </w:r>
          </w:p>
        </w:tc>
        <w:tc>
          <w:tcPr>
            <w:tcW w:w="1091" w:type="dxa"/>
            <w:shd w:val="clear" w:color="auto" w:fill="FFFFFF" w:themeFill="background1"/>
            <w:vAlign w:val="center"/>
          </w:tcPr>
          <w:p w:rsidR="00AF236D" w:rsidRPr="00F55428" w:rsidRDefault="00AF236D" w:rsidP="00AF236D">
            <w:pPr>
              <w:jc w:val="center"/>
              <w:rPr>
                <w:b/>
                <w:sz w:val="20"/>
                <w:szCs w:val="20"/>
              </w:rPr>
            </w:pPr>
            <w:r>
              <w:rPr>
                <w:b/>
                <w:sz w:val="20"/>
                <w:szCs w:val="20"/>
              </w:rPr>
              <w:t>+</w:t>
            </w:r>
          </w:p>
        </w:tc>
        <w:tc>
          <w:tcPr>
            <w:tcW w:w="726" w:type="dxa"/>
            <w:shd w:val="clear" w:color="auto" w:fill="FFFFFF" w:themeFill="background1"/>
            <w:vAlign w:val="center"/>
          </w:tcPr>
          <w:p w:rsidR="00AF236D" w:rsidRPr="005F5A83" w:rsidRDefault="00AF236D" w:rsidP="00AF236D">
            <w:pPr>
              <w:jc w:val="center"/>
              <w:rPr>
                <w:b/>
                <w:sz w:val="20"/>
                <w:szCs w:val="20"/>
              </w:rPr>
            </w:pPr>
          </w:p>
        </w:tc>
        <w:tc>
          <w:tcPr>
            <w:tcW w:w="728" w:type="dxa"/>
            <w:shd w:val="clear" w:color="auto" w:fill="FFFFFF" w:themeFill="background1"/>
            <w:vAlign w:val="center"/>
          </w:tcPr>
          <w:p w:rsidR="00AF236D" w:rsidRPr="005F5A83" w:rsidRDefault="00AF236D" w:rsidP="00AF236D">
            <w:pPr>
              <w:jc w:val="center"/>
              <w:rPr>
                <w:b/>
                <w:sz w:val="20"/>
                <w:szCs w:val="20"/>
              </w:rPr>
            </w:pPr>
          </w:p>
        </w:tc>
        <w:tc>
          <w:tcPr>
            <w:tcW w:w="634" w:type="dxa"/>
            <w:shd w:val="clear" w:color="auto" w:fill="FFFFFF" w:themeFill="background1"/>
            <w:vAlign w:val="center"/>
          </w:tcPr>
          <w:p w:rsidR="00AF236D" w:rsidRPr="005F5A83" w:rsidRDefault="00AF236D" w:rsidP="00AF236D">
            <w:pPr>
              <w:jc w:val="center"/>
              <w:rPr>
                <w:b/>
                <w:sz w:val="20"/>
                <w:szCs w:val="20"/>
              </w:rPr>
            </w:pPr>
          </w:p>
        </w:tc>
        <w:tc>
          <w:tcPr>
            <w:tcW w:w="545" w:type="dxa"/>
            <w:shd w:val="clear" w:color="auto" w:fill="FFFFFF" w:themeFill="background1"/>
            <w:vAlign w:val="center"/>
          </w:tcPr>
          <w:p w:rsidR="00AF236D" w:rsidRPr="005F5A83" w:rsidRDefault="00AF236D" w:rsidP="00AF236D">
            <w:pPr>
              <w:jc w:val="center"/>
              <w:rPr>
                <w:b/>
                <w:sz w:val="20"/>
                <w:szCs w:val="20"/>
              </w:rPr>
            </w:pPr>
          </w:p>
        </w:tc>
        <w:tc>
          <w:tcPr>
            <w:tcW w:w="675" w:type="dxa"/>
            <w:shd w:val="clear" w:color="auto" w:fill="FFFFFF" w:themeFill="background1"/>
            <w:vAlign w:val="center"/>
          </w:tcPr>
          <w:p w:rsidR="00AF236D" w:rsidRPr="005F5A83" w:rsidRDefault="00AF236D" w:rsidP="00AF236D">
            <w:pPr>
              <w:jc w:val="center"/>
              <w:rPr>
                <w:b/>
                <w:sz w:val="20"/>
                <w:szCs w:val="20"/>
              </w:rPr>
            </w:pPr>
          </w:p>
        </w:tc>
        <w:tc>
          <w:tcPr>
            <w:tcW w:w="543" w:type="dxa"/>
            <w:shd w:val="clear" w:color="auto" w:fill="FFFFFF" w:themeFill="background1"/>
            <w:vAlign w:val="center"/>
          </w:tcPr>
          <w:p w:rsidR="00AF236D" w:rsidRPr="005F5A83" w:rsidRDefault="00AF236D" w:rsidP="00AF236D">
            <w:pPr>
              <w:jc w:val="center"/>
              <w:rPr>
                <w:b/>
                <w:sz w:val="20"/>
                <w:szCs w:val="20"/>
              </w:rPr>
            </w:pPr>
          </w:p>
        </w:tc>
        <w:tc>
          <w:tcPr>
            <w:tcW w:w="689" w:type="dxa"/>
            <w:shd w:val="clear" w:color="auto" w:fill="FFFFFF" w:themeFill="background1"/>
            <w:vAlign w:val="center"/>
          </w:tcPr>
          <w:p w:rsidR="00AF236D" w:rsidRPr="005F5A83" w:rsidRDefault="00AF236D" w:rsidP="00AF236D">
            <w:pPr>
              <w:jc w:val="center"/>
              <w:rPr>
                <w:b/>
                <w:sz w:val="20"/>
                <w:szCs w:val="20"/>
              </w:rPr>
            </w:pPr>
          </w:p>
        </w:tc>
        <w:tc>
          <w:tcPr>
            <w:tcW w:w="634" w:type="dxa"/>
            <w:shd w:val="clear" w:color="auto" w:fill="FFFFFF" w:themeFill="background1"/>
            <w:vAlign w:val="center"/>
          </w:tcPr>
          <w:p w:rsidR="00AF236D" w:rsidRPr="00321869" w:rsidRDefault="00AF236D" w:rsidP="00AF236D">
            <w:pPr>
              <w:jc w:val="center"/>
              <w:rPr>
                <w:b/>
                <w:sz w:val="20"/>
                <w:szCs w:val="20"/>
              </w:rPr>
            </w:pPr>
          </w:p>
        </w:tc>
        <w:tc>
          <w:tcPr>
            <w:tcW w:w="545" w:type="dxa"/>
            <w:shd w:val="clear" w:color="auto" w:fill="FFFFFF" w:themeFill="background1"/>
            <w:vAlign w:val="center"/>
          </w:tcPr>
          <w:p w:rsidR="00AF236D" w:rsidRPr="005F5A83" w:rsidRDefault="00AF236D" w:rsidP="00AF236D">
            <w:pPr>
              <w:jc w:val="center"/>
              <w:rPr>
                <w:b/>
                <w:sz w:val="20"/>
                <w:szCs w:val="20"/>
              </w:rPr>
            </w:pPr>
          </w:p>
        </w:tc>
        <w:tc>
          <w:tcPr>
            <w:tcW w:w="725" w:type="dxa"/>
            <w:shd w:val="clear" w:color="auto" w:fill="FFFFFF" w:themeFill="background1"/>
            <w:vAlign w:val="center"/>
          </w:tcPr>
          <w:p w:rsidR="00AF236D" w:rsidRPr="005F5A83" w:rsidRDefault="00AF236D" w:rsidP="00AF236D">
            <w:pPr>
              <w:jc w:val="center"/>
              <w:rPr>
                <w:b/>
                <w:sz w:val="20"/>
                <w:szCs w:val="20"/>
              </w:rPr>
            </w:pPr>
          </w:p>
        </w:tc>
        <w:tc>
          <w:tcPr>
            <w:tcW w:w="637" w:type="dxa"/>
            <w:shd w:val="clear" w:color="auto" w:fill="FFFFFF" w:themeFill="background1"/>
            <w:vAlign w:val="center"/>
          </w:tcPr>
          <w:p w:rsidR="00AF236D" w:rsidRPr="00F55428" w:rsidRDefault="00AF236D" w:rsidP="00AF236D">
            <w:pPr>
              <w:jc w:val="center"/>
              <w:rPr>
                <w:b/>
                <w:sz w:val="20"/>
                <w:szCs w:val="20"/>
              </w:rPr>
            </w:pPr>
            <w:r>
              <w:rPr>
                <w:b/>
                <w:sz w:val="20"/>
                <w:szCs w:val="20"/>
              </w:rPr>
              <w:t>+</w:t>
            </w:r>
          </w:p>
        </w:tc>
        <w:tc>
          <w:tcPr>
            <w:tcW w:w="634" w:type="dxa"/>
            <w:shd w:val="clear" w:color="auto" w:fill="FFFFFF" w:themeFill="background1"/>
            <w:vAlign w:val="center"/>
          </w:tcPr>
          <w:p w:rsidR="00AF236D" w:rsidRPr="00A82CD0" w:rsidRDefault="00AF236D" w:rsidP="00AF236D">
            <w:pPr>
              <w:jc w:val="center"/>
              <w:rPr>
                <w:b/>
                <w:sz w:val="20"/>
                <w:szCs w:val="20"/>
              </w:rPr>
            </w:pPr>
          </w:p>
        </w:tc>
        <w:tc>
          <w:tcPr>
            <w:tcW w:w="922" w:type="dxa"/>
            <w:shd w:val="clear" w:color="auto" w:fill="FFFFFF" w:themeFill="background1"/>
            <w:vAlign w:val="center"/>
          </w:tcPr>
          <w:p w:rsidR="00AF236D" w:rsidRPr="005F5A83" w:rsidRDefault="00AF236D" w:rsidP="00AF236D">
            <w:pPr>
              <w:jc w:val="center"/>
              <w:rPr>
                <w:b/>
                <w:sz w:val="20"/>
                <w:szCs w:val="20"/>
              </w:rPr>
            </w:pPr>
          </w:p>
        </w:tc>
        <w:tc>
          <w:tcPr>
            <w:tcW w:w="543" w:type="dxa"/>
            <w:shd w:val="clear" w:color="auto" w:fill="FFFFFF" w:themeFill="background1"/>
            <w:vAlign w:val="center"/>
          </w:tcPr>
          <w:p w:rsidR="00AF236D" w:rsidRPr="005F5A83" w:rsidRDefault="00AF236D" w:rsidP="00AF236D">
            <w:pPr>
              <w:jc w:val="center"/>
              <w:rPr>
                <w:b/>
                <w:sz w:val="20"/>
                <w:szCs w:val="20"/>
              </w:rPr>
            </w:pPr>
          </w:p>
        </w:tc>
        <w:tc>
          <w:tcPr>
            <w:tcW w:w="541" w:type="dxa"/>
            <w:shd w:val="clear" w:color="auto" w:fill="FFFFFF" w:themeFill="background1"/>
            <w:vAlign w:val="center"/>
          </w:tcPr>
          <w:p w:rsidR="00AF236D" w:rsidRPr="00AF236D" w:rsidRDefault="00AF236D" w:rsidP="00AF236D">
            <w:pPr>
              <w:jc w:val="center"/>
              <w:rPr>
                <w:b/>
                <w:sz w:val="20"/>
                <w:szCs w:val="20"/>
              </w:rPr>
            </w:pPr>
            <w:r>
              <w:rPr>
                <w:b/>
                <w:sz w:val="20"/>
                <w:szCs w:val="20"/>
              </w:rPr>
              <w:t>1</w:t>
            </w:r>
          </w:p>
        </w:tc>
        <w:tc>
          <w:tcPr>
            <w:tcW w:w="481" w:type="dxa"/>
            <w:shd w:val="clear" w:color="auto" w:fill="FFFFFF" w:themeFill="background1"/>
            <w:vAlign w:val="center"/>
          </w:tcPr>
          <w:p w:rsidR="00AF236D" w:rsidRPr="00AF236D" w:rsidRDefault="00AF236D" w:rsidP="00AF236D">
            <w:pPr>
              <w:jc w:val="center"/>
              <w:rPr>
                <w:b/>
                <w:sz w:val="20"/>
                <w:szCs w:val="20"/>
              </w:rPr>
            </w:pPr>
            <w:r>
              <w:rPr>
                <w:b/>
                <w:sz w:val="20"/>
                <w:szCs w:val="20"/>
              </w:rPr>
              <w:t>1</w:t>
            </w:r>
          </w:p>
        </w:tc>
      </w:tr>
      <w:tr w:rsidR="00AF236D" w:rsidTr="00AF236D">
        <w:trPr>
          <w:trHeight w:val="448"/>
        </w:trPr>
        <w:tc>
          <w:tcPr>
            <w:tcW w:w="725" w:type="dxa"/>
            <w:shd w:val="clear" w:color="auto" w:fill="E6EDD4"/>
          </w:tcPr>
          <w:p w:rsidR="00AF236D" w:rsidRPr="00E542BA" w:rsidRDefault="00AF236D" w:rsidP="00143232">
            <w:pPr>
              <w:pStyle w:val="TableParagraph"/>
              <w:ind w:right="-29"/>
              <w:jc w:val="right"/>
              <w:rPr>
                <w:b/>
                <w:sz w:val="20"/>
              </w:rPr>
            </w:pPr>
            <w:r>
              <w:rPr>
                <w:b/>
                <w:sz w:val="20"/>
              </w:rPr>
              <w:t>15..</w:t>
            </w:r>
          </w:p>
        </w:tc>
        <w:tc>
          <w:tcPr>
            <w:tcW w:w="2223" w:type="dxa"/>
            <w:shd w:val="clear" w:color="auto" w:fill="E6EDD4"/>
            <w:vAlign w:val="center"/>
          </w:tcPr>
          <w:p w:rsidR="00AF236D" w:rsidRPr="00E542BA" w:rsidRDefault="00AF236D" w:rsidP="00AF236D">
            <w:pPr>
              <w:pStyle w:val="TableParagraph"/>
              <w:ind w:left="107"/>
              <w:jc w:val="center"/>
              <w:rPr>
                <w:b/>
                <w:sz w:val="20"/>
              </w:rPr>
            </w:pPr>
            <w:r>
              <w:rPr>
                <w:b/>
                <w:sz w:val="20"/>
              </w:rPr>
              <w:t>Лазић Сава</w:t>
            </w:r>
          </w:p>
        </w:tc>
        <w:tc>
          <w:tcPr>
            <w:tcW w:w="771" w:type="dxa"/>
            <w:shd w:val="clear" w:color="auto" w:fill="E6EDD4"/>
            <w:vAlign w:val="center"/>
          </w:tcPr>
          <w:p w:rsidR="00AF236D" w:rsidRPr="00AF236D" w:rsidRDefault="00AF236D" w:rsidP="00AF236D">
            <w:pPr>
              <w:jc w:val="center"/>
              <w:rPr>
                <w:b/>
                <w:sz w:val="20"/>
              </w:rPr>
            </w:pPr>
            <w:r w:rsidRPr="00AF236D">
              <w:rPr>
                <w:b/>
                <w:sz w:val="20"/>
              </w:rPr>
              <w:t>8-3</w:t>
            </w:r>
          </w:p>
        </w:tc>
        <w:tc>
          <w:tcPr>
            <w:tcW w:w="1091" w:type="dxa"/>
            <w:shd w:val="clear" w:color="auto" w:fill="E6EDD4"/>
            <w:vAlign w:val="center"/>
          </w:tcPr>
          <w:p w:rsidR="00AF236D" w:rsidRPr="006D07F4" w:rsidRDefault="00AF236D" w:rsidP="00AF236D">
            <w:pPr>
              <w:jc w:val="center"/>
              <w:rPr>
                <w:b/>
                <w:sz w:val="20"/>
                <w:szCs w:val="20"/>
              </w:rPr>
            </w:pPr>
          </w:p>
        </w:tc>
        <w:tc>
          <w:tcPr>
            <w:tcW w:w="726" w:type="dxa"/>
            <w:shd w:val="clear" w:color="auto" w:fill="E6EDD4"/>
            <w:vAlign w:val="center"/>
          </w:tcPr>
          <w:p w:rsidR="00AF236D" w:rsidRPr="005F5A83" w:rsidRDefault="00AF236D" w:rsidP="00AF236D">
            <w:pPr>
              <w:jc w:val="center"/>
              <w:rPr>
                <w:b/>
                <w:sz w:val="20"/>
                <w:szCs w:val="20"/>
              </w:rPr>
            </w:pPr>
          </w:p>
        </w:tc>
        <w:tc>
          <w:tcPr>
            <w:tcW w:w="728" w:type="dxa"/>
            <w:shd w:val="clear" w:color="auto" w:fill="E6EDD4"/>
            <w:vAlign w:val="center"/>
          </w:tcPr>
          <w:p w:rsidR="00AF236D" w:rsidRPr="00F55428" w:rsidRDefault="00AF236D" w:rsidP="00AF236D">
            <w:pPr>
              <w:jc w:val="center"/>
              <w:rPr>
                <w:b/>
                <w:sz w:val="20"/>
                <w:szCs w:val="20"/>
              </w:rPr>
            </w:pPr>
            <w:r>
              <w:rPr>
                <w:b/>
                <w:sz w:val="20"/>
                <w:szCs w:val="20"/>
              </w:rPr>
              <w:t>+</w:t>
            </w:r>
          </w:p>
        </w:tc>
        <w:tc>
          <w:tcPr>
            <w:tcW w:w="634" w:type="dxa"/>
            <w:shd w:val="clear" w:color="auto" w:fill="E6EDD4"/>
            <w:vAlign w:val="center"/>
          </w:tcPr>
          <w:p w:rsidR="00AF236D" w:rsidRPr="005F5A83" w:rsidRDefault="00AF236D" w:rsidP="00AF236D">
            <w:pPr>
              <w:jc w:val="center"/>
              <w:rPr>
                <w:b/>
                <w:sz w:val="20"/>
                <w:szCs w:val="20"/>
              </w:rPr>
            </w:pPr>
          </w:p>
        </w:tc>
        <w:tc>
          <w:tcPr>
            <w:tcW w:w="545" w:type="dxa"/>
            <w:shd w:val="clear" w:color="auto" w:fill="E6EDD4"/>
            <w:vAlign w:val="center"/>
          </w:tcPr>
          <w:p w:rsidR="00AF236D" w:rsidRPr="005F5A83" w:rsidRDefault="00AF236D" w:rsidP="00AF236D">
            <w:pPr>
              <w:jc w:val="center"/>
              <w:rPr>
                <w:b/>
                <w:sz w:val="20"/>
                <w:szCs w:val="20"/>
              </w:rPr>
            </w:pPr>
          </w:p>
        </w:tc>
        <w:tc>
          <w:tcPr>
            <w:tcW w:w="675" w:type="dxa"/>
            <w:shd w:val="clear" w:color="auto" w:fill="E6EDD4"/>
            <w:vAlign w:val="center"/>
          </w:tcPr>
          <w:p w:rsidR="00AF236D" w:rsidRPr="005F5A83" w:rsidRDefault="00AF236D" w:rsidP="00AF236D">
            <w:pPr>
              <w:jc w:val="center"/>
              <w:rPr>
                <w:b/>
                <w:sz w:val="20"/>
                <w:szCs w:val="20"/>
              </w:rPr>
            </w:pPr>
          </w:p>
        </w:tc>
        <w:tc>
          <w:tcPr>
            <w:tcW w:w="543" w:type="dxa"/>
            <w:shd w:val="clear" w:color="auto" w:fill="E6EDD4"/>
            <w:vAlign w:val="center"/>
          </w:tcPr>
          <w:p w:rsidR="00AF236D" w:rsidRPr="005F5A83" w:rsidRDefault="00AF236D" w:rsidP="00AF236D">
            <w:pPr>
              <w:jc w:val="center"/>
              <w:rPr>
                <w:b/>
                <w:sz w:val="20"/>
                <w:szCs w:val="20"/>
              </w:rPr>
            </w:pPr>
          </w:p>
        </w:tc>
        <w:tc>
          <w:tcPr>
            <w:tcW w:w="689" w:type="dxa"/>
            <w:shd w:val="clear" w:color="auto" w:fill="E6EDD4"/>
            <w:vAlign w:val="center"/>
          </w:tcPr>
          <w:p w:rsidR="00AF236D" w:rsidRPr="005F5A83" w:rsidRDefault="00AF236D" w:rsidP="00AF236D">
            <w:pPr>
              <w:jc w:val="center"/>
              <w:rPr>
                <w:b/>
                <w:sz w:val="20"/>
                <w:szCs w:val="20"/>
              </w:rPr>
            </w:pPr>
          </w:p>
        </w:tc>
        <w:tc>
          <w:tcPr>
            <w:tcW w:w="634" w:type="dxa"/>
            <w:shd w:val="clear" w:color="auto" w:fill="E6EDD4"/>
            <w:vAlign w:val="center"/>
          </w:tcPr>
          <w:p w:rsidR="00AF236D" w:rsidRPr="005F5A83" w:rsidRDefault="00AF236D" w:rsidP="00AF236D">
            <w:pPr>
              <w:jc w:val="center"/>
              <w:rPr>
                <w:b/>
                <w:sz w:val="20"/>
                <w:szCs w:val="20"/>
              </w:rPr>
            </w:pPr>
          </w:p>
        </w:tc>
        <w:tc>
          <w:tcPr>
            <w:tcW w:w="545" w:type="dxa"/>
            <w:shd w:val="clear" w:color="auto" w:fill="E6EDD4"/>
            <w:vAlign w:val="center"/>
          </w:tcPr>
          <w:p w:rsidR="00AF236D" w:rsidRPr="005F5A83" w:rsidRDefault="00AF236D" w:rsidP="00AF236D">
            <w:pPr>
              <w:jc w:val="center"/>
              <w:rPr>
                <w:b/>
                <w:sz w:val="20"/>
                <w:szCs w:val="20"/>
              </w:rPr>
            </w:pPr>
          </w:p>
        </w:tc>
        <w:tc>
          <w:tcPr>
            <w:tcW w:w="725" w:type="dxa"/>
            <w:shd w:val="clear" w:color="auto" w:fill="E6EDD4"/>
            <w:vAlign w:val="center"/>
          </w:tcPr>
          <w:p w:rsidR="00AF236D" w:rsidRPr="005F5A83" w:rsidRDefault="00AF236D" w:rsidP="00AF236D">
            <w:pPr>
              <w:jc w:val="center"/>
              <w:rPr>
                <w:b/>
                <w:sz w:val="20"/>
                <w:szCs w:val="20"/>
              </w:rPr>
            </w:pPr>
          </w:p>
        </w:tc>
        <w:tc>
          <w:tcPr>
            <w:tcW w:w="637" w:type="dxa"/>
            <w:shd w:val="clear" w:color="auto" w:fill="E6EDD4"/>
            <w:vAlign w:val="center"/>
          </w:tcPr>
          <w:p w:rsidR="00AF236D" w:rsidRPr="005F5A83" w:rsidRDefault="00AF236D" w:rsidP="00AF236D">
            <w:pPr>
              <w:jc w:val="center"/>
              <w:rPr>
                <w:b/>
                <w:sz w:val="20"/>
                <w:szCs w:val="20"/>
              </w:rPr>
            </w:pPr>
          </w:p>
        </w:tc>
        <w:tc>
          <w:tcPr>
            <w:tcW w:w="634" w:type="dxa"/>
            <w:shd w:val="clear" w:color="auto" w:fill="E6EDD4"/>
            <w:vAlign w:val="center"/>
          </w:tcPr>
          <w:p w:rsidR="00AF236D" w:rsidRPr="00A82CD0" w:rsidRDefault="00AF236D" w:rsidP="00AF236D">
            <w:pPr>
              <w:jc w:val="center"/>
              <w:rPr>
                <w:b/>
                <w:sz w:val="20"/>
                <w:szCs w:val="20"/>
              </w:rPr>
            </w:pPr>
          </w:p>
        </w:tc>
        <w:tc>
          <w:tcPr>
            <w:tcW w:w="922" w:type="dxa"/>
            <w:shd w:val="clear" w:color="auto" w:fill="E6EDD4"/>
            <w:vAlign w:val="center"/>
          </w:tcPr>
          <w:p w:rsidR="00AF236D" w:rsidRPr="005F5A83" w:rsidRDefault="00AF236D" w:rsidP="00AF236D">
            <w:pPr>
              <w:jc w:val="center"/>
              <w:rPr>
                <w:b/>
                <w:sz w:val="20"/>
                <w:szCs w:val="20"/>
              </w:rPr>
            </w:pPr>
          </w:p>
        </w:tc>
        <w:tc>
          <w:tcPr>
            <w:tcW w:w="543" w:type="dxa"/>
            <w:shd w:val="clear" w:color="auto" w:fill="E6EDD4"/>
            <w:vAlign w:val="center"/>
          </w:tcPr>
          <w:p w:rsidR="00AF236D" w:rsidRPr="005F5A83" w:rsidRDefault="00AF236D" w:rsidP="00AF236D">
            <w:pPr>
              <w:jc w:val="center"/>
              <w:rPr>
                <w:b/>
                <w:sz w:val="20"/>
                <w:szCs w:val="20"/>
              </w:rPr>
            </w:pPr>
          </w:p>
        </w:tc>
        <w:tc>
          <w:tcPr>
            <w:tcW w:w="541" w:type="dxa"/>
            <w:shd w:val="clear" w:color="auto" w:fill="E6EDD4"/>
            <w:vAlign w:val="center"/>
          </w:tcPr>
          <w:p w:rsidR="00AF236D" w:rsidRPr="00AF236D" w:rsidRDefault="00AF236D" w:rsidP="00AF236D">
            <w:pPr>
              <w:jc w:val="center"/>
              <w:rPr>
                <w:b/>
                <w:sz w:val="20"/>
                <w:szCs w:val="20"/>
              </w:rPr>
            </w:pPr>
            <w:r>
              <w:rPr>
                <w:b/>
                <w:sz w:val="20"/>
                <w:szCs w:val="20"/>
              </w:rPr>
              <w:t>1</w:t>
            </w:r>
          </w:p>
        </w:tc>
        <w:tc>
          <w:tcPr>
            <w:tcW w:w="481" w:type="dxa"/>
            <w:shd w:val="clear" w:color="auto" w:fill="E6EDD4"/>
            <w:vAlign w:val="center"/>
          </w:tcPr>
          <w:p w:rsidR="00AF236D" w:rsidRPr="00AF236D" w:rsidRDefault="00AF236D" w:rsidP="00AF236D">
            <w:pPr>
              <w:jc w:val="center"/>
              <w:rPr>
                <w:b/>
                <w:sz w:val="20"/>
                <w:szCs w:val="20"/>
              </w:rPr>
            </w:pPr>
            <w:r>
              <w:rPr>
                <w:b/>
                <w:sz w:val="20"/>
                <w:szCs w:val="20"/>
              </w:rPr>
              <w:t>1</w:t>
            </w:r>
          </w:p>
        </w:tc>
      </w:tr>
      <w:tr w:rsidR="00AF236D" w:rsidTr="00AF236D">
        <w:trPr>
          <w:trHeight w:val="448"/>
        </w:trPr>
        <w:tc>
          <w:tcPr>
            <w:tcW w:w="725" w:type="dxa"/>
            <w:shd w:val="clear" w:color="auto" w:fill="FFFFFF" w:themeFill="background1"/>
          </w:tcPr>
          <w:p w:rsidR="00AF236D" w:rsidRPr="00E542BA" w:rsidRDefault="00AF236D" w:rsidP="00143232">
            <w:pPr>
              <w:pStyle w:val="TableParagraph"/>
              <w:ind w:right="-29"/>
              <w:jc w:val="right"/>
              <w:rPr>
                <w:b/>
                <w:sz w:val="20"/>
              </w:rPr>
            </w:pPr>
            <w:r>
              <w:rPr>
                <w:b/>
                <w:sz w:val="20"/>
              </w:rPr>
              <w:lastRenderedPageBreak/>
              <w:t>16..</w:t>
            </w:r>
          </w:p>
        </w:tc>
        <w:tc>
          <w:tcPr>
            <w:tcW w:w="2223" w:type="dxa"/>
            <w:shd w:val="clear" w:color="auto" w:fill="FFFFFF" w:themeFill="background1"/>
            <w:vAlign w:val="center"/>
          </w:tcPr>
          <w:p w:rsidR="00AF236D" w:rsidRPr="00E542BA" w:rsidRDefault="00AF236D" w:rsidP="00AF236D">
            <w:pPr>
              <w:pStyle w:val="TableParagraph"/>
              <w:ind w:left="107"/>
              <w:jc w:val="center"/>
              <w:rPr>
                <w:b/>
                <w:sz w:val="20"/>
              </w:rPr>
            </w:pPr>
            <w:r>
              <w:rPr>
                <w:b/>
                <w:sz w:val="20"/>
              </w:rPr>
              <w:t>Пантелић Лука</w:t>
            </w:r>
          </w:p>
        </w:tc>
        <w:tc>
          <w:tcPr>
            <w:tcW w:w="771" w:type="dxa"/>
            <w:shd w:val="clear" w:color="auto" w:fill="FFFFFF" w:themeFill="background1"/>
            <w:vAlign w:val="center"/>
          </w:tcPr>
          <w:p w:rsidR="00AF236D" w:rsidRPr="00AF236D" w:rsidRDefault="00AF236D" w:rsidP="00AF236D">
            <w:pPr>
              <w:jc w:val="center"/>
              <w:rPr>
                <w:b/>
                <w:sz w:val="20"/>
              </w:rPr>
            </w:pPr>
            <w:r w:rsidRPr="00AF236D">
              <w:rPr>
                <w:b/>
                <w:sz w:val="20"/>
              </w:rPr>
              <w:t>8-3</w:t>
            </w:r>
          </w:p>
        </w:tc>
        <w:tc>
          <w:tcPr>
            <w:tcW w:w="1091" w:type="dxa"/>
            <w:shd w:val="clear" w:color="auto" w:fill="FFFFFF" w:themeFill="background1"/>
            <w:vAlign w:val="center"/>
          </w:tcPr>
          <w:p w:rsidR="00AF236D" w:rsidRPr="006D07F4" w:rsidRDefault="00AF236D" w:rsidP="00AF236D">
            <w:pPr>
              <w:jc w:val="center"/>
              <w:rPr>
                <w:b/>
                <w:sz w:val="20"/>
                <w:szCs w:val="20"/>
              </w:rPr>
            </w:pPr>
          </w:p>
        </w:tc>
        <w:tc>
          <w:tcPr>
            <w:tcW w:w="726" w:type="dxa"/>
            <w:shd w:val="clear" w:color="auto" w:fill="FFFFFF" w:themeFill="background1"/>
            <w:vAlign w:val="center"/>
          </w:tcPr>
          <w:p w:rsidR="00AF236D" w:rsidRPr="005F5A83" w:rsidRDefault="00AF236D" w:rsidP="00AF236D">
            <w:pPr>
              <w:jc w:val="center"/>
              <w:rPr>
                <w:b/>
                <w:sz w:val="20"/>
                <w:szCs w:val="20"/>
              </w:rPr>
            </w:pPr>
          </w:p>
        </w:tc>
        <w:tc>
          <w:tcPr>
            <w:tcW w:w="728" w:type="dxa"/>
            <w:shd w:val="clear" w:color="auto" w:fill="FFFFFF" w:themeFill="background1"/>
            <w:vAlign w:val="center"/>
          </w:tcPr>
          <w:p w:rsidR="00AF236D" w:rsidRPr="005F5A83" w:rsidRDefault="00AF236D" w:rsidP="00AF236D">
            <w:pPr>
              <w:jc w:val="center"/>
              <w:rPr>
                <w:b/>
                <w:sz w:val="20"/>
                <w:szCs w:val="20"/>
              </w:rPr>
            </w:pPr>
          </w:p>
        </w:tc>
        <w:tc>
          <w:tcPr>
            <w:tcW w:w="634" w:type="dxa"/>
            <w:shd w:val="clear" w:color="auto" w:fill="FFFFFF" w:themeFill="background1"/>
            <w:vAlign w:val="center"/>
          </w:tcPr>
          <w:p w:rsidR="00AF236D" w:rsidRPr="005F5A83" w:rsidRDefault="00AF236D" w:rsidP="00AF236D">
            <w:pPr>
              <w:jc w:val="center"/>
              <w:rPr>
                <w:b/>
                <w:sz w:val="20"/>
                <w:szCs w:val="20"/>
              </w:rPr>
            </w:pPr>
          </w:p>
        </w:tc>
        <w:tc>
          <w:tcPr>
            <w:tcW w:w="545" w:type="dxa"/>
            <w:shd w:val="clear" w:color="auto" w:fill="FFFFFF" w:themeFill="background1"/>
            <w:vAlign w:val="center"/>
          </w:tcPr>
          <w:p w:rsidR="00AF236D" w:rsidRPr="005F5A83" w:rsidRDefault="00AF236D" w:rsidP="00AF236D">
            <w:pPr>
              <w:jc w:val="center"/>
              <w:rPr>
                <w:b/>
                <w:sz w:val="20"/>
                <w:szCs w:val="20"/>
              </w:rPr>
            </w:pPr>
          </w:p>
        </w:tc>
        <w:tc>
          <w:tcPr>
            <w:tcW w:w="675" w:type="dxa"/>
            <w:shd w:val="clear" w:color="auto" w:fill="FFFFFF" w:themeFill="background1"/>
            <w:vAlign w:val="center"/>
          </w:tcPr>
          <w:p w:rsidR="00AF236D" w:rsidRPr="005F5A83" w:rsidRDefault="00AF236D" w:rsidP="00AF236D">
            <w:pPr>
              <w:jc w:val="center"/>
              <w:rPr>
                <w:b/>
                <w:sz w:val="20"/>
                <w:szCs w:val="20"/>
              </w:rPr>
            </w:pPr>
          </w:p>
        </w:tc>
        <w:tc>
          <w:tcPr>
            <w:tcW w:w="543" w:type="dxa"/>
            <w:shd w:val="clear" w:color="auto" w:fill="FFFFFF" w:themeFill="background1"/>
            <w:vAlign w:val="center"/>
          </w:tcPr>
          <w:p w:rsidR="00AF236D" w:rsidRPr="005F5A83" w:rsidRDefault="00AF236D" w:rsidP="00AF236D">
            <w:pPr>
              <w:jc w:val="center"/>
              <w:rPr>
                <w:b/>
                <w:sz w:val="20"/>
                <w:szCs w:val="20"/>
              </w:rPr>
            </w:pPr>
          </w:p>
        </w:tc>
        <w:tc>
          <w:tcPr>
            <w:tcW w:w="689" w:type="dxa"/>
            <w:shd w:val="clear" w:color="auto" w:fill="FFFFFF" w:themeFill="background1"/>
            <w:vAlign w:val="center"/>
          </w:tcPr>
          <w:p w:rsidR="00AF236D" w:rsidRPr="005F5A83" w:rsidRDefault="00AF236D" w:rsidP="00AF236D">
            <w:pPr>
              <w:jc w:val="center"/>
              <w:rPr>
                <w:b/>
                <w:sz w:val="20"/>
                <w:szCs w:val="20"/>
              </w:rPr>
            </w:pPr>
          </w:p>
        </w:tc>
        <w:tc>
          <w:tcPr>
            <w:tcW w:w="634" w:type="dxa"/>
            <w:shd w:val="clear" w:color="auto" w:fill="FFFFFF" w:themeFill="background1"/>
            <w:vAlign w:val="center"/>
          </w:tcPr>
          <w:p w:rsidR="00AF236D" w:rsidRPr="005F5A83" w:rsidRDefault="00AF236D" w:rsidP="00AF236D">
            <w:pPr>
              <w:jc w:val="center"/>
              <w:rPr>
                <w:b/>
                <w:sz w:val="20"/>
                <w:szCs w:val="20"/>
              </w:rPr>
            </w:pPr>
          </w:p>
        </w:tc>
        <w:tc>
          <w:tcPr>
            <w:tcW w:w="545" w:type="dxa"/>
            <w:shd w:val="clear" w:color="auto" w:fill="FFFFFF" w:themeFill="background1"/>
            <w:vAlign w:val="center"/>
          </w:tcPr>
          <w:p w:rsidR="00AF236D" w:rsidRPr="005F5A83" w:rsidRDefault="00AF236D" w:rsidP="00AF236D">
            <w:pPr>
              <w:jc w:val="center"/>
              <w:rPr>
                <w:b/>
                <w:sz w:val="20"/>
                <w:szCs w:val="20"/>
              </w:rPr>
            </w:pPr>
          </w:p>
        </w:tc>
        <w:tc>
          <w:tcPr>
            <w:tcW w:w="725" w:type="dxa"/>
            <w:shd w:val="clear" w:color="auto" w:fill="FFFFFF" w:themeFill="background1"/>
            <w:vAlign w:val="center"/>
          </w:tcPr>
          <w:p w:rsidR="00AF236D" w:rsidRPr="005F5A83" w:rsidRDefault="00AF236D" w:rsidP="00AF236D">
            <w:pPr>
              <w:jc w:val="center"/>
              <w:rPr>
                <w:b/>
                <w:sz w:val="20"/>
                <w:szCs w:val="20"/>
              </w:rPr>
            </w:pPr>
          </w:p>
        </w:tc>
        <w:tc>
          <w:tcPr>
            <w:tcW w:w="637" w:type="dxa"/>
            <w:shd w:val="clear" w:color="auto" w:fill="FFFFFF" w:themeFill="background1"/>
            <w:vAlign w:val="center"/>
          </w:tcPr>
          <w:p w:rsidR="00AF236D" w:rsidRPr="005F5A83" w:rsidRDefault="00AF236D" w:rsidP="00AF236D">
            <w:pPr>
              <w:jc w:val="center"/>
              <w:rPr>
                <w:b/>
                <w:sz w:val="20"/>
                <w:szCs w:val="20"/>
              </w:rPr>
            </w:pPr>
          </w:p>
        </w:tc>
        <w:tc>
          <w:tcPr>
            <w:tcW w:w="634" w:type="dxa"/>
            <w:shd w:val="clear" w:color="auto" w:fill="FFFFFF" w:themeFill="background1"/>
            <w:vAlign w:val="center"/>
          </w:tcPr>
          <w:p w:rsidR="00AF236D" w:rsidRPr="00BC2C52" w:rsidRDefault="00AF236D" w:rsidP="00AF236D">
            <w:pPr>
              <w:jc w:val="center"/>
              <w:rPr>
                <w:b/>
                <w:sz w:val="20"/>
                <w:szCs w:val="20"/>
              </w:rPr>
            </w:pPr>
            <w:r>
              <w:rPr>
                <w:b/>
                <w:sz w:val="20"/>
                <w:szCs w:val="20"/>
              </w:rPr>
              <w:t>+</w:t>
            </w:r>
          </w:p>
        </w:tc>
        <w:tc>
          <w:tcPr>
            <w:tcW w:w="922" w:type="dxa"/>
            <w:shd w:val="clear" w:color="auto" w:fill="FFFFFF" w:themeFill="background1"/>
            <w:vAlign w:val="center"/>
          </w:tcPr>
          <w:p w:rsidR="00AF236D" w:rsidRPr="005F5A83" w:rsidRDefault="00AF236D" w:rsidP="00AF236D">
            <w:pPr>
              <w:jc w:val="center"/>
              <w:rPr>
                <w:b/>
                <w:sz w:val="20"/>
                <w:szCs w:val="20"/>
              </w:rPr>
            </w:pPr>
          </w:p>
        </w:tc>
        <w:tc>
          <w:tcPr>
            <w:tcW w:w="543" w:type="dxa"/>
            <w:shd w:val="clear" w:color="auto" w:fill="FFFFFF" w:themeFill="background1"/>
            <w:vAlign w:val="center"/>
          </w:tcPr>
          <w:p w:rsidR="00AF236D" w:rsidRPr="005F5A83" w:rsidRDefault="00AF236D" w:rsidP="00AF236D">
            <w:pPr>
              <w:jc w:val="center"/>
              <w:rPr>
                <w:b/>
                <w:sz w:val="20"/>
                <w:szCs w:val="20"/>
              </w:rPr>
            </w:pPr>
          </w:p>
        </w:tc>
        <w:tc>
          <w:tcPr>
            <w:tcW w:w="541" w:type="dxa"/>
            <w:shd w:val="clear" w:color="auto" w:fill="FFFFFF" w:themeFill="background1"/>
            <w:vAlign w:val="center"/>
          </w:tcPr>
          <w:p w:rsidR="00AF236D" w:rsidRPr="00AF236D" w:rsidRDefault="00AF236D" w:rsidP="00AF236D">
            <w:pPr>
              <w:jc w:val="center"/>
              <w:rPr>
                <w:b/>
                <w:sz w:val="20"/>
                <w:szCs w:val="20"/>
              </w:rPr>
            </w:pPr>
            <w:r>
              <w:rPr>
                <w:b/>
                <w:sz w:val="20"/>
                <w:szCs w:val="20"/>
              </w:rPr>
              <w:t>1</w:t>
            </w:r>
          </w:p>
        </w:tc>
        <w:tc>
          <w:tcPr>
            <w:tcW w:w="481" w:type="dxa"/>
            <w:shd w:val="clear" w:color="auto" w:fill="FFFFFF" w:themeFill="background1"/>
            <w:vAlign w:val="center"/>
          </w:tcPr>
          <w:p w:rsidR="00AF236D" w:rsidRPr="00AF236D" w:rsidRDefault="00AF236D" w:rsidP="00AF236D">
            <w:pPr>
              <w:jc w:val="center"/>
              <w:rPr>
                <w:b/>
                <w:sz w:val="20"/>
                <w:szCs w:val="20"/>
              </w:rPr>
            </w:pPr>
            <w:r>
              <w:rPr>
                <w:b/>
                <w:sz w:val="20"/>
                <w:szCs w:val="20"/>
              </w:rPr>
              <w:t>1</w:t>
            </w:r>
          </w:p>
        </w:tc>
      </w:tr>
      <w:tr w:rsidR="00AF236D" w:rsidTr="00AF236D">
        <w:trPr>
          <w:trHeight w:val="448"/>
        </w:trPr>
        <w:tc>
          <w:tcPr>
            <w:tcW w:w="725" w:type="dxa"/>
            <w:shd w:val="clear" w:color="auto" w:fill="E6EDD4"/>
          </w:tcPr>
          <w:p w:rsidR="00AF236D" w:rsidRPr="00E542BA" w:rsidRDefault="00AF236D" w:rsidP="00143232">
            <w:pPr>
              <w:pStyle w:val="TableParagraph"/>
              <w:ind w:right="-29"/>
              <w:jc w:val="right"/>
              <w:rPr>
                <w:b/>
                <w:sz w:val="20"/>
              </w:rPr>
            </w:pPr>
            <w:r>
              <w:rPr>
                <w:b/>
                <w:sz w:val="20"/>
              </w:rPr>
              <w:t>17..</w:t>
            </w:r>
          </w:p>
        </w:tc>
        <w:tc>
          <w:tcPr>
            <w:tcW w:w="2223" w:type="dxa"/>
            <w:shd w:val="clear" w:color="auto" w:fill="E6EDD4"/>
            <w:vAlign w:val="center"/>
          </w:tcPr>
          <w:p w:rsidR="00AF236D" w:rsidRPr="00E542BA" w:rsidRDefault="00AF236D" w:rsidP="00AF236D">
            <w:pPr>
              <w:pStyle w:val="TableParagraph"/>
              <w:ind w:left="107"/>
              <w:jc w:val="center"/>
              <w:rPr>
                <w:b/>
                <w:sz w:val="20"/>
              </w:rPr>
            </w:pPr>
            <w:r>
              <w:rPr>
                <w:b/>
                <w:sz w:val="20"/>
              </w:rPr>
              <w:t>Веселиновић Анђела</w:t>
            </w:r>
          </w:p>
        </w:tc>
        <w:tc>
          <w:tcPr>
            <w:tcW w:w="771" w:type="dxa"/>
            <w:shd w:val="clear" w:color="auto" w:fill="E6EDD4"/>
            <w:vAlign w:val="center"/>
          </w:tcPr>
          <w:p w:rsidR="00AF236D" w:rsidRPr="00AF236D" w:rsidRDefault="00AF236D" w:rsidP="00AF236D">
            <w:pPr>
              <w:jc w:val="center"/>
              <w:rPr>
                <w:b/>
                <w:sz w:val="20"/>
              </w:rPr>
            </w:pPr>
            <w:r w:rsidRPr="00AF236D">
              <w:rPr>
                <w:b/>
                <w:sz w:val="20"/>
              </w:rPr>
              <w:t>8-3.</w:t>
            </w:r>
          </w:p>
        </w:tc>
        <w:tc>
          <w:tcPr>
            <w:tcW w:w="1091" w:type="dxa"/>
            <w:shd w:val="clear" w:color="auto" w:fill="E6EDD4"/>
            <w:vAlign w:val="center"/>
          </w:tcPr>
          <w:p w:rsidR="00AF236D" w:rsidRPr="006D07F4" w:rsidRDefault="00AF236D" w:rsidP="00AF236D">
            <w:pPr>
              <w:jc w:val="center"/>
              <w:rPr>
                <w:b/>
                <w:sz w:val="20"/>
                <w:szCs w:val="20"/>
              </w:rPr>
            </w:pPr>
          </w:p>
        </w:tc>
        <w:tc>
          <w:tcPr>
            <w:tcW w:w="726" w:type="dxa"/>
            <w:shd w:val="clear" w:color="auto" w:fill="E6EDD4"/>
            <w:vAlign w:val="center"/>
          </w:tcPr>
          <w:p w:rsidR="00AF236D" w:rsidRPr="005F5A83" w:rsidRDefault="00AF236D" w:rsidP="00AF236D">
            <w:pPr>
              <w:jc w:val="center"/>
              <w:rPr>
                <w:b/>
                <w:sz w:val="20"/>
                <w:szCs w:val="20"/>
              </w:rPr>
            </w:pPr>
          </w:p>
        </w:tc>
        <w:tc>
          <w:tcPr>
            <w:tcW w:w="728" w:type="dxa"/>
            <w:shd w:val="clear" w:color="auto" w:fill="E6EDD4"/>
            <w:vAlign w:val="center"/>
          </w:tcPr>
          <w:p w:rsidR="00AF236D" w:rsidRPr="005F5A83" w:rsidRDefault="00AF236D" w:rsidP="00AF236D">
            <w:pPr>
              <w:jc w:val="center"/>
              <w:rPr>
                <w:b/>
                <w:sz w:val="20"/>
                <w:szCs w:val="20"/>
              </w:rPr>
            </w:pPr>
          </w:p>
        </w:tc>
        <w:tc>
          <w:tcPr>
            <w:tcW w:w="634" w:type="dxa"/>
            <w:shd w:val="clear" w:color="auto" w:fill="E6EDD4"/>
            <w:vAlign w:val="center"/>
          </w:tcPr>
          <w:p w:rsidR="00AF236D" w:rsidRPr="005F5A83" w:rsidRDefault="00AF236D" w:rsidP="00AF236D">
            <w:pPr>
              <w:jc w:val="center"/>
              <w:rPr>
                <w:b/>
                <w:sz w:val="20"/>
                <w:szCs w:val="20"/>
              </w:rPr>
            </w:pPr>
          </w:p>
        </w:tc>
        <w:tc>
          <w:tcPr>
            <w:tcW w:w="545" w:type="dxa"/>
            <w:shd w:val="clear" w:color="auto" w:fill="E6EDD4"/>
            <w:vAlign w:val="center"/>
          </w:tcPr>
          <w:p w:rsidR="00AF236D" w:rsidRPr="005F5A83" w:rsidRDefault="00AF236D" w:rsidP="00AF236D">
            <w:pPr>
              <w:jc w:val="center"/>
              <w:rPr>
                <w:b/>
                <w:sz w:val="20"/>
                <w:szCs w:val="20"/>
              </w:rPr>
            </w:pPr>
          </w:p>
        </w:tc>
        <w:tc>
          <w:tcPr>
            <w:tcW w:w="675" w:type="dxa"/>
            <w:shd w:val="clear" w:color="auto" w:fill="E6EDD4"/>
            <w:vAlign w:val="center"/>
          </w:tcPr>
          <w:p w:rsidR="00AF236D" w:rsidRPr="005F5A83" w:rsidRDefault="00AF236D" w:rsidP="00AF236D">
            <w:pPr>
              <w:jc w:val="center"/>
              <w:rPr>
                <w:b/>
                <w:sz w:val="20"/>
                <w:szCs w:val="20"/>
              </w:rPr>
            </w:pPr>
          </w:p>
        </w:tc>
        <w:tc>
          <w:tcPr>
            <w:tcW w:w="543" w:type="dxa"/>
            <w:shd w:val="clear" w:color="auto" w:fill="E6EDD4"/>
            <w:vAlign w:val="center"/>
          </w:tcPr>
          <w:p w:rsidR="00AF236D" w:rsidRPr="005F5A83" w:rsidRDefault="00AF236D" w:rsidP="00AF236D">
            <w:pPr>
              <w:jc w:val="center"/>
              <w:rPr>
                <w:b/>
                <w:sz w:val="20"/>
                <w:szCs w:val="20"/>
              </w:rPr>
            </w:pPr>
          </w:p>
        </w:tc>
        <w:tc>
          <w:tcPr>
            <w:tcW w:w="689" w:type="dxa"/>
            <w:shd w:val="clear" w:color="auto" w:fill="E6EDD4"/>
            <w:vAlign w:val="center"/>
          </w:tcPr>
          <w:p w:rsidR="00AF236D" w:rsidRPr="005F5A83" w:rsidRDefault="00AF236D" w:rsidP="00AF236D">
            <w:pPr>
              <w:jc w:val="center"/>
              <w:rPr>
                <w:b/>
                <w:sz w:val="20"/>
                <w:szCs w:val="20"/>
              </w:rPr>
            </w:pPr>
          </w:p>
        </w:tc>
        <w:tc>
          <w:tcPr>
            <w:tcW w:w="634" w:type="dxa"/>
            <w:shd w:val="clear" w:color="auto" w:fill="E6EDD4"/>
            <w:vAlign w:val="center"/>
          </w:tcPr>
          <w:p w:rsidR="00AF236D" w:rsidRPr="005F5A83" w:rsidRDefault="00AF236D" w:rsidP="00AF236D">
            <w:pPr>
              <w:jc w:val="center"/>
              <w:rPr>
                <w:b/>
                <w:sz w:val="20"/>
                <w:szCs w:val="20"/>
              </w:rPr>
            </w:pPr>
          </w:p>
        </w:tc>
        <w:tc>
          <w:tcPr>
            <w:tcW w:w="545" w:type="dxa"/>
            <w:shd w:val="clear" w:color="auto" w:fill="E6EDD4"/>
            <w:vAlign w:val="center"/>
          </w:tcPr>
          <w:p w:rsidR="00AF236D" w:rsidRPr="005F5A83" w:rsidRDefault="00AF236D" w:rsidP="00AF236D">
            <w:pPr>
              <w:jc w:val="center"/>
              <w:rPr>
                <w:b/>
                <w:sz w:val="20"/>
                <w:szCs w:val="20"/>
              </w:rPr>
            </w:pPr>
          </w:p>
        </w:tc>
        <w:tc>
          <w:tcPr>
            <w:tcW w:w="725" w:type="dxa"/>
            <w:shd w:val="clear" w:color="auto" w:fill="E6EDD4"/>
            <w:vAlign w:val="center"/>
          </w:tcPr>
          <w:p w:rsidR="00AF236D" w:rsidRPr="005F5A83" w:rsidRDefault="00AF236D" w:rsidP="00AF236D">
            <w:pPr>
              <w:jc w:val="center"/>
              <w:rPr>
                <w:b/>
                <w:sz w:val="20"/>
                <w:szCs w:val="20"/>
              </w:rPr>
            </w:pPr>
          </w:p>
        </w:tc>
        <w:tc>
          <w:tcPr>
            <w:tcW w:w="637" w:type="dxa"/>
            <w:shd w:val="clear" w:color="auto" w:fill="E6EDD4"/>
            <w:vAlign w:val="center"/>
          </w:tcPr>
          <w:p w:rsidR="00AF236D" w:rsidRPr="005F5A83" w:rsidRDefault="00AF236D" w:rsidP="00AF236D">
            <w:pPr>
              <w:jc w:val="center"/>
              <w:rPr>
                <w:b/>
                <w:sz w:val="20"/>
                <w:szCs w:val="20"/>
              </w:rPr>
            </w:pPr>
          </w:p>
        </w:tc>
        <w:tc>
          <w:tcPr>
            <w:tcW w:w="634" w:type="dxa"/>
            <w:shd w:val="clear" w:color="auto" w:fill="E6EDD4"/>
            <w:vAlign w:val="center"/>
          </w:tcPr>
          <w:p w:rsidR="00AF236D" w:rsidRPr="00A82CD0" w:rsidRDefault="00AF236D" w:rsidP="00AF236D">
            <w:pPr>
              <w:jc w:val="center"/>
              <w:rPr>
                <w:b/>
                <w:sz w:val="20"/>
                <w:szCs w:val="20"/>
              </w:rPr>
            </w:pPr>
          </w:p>
        </w:tc>
        <w:tc>
          <w:tcPr>
            <w:tcW w:w="922" w:type="dxa"/>
            <w:shd w:val="clear" w:color="auto" w:fill="E6EDD4"/>
            <w:vAlign w:val="center"/>
          </w:tcPr>
          <w:p w:rsidR="00AF236D" w:rsidRPr="001B0480" w:rsidRDefault="00AF236D" w:rsidP="00AF236D">
            <w:pPr>
              <w:jc w:val="center"/>
              <w:rPr>
                <w:b/>
                <w:sz w:val="20"/>
                <w:szCs w:val="20"/>
              </w:rPr>
            </w:pPr>
            <w:r>
              <w:rPr>
                <w:b/>
                <w:sz w:val="20"/>
                <w:szCs w:val="20"/>
              </w:rPr>
              <w:t>+</w:t>
            </w:r>
            <w:bookmarkStart w:id="51" w:name="_GoBack"/>
            <w:bookmarkEnd w:id="51"/>
          </w:p>
        </w:tc>
        <w:tc>
          <w:tcPr>
            <w:tcW w:w="543" w:type="dxa"/>
            <w:shd w:val="clear" w:color="auto" w:fill="E6EDD4"/>
            <w:vAlign w:val="center"/>
          </w:tcPr>
          <w:p w:rsidR="00AF236D" w:rsidRPr="005F5A83" w:rsidRDefault="00AF236D" w:rsidP="00AF236D">
            <w:pPr>
              <w:jc w:val="center"/>
              <w:rPr>
                <w:b/>
                <w:sz w:val="20"/>
                <w:szCs w:val="20"/>
              </w:rPr>
            </w:pPr>
          </w:p>
        </w:tc>
        <w:tc>
          <w:tcPr>
            <w:tcW w:w="541" w:type="dxa"/>
            <w:shd w:val="clear" w:color="auto" w:fill="E6EDD4"/>
            <w:vAlign w:val="center"/>
          </w:tcPr>
          <w:p w:rsidR="00AF236D" w:rsidRPr="00AF236D" w:rsidRDefault="00AF236D" w:rsidP="00AF236D">
            <w:pPr>
              <w:jc w:val="center"/>
              <w:rPr>
                <w:b/>
                <w:sz w:val="20"/>
                <w:szCs w:val="20"/>
              </w:rPr>
            </w:pPr>
            <w:r>
              <w:rPr>
                <w:b/>
                <w:sz w:val="20"/>
                <w:szCs w:val="20"/>
              </w:rPr>
              <w:t>1</w:t>
            </w:r>
          </w:p>
        </w:tc>
        <w:tc>
          <w:tcPr>
            <w:tcW w:w="481" w:type="dxa"/>
            <w:shd w:val="clear" w:color="auto" w:fill="E6EDD4"/>
            <w:vAlign w:val="center"/>
          </w:tcPr>
          <w:p w:rsidR="00AF236D" w:rsidRPr="00AF236D" w:rsidRDefault="00AF236D" w:rsidP="00AF236D">
            <w:pPr>
              <w:jc w:val="center"/>
              <w:rPr>
                <w:b/>
                <w:sz w:val="20"/>
                <w:szCs w:val="20"/>
              </w:rPr>
            </w:pPr>
            <w:r>
              <w:rPr>
                <w:b/>
                <w:sz w:val="20"/>
                <w:szCs w:val="20"/>
              </w:rPr>
              <w:t>1</w:t>
            </w:r>
          </w:p>
        </w:tc>
      </w:tr>
    </w:tbl>
    <w:p w:rsidR="00E542BA" w:rsidRPr="00E542BA" w:rsidRDefault="00E542BA" w:rsidP="005A2FF8">
      <w:pPr>
        <w:sectPr w:rsidR="00E542BA" w:rsidRPr="00E542BA" w:rsidSect="002B7936">
          <w:footerReference w:type="default" r:id="rId15"/>
          <w:pgSz w:w="15840" w:h="12240" w:orient="landscape"/>
          <w:pgMar w:top="700" w:right="1680" w:bottom="1460" w:left="1340" w:header="0" w:footer="1412" w:gutter="0"/>
          <w:cols w:space="720"/>
          <w:docGrid w:linePitch="299"/>
        </w:sectPr>
      </w:pPr>
    </w:p>
    <w:p w:rsidR="005A2FF8" w:rsidRPr="00296C22" w:rsidRDefault="00296C22" w:rsidP="005576C1">
      <w:pPr>
        <w:pStyle w:val="Heading2"/>
      </w:pPr>
      <w:bookmarkStart w:id="52" w:name="_Toc111677071"/>
      <w:r w:rsidRPr="00296C22">
        <w:lastRenderedPageBreak/>
        <w:t xml:space="preserve">5.6. </w:t>
      </w:r>
      <w:r w:rsidR="005A2FF8" w:rsidRPr="00296C22">
        <w:t>Ученик</w:t>
      </w:r>
      <w:r w:rsidR="005A2FF8" w:rsidRPr="00296C22">
        <w:rPr>
          <w:spacing w:val="-6"/>
        </w:rPr>
        <w:t xml:space="preserve"> </w:t>
      </w:r>
      <w:r w:rsidR="005A2FF8" w:rsidRPr="00296C22">
        <w:t>генерације</w:t>
      </w:r>
      <w:bookmarkEnd w:id="52"/>
    </w:p>
    <w:p w:rsidR="005A2FF8" w:rsidRPr="005A2FF8" w:rsidRDefault="005A2FF8" w:rsidP="005A2FF8">
      <w:pPr>
        <w:pStyle w:val="BodyText"/>
        <w:spacing w:line="276" w:lineRule="auto"/>
        <w:jc w:val="both"/>
        <w:rPr>
          <w:b/>
        </w:rPr>
      </w:pPr>
    </w:p>
    <w:p w:rsidR="005A2FF8" w:rsidRPr="005A2FF8" w:rsidRDefault="005A2FF8" w:rsidP="005A2FF8">
      <w:pPr>
        <w:pStyle w:val="BodyText"/>
        <w:spacing w:line="276" w:lineRule="auto"/>
        <w:jc w:val="both"/>
      </w:pPr>
      <w:r>
        <w:tab/>
      </w:r>
      <w:r w:rsidRPr="005A2FF8">
        <w:t>У</w:t>
      </w:r>
      <w:r w:rsidRPr="005A2FF8">
        <w:rPr>
          <w:spacing w:val="-1"/>
        </w:rPr>
        <w:t xml:space="preserve"> </w:t>
      </w:r>
      <w:r>
        <w:t>школској 2021/2022</w:t>
      </w:r>
      <w:r w:rsidRPr="005A2FF8">
        <w:t>.</w:t>
      </w:r>
      <w:r w:rsidRPr="005A2FF8">
        <w:rPr>
          <w:spacing w:val="-3"/>
        </w:rPr>
        <w:t xml:space="preserve"> </w:t>
      </w:r>
      <w:r w:rsidRPr="005A2FF8">
        <w:t>г</w:t>
      </w:r>
      <w:r>
        <w:t>одини</w:t>
      </w:r>
      <w:r w:rsidRPr="005A2FF8">
        <w:rPr>
          <w:spacing w:val="-2"/>
        </w:rPr>
        <w:t xml:space="preserve"> </w:t>
      </w:r>
      <w:r w:rsidRPr="005A2FF8">
        <w:t>за</w:t>
      </w:r>
      <w:r w:rsidRPr="005A2FF8">
        <w:rPr>
          <w:spacing w:val="-1"/>
        </w:rPr>
        <w:t xml:space="preserve"> </w:t>
      </w:r>
      <w:r w:rsidRPr="005A2FF8">
        <w:t>Ученика</w:t>
      </w:r>
      <w:r w:rsidRPr="005A2FF8">
        <w:rPr>
          <w:spacing w:val="-1"/>
        </w:rPr>
        <w:t xml:space="preserve"> </w:t>
      </w:r>
      <w:r w:rsidRPr="005A2FF8">
        <w:t>генерације</w:t>
      </w:r>
      <w:r>
        <w:rPr>
          <w:spacing w:val="56"/>
        </w:rPr>
        <w:t xml:space="preserve"> </w:t>
      </w:r>
      <w:r w:rsidRPr="005A2FF8">
        <w:t>предложен</w:t>
      </w:r>
      <w:r>
        <w:t>о</w:t>
      </w:r>
      <w:r w:rsidRPr="005A2FF8">
        <w:t xml:space="preserve"> је</w:t>
      </w:r>
      <w:r w:rsidRPr="005A2FF8">
        <w:rPr>
          <w:spacing w:val="-1"/>
        </w:rPr>
        <w:t xml:space="preserve"> </w:t>
      </w:r>
      <w:r>
        <w:t>двоје ученика</w:t>
      </w:r>
      <w:r w:rsidRPr="005A2FF8">
        <w:t>:</w:t>
      </w:r>
    </w:p>
    <w:p w:rsidR="005A2FF8" w:rsidRDefault="005A2FF8" w:rsidP="005A2FF8">
      <w:pPr>
        <w:pStyle w:val="BodyText"/>
        <w:spacing w:line="276" w:lineRule="auto"/>
        <w:jc w:val="both"/>
      </w:pPr>
      <w:r w:rsidRPr="005A2FF8">
        <w:rPr>
          <w:b/>
        </w:rPr>
        <w:t>-</w:t>
      </w:r>
      <w:r>
        <w:t>Радовановић Милица</w:t>
      </w:r>
      <w:r w:rsidRPr="005A2FF8">
        <w:rPr>
          <w:spacing w:val="-1"/>
        </w:rPr>
        <w:t xml:space="preserve"> </w:t>
      </w:r>
      <w:r>
        <w:t xml:space="preserve">8-1 и </w:t>
      </w:r>
    </w:p>
    <w:p w:rsidR="005A2FF8" w:rsidRPr="005A2FF8" w:rsidRDefault="005A2FF8" w:rsidP="005A2FF8">
      <w:pPr>
        <w:pStyle w:val="BodyText"/>
        <w:spacing w:line="276" w:lineRule="auto"/>
        <w:jc w:val="both"/>
      </w:pPr>
      <w:r>
        <w:t>-Карадаревић Анастасија 8-3.</w:t>
      </w:r>
    </w:p>
    <w:p w:rsidR="005A2FF8" w:rsidRPr="005A2FF8" w:rsidRDefault="005A2FF8" w:rsidP="005A2FF8">
      <w:pPr>
        <w:pStyle w:val="BodyText"/>
        <w:spacing w:line="276" w:lineRule="auto"/>
        <w:jc w:val="both"/>
      </w:pPr>
    </w:p>
    <w:p w:rsidR="005A2FF8" w:rsidRPr="005A2FF8" w:rsidRDefault="005A2FF8" w:rsidP="005A2FF8">
      <w:pPr>
        <w:pStyle w:val="BodyText"/>
        <w:spacing w:line="276" w:lineRule="auto"/>
        <w:jc w:val="both"/>
      </w:pPr>
      <w:r>
        <w:tab/>
      </w:r>
      <w:r w:rsidRPr="005A2FF8">
        <w:t>Одељењске</w:t>
      </w:r>
      <w:r w:rsidRPr="005A2FF8">
        <w:rPr>
          <w:spacing w:val="1"/>
        </w:rPr>
        <w:t xml:space="preserve"> </w:t>
      </w:r>
      <w:r w:rsidRPr="005A2FF8">
        <w:t>старешине</w:t>
      </w:r>
      <w:r w:rsidRPr="005A2FF8">
        <w:rPr>
          <w:spacing w:val="1"/>
        </w:rPr>
        <w:t xml:space="preserve"> </w:t>
      </w:r>
      <w:r w:rsidRPr="005A2FF8">
        <w:t>су</w:t>
      </w:r>
      <w:r w:rsidRPr="005A2FF8">
        <w:rPr>
          <w:spacing w:val="1"/>
        </w:rPr>
        <w:t xml:space="preserve"> </w:t>
      </w:r>
      <w:r w:rsidRPr="005A2FF8">
        <w:t>предале</w:t>
      </w:r>
      <w:r w:rsidRPr="005A2FF8">
        <w:rPr>
          <w:spacing w:val="1"/>
        </w:rPr>
        <w:t xml:space="preserve"> </w:t>
      </w:r>
      <w:r w:rsidRPr="005A2FF8">
        <w:t>сву</w:t>
      </w:r>
      <w:r w:rsidRPr="005A2FF8">
        <w:rPr>
          <w:spacing w:val="1"/>
        </w:rPr>
        <w:t xml:space="preserve"> </w:t>
      </w:r>
      <w:r w:rsidRPr="005A2FF8">
        <w:t>потребну</w:t>
      </w:r>
      <w:r w:rsidRPr="005A2FF8">
        <w:rPr>
          <w:spacing w:val="1"/>
        </w:rPr>
        <w:t xml:space="preserve"> </w:t>
      </w:r>
      <w:r w:rsidRPr="005A2FF8">
        <w:t>документацију.</w:t>
      </w:r>
      <w:r w:rsidRPr="005A2FF8">
        <w:rPr>
          <w:spacing w:val="1"/>
        </w:rPr>
        <w:t xml:space="preserve"> </w:t>
      </w:r>
      <w:r w:rsidRPr="005A2FF8">
        <w:t>Комисија</w:t>
      </w:r>
      <w:r w:rsidRPr="005A2FF8">
        <w:rPr>
          <w:spacing w:val="1"/>
        </w:rPr>
        <w:t xml:space="preserve"> </w:t>
      </w:r>
      <w:r w:rsidRPr="005A2FF8">
        <w:t>је</w:t>
      </w:r>
      <w:r w:rsidRPr="005A2FF8">
        <w:rPr>
          <w:spacing w:val="60"/>
        </w:rPr>
        <w:t xml:space="preserve"> </w:t>
      </w:r>
      <w:r w:rsidRPr="005A2FF8">
        <w:t>у</w:t>
      </w:r>
      <w:r w:rsidRPr="005A2FF8">
        <w:rPr>
          <w:spacing w:val="1"/>
        </w:rPr>
        <w:t xml:space="preserve"> </w:t>
      </w:r>
      <w:r w:rsidRPr="005A2FF8">
        <w:t>складу са школским правилником бодовала ученике на основу чега је одлучено да ученик</w:t>
      </w:r>
      <w:r w:rsidRPr="005A2FF8">
        <w:rPr>
          <w:spacing w:val="1"/>
        </w:rPr>
        <w:t xml:space="preserve"> </w:t>
      </w:r>
      <w:r w:rsidRPr="005A2FF8">
        <w:t>генерације у</w:t>
      </w:r>
      <w:r w:rsidRPr="005A2FF8">
        <w:rPr>
          <w:spacing w:val="-5"/>
        </w:rPr>
        <w:t xml:space="preserve"> </w:t>
      </w:r>
      <w:r>
        <w:t>шк.2021/2022.години</w:t>
      </w:r>
      <w:r w:rsidRPr="005A2FF8">
        <w:t xml:space="preserve"> буде</w:t>
      </w:r>
    </w:p>
    <w:p w:rsidR="005A2FF8" w:rsidRDefault="005A2FF8" w:rsidP="005A2FF8">
      <w:pPr>
        <w:pStyle w:val="BodyText"/>
        <w:spacing w:line="276" w:lineRule="auto"/>
        <w:jc w:val="center"/>
        <w:rPr>
          <w:b/>
        </w:rPr>
      </w:pPr>
      <w:r>
        <w:rPr>
          <w:b/>
        </w:rPr>
        <w:t>Карадаревић Анастасија.</w:t>
      </w:r>
    </w:p>
    <w:p w:rsidR="004E6388" w:rsidRDefault="004E6388" w:rsidP="005A2FF8">
      <w:pPr>
        <w:pStyle w:val="BodyText"/>
        <w:spacing w:line="276" w:lineRule="auto"/>
        <w:jc w:val="center"/>
        <w:rPr>
          <w:b/>
        </w:rPr>
      </w:pPr>
    </w:p>
    <w:p w:rsidR="004E6388" w:rsidRPr="004E6388" w:rsidRDefault="004E6388" w:rsidP="004E6388">
      <w:pPr>
        <w:spacing w:line="276" w:lineRule="auto"/>
        <w:jc w:val="both"/>
        <w:rPr>
          <w:sz w:val="24"/>
          <w:szCs w:val="24"/>
        </w:rPr>
      </w:pPr>
      <w:r>
        <w:rPr>
          <w:sz w:val="24"/>
          <w:szCs w:val="24"/>
        </w:rPr>
        <w:tab/>
      </w:r>
      <w:r w:rsidRPr="004E6388">
        <w:rPr>
          <w:sz w:val="24"/>
          <w:szCs w:val="24"/>
        </w:rPr>
        <w:t>Рођена 27.08.2007. у Ваљеву.</w:t>
      </w:r>
      <w:r>
        <w:rPr>
          <w:sz w:val="24"/>
          <w:szCs w:val="24"/>
        </w:rPr>
        <w:t xml:space="preserve"> </w:t>
      </w:r>
      <w:r w:rsidRPr="004E6388">
        <w:rPr>
          <w:sz w:val="24"/>
          <w:szCs w:val="24"/>
        </w:rPr>
        <w:t>Завршила осми разред Основне школе „Милован Глишић“ у Ваљеву. Одмах по доласку у школу је почела да показује заинтересованост за све наставне предмете као и ваннаставне активности. Учествовала је на школским свечаностима као члан хора и глумац. У млађим разредима испољава заинтересованост за математику што потврђују дипломе и похвале са такмичења „Кенгур без граница“.У старијим разредима показује све веће интересовање за друштвене науке, нарочито српски језик, где је освојила 3. место на окружном такмичењу у петом разреду. Поред тога има учешће и на такмичењу из француског језика.</w:t>
      </w:r>
    </w:p>
    <w:p w:rsidR="004E6388" w:rsidRDefault="004E6388" w:rsidP="004E6388">
      <w:pPr>
        <w:spacing w:line="276" w:lineRule="auto"/>
        <w:jc w:val="both"/>
        <w:rPr>
          <w:sz w:val="24"/>
          <w:szCs w:val="24"/>
        </w:rPr>
      </w:pPr>
      <w:r>
        <w:rPr>
          <w:sz w:val="24"/>
          <w:szCs w:val="24"/>
        </w:rPr>
        <w:tab/>
      </w:r>
      <w:r w:rsidRPr="004E6388">
        <w:rPr>
          <w:sz w:val="24"/>
          <w:szCs w:val="24"/>
        </w:rPr>
        <w:t>Такође, завршила је Основну музичку школу „Живорад Грбић“ као одлична ученица на одсеку флаута. Била је редовна учесница на репу</w:t>
      </w:r>
      <w:r>
        <w:rPr>
          <w:sz w:val="24"/>
          <w:szCs w:val="24"/>
        </w:rPr>
        <w:t>бличким и међународним такмичењима</w:t>
      </w:r>
      <w:r w:rsidRPr="004E6388">
        <w:rPr>
          <w:sz w:val="24"/>
          <w:szCs w:val="24"/>
        </w:rPr>
        <w:t xml:space="preserve"> са којих има освојена 1. и 2. места као солиста, али и као члан камерног ансамбла.</w:t>
      </w:r>
      <w:r>
        <w:rPr>
          <w:sz w:val="24"/>
          <w:szCs w:val="24"/>
        </w:rPr>
        <w:t xml:space="preserve"> </w:t>
      </w:r>
      <w:r w:rsidRPr="004E6388">
        <w:rPr>
          <w:sz w:val="24"/>
          <w:szCs w:val="24"/>
        </w:rPr>
        <w:t>Поред такмичења, наступала је на бројним к</w:t>
      </w:r>
      <w:r>
        <w:rPr>
          <w:sz w:val="24"/>
          <w:szCs w:val="24"/>
        </w:rPr>
        <w:t>онцертима и свечаностима рађеним</w:t>
      </w:r>
      <w:r w:rsidRPr="004E6388">
        <w:rPr>
          <w:sz w:val="24"/>
          <w:szCs w:val="24"/>
        </w:rPr>
        <w:t xml:space="preserve"> у организацији музичке школе. Похађала је семинаре код академских професора из Србије и Словеније. Редовна је добитница стипендије града Ваљева.</w:t>
      </w:r>
    </w:p>
    <w:p w:rsidR="004E6388" w:rsidRDefault="004E6388" w:rsidP="004E6388">
      <w:pPr>
        <w:spacing w:line="276" w:lineRule="auto"/>
        <w:jc w:val="both"/>
        <w:rPr>
          <w:sz w:val="24"/>
          <w:szCs w:val="24"/>
        </w:rPr>
      </w:pPr>
    </w:p>
    <w:p w:rsidR="004E6388" w:rsidRDefault="004E6388" w:rsidP="004E6388">
      <w:pPr>
        <w:spacing w:line="276" w:lineRule="auto"/>
        <w:jc w:val="right"/>
        <w:rPr>
          <w:sz w:val="24"/>
          <w:szCs w:val="24"/>
        </w:rPr>
      </w:pPr>
      <w:r>
        <w:rPr>
          <w:sz w:val="24"/>
          <w:szCs w:val="24"/>
        </w:rPr>
        <w:t>Одељењски старешина</w:t>
      </w:r>
    </w:p>
    <w:p w:rsidR="004E6388" w:rsidRDefault="004E6388" w:rsidP="004E6388">
      <w:pPr>
        <w:spacing w:line="276" w:lineRule="auto"/>
        <w:jc w:val="right"/>
        <w:rPr>
          <w:sz w:val="24"/>
          <w:szCs w:val="24"/>
        </w:rPr>
      </w:pPr>
      <w:r>
        <w:rPr>
          <w:sz w:val="24"/>
          <w:szCs w:val="24"/>
        </w:rPr>
        <w:t>Јасмина Ранковић</w:t>
      </w: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296C22" w:rsidRDefault="00296C22"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4E6388" w:rsidP="004E6388">
      <w:pPr>
        <w:spacing w:line="276" w:lineRule="auto"/>
        <w:jc w:val="right"/>
        <w:rPr>
          <w:sz w:val="24"/>
          <w:szCs w:val="24"/>
        </w:rPr>
      </w:pPr>
    </w:p>
    <w:p w:rsidR="004E6388" w:rsidRDefault="00296C22" w:rsidP="005576C1">
      <w:pPr>
        <w:pStyle w:val="Heading2"/>
      </w:pPr>
      <w:bookmarkStart w:id="53" w:name="_Toc111677072"/>
      <w:r>
        <w:lastRenderedPageBreak/>
        <w:t xml:space="preserve">5.7. </w:t>
      </w:r>
      <w:r w:rsidR="004E6388" w:rsidRPr="004E6388">
        <w:t>Резултати ученика на такмичењима и смотрама</w:t>
      </w:r>
      <w:bookmarkEnd w:id="53"/>
    </w:p>
    <w:p w:rsidR="004E6388" w:rsidRDefault="004E6388" w:rsidP="004E6388">
      <w:pPr>
        <w:spacing w:line="276" w:lineRule="auto"/>
        <w:jc w:val="both"/>
        <w:rPr>
          <w:b/>
          <w:sz w:val="24"/>
          <w:szCs w:val="24"/>
        </w:rPr>
      </w:pPr>
    </w:p>
    <w:p w:rsidR="004E6388" w:rsidRPr="004E6388" w:rsidRDefault="004E6388" w:rsidP="004E6388">
      <w:pPr>
        <w:pStyle w:val="BodyText"/>
        <w:spacing w:line="276" w:lineRule="auto"/>
        <w:jc w:val="both"/>
      </w:pPr>
      <w:r>
        <w:tab/>
      </w:r>
      <w:r w:rsidRPr="004E6388">
        <w:t>Учествовањем на такмичењима пружа се могућност даровитим ученицима да у области наставних и ваннаставних активности, представе, испоље и искажу своје способности, знања, умења и интересовања.</w:t>
      </w:r>
    </w:p>
    <w:p w:rsidR="004E6388" w:rsidRDefault="004E6388" w:rsidP="004E6388">
      <w:pPr>
        <w:pStyle w:val="BodyText"/>
        <w:spacing w:line="276" w:lineRule="auto"/>
        <w:jc w:val="both"/>
      </w:pPr>
      <w:r>
        <w:tab/>
      </w:r>
      <w:r w:rsidRPr="004E6388">
        <w:t xml:space="preserve">Циљ такмичења је </w:t>
      </w:r>
      <w:r>
        <w:t xml:space="preserve">и  </w:t>
      </w:r>
      <w:r w:rsidRPr="004E6388">
        <w:t>представљање и афирмација образовно - васпитног рада, постигнућа ученика и подстицање квалитета наставног рада ученика и њихових наставника.</w:t>
      </w:r>
    </w:p>
    <w:p w:rsidR="004E6388" w:rsidRPr="004E6388" w:rsidRDefault="004E6388" w:rsidP="004E6388">
      <w:pPr>
        <w:pStyle w:val="BodyText"/>
        <w:spacing w:line="276" w:lineRule="auto"/>
        <w:jc w:val="both"/>
      </w:pPr>
      <w:r>
        <w:tab/>
        <w:t>У прилогу следи табела у којој су приказана постигнућа ученика остварена на такмичењима у школској 2021/22. години.</w:t>
      </w:r>
    </w:p>
    <w:p w:rsidR="004E6388" w:rsidRDefault="00B60399" w:rsidP="00B60399">
      <w:pPr>
        <w:spacing w:line="276" w:lineRule="auto"/>
        <w:jc w:val="right"/>
        <w:rPr>
          <w:sz w:val="24"/>
          <w:szCs w:val="24"/>
        </w:rPr>
      </w:pPr>
      <w:r w:rsidRPr="00B60399">
        <w:rPr>
          <w:sz w:val="24"/>
          <w:szCs w:val="24"/>
        </w:rPr>
        <w:t>Милица Милановић, педагог</w:t>
      </w:r>
    </w:p>
    <w:p w:rsidR="00B60399" w:rsidRDefault="00B60399" w:rsidP="00B60399">
      <w:pPr>
        <w:spacing w:line="276" w:lineRule="auto"/>
        <w:jc w:val="right"/>
        <w:rPr>
          <w:sz w:val="24"/>
          <w:szCs w:val="24"/>
        </w:rPr>
      </w:pPr>
    </w:p>
    <w:tbl>
      <w:tblPr>
        <w:tblStyle w:val="TableGrid"/>
        <w:tblW w:w="10763" w:type="dxa"/>
        <w:jc w:val="center"/>
        <w:tblBorders>
          <w:insideH w:val="single" w:sz="4" w:space="0" w:color="000000" w:themeColor="text1"/>
          <w:insideV w:val="single" w:sz="4" w:space="0" w:color="000000" w:themeColor="text1"/>
        </w:tblBorders>
        <w:tblLayout w:type="fixed"/>
        <w:tblLook w:val="04A0"/>
      </w:tblPr>
      <w:tblGrid>
        <w:gridCol w:w="2573"/>
        <w:gridCol w:w="3240"/>
        <w:gridCol w:w="1530"/>
        <w:gridCol w:w="1710"/>
        <w:gridCol w:w="1710"/>
      </w:tblGrid>
      <w:tr w:rsidR="00B60399" w:rsidTr="00143232">
        <w:trPr>
          <w:jc w:val="center"/>
        </w:trPr>
        <w:tc>
          <w:tcPr>
            <w:tcW w:w="2573"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b/>
              </w:rPr>
            </w:pPr>
            <w:r>
              <w:rPr>
                <w:rFonts w:asciiTheme="majorHAnsi" w:hAnsiTheme="majorHAnsi"/>
                <w:b/>
              </w:rPr>
              <w:t>Предмет</w:t>
            </w:r>
          </w:p>
        </w:tc>
        <w:tc>
          <w:tcPr>
            <w:tcW w:w="3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b/>
              </w:rPr>
            </w:pPr>
            <w:r>
              <w:rPr>
                <w:rFonts w:asciiTheme="majorHAnsi" w:hAnsiTheme="majorHAnsi"/>
                <w:b/>
              </w:rPr>
              <w:t>Име и презиме ученика, одељење</w:t>
            </w:r>
          </w:p>
        </w:tc>
        <w:tc>
          <w:tcPr>
            <w:tcW w:w="4950"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vAlign w:val="center"/>
            <w:hideMark/>
          </w:tcPr>
          <w:p w:rsidR="00B60399" w:rsidRDefault="00B60399" w:rsidP="00143232">
            <w:pPr>
              <w:jc w:val="center"/>
              <w:rPr>
                <w:rFonts w:asciiTheme="majorHAnsi" w:hAnsiTheme="majorHAnsi"/>
                <w:b/>
              </w:rPr>
            </w:pPr>
            <w:r>
              <w:rPr>
                <w:rFonts w:asciiTheme="majorHAnsi" w:hAnsiTheme="majorHAnsi"/>
                <w:b/>
              </w:rPr>
              <w:t>Ниво и пласман</w:t>
            </w:r>
          </w:p>
        </w:tc>
      </w:tr>
      <w:tr w:rsidR="00B60399" w:rsidTr="00143232">
        <w:trPr>
          <w:jc w:val="center"/>
        </w:trPr>
        <w:tc>
          <w:tcPr>
            <w:tcW w:w="257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b/>
              </w:rPr>
            </w:pPr>
            <w:r>
              <w:rPr>
                <w:rFonts w:asciiTheme="majorHAnsi" w:hAnsiTheme="majorHAnsi"/>
                <w:b/>
              </w:rPr>
              <w:t>Општински</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b/>
              </w:rPr>
            </w:pPr>
            <w:r>
              <w:rPr>
                <w:rFonts w:asciiTheme="majorHAnsi" w:hAnsiTheme="majorHAnsi"/>
                <w:b/>
              </w:rPr>
              <w:t>Окружни</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b/>
              </w:rPr>
            </w:pPr>
            <w:r>
              <w:rPr>
                <w:rFonts w:asciiTheme="majorHAnsi" w:hAnsiTheme="majorHAnsi"/>
                <w:b/>
              </w:rPr>
              <w:t>Републички</w:t>
            </w:r>
          </w:p>
        </w:tc>
      </w:tr>
      <w:tr w:rsidR="00B60399" w:rsidTr="00143232">
        <w:trPr>
          <w:jc w:val="center"/>
        </w:trPr>
        <w:tc>
          <w:tcPr>
            <w:tcW w:w="2573" w:type="dxa"/>
            <w:vMerge w:val="restart"/>
            <w:tcBorders>
              <w:top w:val="single" w:sz="4" w:space="0" w:color="000000" w:themeColor="text1"/>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СРПСКИ ЈЕЗИК</w:t>
            </w:r>
          </w:p>
          <w:p w:rsidR="00B60399"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A2157F" w:rsidRDefault="00B60399" w:rsidP="00143232">
            <w:pPr>
              <w:jc w:val="center"/>
              <w:rPr>
                <w:rFonts w:asciiTheme="majorHAnsi" w:hAnsiTheme="majorHAnsi"/>
              </w:rPr>
            </w:pPr>
            <w:r>
              <w:rPr>
                <w:rFonts w:asciiTheme="majorHAnsi" w:hAnsiTheme="majorHAnsi"/>
              </w:rPr>
              <w:t>Михаило Ковачевић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E1347"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A2157F" w:rsidRDefault="00B60399" w:rsidP="00143232">
            <w:pPr>
              <w:jc w:val="center"/>
              <w:rPr>
                <w:rFonts w:asciiTheme="majorHAnsi" w:hAnsiTheme="majorHAnsi"/>
              </w:rPr>
            </w:pPr>
            <w:r>
              <w:rPr>
                <w:rFonts w:asciiTheme="majorHAnsi" w:hAnsiTheme="majorHAnsi"/>
              </w:rPr>
              <w:t>Нађа Мандић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A2157F" w:rsidRDefault="00B60399" w:rsidP="00143232">
            <w:pPr>
              <w:jc w:val="center"/>
              <w:rPr>
                <w:rFonts w:asciiTheme="majorHAnsi" w:hAnsiTheme="majorHAnsi"/>
              </w:rPr>
            </w:pPr>
            <w:r>
              <w:rPr>
                <w:rFonts w:asciiTheme="majorHAnsi" w:hAnsiTheme="majorHAnsi"/>
              </w:rPr>
              <w:t>Љиљана Стојаковић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A2157F" w:rsidRDefault="00B60399" w:rsidP="00143232">
            <w:pPr>
              <w:jc w:val="center"/>
              <w:rPr>
                <w:rFonts w:asciiTheme="majorHAnsi" w:hAnsiTheme="majorHAnsi"/>
              </w:rPr>
            </w:pPr>
            <w:r>
              <w:rPr>
                <w:rFonts w:asciiTheme="majorHAnsi" w:hAnsiTheme="majorHAnsi"/>
              </w:rPr>
              <w:t>Катарина Вујић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A2157F" w:rsidRDefault="00B60399" w:rsidP="00143232">
            <w:pPr>
              <w:jc w:val="center"/>
              <w:rPr>
                <w:rFonts w:asciiTheme="majorHAnsi" w:hAnsiTheme="majorHAnsi"/>
              </w:rPr>
            </w:pPr>
            <w:r>
              <w:rPr>
                <w:rFonts w:asciiTheme="majorHAnsi" w:hAnsiTheme="majorHAnsi"/>
              </w:rPr>
              <w:t>Ана Савић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A2157F" w:rsidRDefault="00B60399" w:rsidP="00143232">
            <w:pPr>
              <w:jc w:val="center"/>
              <w:rPr>
                <w:rFonts w:asciiTheme="majorHAnsi" w:hAnsiTheme="majorHAnsi"/>
              </w:rPr>
            </w:pPr>
            <w:r>
              <w:rPr>
                <w:rFonts w:asciiTheme="majorHAnsi" w:hAnsiTheme="majorHAnsi"/>
              </w:rPr>
              <w:t>Стефан Миторвић 5-2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A2157F" w:rsidRDefault="00B60399" w:rsidP="00143232">
            <w:pPr>
              <w:jc w:val="center"/>
              <w:rPr>
                <w:rFonts w:asciiTheme="majorHAnsi" w:hAnsiTheme="majorHAnsi"/>
              </w:rPr>
            </w:pPr>
            <w:r>
              <w:rPr>
                <w:rFonts w:asciiTheme="majorHAnsi" w:hAnsiTheme="majorHAnsi"/>
              </w:rPr>
              <w:t>учешће</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A2157F" w:rsidRDefault="00B60399" w:rsidP="00143232">
            <w:pPr>
              <w:jc w:val="center"/>
              <w:rPr>
                <w:rFonts w:asciiTheme="majorHAnsi" w:hAnsiTheme="majorHAnsi"/>
              </w:rPr>
            </w:pPr>
            <w:r>
              <w:rPr>
                <w:rFonts w:asciiTheme="majorHAnsi" w:hAnsiTheme="majorHAnsi"/>
              </w:rPr>
              <w:t>Нађа Раичевић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51"/>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Нина Давидовић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Pr="00032AD8"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60"/>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Анастасија Миторвић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Pr="00032AD8"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51"/>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Лазар Аћимовић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6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Тина Опсееница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32AD8"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332"/>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Николина Ђокић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6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Теа Покрајац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32AD8"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42"/>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Михаило Илић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E1347"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Pr="00032AD8"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42"/>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Иван Хренка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E1347"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Pr="00032AD8" w:rsidRDefault="00B60399" w:rsidP="00143232">
            <w:pPr>
              <w:jc w:val="center"/>
              <w:rPr>
                <w:rFonts w:asciiTheme="majorHAnsi" w:hAnsiTheme="majorHAnsi"/>
              </w:rPr>
            </w:pP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350"/>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Татјана Митровић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32AD8" w:rsidRDefault="00B60399" w:rsidP="00143232">
            <w:pPr>
              <w:jc w:val="center"/>
              <w:rPr>
                <w:rFonts w:asciiTheme="majorHAnsi" w:hAnsiTheme="majorHAnsi"/>
              </w:rPr>
            </w:pPr>
            <w:r>
              <w:rPr>
                <w:rFonts w:asciiTheme="majorHAnsi" w:hAnsiTheme="majorHAnsi"/>
              </w:rPr>
              <w:t>2.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350"/>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Теодора Илић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32AD8" w:rsidRDefault="00B60399" w:rsidP="00143232">
            <w:pPr>
              <w:jc w:val="center"/>
              <w:rPr>
                <w:rFonts w:asciiTheme="majorHAnsi" w:hAnsiTheme="majorHAnsi"/>
              </w:rPr>
            </w:pPr>
            <w:r>
              <w:rPr>
                <w:rFonts w:asciiTheme="majorHAnsi" w:hAnsiTheme="majorHAnsi"/>
              </w:rPr>
              <w:t>1.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r>
      <w:tr w:rsidR="00B60399" w:rsidTr="00143232">
        <w:trPr>
          <w:trHeight w:val="242"/>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Тамара Митровић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E1347"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42"/>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Анастасија Карадаревић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E1347"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42"/>
          <w:jc w:val="center"/>
        </w:trPr>
        <w:tc>
          <w:tcPr>
            <w:tcW w:w="2573" w:type="dxa"/>
            <w:vMerge/>
            <w:tcBorders>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Милица Радоовановић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E1347"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69"/>
          <w:jc w:val="center"/>
        </w:trPr>
        <w:tc>
          <w:tcPr>
            <w:tcW w:w="2573" w:type="dxa"/>
            <w:vMerge w:val="restart"/>
            <w:tcBorders>
              <w:top w:val="single" w:sz="4" w:space="0" w:color="000000" w:themeColor="text1"/>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СМОТРА РЕЦИТАТОРА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CF52D1" w:rsidRDefault="00B60399" w:rsidP="00143232">
            <w:pPr>
              <w:jc w:val="center"/>
              <w:rPr>
                <w:rFonts w:asciiTheme="majorHAnsi" w:hAnsiTheme="majorHAnsi"/>
              </w:rPr>
            </w:pPr>
            <w:r>
              <w:rPr>
                <w:rFonts w:asciiTheme="majorHAnsi" w:hAnsiTheme="majorHAnsi"/>
              </w:rPr>
              <w:t>Огњен Јаковљевић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CF52D1" w:rsidRDefault="00B60399" w:rsidP="00143232">
            <w:pPr>
              <w:ind w:left="113"/>
              <w:rPr>
                <w:rFonts w:asciiTheme="majorHAnsi" w:hAnsiTheme="majorHAnsi"/>
              </w:rPr>
            </w:pPr>
            <w:r>
              <w:rPr>
                <w:rFonts w:asciiTheme="majorHAnsi" w:hAnsiTheme="majorHAnsi"/>
              </w:rPr>
              <w:t>3. место</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571980"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CF52D1" w:rsidRDefault="00B60399" w:rsidP="00143232">
            <w:pPr>
              <w:jc w:val="center"/>
              <w:rPr>
                <w:rFonts w:asciiTheme="majorHAnsi" w:hAnsiTheme="majorHAnsi"/>
              </w:rPr>
            </w:pPr>
            <w:r>
              <w:rPr>
                <w:rFonts w:asciiTheme="majorHAnsi" w:hAnsiTheme="majorHAnsi"/>
              </w:rPr>
              <w:t>Љиљана Стојаковић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571980" w:rsidRDefault="00B60399" w:rsidP="00143232">
            <w:pPr>
              <w:jc w:val="center"/>
              <w:rPr>
                <w:rFonts w:asciiTheme="majorHAnsi" w:hAnsiTheme="majorHAnsi"/>
              </w:rPr>
            </w:pPr>
            <w:r>
              <w:rPr>
                <w:rFonts w:asciiTheme="majorHAnsi" w:hAnsiTheme="majorHAnsi"/>
              </w:rPr>
              <w:t xml:space="preserve">пласман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571980"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C381E" w:rsidRDefault="00B60399" w:rsidP="00143232">
            <w:pPr>
              <w:jc w:val="center"/>
              <w:rPr>
                <w:rFonts w:asciiTheme="majorHAnsi" w:hAnsiTheme="majorHAnsi"/>
              </w:rPr>
            </w:pPr>
            <w:r>
              <w:rPr>
                <w:rFonts w:asciiTheme="majorHAnsi" w:hAnsiTheme="majorHAnsi"/>
              </w:rPr>
              <w:t>Нађа Мандић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C381E" w:rsidRDefault="00B60399" w:rsidP="00143232">
            <w:pPr>
              <w:jc w:val="center"/>
              <w:rPr>
                <w:rFonts w:asciiTheme="majorHAnsi" w:hAnsiTheme="majorHAnsi"/>
              </w:rPr>
            </w:pPr>
            <w:r>
              <w:rPr>
                <w:rFonts w:asciiTheme="majorHAnsi" w:hAnsiTheme="majorHAnsi"/>
              </w:rPr>
              <w:t>Лазар Милићевић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top w:val="single" w:sz="4" w:space="0" w:color="000000" w:themeColor="text1"/>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ФРАНЦУСКИ ЈЕЗИК</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Јелена Крстић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60"/>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Маша Стојшић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Анастасија Карадаревић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Марија Ћесаревић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Неда Павловић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Ана Савић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Милица Петровић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Хелена Влајковић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Лазар Милићевић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Вања Радовановић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44F6B">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ЕНГЛЕСКИ ЈЕЗИК</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Лука Пантелић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742BA" w:rsidRDefault="00B60399" w:rsidP="00143232">
            <w:pPr>
              <w:jc w:val="center"/>
              <w:rPr>
                <w:rFonts w:asciiTheme="majorHAnsi" w:hAnsiTheme="majorHAnsi"/>
              </w:rPr>
            </w:pPr>
            <w:r>
              <w:rPr>
                <w:rFonts w:asciiTheme="majorHAnsi" w:hAnsiTheme="majorHAnsi"/>
              </w:rPr>
              <w:t>учешће</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Сава Лазић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78"/>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D7CB9" w:rsidRDefault="00B60399" w:rsidP="00143232">
            <w:pPr>
              <w:jc w:val="center"/>
              <w:rPr>
                <w:rFonts w:asciiTheme="majorHAnsi" w:hAnsiTheme="majorHAnsi"/>
              </w:rPr>
            </w:pPr>
            <w:r>
              <w:rPr>
                <w:rFonts w:asciiTheme="majorHAnsi" w:hAnsiTheme="majorHAnsi"/>
              </w:rPr>
              <w:t>Вања Радовановић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МАТЕМАТИКА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Јаков Миловановић 3-2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Нина Ситарица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Матија Мијаиловић 3-3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A2011"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Вукашин Мировић 3-2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A2011"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Калина Крижан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A2011"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Виктор (Дејан) Тадић 3-2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Нина Павић 3-3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AA275E" w:rsidRDefault="00B60399" w:rsidP="00143232">
            <w:pPr>
              <w:jc w:val="center"/>
            </w:pPr>
            <w:r w:rsidRPr="00AA275E">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Сара Живковић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AA275E" w:rsidRDefault="00B60399" w:rsidP="00143232">
            <w:pPr>
              <w:jc w:val="center"/>
            </w:pPr>
            <w:r w:rsidRPr="00AA275E">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Лазар Прокић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AA275E" w:rsidRDefault="00B60399" w:rsidP="00143232">
            <w:pPr>
              <w:jc w:val="center"/>
            </w:pPr>
            <w:r w:rsidRPr="00AA275E">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Данило Вујић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AA275E" w:rsidRDefault="00B60399" w:rsidP="00143232">
            <w:pPr>
              <w:jc w:val="center"/>
            </w:pPr>
            <w:r w:rsidRPr="00AA275E">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Лука Прокић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Теодора Грујичић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Виктор Тадић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Сунчица Петронијевић 3-1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56372">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Огњен Марјановић 3-3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56372">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Доротеја Терзић 3-3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56372">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162525" w:rsidRDefault="00B60399" w:rsidP="00143232">
            <w:pPr>
              <w:jc w:val="center"/>
              <w:rPr>
                <w:rFonts w:asciiTheme="majorHAnsi" w:hAnsiTheme="majorHAnsi"/>
              </w:rPr>
            </w:pPr>
            <w:r>
              <w:rPr>
                <w:rFonts w:asciiTheme="majorHAnsi" w:hAnsiTheme="majorHAnsi"/>
              </w:rPr>
              <w:t>Сара Ђокић 3-3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56372">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Сава Младеновић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E93EC8" w:rsidRDefault="00B60399" w:rsidP="00143232">
            <w:pPr>
              <w:pStyle w:val="NoSpacing"/>
              <w:jc w:val="center"/>
            </w:pPr>
            <w:r w:rsidRPr="00E93EC8">
              <w:t>1.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sidRPr="00E93EC8">
              <w:t>1. награда</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Огњен Јаковљевић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sidRPr="00E93EC8">
              <w:t>1.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2CAC" w:rsidRDefault="00B60399" w:rsidP="00143232">
            <w:pPr>
              <w:jc w:val="center"/>
              <w:rPr>
                <w:rFonts w:asciiTheme="majorHAnsi" w:hAnsiTheme="majorHAnsi"/>
              </w:rPr>
            </w:pPr>
            <w:r>
              <w:rPr>
                <w:rFonts w:asciiTheme="majorHAnsi" w:hAnsiTheme="majorHAnsi"/>
              </w:rPr>
              <w:t>3. награда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Давид Тадић 4-1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t>2</w:t>
            </w:r>
            <w:r w:rsidRPr="00A83CDE">
              <w:t>.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2CAC"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Јована Јовановић 4-3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t>2</w:t>
            </w:r>
            <w:r w:rsidRPr="00A83CDE">
              <w:t>.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2CAC"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Сара Срећковић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t>2</w:t>
            </w:r>
            <w:r w:rsidRPr="00A83CDE">
              <w:t>.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2CAC"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Давид Митровић 4-3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t>3</w:t>
            </w:r>
            <w:r w:rsidRPr="00A83CDE">
              <w:t>.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t>3</w:t>
            </w:r>
            <w:r w:rsidRPr="00A83CDE">
              <w:t>. награда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64"/>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Дуња Ђурић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Јаков Младеновић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Илина Пајић 4-1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Огњен Ђукић 4-1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Доротеа Сандић 4-1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Андрија Марковић 4-1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E93EC8" w:rsidRDefault="00B60399" w:rsidP="00143232">
            <w:pPr>
              <w:jc w:val="center"/>
              <w:rPr>
                <w:rFonts w:asciiTheme="majorHAnsi" w:hAnsiTheme="majorHAnsi"/>
              </w:rPr>
            </w:pPr>
            <w:r>
              <w:rPr>
                <w:rFonts w:asciiTheme="majorHAnsi" w:hAnsiTheme="majorHAnsi"/>
              </w:rPr>
              <w:t>Ђурђа Новаковић 4-3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Павле Стефановић 4-1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Вукашин Гајић 4-3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25181">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314"/>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Нађа Мандић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2.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2CAC"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605EA8" w:rsidRDefault="00B60399" w:rsidP="00143232">
            <w:pPr>
              <w:jc w:val="center"/>
              <w:rPr>
                <w:rFonts w:asciiTheme="majorHAnsi" w:hAnsiTheme="majorHAnsi"/>
              </w:rPr>
            </w:pPr>
            <w:r>
              <w:rPr>
                <w:rFonts w:asciiTheme="majorHAnsi" w:hAnsiTheme="majorHAnsi"/>
              </w:rPr>
              <w:t>Михаило Ковачевић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2C09CC"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2CAC"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Петар Митровић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Сабрина Сердаревић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2C09CC" w:rsidRDefault="00B60399" w:rsidP="00143232">
            <w:pPr>
              <w:jc w:val="center"/>
            </w:pPr>
            <w:r w:rsidRPr="002C09C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Немања Селенић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2C09CC" w:rsidRDefault="00B60399" w:rsidP="00143232">
            <w:pPr>
              <w:jc w:val="center"/>
            </w:pPr>
            <w:r w:rsidRPr="002C09C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Анастасија Влајковић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2C09CC" w:rsidRDefault="00B60399" w:rsidP="00143232">
            <w:pPr>
              <w:jc w:val="center"/>
            </w:pPr>
            <w:r>
              <w:rPr>
                <w:rFonts w:asciiTheme="majorHAnsi" w:hAnsiTheme="majorHAnsi"/>
              </w:rPr>
              <w:t xml:space="preserve"> </w:t>
            </w:r>
            <w:r w:rsidRPr="002C09CC">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Лука Тадић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похвала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top w:val="single" w:sz="4" w:space="0" w:color="000000" w:themeColor="text1"/>
              <w:left w:val="single" w:sz="4" w:space="0" w:color="000000" w:themeColor="text1"/>
              <w:right w:val="single" w:sz="4" w:space="0" w:color="000000" w:themeColor="text1"/>
            </w:tcBorders>
            <w:vAlign w:val="center"/>
            <w:hideMark/>
          </w:tcPr>
          <w:p w:rsidR="00B60399" w:rsidRPr="00DC0B85" w:rsidRDefault="00B60399" w:rsidP="00143232">
            <w:pPr>
              <w:jc w:val="center"/>
              <w:rPr>
                <w:rFonts w:asciiTheme="majorHAnsi" w:hAnsiTheme="majorHAnsi"/>
                <w:b/>
              </w:rPr>
            </w:pPr>
            <w:r>
              <w:rPr>
                <w:rFonts w:asciiTheme="majorHAnsi" w:hAnsiTheme="majorHAnsi"/>
                <w:b/>
              </w:rPr>
              <w:t>МАТЕМАТИКА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Николина Ђокић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47A82" w:rsidRDefault="00B60399" w:rsidP="00143232">
            <w:pPr>
              <w:jc w:val="center"/>
              <w:rPr>
                <w:rFonts w:asciiTheme="majorHAnsi" w:hAnsiTheme="majorHAnsi"/>
              </w:rPr>
            </w:pPr>
            <w:r>
              <w:rPr>
                <w:rFonts w:asciiTheme="majorHAnsi" w:hAnsiTheme="majorHAnsi"/>
              </w:rPr>
              <w:t>похвала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EA20A4"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Теодора Илић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D100C"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2CAC" w:rsidRDefault="00B60399" w:rsidP="00143232">
            <w:pPr>
              <w:jc w:val="center"/>
              <w:rPr>
                <w:rFonts w:asciiTheme="majorHAnsi" w:hAnsiTheme="majorHAnsi"/>
              </w:rPr>
            </w:pPr>
            <w:r>
              <w:rPr>
                <w:rFonts w:asciiTheme="majorHAnsi" w:hAnsiTheme="majorHAnsi"/>
              </w:rPr>
              <w:t>похвала</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Никола Стојшић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D100C" w:rsidRDefault="00B60399" w:rsidP="00143232">
            <w:pPr>
              <w:jc w:val="center"/>
              <w:rPr>
                <w:rFonts w:asciiTheme="majorHAnsi" w:hAnsiTheme="majorHAnsi"/>
              </w:rPr>
            </w:pPr>
            <w:r>
              <w:rPr>
                <w:rFonts w:asciiTheme="majorHAnsi" w:hAnsiTheme="majorHAnsi"/>
              </w:rPr>
              <w:t>похвала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2CAC"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Александар Ристивојевић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D100C" w:rsidRDefault="00B60399" w:rsidP="00143232">
            <w:pPr>
              <w:jc w:val="center"/>
              <w:rPr>
                <w:rFonts w:asciiTheme="majorHAnsi" w:hAnsiTheme="majorHAnsi"/>
              </w:rPr>
            </w:pPr>
            <w:r>
              <w:rPr>
                <w:rFonts w:asciiTheme="majorHAnsi" w:hAnsiTheme="majorHAnsi"/>
              </w:rPr>
              <w:t>похвала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Милица Јовановић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D100C"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Вукашин Јовановић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D100C"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215"/>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344FAD" w:rsidRDefault="00B60399" w:rsidP="00143232">
            <w:pPr>
              <w:jc w:val="center"/>
              <w:rPr>
                <w:rFonts w:asciiTheme="majorHAnsi" w:hAnsiTheme="majorHAnsi"/>
              </w:rPr>
            </w:pPr>
            <w:r>
              <w:rPr>
                <w:rFonts w:asciiTheme="majorHAnsi" w:hAnsiTheme="majorHAnsi"/>
              </w:rPr>
              <w:t>Данило Крстић 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D100C"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ФИЗИКА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Лука Олави Тадић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2.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7143F9" w:rsidRDefault="00B60399" w:rsidP="00143232">
            <w:pPr>
              <w:jc w:val="center"/>
              <w:rPr>
                <w:rFonts w:asciiTheme="majorHAnsi" w:hAnsiTheme="majorHAnsi"/>
              </w:rPr>
            </w:pPr>
            <w:r>
              <w:rPr>
                <w:rFonts w:asciiTheme="majorHAnsi" w:hAnsiTheme="majorHAnsi"/>
              </w:rPr>
              <w:t>1 награда</w:t>
            </w: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Лазар Јеремић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награда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262EC3"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Ђорђе Мијиловић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похвала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262EC3"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Сунчица Алић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похвала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262EC3"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Теа Покрајац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B60399" w:rsidRDefault="00B60399" w:rsidP="00143232">
            <w:pPr>
              <w:jc w:val="center"/>
            </w:pPr>
            <w:r w:rsidRPr="00006E4F">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Никлина Ђокић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tcBorders>
              <w:left w:val="single" w:sz="4" w:space="0" w:color="000000" w:themeColor="text1"/>
              <w:right w:val="single" w:sz="4" w:space="0" w:color="000000" w:themeColor="text1"/>
            </w:tcBorders>
            <w:shd w:val="clear" w:color="auto" w:fill="FFFFFF" w:themeFill="background1"/>
            <w:hideMark/>
          </w:tcPr>
          <w:p w:rsidR="00B60399" w:rsidRDefault="00B60399" w:rsidP="00143232">
            <w:pPr>
              <w:jc w:val="center"/>
            </w:pPr>
            <w:r w:rsidRPr="00006E4F">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jc w:val="center"/>
              <w:rPr>
                <w:rFonts w:asciiTheme="majorHAnsi" w:hAnsiTheme="majorHAnsi"/>
              </w:rPr>
            </w:pPr>
            <w:r>
              <w:rPr>
                <w:rFonts w:asciiTheme="majorHAnsi" w:hAnsiTheme="majorHAnsi"/>
              </w:rPr>
              <w:t>Огњен Добрашиновић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F11855" w:rsidRDefault="00B60399" w:rsidP="00143232">
            <w:pPr>
              <w:ind w:left="720" w:hanging="720"/>
              <w:jc w:val="center"/>
              <w:rPr>
                <w:rFonts w:asciiTheme="majorHAnsi" w:hAnsiTheme="majorHAnsi"/>
              </w:rPr>
            </w:pPr>
            <w:r>
              <w:rPr>
                <w:rFonts w:asciiTheme="majorHAnsi" w:hAnsiTheme="majorHAnsi"/>
              </w:rPr>
              <w:t>Теодора Илић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top w:val="single" w:sz="4" w:space="0" w:color="000000" w:themeColor="text1"/>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ХЕМИЈА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ED14F4" w:rsidRDefault="00B60399" w:rsidP="00143232">
            <w:pPr>
              <w:jc w:val="center"/>
              <w:rPr>
                <w:szCs w:val="24"/>
              </w:rPr>
            </w:pPr>
            <w:r w:rsidRPr="00504DD1">
              <w:rPr>
                <w:szCs w:val="24"/>
                <w:lang w:val="sr-Cyrl-CS"/>
              </w:rPr>
              <w:t>Данило Крстић</w:t>
            </w:r>
            <w:r>
              <w:rPr>
                <w:szCs w:val="24"/>
              </w:rPr>
              <w:t xml:space="preserve"> 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ED14F4" w:rsidRDefault="00B60399" w:rsidP="00143232">
            <w:pPr>
              <w:jc w:val="center"/>
              <w:rPr>
                <w:rFonts w:asciiTheme="majorHAnsi" w:hAnsiTheme="majorHAnsi"/>
              </w:rPr>
            </w:pPr>
            <w:r>
              <w:rPr>
                <w:rFonts w:asciiTheme="majorHAnsi" w:hAnsiTheme="majorHAnsi"/>
              </w:rPr>
              <w:t>3. место</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ED14F4" w:rsidRDefault="00B60399" w:rsidP="00143232">
            <w:pPr>
              <w:jc w:val="center"/>
              <w:rPr>
                <w:szCs w:val="24"/>
              </w:rPr>
            </w:pPr>
            <w:r w:rsidRPr="00504DD1">
              <w:rPr>
                <w:szCs w:val="24"/>
              </w:rPr>
              <w:t>Вук Никићевић</w:t>
            </w:r>
            <w:r>
              <w:rPr>
                <w:szCs w:val="24"/>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42EDD">
              <w:rPr>
                <w:rFonts w:asciiTheme="majorHAnsi" w:hAnsiTheme="majorHAnsi"/>
              </w:rPr>
              <w:t>учешће</w:t>
            </w:r>
          </w:p>
        </w:tc>
        <w:tc>
          <w:tcPr>
            <w:tcW w:w="1710"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504DD1" w:rsidRDefault="00B60399" w:rsidP="00143232">
            <w:pPr>
              <w:jc w:val="center"/>
              <w:rPr>
                <w:szCs w:val="24"/>
                <w:lang w:val="sr-Cyrl-CS"/>
              </w:rPr>
            </w:pPr>
            <w:r w:rsidRPr="00504DD1">
              <w:rPr>
                <w:szCs w:val="24"/>
                <w:lang w:val="sr-Cyrl-CS"/>
              </w:rPr>
              <w:t>Алекса Радојичић</w:t>
            </w:r>
            <w:r>
              <w:rPr>
                <w:szCs w:val="24"/>
                <w:lang w:val="sr-Cyrl-CS"/>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42EDD">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504DD1" w:rsidRDefault="00B60399" w:rsidP="00143232">
            <w:pPr>
              <w:jc w:val="center"/>
              <w:rPr>
                <w:szCs w:val="24"/>
                <w:lang w:val="sr-Cyrl-CS"/>
              </w:rPr>
            </w:pPr>
            <w:r w:rsidRPr="00504DD1">
              <w:rPr>
                <w:szCs w:val="24"/>
                <w:lang w:val="sr-Cyrl-CS"/>
              </w:rPr>
              <w:t>Анђела Учур</w:t>
            </w:r>
            <w:r>
              <w:rPr>
                <w:szCs w:val="24"/>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504DD1" w:rsidRDefault="00B60399" w:rsidP="00143232">
            <w:pPr>
              <w:jc w:val="center"/>
              <w:rPr>
                <w:lang w:val="sr-Cyrl-CS"/>
              </w:rPr>
            </w:pPr>
            <w:r>
              <w:rPr>
                <w:lang w:val="sr-Cyrl-CS"/>
              </w:rPr>
              <w:t>Јелена Крстић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top w:val="single" w:sz="4" w:space="0" w:color="000000" w:themeColor="text1"/>
              <w:left w:val="single" w:sz="4" w:space="0" w:color="000000" w:themeColor="text1"/>
              <w:right w:val="single" w:sz="4" w:space="0" w:color="000000" w:themeColor="text1"/>
            </w:tcBorders>
            <w:vAlign w:val="center"/>
            <w:hideMark/>
          </w:tcPr>
          <w:p w:rsidR="00B60399" w:rsidRPr="00DC019E" w:rsidRDefault="00B60399" w:rsidP="00143232">
            <w:pPr>
              <w:jc w:val="center"/>
              <w:rPr>
                <w:rFonts w:asciiTheme="majorHAnsi" w:hAnsiTheme="majorHAnsi"/>
                <w:b/>
              </w:rPr>
            </w:pPr>
            <w:r>
              <w:rPr>
                <w:rFonts w:asciiTheme="majorHAnsi" w:hAnsiTheme="majorHAnsi"/>
                <w:b/>
              </w:rPr>
              <w:t>ИСТОРИЈА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Матија Мандић</w:t>
            </w:r>
            <w:r>
              <w:rPr>
                <w:szCs w:val="28"/>
              </w:rPr>
              <w:t xml:space="preserve"> 5-2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C019E" w:rsidRDefault="00B60399" w:rsidP="00143232">
            <w:pPr>
              <w:jc w:val="center"/>
              <w:rPr>
                <w:rFonts w:asciiTheme="majorHAnsi" w:hAnsiTheme="majorHAnsi"/>
              </w:rPr>
            </w:pPr>
            <w:r>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C11F04" w:rsidRDefault="00B60399" w:rsidP="00143232">
            <w:pPr>
              <w:jc w:val="center"/>
              <w:rPr>
                <w:rFonts w:asciiTheme="majorHAnsi" w:hAnsiTheme="majorHAnsi"/>
              </w:rPr>
            </w:pPr>
            <w:r>
              <w:rPr>
                <w:rFonts w:asciiTheme="majorHAnsi" w:hAnsiTheme="majorHAnsi"/>
              </w:rPr>
              <w:t>1. место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Александар Мутавџић</w:t>
            </w:r>
            <w:r>
              <w:rPr>
                <w:szCs w:val="28"/>
              </w:rPr>
              <w:t xml:space="preserve">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Нађа Раичевић</w:t>
            </w:r>
            <w:r>
              <w:rPr>
                <w:szCs w:val="28"/>
              </w:rPr>
              <w:t xml:space="preserve">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Катарина Вујић</w:t>
            </w:r>
            <w:r>
              <w:rPr>
                <w:szCs w:val="28"/>
              </w:rPr>
              <w:t xml:space="preserve">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Pr>
                <w:szCs w:val="28"/>
              </w:rPr>
              <w:t>Виктор Николић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B23B3" w:rsidRDefault="00B60399" w:rsidP="00143232">
            <w:pPr>
              <w:jc w:val="center"/>
              <w:rPr>
                <w:rFonts w:asciiTheme="majorHAnsi" w:hAnsiTheme="majorHAnsi"/>
              </w:rP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Елена Олачи</w:t>
            </w:r>
            <w:r>
              <w:rPr>
                <w:szCs w:val="28"/>
              </w:rPr>
              <w:t xml:space="preserve">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Pr>
                <w:szCs w:val="28"/>
              </w:rPr>
              <w:t>Вељко С</w:t>
            </w:r>
            <w:r w:rsidRPr="00DC019E">
              <w:rPr>
                <w:szCs w:val="28"/>
              </w:rPr>
              <w:t>тефановић</w:t>
            </w:r>
            <w:r>
              <w:rPr>
                <w:szCs w:val="28"/>
              </w:rPr>
              <w:t xml:space="preserve"> 6-1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Сава Панић 6</w:t>
            </w:r>
            <w:r>
              <w:rPr>
                <w:szCs w:val="28"/>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Матеја Максимовић</w:t>
            </w:r>
            <w:r>
              <w:rPr>
                <w:szCs w:val="28"/>
              </w:rPr>
              <w:t xml:space="preserve">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Василије Петровић</w:t>
            </w:r>
            <w:r>
              <w:rPr>
                <w:szCs w:val="28"/>
              </w:rPr>
              <w:t xml:space="preserve">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03259" w:rsidRDefault="00B60399" w:rsidP="00143232">
            <w:pPr>
              <w:jc w:val="center"/>
              <w:rPr>
                <w:szCs w:val="28"/>
              </w:rPr>
            </w:pPr>
            <w:r w:rsidRPr="00DC019E">
              <w:rPr>
                <w:szCs w:val="28"/>
              </w:rPr>
              <w:t>Никола Стојшић</w:t>
            </w:r>
            <w:r>
              <w:rPr>
                <w:szCs w:val="28"/>
              </w:rPr>
              <w:t xml:space="preserve">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Душан Миловановић</w:t>
            </w:r>
            <w:r>
              <w:rPr>
                <w:szCs w:val="28"/>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Павле Мојсиловић</w:t>
            </w:r>
            <w:r>
              <w:rPr>
                <w:szCs w:val="28"/>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Богдан Ђерић</w:t>
            </w:r>
            <w:r>
              <w:rPr>
                <w:szCs w:val="28"/>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Никола Арсеновић</w:t>
            </w:r>
            <w:r>
              <w:rPr>
                <w:szCs w:val="28"/>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Лазар Љубојевић</w:t>
            </w:r>
            <w:r>
              <w:rPr>
                <w:szCs w:val="28"/>
              </w:rPr>
              <w:t xml:space="preserve">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Сава Лазић 8</w:t>
            </w:r>
            <w:r>
              <w:rPr>
                <w:szCs w:val="28"/>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Владимир Симић</w:t>
            </w:r>
            <w:r>
              <w:rPr>
                <w:szCs w:val="28"/>
              </w:rPr>
              <w:t xml:space="preserve">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Хелена Влајковић</w:t>
            </w:r>
            <w:r>
              <w:rPr>
                <w:szCs w:val="28"/>
              </w:rPr>
              <w:t xml:space="preserve">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E735A" w:rsidRDefault="00B60399" w:rsidP="00143232">
            <w:pPr>
              <w:jc w:val="center"/>
              <w:rPr>
                <w:szCs w:val="28"/>
              </w:rPr>
            </w:pPr>
            <w:r w:rsidRPr="00DC019E">
              <w:rPr>
                <w:szCs w:val="28"/>
              </w:rPr>
              <w:t>Ивана Марић</w:t>
            </w:r>
            <w:r>
              <w:rPr>
                <w:szCs w:val="28"/>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B23B3">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Pr="004F3DBD" w:rsidRDefault="00B60399" w:rsidP="00143232">
            <w:pPr>
              <w:jc w:val="center"/>
              <w:rPr>
                <w:rFonts w:asciiTheme="majorHAnsi" w:hAnsiTheme="majorHAnsi"/>
                <w:b/>
              </w:rPr>
            </w:pPr>
            <w:r>
              <w:rPr>
                <w:rFonts w:asciiTheme="majorHAnsi" w:hAnsiTheme="majorHAnsi"/>
                <w:b/>
              </w:rPr>
              <w:t>ГЕОГРАФИЈА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500C7" w:rsidRDefault="00B60399" w:rsidP="00143232">
            <w:pPr>
              <w:jc w:val="center"/>
              <w:rPr>
                <w:szCs w:val="28"/>
              </w:rPr>
            </w:pPr>
            <w:r>
              <w:rPr>
                <w:szCs w:val="28"/>
              </w:rPr>
              <w:t>Петар Мојсиловић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3B6FE9" w:rsidRDefault="00B60399" w:rsidP="00143232">
            <w:pPr>
              <w:jc w:val="center"/>
              <w:rPr>
                <w:rFonts w:asciiTheme="majorHAnsi" w:hAnsiTheme="majorHAnsi"/>
              </w:rPr>
            </w:pPr>
            <w:r>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4A6C03" w:rsidRDefault="00B60399" w:rsidP="00143232">
            <w:pPr>
              <w:jc w:val="center"/>
              <w:rPr>
                <w:rFonts w:asciiTheme="majorHAnsi" w:hAnsiTheme="majorHAnsi"/>
              </w:rPr>
            </w:pPr>
            <w:r>
              <w:rPr>
                <w:rFonts w:asciiTheme="majorHAnsi" w:hAnsiTheme="majorHAnsi"/>
              </w:rPr>
              <w:t>-</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500C7" w:rsidRDefault="00B60399" w:rsidP="00143232">
            <w:pPr>
              <w:jc w:val="center"/>
              <w:rPr>
                <w:szCs w:val="28"/>
              </w:rPr>
            </w:pPr>
            <w:r>
              <w:rPr>
                <w:szCs w:val="28"/>
              </w:rPr>
              <w:t>Богдан Ђерић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3B6FE9" w:rsidRDefault="00B60399" w:rsidP="00143232">
            <w:pPr>
              <w:jc w:val="center"/>
              <w:rPr>
                <w:rFonts w:asciiTheme="majorHAnsi" w:hAnsiTheme="majorHAnsi"/>
              </w:rPr>
            </w:pPr>
            <w:r>
              <w:rPr>
                <w:rFonts w:asciiTheme="majorHAnsi" w:hAnsiTheme="majorHAnsi"/>
              </w:rPr>
              <w:t>3. место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500C7" w:rsidRDefault="00B60399" w:rsidP="00143232">
            <w:pPr>
              <w:jc w:val="center"/>
              <w:rPr>
                <w:szCs w:val="28"/>
              </w:rPr>
            </w:pPr>
            <w:r>
              <w:rPr>
                <w:szCs w:val="28"/>
              </w:rPr>
              <w:t>Никола Стојшић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3B6FE9" w:rsidRDefault="00B60399" w:rsidP="00143232">
            <w:pPr>
              <w:jc w:val="center"/>
              <w:rPr>
                <w:rFonts w:asciiTheme="majorHAnsi" w:hAnsiTheme="majorHAnsi"/>
              </w:rPr>
            </w:pPr>
            <w:r>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500C7" w:rsidRDefault="00B60399" w:rsidP="00143232">
            <w:pPr>
              <w:jc w:val="center"/>
              <w:rPr>
                <w:szCs w:val="28"/>
              </w:rPr>
            </w:pPr>
            <w:r>
              <w:rPr>
                <w:szCs w:val="28"/>
              </w:rPr>
              <w:t>Урош Павловић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E0AAE">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500C7" w:rsidRDefault="00B60399" w:rsidP="00143232">
            <w:pPr>
              <w:jc w:val="center"/>
              <w:rPr>
                <w:szCs w:val="28"/>
              </w:rPr>
            </w:pPr>
            <w:r>
              <w:rPr>
                <w:szCs w:val="28"/>
              </w:rPr>
              <w:t>Јован Митровић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E0AAE">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0500C7" w:rsidRDefault="00B60399" w:rsidP="00143232">
            <w:pPr>
              <w:pStyle w:val="NoSpacing"/>
              <w:jc w:val="center"/>
            </w:pPr>
            <w:r w:rsidRPr="003B6FE9">
              <w:t>Милица Радовановић</w:t>
            </w:r>
            <w:r>
              <w:t xml:space="preserve">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BE0AAE">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Pr="00A86BDE" w:rsidRDefault="00B60399" w:rsidP="00143232">
            <w:pPr>
              <w:jc w:val="center"/>
              <w:rPr>
                <w:rFonts w:asciiTheme="majorHAnsi" w:hAnsiTheme="majorHAnsi"/>
                <w:b/>
              </w:rPr>
            </w:pPr>
            <w:r>
              <w:rPr>
                <w:rFonts w:asciiTheme="majorHAnsi" w:hAnsiTheme="majorHAnsi"/>
                <w:b/>
              </w:rPr>
              <w:t>БИОЛОГИЈА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Нађа Мандић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pStyle w:val="NoSpacing"/>
              <w:jc w:val="center"/>
            </w:pPr>
            <w:r w:rsidRPr="0063170A">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5D59FA" w:rsidRDefault="00B60399" w:rsidP="00143232">
            <w:pPr>
              <w:jc w:val="center"/>
              <w:rPr>
                <w:rFonts w:asciiTheme="majorHAnsi" w:hAnsiTheme="majorHAnsi"/>
              </w:rPr>
            </w:pPr>
            <w:r>
              <w:rPr>
                <w:rFonts w:asciiTheme="majorHAnsi" w:hAnsiTheme="majorHAnsi"/>
              </w:rPr>
              <w:t>2. место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Нађа Раичевић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Pr>
                <w:rFonts w:asciiTheme="majorHAnsi" w:hAnsiTheme="majorHAnsi"/>
              </w:rPr>
              <w:t>2</w:t>
            </w:r>
            <w:r w:rsidRPr="0063170A">
              <w:rPr>
                <w:rFonts w:asciiTheme="majorHAnsi" w:hAnsiTheme="majorHAnsi"/>
              </w:rPr>
              <w:t>.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5D59FA" w:rsidRDefault="00B60399" w:rsidP="00143232">
            <w:pPr>
              <w:jc w:val="center"/>
              <w:rPr>
                <w:rFonts w:asciiTheme="majorHAnsi" w:hAnsiTheme="majorHAnsi"/>
              </w:rPr>
            </w:pPr>
            <w:r>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pStyle w:val="NoSpacing"/>
              <w:jc w:val="center"/>
            </w:pPr>
            <w:r>
              <w:t>Анђела Аврамовић</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5D59FA" w:rsidRDefault="00B60399" w:rsidP="00143232">
            <w:pPr>
              <w:jc w:val="center"/>
              <w:rPr>
                <w:rFonts w:asciiTheme="majorHAnsi" w:hAnsiTheme="majorHAnsi"/>
              </w:rPr>
            </w:pPr>
            <w:r>
              <w:rPr>
                <w:rFonts w:asciiTheme="majorHAnsi" w:hAnsiTheme="majorHAnsi"/>
              </w:rPr>
              <w:t>-</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Михаило Ковачевић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5D59FA" w:rsidRDefault="00B60399" w:rsidP="00143232">
            <w:pPr>
              <w:jc w:val="center"/>
              <w:rPr>
                <w:rFonts w:asciiTheme="majorHAnsi" w:hAnsiTheme="majorHAnsi"/>
              </w:rPr>
            </w:pPr>
            <w:r>
              <w:rPr>
                <w:rFonts w:asciiTheme="majorHAnsi" w:hAnsiTheme="majorHAnsi"/>
              </w:rPr>
              <w:t>2.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Катарина Вујић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5D59FA" w:rsidRDefault="00B60399" w:rsidP="00143232">
            <w:pPr>
              <w:jc w:val="center"/>
              <w:rPr>
                <w:rFonts w:asciiTheme="majorHAnsi" w:hAnsiTheme="majorHAnsi"/>
              </w:rPr>
            </w:pPr>
            <w:r>
              <w:rPr>
                <w:rFonts w:asciiTheme="majorHAnsi" w:hAnsiTheme="majorHAnsi"/>
              </w:rPr>
              <w:t>-</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Сабрина Сердаревић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5D59FA" w:rsidRDefault="00B60399" w:rsidP="00143232">
            <w:pPr>
              <w:jc w:val="center"/>
              <w:rPr>
                <w:rFonts w:asciiTheme="majorHAnsi" w:hAnsiTheme="majorHAnsi"/>
              </w:rPr>
            </w:pPr>
            <w:r>
              <w:rPr>
                <w:rFonts w:asciiTheme="majorHAnsi" w:hAnsiTheme="majorHAnsi"/>
              </w:rPr>
              <w:t>-</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Анђела Радојичић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5D59FA" w:rsidRDefault="00B60399" w:rsidP="00143232">
            <w:pPr>
              <w:jc w:val="center"/>
              <w:rPr>
                <w:rFonts w:asciiTheme="majorHAnsi" w:hAnsiTheme="majorHAnsi"/>
              </w:rPr>
            </w:pPr>
            <w:r>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Теодора Илић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C03183"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Pr="00A46979" w:rsidRDefault="00B60399" w:rsidP="00143232">
            <w:pPr>
              <w:jc w:val="center"/>
              <w:rPr>
                <w:rFonts w:asciiTheme="majorHAnsi" w:hAnsiTheme="majorHAnsi"/>
                <w:b/>
              </w:rPr>
            </w:pPr>
            <w:r>
              <w:rPr>
                <w:rFonts w:asciiTheme="majorHAnsi" w:hAnsiTheme="majorHAnsi"/>
                <w:b/>
              </w:rPr>
              <w:t>ТЕХНИКА И ТЕХНОЛОГИЈА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Нађа Раичевић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 xml:space="preserve">2. место </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AD204A" w:rsidRDefault="00B60399" w:rsidP="00143232">
            <w:pPr>
              <w:jc w:val="center"/>
              <w:rPr>
                <w:rFonts w:asciiTheme="majorHAnsi" w:hAnsiTheme="majorHAnsi"/>
              </w:rPr>
            </w:pPr>
            <w:r>
              <w:rPr>
                <w:rFonts w:asciiTheme="majorHAnsi" w:hAnsiTheme="majorHAnsi"/>
              </w:rPr>
              <w:t>учешће</w:t>
            </w: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Анастасија Митровић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AD204A" w:rsidRDefault="00B60399" w:rsidP="00143232">
            <w:pPr>
              <w:jc w:val="center"/>
              <w:rPr>
                <w:rFonts w:asciiTheme="majorHAnsi" w:hAnsiTheme="majorHAnsi"/>
              </w:rPr>
            </w:pPr>
            <w:r>
              <w:rPr>
                <w:rFonts w:asciiTheme="majorHAnsi" w:hAnsiTheme="majorHAnsi"/>
              </w:rPr>
              <w:t>учешће</w:t>
            </w: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Лазар Аћимовић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pStyle w:val="NoSpacing"/>
              <w:jc w:val="center"/>
            </w:pPr>
            <w:r w:rsidRPr="0063170A">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AD204A" w:rsidRDefault="00B60399" w:rsidP="00143232">
            <w:pPr>
              <w:jc w:val="center"/>
              <w:rPr>
                <w:rFonts w:asciiTheme="majorHAnsi" w:hAnsiTheme="majorHAnsi"/>
              </w:rPr>
            </w:pPr>
            <w:r>
              <w:rPr>
                <w:rFonts w:asciiTheme="majorHAnsi" w:hAnsiTheme="majorHAnsi"/>
              </w:rPr>
              <w:t>2 место</w:t>
            </w: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Лазар Јовић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AD204A" w:rsidRDefault="00B60399" w:rsidP="00143232">
            <w:pPr>
              <w:jc w:val="center"/>
              <w:rPr>
                <w:rFonts w:asciiTheme="majorHAnsi" w:hAnsiTheme="majorHAnsi"/>
              </w:rPr>
            </w:pPr>
            <w:r>
              <w:rPr>
                <w:rFonts w:asciiTheme="majorHAnsi" w:hAnsiTheme="majorHAnsi"/>
              </w:rPr>
              <w:t>учешће</w:t>
            </w: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Елена Олачи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учешће</w:t>
            </w:r>
          </w:p>
        </w:tc>
        <w:tc>
          <w:tcPr>
            <w:tcW w:w="1710" w:type="dxa"/>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Јана Чулић 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pStyle w:val="NoSpacing"/>
              <w:jc w:val="center"/>
            </w:pPr>
            <w:r w:rsidRPr="0063170A">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E54620" w:rsidRDefault="00B60399" w:rsidP="00143232">
            <w:pPr>
              <w:jc w:val="center"/>
              <w:rPr>
                <w:rFonts w:asciiTheme="majorHAnsi" w:hAnsiTheme="majorHAnsi"/>
              </w:rPr>
            </w:pPr>
            <w:r>
              <w:rPr>
                <w:rFonts w:asciiTheme="majorHAnsi" w:hAnsiTheme="majorHAnsi"/>
              </w:rPr>
              <w:t>2. награда</w:t>
            </w: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5D59FA" w:rsidRDefault="00B60399" w:rsidP="00143232">
            <w:pPr>
              <w:pStyle w:val="NoSpacing"/>
              <w:jc w:val="center"/>
            </w:pPr>
            <w:r>
              <w:t>Никола Ђурић 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63170A" w:rsidRDefault="00B60399" w:rsidP="00143232">
            <w:pPr>
              <w:jc w:val="center"/>
              <w:rPr>
                <w:rFonts w:asciiTheme="majorHAnsi" w:hAnsiTheme="majorHAnsi"/>
              </w:rPr>
            </w:pPr>
            <w:r w:rsidRPr="0063170A">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AD204A" w:rsidRDefault="00B60399" w:rsidP="00143232">
            <w:pPr>
              <w:jc w:val="center"/>
              <w:rPr>
                <w:rFonts w:asciiTheme="majorHAnsi" w:hAnsiTheme="majorHAnsi"/>
              </w:rPr>
            </w:pPr>
            <w:r>
              <w:rPr>
                <w:rFonts w:asciiTheme="majorHAnsi" w:hAnsiTheme="majorHAnsi"/>
              </w:rPr>
              <w:t>учешће</w:t>
            </w: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Pr="00444C66" w:rsidRDefault="00B60399" w:rsidP="00143232">
            <w:pPr>
              <w:jc w:val="center"/>
              <w:rPr>
                <w:rFonts w:asciiTheme="majorHAnsi" w:hAnsiTheme="majorHAnsi"/>
                <w:b/>
              </w:rPr>
            </w:pPr>
            <w:r>
              <w:rPr>
                <w:rFonts w:asciiTheme="majorHAnsi" w:hAnsiTheme="majorHAnsi"/>
                <w:b/>
              </w:rPr>
              <w:t>ШТА ЗНАШ О САОБРАЋАЈУ?</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60399" w:rsidRPr="00444C66" w:rsidRDefault="00B60399" w:rsidP="00143232">
            <w:pPr>
              <w:jc w:val="center"/>
              <w:rPr>
                <w:color w:val="000000"/>
              </w:rPr>
            </w:pPr>
            <w:r w:rsidRPr="001462EC">
              <w:rPr>
                <w:color w:val="000000"/>
              </w:rPr>
              <w:t>Ђурић Тамара</w:t>
            </w:r>
            <w:r>
              <w:rPr>
                <w:color w:val="000000"/>
              </w:rPr>
              <w:t xml:space="preserve">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sidRPr="001462EC">
              <w:rPr>
                <w:lang w:val="sr-Cyrl-CS"/>
              </w:rPr>
              <w:t>2.</w:t>
            </w:r>
            <w:r w:rsidRPr="0063170A">
              <w:rPr>
                <w:rFonts w:asciiTheme="majorHAnsi" w:hAnsiTheme="majorHAnsi"/>
              </w:rPr>
              <w:t xml:space="preserve">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sidRPr="001462EC">
              <w:rPr>
                <w:lang w:val="sr-Cyrl-CS"/>
              </w:rPr>
              <w:t>2.</w:t>
            </w:r>
            <w:r w:rsidRPr="0063170A">
              <w:rPr>
                <w:rFonts w:asciiTheme="majorHAnsi" w:hAnsiTheme="majorHAnsi"/>
              </w:rPr>
              <w:t xml:space="preserve"> место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60399" w:rsidRPr="00444C66" w:rsidRDefault="00B60399" w:rsidP="00143232">
            <w:pPr>
              <w:jc w:val="center"/>
              <w:rPr>
                <w:color w:val="000000"/>
              </w:rPr>
            </w:pPr>
            <w:r w:rsidRPr="001462EC">
              <w:rPr>
                <w:color w:val="000000"/>
              </w:rPr>
              <w:t>Мијаиловић Ана</w:t>
            </w:r>
            <w:r>
              <w:rPr>
                <w:color w:val="000000"/>
              </w:rPr>
              <w:t xml:space="preserve">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60399" w:rsidRPr="00444C66" w:rsidRDefault="00B60399" w:rsidP="00143232">
            <w:pPr>
              <w:jc w:val="center"/>
              <w:rPr>
                <w:color w:val="000000"/>
              </w:rPr>
            </w:pPr>
            <w:r w:rsidRPr="001462EC">
              <w:rPr>
                <w:color w:val="000000"/>
              </w:rPr>
              <w:t>Николић Виктор</w:t>
            </w:r>
            <w:r>
              <w:rPr>
                <w:color w:val="000000"/>
              </w:rPr>
              <w:t xml:space="preserve">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1462EC" w:rsidRDefault="00B60399" w:rsidP="00143232">
            <w:pPr>
              <w:jc w:val="center"/>
              <w:rPr>
                <w:lang w:val="sr-Cyrl-CS"/>
              </w:rPr>
            </w:pPr>
            <w:r w:rsidRPr="001462EC">
              <w:rPr>
                <w:lang w:val="sr-Cyrl-CS"/>
              </w:rPr>
              <w:t>1.</w:t>
            </w:r>
            <w:r w:rsidRPr="0063170A">
              <w:rPr>
                <w:rFonts w:asciiTheme="majorHAnsi" w:hAnsiTheme="majorHAnsi"/>
              </w:rPr>
              <w:t xml:space="preserve">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sidRPr="001462EC">
              <w:rPr>
                <w:lang w:val="sr-Cyrl-CS"/>
              </w:rPr>
              <w:t>1.</w:t>
            </w:r>
            <w:r w:rsidRPr="0063170A">
              <w:rPr>
                <w:rFonts w:asciiTheme="majorHAnsi" w:hAnsiTheme="majorHAnsi"/>
              </w:rPr>
              <w:t xml:space="preserve">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485441" w:rsidRDefault="00B60399" w:rsidP="00143232">
            <w:pPr>
              <w:jc w:val="center"/>
              <w:rPr>
                <w:rFonts w:asciiTheme="majorHAnsi" w:hAnsiTheme="majorHAnsi"/>
              </w:rPr>
            </w:pPr>
            <w:r>
              <w:rPr>
                <w:rFonts w:asciiTheme="majorHAnsi" w:hAnsiTheme="majorHAnsi"/>
              </w:rPr>
              <w:t>учешће</w:t>
            </w: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60399" w:rsidRPr="00444C66" w:rsidRDefault="00B60399" w:rsidP="00143232">
            <w:pPr>
              <w:jc w:val="center"/>
              <w:rPr>
                <w:color w:val="000000"/>
              </w:rPr>
            </w:pPr>
            <w:r w:rsidRPr="001462EC">
              <w:rPr>
                <w:color w:val="000000"/>
              </w:rPr>
              <w:t>Милићевић Никола</w:t>
            </w:r>
            <w:r>
              <w:rPr>
                <w:color w:val="000000"/>
              </w:rPr>
              <w:t xml:space="preserve"> 5-2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sidRPr="001462EC">
              <w:rPr>
                <w:lang w:val="sr-Cyrl-CS"/>
              </w:rPr>
              <w:t>3.</w:t>
            </w:r>
            <w:r w:rsidRPr="0063170A">
              <w:rPr>
                <w:rFonts w:asciiTheme="majorHAnsi" w:hAnsiTheme="majorHAnsi"/>
              </w:rPr>
              <w:t xml:space="preserve"> место</w:t>
            </w:r>
          </w:p>
        </w:tc>
        <w:tc>
          <w:tcPr>
            <w:tcW w:w="1710" w:type="dxa"/>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60399" w:rsidRPr="00444C66" w:rsidRDefault="00B60399" w:rsidP="00143232">
            <w:pPr>
              <w:jc w:val="center"/>
              <w:rPr>
                <w:color w:val="000000"/>
              </w:rPr>
            </w:pPr>
            <w:r w:rsidRPr="001462EC">
              <w:rPr>
                <w:color w:val="000000"/>
              </w:rPr>
              <w:t>Вићић Ирена</w:t>
            </w:r>
            <w:r>
              <w:rPr>
                <w:color w:val="000000"/>
              </w:rPr>
              <w:t xml:space="preserve">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sidRPr="001462EC">
              <w:rPr>
                <w:lang w:val="sr-Cyrl-CS"/>
              </w:rPr>
              <w:t>1.</w:t>
            </w:r>
            <w:r w:rsidRPr="0063170A">
              <w:rPr>
                <w:rFonts w:asciiTheme="majorHAnsi" w:hAnsiTheme="majorHAnsi"/>
              </w:rPr>
              <w:t xml:space="preserve">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485441" w:rsidRDefault="00B60399" w:rsidP="00143232">
            <w:pPr>
              <w:jc w:val="center"/>
              <w:rPr>
                <w:rFonts w:asciiTheme="majorHAnsi" w:hAnsiTheme="majorHAnsi"/>
              </w:rPr>
            </w:pPr>
            <w:r>
              <w:rPr>
                <w:rFonts w:asciiTheme="majorHAnsi" w:hAnsiTheme="majorHAnsi"/>
              </w:rPr>
              <w:t>/</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60399" w:rsidRPr="00444C66" w:rsidRDefault="00B60399" w:rsidP="00143232">
            <w:pPr>
              <w:jc w:val="center"/>
              <w:rPr>
                <w:color w:val="000000"/>
              </w:rPr>
            </w:pPr>
            <w:r w:rsidRPr="001462EC">
              <w:rPr>
                <w:color w:val="000000"/>
              </w:rPr>
              <w:t>Пантелић Нина</w:t>
            </w:r>
            <w:r>
              <w:rPr>
                <w:color w:val="000000"/>
              </w:rPr>
              <w:t xml:space="preserve">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rPr>
            </w:pPr>
            <w:r w:rsidRPr="001462EC">
              <w:rPr>
                <w:lang w:val="sr-Cyrl-CS"/>
              </w:rPr>
              <w:t>3.</w:t>
            </w:r>
            <w:r w:rsidRPr="0063170A">
              <w:rPr>
                <w:rFonts w:asciiTheme="majorHAnsi" w:hAnsiTheme="majorHAnsi"/>
              </w:rPr>
              <w:t xml:space="preserve"> место</w:t>
            </w:r>
          </w:p>
        </w:tc>
        <w:tc>
          <w:tcPr>
            <w:tcW w:w="1710" w:type="dxa"/>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60399" w:rsidRPr="00444C66" w:rsidRDefault="00B60399" w:rsidP="00143232">
            <w:pPr>
              <w:jc w:val="center"/>
              <w:rPr>
                <w:color w:val="000000"/>
              </w:rPr>
            </w:pPr>
            <w:r w:rsidRPr="001462EC">
              <w:rPr>
                <w:color w:val="000000"/>
              </w:rPr>
              <w:t>Мојсиловић Павле</w:t>
            </w:r>
            <w:r>
              <w:rPr>
                <w:color w:val="000000"/>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1462EC" w:rsidRDefault="00B60399" w:rsidP="00143232">
            <w:pPr>
              <w:jc w:val="center"/>
              <w:rPr>
                <w:lang w:val="sr-Cyrl-CS"/>
              </w:rPr>
            </w:pPr>
            <w:r w:rsidRPr="001462EC">
              <w:rPr>
                <w:lang w:val="sr-Cyrl-CS"/>
              </w:rPr>
              <w:t>1.</w:t>
            </w:r>
            <w:r w:rsidRPr="0063170A">
              <w:rPr>
                <w:rFonts w:asciiTheme="majorHAnsi" w:hAnsiTheme="majorHAnsi"/>
              </w:rPr>
              <w:t xml:space="preserve">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485441" w:rsidRDefault="00B60399" w:rsidP="00143232">
            <w:pPr>
              <w:jc w:val="center"/>
              <w:rPr>
                <w:rFonts w:asciiTheme="majorHAnsi" w:hAnsiTheme="majorHAnsi"/>
              </w:rPr>
            </w:pPr>
            <w:r>
              <w:rPr>
                <w:rFonts w:asciiTheme="majorHAnsi" w:hAnsiTheme="majorHAnsi"/>
              </w:rPr>
              <w:t>/</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АТЛЕТИКА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b/>
              </w:rPr>
            </w:pPr>
            <w:r w:rsidRPr="00DE3988">
              <w:rPr>
                <w:b/>
              </w:rPr>
              <w:t>окружно</w:t>
            </w:r>
          </w:p>
        </w:tc>
        <w:tc>
          <w:tcPr>
            <w:tcW w:w="1710" w:type="dxa"/>
            <w:tcBorders>
              <w:left w:val="single" w:sz="4" w:space="0" w:color="000000" w:themeColor="text1"/>
              <w:right w:val="single" w:sz="4" w:space="0" w:color="000000" w:themeColor="text1"/>
            </w:tcBorders>
            <w:shd w:val="clear" w:color="auto" w:fill="FFFFFF" w:themeFill="background1"/>
            <w:hideMark/>
          </w:tcPr>
          <w:p w:rsidR="00B60399" w:rsidRPr="00DE3988" w:rsidRDefault="00B60399" w:rsidP="00143232">
            <w:pPr>
              <w:jc w:val="center"/>
              <w:rPr>
                <w:rFonts w:asciiTheme="majorHAnsi" w:hAnsiTheme="majorHAnsi"/>
                <w:b/>
              </w:rPr>
            </w:pPr>
            <w:r w:rsidRPr="00DE3988">
              <w:rPr>
                <w:rFonts w:asciiTheme="majorHAnsi" w:hAnsiTheme="majorHAnsi"/>
                <w:b/>
              </w:rPr>
              <w:t>међуокружно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Pr="00DE3988"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Милица Обрадовић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92C08">
              <w:t>1. место</w:t>
            </w:r>
          </w:p>
        </w:tc>
        <w:tc>
          <w:tcPr>
            <w:tcW w:w="1710" w:type="dxa"/>
            <w:tcBorders>
              <w:left w:val="single" w:sz="4" w:space="0" w:color="000000" w:themeColor="text1"/>
              <w:right w:val="single" w:sz="4" w:space="0" w:color="000000" w:themeColor="text1"/>
            </w:tcBorders>
            <w:shd w:val="clear" w:color="auto" w:fill="FFFFFF" w:themeFill="background1"/>
            <w:hideMark/>
          </w:tcPr>
          <w:p w:rsidR="00B60399" w:rsidRDefault="00B60399" w:rsidP="00143232">
            <w:pPr>
              <w:jc w:val="center"/>
            </w:pPr>
            <w:r w:rsidRPr="00543E2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Матија Ристић 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92C08">
              <w:t>1. место</w:t>
            </w:r>
          </w:p>
        </w:tc>
        <w:tc>
          <w:tcPr>
            <w:tcW w:w="1710" w:type="dxa"/>
            <w:tcBorders>
              <w:left w:val="single" w:sz="4" w:space="0" w:color="000000" w:themeColor="text1"/>
              <w:right w:val="single" w:sz="4" w:space="0" w:color="000000" w:themeColor="text1"/>
            </w:tcBorders>
            <w:shd w:val="clear" w:color="auto" w:fill="FFFFFF" w:themeFill="background1"/>
            <w:hideMark/>
          </w:tcPr>
          <w:p w:rsidR="00B60399" w:rsidRDefault="00B60399" w:rsidP="00143232">
            <w:pPr>
              <w:jc w:val="center"/>
            </w:pPr>
            <w:r w:rsidRPr="00543E2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E3988" w:rsidRDefault="00B60399" w:rsidP="00143232">
            <w:pPr>
              <w:jc w:val="center"/>
              <w:rPr>
                <w:lang w:val="sr-Cyrl-CS"/>
              </w:rPr>
            </w:pPr>
            <w:r w:rsidRPr="00DE3988">
              <w:rPr>
                <w:lang w:val="sr-Cyrl-CS"/>
              </w:rPr>
              <w:t>Михаило Илић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92C08">
              <w:t>1. место</w:t>
            </w:r>
          </w:p>
        </w:tc>
        <w:tc>
          <w:tcPr>
            <w:tcW w:w="1710" w:type="dxa"/>
            <w:tcBorders>
              <w:left w:val="single" w:sz="4" w:space="0" w:color="000000" w:themeColor="text1"/>
              <w:right w:val="single" w:sz="4" w:space="0" w:color="000000" w:themeColor="text1"/>
            </w:tcBorders>
            <w:shd w:val="clear" w:color="auto" w:fill="FFFFFF" w:themeFill="background1"/>
            <w:hideMark/>
          </w:tcPr>
          <w:p w:rsidR="00B60399" w:rsidRDefault="00B60399" w:rsidP="00143232">
            <w:pPr>
              <w:jc w:val="center"/>
            </w:pPr>
            <w:r w:rsidRPr="00543E2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Лука Пантелић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92C08">
              <w:t>1. место</w:t>
            </w:r>
          </w:p>
        </w:tc>
        <w:tc>
          <w:tcPr>
            <w:tcW w:w="1710" w:type="dxa"/>
            <w:tcBorders>
              <w:left w:val="single" w:sz="4" w:space="0" w:color="000000" w:themeColor="text1"/>
              <w:right w:val="single" w:sz="4" w:space="0" w:color="000000" w:themeColor="text1"/>
            </w:tcBorders>
            <w:shd w:val="clear" w:color="auto" w:fill="FFFFFF" w:themeFill="background1"/>
            <w:hideMark/>
          </w:tcPr>
          <w:p w:rsidR="00B60399" w:rsidRDefault="00B60399" w:rsidP="00143232">
            <w:pPr>
              <w:jc w:val="center"/>
            </w:pPr>
            <w:r w:rsidRPr="00543E2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E3988" w:rsidRDefault="00B60399" w:rsidP="00143232">
            <w:pPr>
              <w:jc w:val="center"/>
              <w:rPr>
                <w:lang w:val="sr-Cyrl-CS"/>
              </w:rPr>
            </w:pPr>
            <w:r w:rsidRPr="00DE3988">
              <w:rPr>
                <w:lang w:val="sr-Cyrl-CS"/>
              </w:rPr>
              <w:t>Никола Митровић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92C08">
              <w:t>1. место</w:t>
            </w:r>
          </w:p>
        </w:tc>
        <w:tc>
          <w:tcPr>
            <w:tcW w:w="1710" w:type="dxa"/>
            <w:tcBorders>
              <w:left w:val="single" w:sz="4" w:space="0" w:color="000000" w:themeColor="text1"/>
              <w:right w:val="single" w:sz="4" w:space="0" w:color="000000" w:themeColor="text1"/>
            </w:tcBorders>
            <w:shd w:val="clear" w:color="auto" w:fill="FFFFFF" w:themeFill="background1"/>
            <w:hideMark/>
          </w:tcPr>
          <w:p w:rsidR="00B60399" w:rsidRDefault="00B60399" w:rsidP="00143232">
            <w:pPr>
              <w:jc w:val="center"/>
            </w:pPr>
            <w:r w:rsidRPr="00543E2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Неда Павловић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rFonts w:asciiTheme="majorHAnsi" w:hAnsiTheme="majorHAnsi"/>
              </w:rPr>
            </w:pPr>
            <w:r>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DE3988" w:rsidRDefault="00B60399" w:rsidP="00143232">
            <w:pPr>
              <w:jc w:val="center"/>
              <w:rPr>
                <w:rFonts w:asciiTheme="majorHAnsi" w:hAnsiTheme="majorHAnsi"/>
              </w:rPr>
            </w:pPr>
            <w:r>
              <w:rPr>
                <w:rFonts w:asciiTheme="majorHAnsi" w:hAnsiTheme="majorHAnsi"/>
              </w:rPr>
              <w:t>-</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E3988" w:rsidRDefault="00B60399" w:rsidP="00143232">
            <w:pPr>
              <w:jc w:val="center"/>
              <w:rPr>
                <w:lang w:val="sr-Cyrl-CS"/>
              </w:rPr>
            </w:pPr>
            <w:r w:rsidRPr="00DE3988">
              <w:rPr>
                <w:lang w:val="sr-Cyrl-CS"/>
              </w:rPr>
              <w:t>Ђорђе Павловић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rFonts w:asciiTheme="majorHAnsi" w:hAnsiTheme="majorHAnsi"/>
              </w:rPr>
            </w:pPr>
            <w:r>
              <w:rPr>
                <w:rFonts w:asciiTheme="majorHAnsi" w:hAnsiTheme="majorHAnsi"/>
              </w:rPr>
              <w:t>3.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DE3988" w:rsidRDefault="00B60399" w:rsidP="00143232">
            <w:pPr>
              <w:jc w:val="center"/>
              <w:rPr>
                <w:rFonts w:asciiTheme="majorHAnsi" w:hAnsiTheme="majorHAnsi"/>
              </w:rPr>
            </w:pPr>
            <w:r>
              <w:rPr>
                <w:rFonts w:asciiTheme="majorHAnsi" w:hAnsiTheme="majorHAnsi"/>
              </w:rPr>
              <w:t>-</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ФУТСАЛ</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rFonts w:asciiTheme="majorHAnsi" w:hAnsiTheme="majorHAnsi"/>
                <w:b/>
              </w:rPr>
            </w:pPr>
            <w:r w:rsidRPr="00DE3988">
              <w:rPr>
                <w:rFonts w:asciiTheme="majorHAnsi" w:hAnsiTheme="majorHAnsi"/>
                <w:b/>
              </w:rPr>
              <w:t>општинско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Pr="00DE3988"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 xml:space="preserve">Никола Митровић </w:t>
            </w:r>
            <w:r>
              <w:rPr>
                <w:lang w:val="sr-Cyrl-CS"/>
              </w:rPr>
              <w:t>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Стефан Тимотић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E3988" w:rsidRDefault="00B60399" w:rsidP="00143232">
            <w:pPr>
              <w:jc w:val="center"/>
              <w:rPr>
                <w:lang w:val="sr-Cyrl-CS"/>
              </w:rPr>
            </w:pPr>
            <w:r w:rsidRPr="00DE3988">
              <w:rPr>
                <w:lang w:val="sr-Cyrl-CS"/>
              </w:rPr>
              <w:t>Лазар Тодоровић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Вукашин Бошковић</w:t>
            </w:r>
            <w:r>
              <w:rPr>
                <w:lang w:val="sr-Cyrl-CS"/>
              </w:rPr>
              <w:t xml:space="preserve">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E3988" w:rsidRDefault="00B60399" w:rsidP="00143232">
            <w:pPr>
              <w:jc w:val="center"/>
              <w:rPr>
                <w:lang w:val="sr-Cyrl-CS"/>
              </w:rPr>
            </w:pPr>
            <w:r w:rsidRPr="00DE3988">
              <w:rPr>
                <w:lang w:val="sr-Cyrl-CS"/>
              </w:rPr>
              <w:t>Лука Шашо</w:t>
            </w:r>
            <w:r>
              <w:rPr>
                <w:lang w:val="sr-Cyrl-CS"/>
              </w:rPr>
              <w:t xml:space="preserve">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Филип Зарић</w:t>
            </w:r>
            <w:r>
              <w:rPr>
                <w:lang w:val="sr-Cyrl-CS"/>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DE3988" w:rsidRDefault="00B60399" w:rsidP="00143232">
            <w:pPr>
              <w:jc w:val="center"/>
              <w:rPr>
                <w:lang w:val="sr-Cyrl-CS"/>
              </w:rPr>
            </w:pPr>
            <w:r w:rsidRPr="00DE3988">
              <w:rPr>
                <w:lang w:val="sr-Cyrl-CS"/>
              </w:rPr>
              <w:t>Владимир Симић</w:t>
            </w:r>
            <w:r>
              <w:rPr>
                <w:lang w:val="sr-Cyrl-CS"/>
              </w:rPr>
              <w:t xml:space="preserve">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sidRPr="00DE3988">
              <w:rPr>
                <w:lang w:val="sr-Cyrl-CS"/>
              </w:rPr>
              <w:t>Јован Митровић</w:t>
            </w:r>
            <w:r>
              <w:rPr>
                <w:lang w:val="sr-Cyrl-CS"/>
              </w:rPr>
              <w:t xml:space="preserve">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DE3988" w:rsidRDefault="00B60399" w:rsidP="00143232">
            <w:pPr>
              <w:jc w:val="center"/>
              <w:rPr>
                <w:lang w:val="sr-Cyrl-CS"/>
              </w:rPr>
            </w:pPr>
            <w:r>
              <w:rPr>
                <w:lang w:val="sr-Cyrl-CS"/>
              </w:rPr>
              <w:t>Матеј Стар</w:t>
            </w:r>
            <w:r w:rsidRPr="00DE3988">
              <w:rPr>
                <w:lang w:val="sr-Cyrl-CS"/>
              </w:rPr>
              <w:t>чевић</w:t>
            </w:r>
            <w:r>
              <w:rPr>
                <w:lang w:val="sr-Cyrl-CS"/>
              </w:rPr>
              <w:t xml:space="preserve"> 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7C6175">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Pr="009415C9" w:rsidRDefault="00B60399" w:rsidP="00143232">
            <w:pPr>
              <w:jc w:val="center"/>
              <w:rPr>
                <w:rFonts w:asciiTheme="majorHAnsi" w:hAnsiTheme="majorHAnsi"/>
                <w:b/>
              </w:rPr>
            </w:pPr>
            <w:r>
              <w:rPr>
                <w:rFonts w:asciiTheme="majorHAnsi" w:hAnsiTheme="majorHAnsi"/>
                <w:b/>
              </w:rPr>
              <w:t>КОШАРКА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Лука Ракић</w:t>
            </w:r>
            <w:r>
              <w:rPr>
                <w:lang w:val="sr-Cyrl-CS"/>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Василије Петровић</w:t>
            </w:r>
            <w:r>
              <w:rPr>
                <w:lang w:val="sr-Cyrl-CS"/>
              </w:rPr>
              <w:t xml:space="preserve">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9415C9" w:rsidRDefault="00B60399" w:rsidP="00143232">
            <w:pPr>
              <w:jc w:val="center"/>
              <w:rPr>
                <w:lang w:val="sr-Cyrl-CS"/>
              </w:rPr>
            </w:pPr>
            <w:r w:rsidRPr="009415C9">
              <w:rPr>
                <w:lang w:val="sr-Cyrl-CS"/>
              </w:rPr>
              <w:t>Огњен Јовановић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Лука Дивнић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9415C9" w:rsidRDefault="00B60399" w:rsidP="00143232">
            <w:pPr>
              <w:jc w:val="center"/>
              <w:rPr>
                <w:lang w:val="sr-Cyrl-CS"/>
              </w:rPr>
            </w:pPr>
            <w:r w:rsidRPr="009415C9">
              <w:rPr>
                <w:lang w:val="sr-Cyrl-CS"/>
              </w:rPr>
              <w:t>Никола Митровић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Лазар Ђурђевић</w:t>
            </w:r>
            <w:r>
              <w:rPr>
                <w:lang w:val="sr-Cyrl-CS"/>
              </w:rPr>
              <w:t xml:space="preserve">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9415C9" w:rsidRDefault="00B60399" w:rsidP="00143232">
            <w:pPr>
              <w:jc w:val="center"/>
              <w:rPr>
                <w:lang w:val="sr-Cyrl-CS"/>
              </w:rPr>
            </w:pPr>
            <w:r w:rsidRPr="009415C9">
              <w:rPr>
                <w:lang w:val="sr-Cyrl-CS"/>
              </w:rPr>
              <w:t>Огњен Миловановић</w:t>
            </w:r>
            <w:r>
              <w:rPr>
                <w:lang w:val="sr-Cyrl-CS"/>
              </w:rPr>
              <w:t xml:space="preserve">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9415C9" w:rsidRDefault="00B60399" w:rsidP="00143232">
            <w:pPr>
              <w:jc w:val="center"/>
              <w:rPr>
                <w:lang w:val="sr-Cyrl-CS"/>
              </w:rPr>
            </w:pPr>
            <w:r w:rsidRPr="009415C9">
              <w:rPr>
                <w:lang w:val="sr-Cyrl-CS"/>
              </w:rPr>
              <w:t>Алекса Радојичић</w:t>
            </w:r>
            <w:r>
              <w:rPr>
                <w:lang w:val="sr-Cyrl-CS"/>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Лазар Бебић</w:t>
            </w:r>
            <w:r>
              <w:rPr>
                <w:lang w:val="sr-Cyrl-CS"/>
              </w:rPr>
              <w:t xml:space="preserve">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Огњен Павловић</w:t>
            </w:r>
            <w:r>
              <w:rPr>
                <w:lang w:val="sr-Cyrl-CS"/>
              </w:rPr>
              <w:t xml:space="preserve">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32CC6">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Милица Поповић</w:t>
            </w:r>
            <w:r>
              <w:rPr>
                <w:lang w:val="sr-Cyrl-CS"/>
              </w:rPr>
              <w:t xml:space="preserve">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D1A1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Дарија Миличковић</w:t>
            </w:r>
            <w:r>
              <w:rPr>
                <w:lang w:val="sr-Cyrl-CS"/>
              </w:rPr>
              <w:t xml:space="preserve"> 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D1A1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9415C9" w:rsidRDefault="00B60399" w:rsidP="00143232">
            <w:pPr>
              <w:jc w:val="center"/>
              <w:rPr>
                <w:lang w:val="sr-Cyrl-CS"/>
              </w:rPr>
            </w:pPr>
            <w:r w:rsidRPr="009415C9">
              <w:rPr>
                <w:lang w:val="sr-Cyrl-CS"/>
              </w:rPr>
              <w:t>Марија Сенић</w:t>
            </w:r>
            <w:r>
              <w:rPr>
                <w:lang w:val="sr-Cyrl-CS"/>
              </w:rPr>
              <w:t xml:space="preserve">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D1A1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Тамара Ђурић</w:t>
            </w:r>
            <w:r>
              <w:rPr>
                <w:lang w:val="sr-Cyrl-CS"/>
              </w:rPr>
              <w:t xml:space="preserve">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D1A1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9415C9" w:rsidRDefault="00B60399" w:rsidP="00143232">
            <w:pPr>
              <w:jc w:val="center"/>
              <w:rPr>
                <w:lang w:val="sr-Cyrl-CS"/>
              </w:rPr>
            </w:pPr>
            <w:r w:rsidRPr="009415C9">
              <w:rPr>
                <w:lang w:val="sr-Cyrl-CS"/>
              </w:rPr>
              <w:t>Љиљана Стојаковић</w:t>
            </w:r>
            <w:r>
              <w:rPr>
                <w:lang w:val="sr-Cyrl-CS"/>
              </w:rPr>
              <w:t xml:space="preserve"> 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D1A1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9415C9" w:rsidRDefault="00B60399" w:rsidP="00143232">
            <w:pPr>
              <w:jc w:val="center"/>
              <w:rPr>
                <w:lang w:val="sr-Cyrl-CS"/>
              </w:rPr>
            </w:pPr>
            <w:r w:rsidRPr="009415C9">
              <w:rPr>
                <w:lang w:val="sr-Cyrl-CS"/>
              </w:rPr>
              <w:t>Ивана Марић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D1A1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9415C9" w:rsidRDefault="00B60399" w:rsidP="00143232">
            <w:pPr>
              <w:jc w:val="center"/>
              <w:rPr>
                <w:lang w:val="sr-Cyrl-CS"/>
              </w:rPr>
            </w:pPr>
            <w:r w:rsidRPr="009415C9">
              <w:rPr>
                <w:lang w:val="sr-Cyrl-CS"/>
              </w:rPr>
              <w:t>Анастасија Јовић</w:t>
            </w:r>
            <w:r>
              <w:rPr>
                <w:lang w:val="sr-Cyrl-CS"/>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D1A1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9415C9" w:rsidRDefault="00B60399" w:rsidP="00143232">
            <w:pPr>
              <w:jc w:val="center"/>
              <w:rPr>
                <w:lang w:val="sr-Cyrl-CS"/>
              </w:rPr>
            </w:pPr>
            <w:r w:rsidRPr="009415C9">
              <w:rPr>
                <w:lang w:val="sr-Cyrl-CS"/>
              </w:rPr>
              <w:t>Марија Ћесаревић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D1A1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Pr="0041092C" w:rsidRDefault="00B60399" w:rsidP="00143232">
            <w:pPr>
              <w:jc w:val="center"/>
              <w:rPr>
                <w:rFonts w:asciiTheme="majorHAnsi" w:hAnsiTheme="majorHAnsi"/>
                <w:b/>
              </w:rPr>
            </w:pPr>
            <w:r>
              <w:rPr>
                <w:rFonts w:asciiTheme="majorHAnsi" w:hAnsiTheme="majorHAnsi"/>
                <w:b/>
              </w:rPr>
              <w:t>ОДБОЈКА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sz w:val="24"/>
                <w:szCs w:val="24"/>
                <w:lang w:val="sr-Cyrl-CS"/>
              </w:rPr>
            </w:pPr>
            <w:r>
              <w:rPr>
                <w:sz w:val="24"/>
                <w:szCs w:val="24"/>
                <w:lang w:val="sr-Cyrl-CS"/>
              </w:rPr>
              <w:t>Марија Петровић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sz w:val="24"/>
                <w:szCs w:val="24"/>
                <w:lang w:val="sr-Cyrl-CS"/>
              </w:rPr>
            </w:pPr>
            <w:r>
              <w:rPr>
                <w:sz w:val="24"/>
                <w:szCs w:val="24"/>
                <w:lang w:val="sr-Cyrl-CS"/>
              </w:rPr>
              <w:t>МашаСтојшић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lang w:val="sr-Cyrl-CS"/>
              </w:rPr>
            </w:pPr>
            <w:r>
              <w:rPr>
                <w:lang w:val="sr-Cyrl-CS"/>
              </w:rPr>
              <w:t>Николина Трипковић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sz w:val="24"/>
                <w:szCs w:val="24"/>
                <w:lang w:val="sr-Cyrl-CS"/>
              </w:rPr>
            </w:pPr>
            <w:r>
              <w:rPr>
                <w:sz w:val="24"/>
                <w:szCs w:val="24"/>
                <w:lang w:val="sr-Cyrl-CS"/>
              </w:rPr>
              <w:t>Теодора Илић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B556F9" w:rsidRDefault="00B60399" w:rsidP="00143232">
            <w:pPr>
              <w:jc w:val="center"/>
              <w:rPr>
                <w:lang w:val="sr-Cyrl-CS"/>
              </w:rPr>
            </w:pPr>
            <w:r>
              <w:rPr>
                <w:lang w:val="sr-Cyrl-CS"/>
              </w:rPr>
              <w:t>Милица јовановић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sz w:val="24"/>
                <w:szCs w:val="24"/>
                <w:lang w:val="sr-Cyrl-CS"/>
              </w:rPr>
            </w:pPr>
            <w:r>
              <w:rPr>
                <w:sz w:val="24"/>
                <w:szCs w:val="24"/>
                <w:lang w:val="sr-Cyrl-CS"/>
              </w:rPr>
              <w:t>Елена Олачи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B556F9" w:rsidRDefault="00B60399" w:rsidP="00143232">
            <w:pPr>
              <w:jc w:val="center"/>
              <w:rPr>
                <w:lang w:val="sr-Cyrl-CS"/>
              </w:rPr>
            </w:pPr>
            <w:r>
              <w:rPr>
                <w:lang w:val="sr-Cyrl-CS"/>
              </w:rPr>
              <w:t>Анастасија Ђукић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B556F9" w:rsidRDefault="00B60399" w:rsidP="00143232">
            <w:pPr>
              <w:jc w:val="center"/>
              <w:rPr>
                <w:lang w:val="sr-Cyrl-CS"/>
              </w:rPr>
            </w:pPr>
            <w:r>
              <w:rPr>
                <w:lang w:val="sr-Cyrl-CS"/>
              </w:rPr>
              <w:t>Невена Митровић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7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sz w:val="24"/>
                <w:szCs w:val="24"/>
                <w:lang w:val="sr-Cyrl-CS"/>
              </w:rPr>
            </w:pPr>
            <w:r>
              <w:rPr>
                <w:sz w:val="24"/>
                <w:szCs w:val="24"/>
                <w:lang w:val="sr-Cyrl-CS"/>
              </w:rPr>
              <w:t>Анастасија Јовић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ПЛИВАЊЕ</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rFonts w:asciiTheme="majorHAnsi" w:hAnsiTheme="majorHAnsi"/>
                <w:b/>
              </w:rPr>
            </w:pPr>
            <w:r w:rsidRPr="008B5F1D">
              <w:rPr>
                <w:rFonts w:asciiTheme="majorHAnsi" w:hAnsiTheme="majorHAnsi"/>
                <w:b/>
              </w:rPr>
              <w:t>окружно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8B5F1D" w:rsidRDefault="00B60399" w:rsidP="00143232">
            <w:pPr>
              <w:jc w:val="center"/>
              <w:rPr>
                <w:rFonts w:asciiTheme="majorHAnsi" w:hAnsiTheme="majorHAnsi"/>
                <w:b/>
              </w:rPr>
            </w:pPr>
            <w:r w:rsidRPr="008B5F1D">
              <w:rPr>
                <w:rFonts w:asciiTheme="majorHAnsi" w:hAnsiTheme="majorHAnsi"/>
                <w:b/>
              </w:rPr>
              <w:t>републичко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Pr="0041092C"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Матија Ерић</w:t>
            </w:r>
            <w:r>
              <w:rPr>
                <w:lang w:val="sr-Cyrl-CS"/>
              </w:rPr>
              <w:t xml:space="preserve"> 2-3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A6398">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Угљеша Јоловић</w:t>
            </w:r>
            <w:r>
              <w:rPr>
                <w:lang w:val="sr-Cyrl-CS"/>
              </w:rPr>
              <w:t xml:space="preserve"> 2-1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0A6398">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Сара Стојаковић</w:t>
            </w:r>
            <w:r>
              <w:rPr>
                <w:lang w:val="sr-Cyrl-CS"/>
              </w:rPr>
              <w:t xml:space="preserve"> 2-3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2.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Огњен Јаковљевић</w:t>
            </w:r>
            <w:r>
              <w:rPr>
                <w:lang w:val="sr-Cyrl-CS"/>
              </w:rPr>
              <w:t xml:space="preserve">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Марко Ћесаревић</w:t>
            </w:r>
            <w:r>
              <w:rPr>
                <w:lang w:val="sr-Cyrl-CS"/>
              </w:rPr>
              <w:t xml:space="preserve">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Алекса Дивнић</w:t>
            </w:r>
            <w:r>
              <w:rPr>
                <w:lang w:val="sr-Cyrl-CS"/>
              </w:rPr>
              <w:t xml:space="preserve">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719D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Вук Видић</w:t>
            </w:r>
            <w:r>
              <w:rPr>
                <w:lang w:val="sr-Cyrl-CS"/>
              </w:rPr>
              <w:t xml:space="preserve"> 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719D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Вељко Степановић</w:t>
            </w:r>
            <w:r>
              <w:rPr>
                <w:lang w:val="sr-Cyrl-CS"/>
              </w:rPr>
              <w:t xml:space="preserve">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719D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Василије Аврамовић</w:t>
            </w:r>
            <w:r>
              <w:rPr>
                <w:lang w:val="sr-Cyrl-CS"/>
              </w:rPr>
              <w:t xml:space="preserve"> 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4719D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Никола Ђурић</w:t>
            </w:r>
            <w:r>
              <w:rPr>
                <w:lang w:val="sr-Cyrl-CS"/>
              </w:rPr>
              <w:t xml:space="preserve"> 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Стефан Арсеновић</w:t>
            </w:r>
            <w:r>
              <w:rPr>
                <w:lang w:val="sr-Cyrl-CS"/>
              </w:rPr>
              <w:t xml:space="preserve">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07784">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Вук Маринковић</w:t>
            </w:r>
            <w:r>
              <w:rPr>
                <w:lang w:val="sr-Cyrl-CS"/>
              </w:rPr>
              <w:t xml:space="preserve"> 8-3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07784">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Драгишић Филип</w:t>
            </w:r>
            <w:r>
              <w:rPr>
                <w:lang w:val="sr-Cyrl-CS"/>
              </w:rPr>
              <w:t xml:space="preserve"> 2-1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907784">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Виктор Видић</w:t>
            </w:r>
            <w:r>
              <w:rPr>
                <w:lang w:val="sr-Cyrl-CS"/>
              </w:rPr>
              <w:t xml:space="preserve"> 2-1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2.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Павле Степановић</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Pr>
                <w:lang w:val="sr-Cyrl-CS"/>
              </w:rPr>
              <w:t>М</w:t>
            </w:r>
            <w:r w:rsidRPr="0041092C">
              <w:rPr>
                <w:lang w:val="sr-Cyrl-CS"/>
              </w:rPr>
              <w:t xml:space="preserve">атија Драгишић </w:t>
            </w:r>
            <w:r>
              <w:rPr>
                <w:lang w:val="sr-Cyrl-CS"/>
              </w:rPr>
              <w:t>5-2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Михаило Илић</w:t>
            </w:r>
            <w:r>
              <w:rPr>
                <w:lang w:val="sr-Cyrl-CS"/>
              </w:rPr>
              <w:t xml:space="preserve">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41092C" w:rsidRDefault="00B60399" w:rsidP="00143232">
            <w:pPr>
              <w:jc w:val="center"/>
              <w:rPr>
                <w:lang w:val="sr-Cyrl-CS"/>
              </w:rPr>
            </w:pPr>
            <w:r w:rsidRPr="0041092C">
              <w:rPr>
                <w:lang w:val="sr-Cyrl-CS"/>
              </w:rPr>
              <w:t>Урош Параментић</w:t>
            </w:r>
            <w:r>
              <w:rPr>
                <w:lang w:val="sr-Cyrl-CS"/>
              </w:rPr>
              <w:t xml:space="preserve">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Никола Арсеновић</w:t>
            </w:r>
            <w:r>
              <w:rPr>
                <w:lang w:val="sr-Cyrl-CS"/>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2.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Теодора  Илић</w:t>
            </w:r>
            <w:r>
              <w:rPr>
                <w:lang w:val="sr-Cyrl-CS"/>
              </w:rPr>
              <w:t xml:space="preserve"> 7-3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Pr>
                <w:rFonts w:asciiTheme="majorHAnsi" w:hAnsiTheme="majorHAnsi"/>
              </w:rPr>
              <w:t>1</w:t>
            </w:r>
            <w:r w:rsidRPr="00FC368A">
              <w:rPr>
                <w:rFonts w:asciiTheme="majorHAnsi" w:hAnsiTheme="majorHAnsi"/>
              </w:rPr>
              <w:t>.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Матија Бојиновић</w:t>
            </w:r>
            <w:r>
              <w:rPr>
                <w:lang w:val="sr-Cyrl-CS"/>
              </w:rPr>
              <w:t xml:space="preserve"> 5-1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Pr>
                <w:rFonts w:asciiTheme="majorHAnsi" w:hAnsiTheme="majorHAnsi"/>
              </w:rPr>
              <w:t>1</w:t>
            </w:r>
            <w:r w:rsidRPr="00FC368A">
              <w:rPr>
                <w:rFonts w:asciiTheme="majorHAnsi" w:hAnsiTheme="majorHAnsi"/>
              </w:rPr>
              <w:t>.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Братислав Раковић</w:t>
            </w:r>
            <w:r>
              <w:rPr>
                <w:lang w:val="sr-Cyrl-CS"/>
              </w:rPr>
              <w:t xml:space="preserve"> 2-1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C04BEE">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Петар Познановић</w:t>
            </w:r>
            <w:r>
              <w:rPr>
                <w:lang w:val="sr-Cyrl-CS"/>
              </w:rPr>
              <w:t xml:space="preserve"> 2-3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C04BEE">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Лука Ерић</w:t>
            </w:r>
            <w:r>
              <w:rPr>
                <w:lang w:val="sr-Cyrl-CS"/>
              </w:rPr>
              <w:t xml:space="preserve"> 4-2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352154">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Огњен Павловић</w:t>
            </w:r>
            <w:r>
              <w:rPr>
                <w:lang w:val="sr-Cyrl-CS"/>
              </w:rPr>
              <w:t xml:space="preserve">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352154">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Вук Никићевић</w:t>
            </w:r>
            <w:r>
              <w:rPr>
                <w:lang w:val="sr-Cyrl-CS"/>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C171F">
              <w:rPr>
                <w:rFonts w:asciiTheme="majorHAnsi" w:hAnsiTheme="majorHAnsi"/>
              </w:rPr>
              <w:t>2.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Нина Пантелић</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C171F">
              <w:rPr>
                <w:rFonts w:asciiTheme="majorHAnsi" w:hAnsiTheme="majorHAnsi"/>
              </w:rPr>
              <w:t>2.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Вања Видојевић</w:t>
            </w:r>
            <w:r>
              <w:rPr>
                <w:lang w:val="sr-Cyrl-CS"/>
              </w:rPr>
              <w:t xml:space="preserve">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3F4787">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64"/>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Драгишић Филип</w:t>
            </w:r>
            <w:r>
              <w:rPr>
                <w:lang w:val="sr-Cyrl-CS"/>
              </w:rPr>
              <w:t xml:space="preserve"> 5-2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3F4787">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sidRPr="00917A59">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41092C" w:rsidRDefault="00B60399" w:rsidP="00143232">
            <w:pPr>
              <w:jc w:val="center"/>
              <w:rPr>
                <w:lang w:val="sr-Cyrl-CS"/>
              </w:rPr>
            </w:pPr>
            <w:r w:rsidRPr="0041092C">
              <w:rPr>
                <w:lang w:val="sr-Cyrl-CS"/>
              </w:rPr>
              <w:t>Милићевић Лазар</w:t>
            </w:r>
            <w:r>
              <w:rPr>
                <w:lang w:val="sr-Cyrl-CS"/>
              </w:rPr>
              <w:t xml:space="preserve"> 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2. место</w:t>
            </w:r>
          </w:p>
        </w:tc>
        <w:tc>
          <w:tcPr>
            <w:tcW w:w="1710" w:type="dxa"/>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РУКОМЕТ</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rFonts w:asciiTheme="majorHAnsi" w:hAnsiTheme="majorHAnsi"/>
                <w:b/>
              </w:rPr>
            </w:pPr>
            <w:r w:rsidRPr="008B5F1D">
              <w:rPr>
                <w:rFonts w:asciiTheme="majorHAnsi" w:hAnsiTheme="majorHAnsi"/>
                <w:b/>
              </w:rPr>
              <w:t>општинско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Pr="008B5F1D"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Милан Симанић</w:t>
            </w:r>
            <w:r>
              <w:rPr>
                <w:lang w:val="sr-Cyrl-CS"/>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Јован Ковачевић</w:t>
            </w:r>
            <w:r>
              <w:rPr>
                <w:lang w:val="sr-Cyrl-CS"/>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lang w:val="sr-Cyrl-CS"/>
              </w:rPr>
            </w:pPr>
            <w:r w:rsidRPr="008B5F1D">
              <w:rPr>
                <w:lang w:val="sr-Cyrl-CS"/>
              </w:rPr>
              <w:t>Јован Марјановић</w:t>
            </w:r>
            <w:r>
              <w:rPr>
                <w:lang w:val="sr-Cyrl-CS"/>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Коста Бајић</w:t>
            </w:r>
            <w:r>
              <w:rPr>
                <w:lang w:val="sr-Cyrl-CS"/>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lang w:val="sr-Cyrl-CS"/>
              </w:rPr>
            </w:pPr>
            <w:r w:rsidRPr="008B5F1D">
              <w:rPr>
                <w:lang w:val="sr-Cyrl-CS"/>
              </w:rPr>
              <w:t>Богдан Ђерић</w:t>
            </w:r>
            <w:r>
              <w:rPr>
                <w:lang w:val="sr-Cyrl-CS"/>
              </w:rPr>
              <w:t xml:space="preserve"> 7-1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Урош Павловић</w:t>
            </w:r>
            <w:r>
              <w:rPr>
                <w:lang w:val="sr-Cyrl-CS"/>
              </w:rPr>
              <w:t xml:space="preserve">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lang w:val="sr-Cyrl-CS"/>
              </w:rPr>
            </w:pPr>
            <w:r w:rsidRPr="008B5F1D">
              <w:rPr>
                <w:lang w:val="sr-Cyrl-CS"/>
              </w:rPr>
              <w:t>Никола Митровић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lang w:val="sr-Cyrl-CS"/>
              </w:rPr>
            </w:pPr>
            <w:r w:rsidRPr="008B5F1D">
              <w:rPr>
                <w:lang w:val="sr-Cyrl-CS"/>
              </w:rPr>
              <w:t>Стефан Тимотић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Ђорђе Павловић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Лазар Тодоровић</w:t>
            </w:r>
            <w:r>
              <w:rPr>
                <w:lang w:val="sr-Cyrl-CS"/>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864DAD">
              <w:rPr>
                <w:rFonts w:asciiTheme="majorHAnsi" w:hAnsiTheme="majorHAnsi"/>
              </w:rPr>
              <w:t>3.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rFonts w:asciiTheme="majorHAnsi" w:hAnsiTheme="majorHAnsi"/>
                <w:b/>
              </w:rPr>
            </w:pPr>
            <w:r w:rsidRPr="008B5F1D">
              <w:rPr>
                <w:rFonts w:asciiTheme="majorHAnsi" w:hAnsiTheme="majorHAnsi"/>
                <w:b/>
              </w:rPr>
              <w:t>међурегион</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Марија Ђурић 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Марија Расулић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7230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lang w:val="sr-Cyrl-CS"/>
              </w:rPr>
            </w:pPr>
            <w:r w:rsidRPr="008B5F1D">
              <w:rPr>
                <w:lang w:val="sr-Cyrl-CS"/>
              </w:rPr>
              <w:t>Алексндра Старчевић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7230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Николина Трипковић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7230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lang w:val="sr-Cyrl-CS"/>
              </w:rPr>
            </w:pPr>
            <w:r w:rsidRPr="008B5F1D">
              <w:rPr>
                <w:lang w:val="sr-Cyrl-CS"/>
              </w:rPr>
              <w:t>Ивана Марић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7230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Маријана Максимовић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7230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lang w:val="sr-Cyrl-CS"/>
              </w:rPr>
            </w:pPr>
            <w:r w:rsidRPr="008B5F1D">
              <w:rPr>
                <w:lang w:val="sr-Cyrl-CS"/>
              </w:rPr>
              <w:t>Анђела Учур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7230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8B5F1D" w:rsidRDefault="00B60399" w:rsidP="00143232">
            <w:pPr>
              <w:jc w:val="center"/>
              <w:rPr>
                <w:lang w:val="sr-Cyrl-CS"/>
              </w:rPr>
            </w:pPr>
            <w:r w:rsidRPr="008B5F1D">
              <w:rPr>
                <w:lang w:val="sr-Cyrl-CS"/>
              </w:rPr>
              <w:t>Неда Павловић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7230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lang w:val="sr-Cyrl-CS"/>
              </w:rPr>
            </w:pPr>
            <w:r w:rsidRPr="008B5F1D">
              <w:rPr>
                <w:lang w:val="sr-Cyrl-CS"/>
              </w:rPr>
              <w:t>Сара Гајић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67230C">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szCs w:val="24"/>
                <w:lang w:val="sr-Cyrl-CS"/>
              </w:rPr>
            </w:pPr>
            <w:r w:rsidRPr="008B5F1D">
              <w:rPr>
                <w:szCs w:val="24"/>
                <w:lang w:val="sr-Cyrl-CS"/>
              </w:rPr>
              <w:t>Анастасија Кларевић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B6BE2">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szCs w:val="24"/>
                <w:lang w:val="sr-Cyrl-CS"/>
              </w:rPr>
            </w:pPr>
            <w:r w:rsidRPr="008B5F1D">
              <w:rPr>
                <w:szCs w:val="24"/>
                <w:lang w:val="sr-Cyrl-CS"/>
              </w:rPr>
              <w:t>Теодора Божић 6-2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B6BE2">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8B5F1D" w:rsidRDefault="00B60399" w:rsidP="00143232">
            <w:pPr>
              <w:jc w:val="center"/>
              <w:rPr>
                <w:szCs w:val="24"/>
                <w:lang w:val="sr-Cyrl-CS"/>
              </w:rPr>
            </w:pPr>
            <w:r w:rsidRPr="008B5F1D">
              <w:rPr>
                <w:szCs w:val="24"/>
                <w:lang w:val="sr-Cyrl-CS"/>
              </w:rPr>
              <w:t>Александра Ранковић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AB6BE2">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val="restart"/>
            <w:tcBorders>
              <w:left w:val="single" w:sz="4" w:space="0" w:color="000000" w:themeColor="text1"/>
              <w:right w:val="single" w:sz="4" w:space="0" w:color="000000" w:themeColor="text1"/>
            </w:tcBorders>
            <w:vAlign w:val="center"/>
            <w:hideMark/>
          </w:tcPr>
          <w:p w:rsidR="00B60399" w:rsidRDefault="00B60399" w:rsidP="00143232">
            <w:pPr>
              <w:jc w:val="center"/>
              <w:rPr>
                <w:rFonts w:asciiTheme="majorHAnsi" w:hAnsiTheme="majorHAnsi"/>
                <w:b/>
              </w:rPr>
            </w:pPr>
            <w:r>
              <w:rPr>
                <w:rFonts w:asciiTheme="majorHAnsi" w:hAnsiTheme="majorHAnsi"/>
                <w:b/>
              </w:rPr>
              <w:t>ШАХ</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46621" w:rsidRDefault="00B60399" w:rsidP="00143232">
            <w:pPr>
              <w:jc w:val="center"/>
              <w:rPr>
                <w:bCs/>
                <w:color w:val="00000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Pr="00CC7F2D" w:rsidRDefault="00B60399" w:rsidP="00143232">
            <w:pPr>
              <w:jc w:val="center"/>
              <w:rPr>
                <w:rFonts w:asciiTheme="majorHAnsi" w:hAnsiTheme="majorHAnsi"/>
                <w:b/>
              </w:rPr>
            </w:pPr>
            <w:r w:rsidRPr="00CC7F2D">
              <w:rPr>
                <w:rFonts w:asciiTheme="majorHAnsi" w:hAnsiTheme="majorHAnsi"/>
                <w:b/>
              </w:rPr>
              <w:t>окружно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Pr="00CC7F2D" w:rsidRDefault="00B60399" w:rsidP="00143232">
            <w:pPr>
              <w:jc w:val="center"/>
              <w:rPr>
                <w:rFonts w:asciiTheme="majorHAnsi" w:hAnsiTheme="majorHAnsi"/>
                <w:b/>
              </w:rPr>
            </w:pPr>
            <w:r w:rsidRPr="00CC7F2D">
              <w:rPr>
                <w:rFonts w:asciiTheme="majorHAnsi" w:hAnsiTheme="majorHAnsi"/>
                <w:b/>
              </w:rPr>
              <w:t>републичко</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Pr="00CC7F2D" w:rsidRDefault="00B60399" w:rsidP="00143232">
            <w:pPr>
              <w:jc w:val="cente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46621" w:rsidRDefault="00B60399" w:rsidP="00143232">
            <w:pPr>
              <w:jc w:val="center"/>
              <w:rPr>
                <w:bCs/>
                <w:color w:val="000000"/>
                <w:sz w:val="24"/>
                <w:szCs w:val="24"/>
              </w:rPr>
            </w:pPr>
            <w:r w:rsidRPr="00046621">
              <w:rPr>
                <w:bCs/>
                <w:color w:val="000000"/>
                <w:sz w:val="24"/>
                <w:szCs w:val="24"/>
              </w:rPr>
              <w:t>Тимотић Лазар</w:t>
            </w:r>
            <w:r>
              <w:rPr>
                <w:bCs/>
                <w:color w:val="000000"/>
                <w:sz w:val="24"/>
                <w:szCs w:val="24"/>
              </w:rPr>
              <w:t xml:space="preserve"> 5-2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sidRPr="00AB6BE2">
              <w:rPr>
                <w:rFonts w:asciiTheme="majorHAnsi" w:hAnsiTheme="majorHAnsi"/>
              </w:rPr>
              <w:t>учешће</w:t>
            </w:r>
          </w:p>
        </w:tc>
        <w:tc>
          <w:tcPr>
            <w:tcW w:w="1710" w:type="dxa"/>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46621" w:rsidRDefault="00B60399" w:rsidP="00143232">
            <w:pPr>
              <w:jc w:val="center"/>
              <w:rPr>
                <w:bCs/>
                <w:color w:val="000000"/>
                <w:sz w:val="24"/>
                <w:szCs w:val="24"/>
              </w:rPr>
            </w:pPr>
            <w:r>
              <w:rPr>
                <w:bCs/>
                <w:color w:val="000000"/>
                <w:sz w:val="24"/>
                <w:szCs w:val="24"/>
              </w:rPr>
              <w:t>Стојаковић Неда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1. место</w:t>
            </w:r>
          </w:p>
        </w:tc>
        <w:tc>
          <w:tcPr>
            <w:tcW w:w="1710" w:type="dxa"/>
            <w:tcBorders>
              <w:left w:val="single" w:sz="4" w:space="0" w:color="000000" w:themeColor="text1"/>
              <w:right w:val="single" w:sz="4" w:space="0" w:color="000000" w:themeColor="text1"/>
            </w:tcBorders>
            <w:shd w:val="clear" w:color="auto" w:fill="FFFFFF" w:themeFill="background1"/>
            <w:vAlign w:val="center"/>
            <w:hideMark/>
          </w:tcPr>
          <w:p w:rsidR="00B60399" w:rsidRDefault="00B60399" w:rsidP="00143232">
            <w:pPr>
              <w:jc w:val="center"/>
              <w:rPr>
                <w:rFonts w:asciiTheme="majorHAnsi" w:hAnsiTheme="majorHAnsi"/>
              </w:rPr>
            </w:pPr>
            <w:r>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Default="00B60399" w:rsidP="00143232">
            <w:pPr>
              <w:jc w:val="center"/>
              <w:rPr>
                <w:bCs/>
                <w:color w:val="000000"/>
                <w:sz w:val="24"/>
                <w:szCs w:val="24"/>
              </w:rPr>
            </w:pPr>
            <w:r>
              <w:rPr>
                <w:bCs/>
                <w:color w:val="000000"/>
                <w:sz w:val="24"/>
                <w:szCs w:val="24"/>
              </w:rPr>
              <w:t>Ђурић Тара 6-1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707C7">
              <w:rPr>
                <w:rFonts w:asciiTheme="majorHAnsi" w:hAnsiTheme="majorHAnsi"/>
              </w:rPr>
              <w:t>учешће</w:t>
            </w:r>
          </w:p>
        </w:tc>
        <w:tc>
          <w:tcPr>
            <w:tcW w:w="1710" w:type="dxa"/>
            <w:vMerge w:val="restart"/>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46621" w:rsidRDefault="00B60399" w:rsidP="00143232">
            <w:pPr>
              <w:jc w:val="center"/>
              <w:rPr>
                <w:bCs/>
                <w:color w:val="000000"/>
                <w:sz w:val="24"/>
                <w:szCs w:val="24"/>
              </w:rPr>
            </w:pPr>
            <w:r w:rsidRPr="00046621">
              <w:rPr>
                <w:bCs/>
                <w:color w:val="000000"/>
                <w:sz w:val="24"/>
                <w:szCs w:val="24"/>
              </w:rPr>
              <w:t>Добрашиновић Огњен</w:t>
            </w:r>
            <w:r>
              <w:rPr>
                <w:bCs/>
                <w:color w:val="000000"/>
                <w:sz w:val="24"/>
                <w:szCs w:val="24"/>
              </w:rPr>
              <w:t xml:space="preserve">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707C7">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46621" w:rsidRDefault="00B60399" w:rsidP="00143232">
            <w:pPr>
              <w:jc w:val="center"/>
              <w:rPr>
                <w:bCs/>
                <w:color w:val="000000"/>
                <w:sz w:val="24"/>
                <w:szCs w:val="24"/>
              </w:rPr>
            </w:pPr>
            <w:r>
              <w:rPr>
                <w:bCs/>
                <w:color w:val="000000"/>
                <w:sz w:val="24"/>
                <w:szCs w:val="24"/>
              </w:rPr>
              <w:t>Николина Ђокић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rPr>
                <w:rFonts w:asciiTheme="majorHAnsi" w:hAnsiTheme="majorHAnsi"/>
              </w:rPr>
            </w:pPr>
            <w:r>
              <w:rPr>
                <w:rFonts w:asciiTheme="majorHAnsi" w:hAnsiTheme="majorHAnsi"/>
              </w:rPr>
              <w:t>2. место</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46621" w:rsidRDefault="00B60399" w:rsidP="00143232">
            <w:pPr>
              <w:jc w:val="center"/>
              <w:rPr>
                <w:bCs/>
                <w:color w:val="000000"/>
                <w:sz w:val="24"/>
                <w:szCs w:val="24"/>
              </w:rPr>
            </w:pPr>
            <w:r w:rsidRPr="00046621">
              <w:rPr>
                <w:bCs/>
                <w:color w:val="000000"/>
                <w:sz w:val="24"/>
                <w:szCs w:val="24"/>
              </w:rPr>
              <w:t>Ђурић Никола</w:t>
            </w:r>
            <w:r>
              <w:rPr>
                <w:bCs/>
                <w:color w:val="000000"/>
                <w:sz w:val="24"/>
                <w:szCs w:val="24"/>
              </w:rPr>
              <w:t xml:space="preserve"> 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F2A0F">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r w:rsidR="00B60399" w:rsidTr="00143232">
        <w:trPr>
          <w:trHeight w:val="139"/>
          <w:jc w:val="center"/>
        </w:trPr>
        <w:tc>
          <w:tcPr>
            <w:tcW w:w="2573" w:type="dxa"/>
            <w:vMerge/>
            <w:tcBorders>
              <w:left w:val="single" w:sz="4" w:space="0" w:color="000000" w:themeColor="text1"/>
              <w:right w:val="single" w:sz="4" w:space="0" w:color="000000" w:themeColor="text1"/>
            </w:tcBorders>
            <w:vAlign w:val="center"/>
            <w:hideMark/>
          </w:tcPr>
          <w:p w:rsidR="00B60399" w:rsidRDefault="00B60399" w:rsidP="00143232">
            <w:pPr>
              <w:rPr>
                <w:rFonts w:asciiTheme="majorHAnsi" w:hAnsiTheme="majorHAnsi"/>
                <w:b/>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399" w:rsidRPr="00046621" w:rsidRDefault="00B60399" w:rsidP="00143232">
            <w:pPr>
              <w:jc w:val="center"/>
              <w:rPr>
                <w:sz w:val="24"/>
                <w:szCs w:val="24"/>
              </w:rPr>
            </w:pPr>
            <w:r w:rsidRPr="00046621">
              <w:rPr>
                <w:sz w:val="24"/>
                <w:szCs w:val="24"/>
              </w:rPr>
              <w:t>Митровић Никола</w:t>
            </w:r>
            <w:r>
              <w:rPr>
                <w:sz w:val="24"/>
                <w:szCs w:val="24"/>
              </w:rPr>
              <w:t xml:space="preserve"> 8-2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399" w:rsidRDefault="00B60399" w:rsidP="00143232">
            <w:pPr>
              <w:jc w:val="center"/>
            </w:pPr>
            <w:r w:rsidRPr="005F2A0F">
              <w:rPr>
                <w:rFonts w:asciiTheme="majorHAnsi" w:hAnsiTheme="majorHAnsi"/>
              </w:rPr>
              <w:t>учешће</w:t>
            </w: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c>
          <w:tcPr>
            <w:tcW w:w="1710" w:type="dxa"/>
            <w:vMerge/>
            <w:tcBorders>
              <w:left w:val="single" w:sz="4" w:space="0" w:color="000000" w:themeColor="text1"/>
              <w:right w:val="single" w:sz="4" w:space="0" w:color="000000" w:themeColor="text1"/>
            </w:tcBorders>
            <w:shd w:val="clear" w:color="auto" w:fill="DDD9C3" w:themeFill="background2" w:themeFillShade="E6"/>
            <w:vAlign w:val="center"/>
            <w:hideMark/>
          </w:tcPr>
          <w:p w:rsidR="00B60399" w:rsidRDefault="00B60399" w:rsidP="00143232">
            <w:pPr>
              <w:jc w:val="center"/>
              <w:rPr>
                <w:rFonts w:asciiTheme="majorHAnsi" w:hAnsiTheme="majorHAnsi"/>
              </w:rPr>
            </w:pPr>
          </w:p>
        </w:tc>
      </w:tr>
    </w:tbl>
    <w:p w:rsidR="00B60399" w:rsidRDefault="00B60399"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Default="00066BD0" w:rsidP="00B60399">
      <w:pPr>
        <w:spacing w:line="276" w:lineRule="auto"/>
        <w:jc w:val="both"/>
        <w:rPr>
          <w:sz w:val="24"/>
          <w:szCs w:val="24"/>
        </w:rPr>
      </w:pPr>
    </w:p>
    <w:p w:rsidR="00066BD0" w:rsidRPr="007D7384" w:rsidRDefault="00296C22" w:rsidP="005576C1">
      <w:pPr>
        <w:pStyle w:val="Heading2"/>
        <w:rPr>
          <w:rFonts w:eastAsia="Meiryo"/>
        </w:rPr>
      </w:pPr>
      <w:bookmarkStart w:id="54" w:name="_Toc459907252"/>
      <w:bookmarkStart w:id="55" w:name="_Toc460707224"/>
      <w:bookmarkStart w:id="56" w:name="_Toc111674812"/>
      <w:bookmarkStart w:id="57" w:name="_Toc111674883"/>
      <w:bookmarkStart w:id="58" w:name="_Toc111677073"/>
      <w:r>
        <w:rPr>
          <w:rFonts w:eastAsia="Meiryo"/>
        </w:rPr>
        <w:lastRenderedPageBreak/>
        <w:t xml:space="preserve">5.8. </w:t>
      </w:r>
      <w:r w:rsidR="00066BD0" w:rsidRPr="007D7384">
        <w:rPr>
          <w:rFonts w:eastAsia="Meiryo"/>
        </w:rPr>
        <w:t>Резултати ученика на завршном испиту</w:t>
      </w:r>
      <w:bookmarkEnd w:id="54"/>
      <w:bookmarkEnd w:id="55"/>
      <w:r w:rsidR="00066BD0" w:rsidRPr="007D7384">
        <w:rPr>
          <w:rFonts w:eastAsia="Meiryo"/>
        </w:rPr>
        <w:t xml:space="preserve"> и упис у средње школе</w:t>
      </w:r>
      <w:bookmarkEnd w:id="56"/>
      <w:bookmarkEnd w:id="57"/>
      <w:bookmarkEnd w:id="58"/>
    </w:p>
    <w:p w:rsidR="00066BD0" w:rsidRPr="00892324" w:rsidRDefault="00066BD0" w:rsidP="00066BD0">
      <w:pPr>
        <w:spacing w:line="276" w:lineRule="auto"/>
        <w:rPr>
          <w:rFonts w:ascii="Century Gothic" w:eastAsia="Meiryo" w:hAnsi="Century Gothic"/>
          <w:color w:val="FF0000"/>
          <w:sz w:val="17"/>
          <w:szCs w:val="17"/>
        </w:rPr>
      </w:pPr>
    </w:p>
    <w:p w:rsidR="00066BD0" w:rsidRPr="00546357" w:rsidRDefault="00066BD0" w:rsidP="00066BD0">
      <w:pPr>
        <w:pStyle w:val="BodyText"/>
        <w:spacing w:line="276" w:lineRule="auto"/>
        <w:jc w:val="both"/>
      </w:pPr>
      <w:r>
        <w:rPr>
          <w:rFonts w:eastAsia="Meiryo"/>
          <w:lang w:val="sr-Cyrl-CS" w:eastAsia="ja-JP"/>
        </w:rPr>
        <w:tab/>
      </w:r>
      <w:r w:rsidRPr="00892324">
        <w:rPr>
          <w:rFonts w:eastAsia="Meiryo"/>
          <w:lang w:val="sr-Cyrl-CS" w:eastAsia="ja-JP"/>
        </w:rPr>
        <w:t>Током шко</w:t>
      </w:r>
      <w:r>
        <w:rPr>
          <w:rFonts w:eastAsia="Meiryo"/>
          <w:lang w:val="sr-Cyrl-CS" w:eastAsia="ja-JP"/>
        </w:rPr>
        <w:t>л</w:t>
      </w:r>
      <w:r w:rsidRPr="00892324">
        <w:rPr>
          <w:rFonts w:eastAsia="Meiryo"/>
          <w:lang w:val="sr-Cyrl-CS" w:eastAsia="ja-JP"/>
        </w:rPr>
        <w:t>ске године наставн</w:t>
      </w:r>
      <w:r>
        <w:rPr>
          <w:rFonts w:eastAsia="Meiryo"/>
          <w:lang w:val="sr-Cyrl-CS" w:eastAsia="ja-JP"/>
        </w:rPr>
        <w:t>и</w:t>
      </w:r>
      <w:r w:rsidRPr="00892324">
        <w:rPr>
          <w:rFonts w:eastAsia="Meiryo"/>
          <w:lang w:val="sr-Cyrl-CS" w:eastAsia="ja-JP"/>
        </w:rPr>
        <w:t xml:space="preserve">ци су радили припреме ученика за завршне испите, кроз часове редовне, допунске </w:t>
      </w:r>
      <w:r>
        <w:rPr>
          <w:rFonts w:eastAsia="Meiryo"/>
          <w:lang w:val="sr-Cyrl-CS" w:eastAsia="ja-JP"/>
        </w:rPr>
        <w:t>и додатне наставе.</w:t>
      </w:r>
      <w:r>
        <w:t xml:space="preserve"> </w:t>
      </w:r>
    </w:p>
    <w:p w:rsidR="00066BD0" w:rsidRPr="00066BD0" w:rsidRDefault="00066BD0" w:rsidP="00066BD0">
      <w:pPr>
        <w:pStyle w:val="BodyText"/>
        <w:spacing w:line="276" w:lineRule="auto"/>
        <w:jc w:val="both"/>
        <w:rPr>
          <w:b/>
          <w:bCs/>
        </w:rPr>
      </w:pPr>
      <w:r>
        <w:tab/>
      </w:r>
      <w:r w:rsidRPr="00BC05C2">
        <w:t xml:space="preserve">Пробни завршни испит организован је </w:t>
      </w:r>
      <w:r>
        <w:t>25. и 26. марта 2022</w:t>
      </w:r>
      <w:r w:rsidRPr="00BC05C2">
        <w:t xml:space="preserve">. </w:t>
      </w:r>
    </w:p>
    <w:p w:rsidR="00066BD0" w:rsidRPr="00BC05C2" w:rsidRDefault="00066BD0" w:rsidP="00066BD0">
      <w:pPr>
        <w:pStyle w:val="BodyText"/>
        <w:spacing w:line="276" w:lineRule="auto"/>
        <w:jc w:val="both"/>
        <w:rPr>
          <w:b/>
          <w:bCs/>
        </w:rPr>
      </w:pPr>
      <w:r>
        <w:tab/>
        <w:t xml:space="preserve">Организована је припремна настава за ученике у периоду од 13-24.јуна 2022. </w:t>
      </w:r>
    </w:p>
    <w:p w:rsidR="00066BD0" w:rsidRPr="00FE4F15" w:rsidRDefault="00066BD0" w:rsidP="00066BD0">
      <w:pPr>
        <w:pStyle w:val="BodyText"/>
        <w:spacing w:line="276" w:lineRule="auto"/>
        <w:jc w:val="both"/>
      </w:pPr>
      <w:r>
        <w:rPr>
          <w:rFonts w:eastAsia="Meiryo"/>
          <w:lang w:eastAsia="ja-JP"/>
        </w:rPr>
        <w:tab/>
      </w:r>
      <w:r w:rsidRPr="00892324">
        <w:rPr>
          <w:rFonts w:eastAsia="Meiryo"/>
          <w:lang w:eastAsia="ja-JP"/>
        </w:rPr>
        <w:t>Школска</w:t>
      </w:r>
      <w:r>
        <w:rPr>
          <w:rFonts w:eastAsia="Meiryo"/>
          <w:lang w:eastAsia="ja-JP"/>
        </w:rPr>
        <w:t xml:space="preserve"> </w:t>
      </w:r>
      <w:r w:rsidRPr="00892324">
        <w:rPr>
          <w:rFonts w:eastAsia="Meiryo"/>
          <w:lang w:eastAsia="ja-JP"/>
        </w:rPr>
        <w:t>уписна</w:t>
      </w:r>
      <w:r>
        <w:rPr>
          <w:rFonts w:eastAsia="Meiryo"/>
          <w:lang w:eastAsia="ja-JP"/>
        </w:rPr>
        <w:t xml:space="preserve"> </w:t>
      </w:r>
      <w:r w:rsidRPr="00892324">
        <w:rPr>
          <w:rFonts w:eastAsia="Meiryo"/>
          <w:lang w:eastAsia="ja-JP"/>
        </w:rPr>
        <w:t>комисија</w:t>
      </w:r>
      <w:r>
        <w:rPr>
          <w:rFonts w:eastAsia="Meiryo"/>
          <w:lang w:eastAsia="ja-JP"/>
        </w:rPr>
        <w:t xml:space="preserve"> </w:t>
      </w:r>
      <w:r w:rsidRPr="00892324">
        <w:rPr>
          <w:rFonts w:eastAsia="Meiryo"/>
          <w:lang w:eastAsia="ja-JP"/>
        </w:rPr>
        <w:t>је</w:t>
      </w:r>
      <w:r>
        <w:rPr>
          <w:rFonts w:eastAsia="Meiryo"/>
          <w:lang w:eastAsia="ja-JP"/>
        </w:rPr>
        <w:t xml:space="preserve"> </w:t>
      </w:r>
      <w:r w:rsidRPr="00892324">
        <w:rPr>
          <w:rFonts w:eastAsia="Meiryo"/>
          <w:lang w:eastAsia="ja-JP"/>
        </w:rPr>
        <w:t>реализовала</w:t>
      </w:r>
      <w:r>
        <w:rPr>
          <w:rFonts w:eastAsia="Meiryo"/>
          <w:lang w:eastAsia="ja-JP"/>
        </w:rPr>
        <w:t xml:space="preserve"> </w:t>
      </w:r>
      <w:r w:rsidRPr="00892324">
        <w:rPr>
          <w:rFonts w:eastAsia="Meiryo"/>
          <w:lang w:val="sr-Cyrl-CS" w:eastAsia="ja-JP"/>
        </w:rPr>
        <w:t xml:space="preserve">завршни испит </w:t>
      </w:r>
      <w:r w:rsidRPr="00892324">
        <w:rPr>
          <w:rFonts w:eastAsia="Meiryo"/>
          <w:lang w:eastAsia="ja-JP"/>
        </w:rPr>
        <w:t>у складу</w:t>
      </w:r>
      <w:r>
        <w:rPr>
          <w:rFonts w:eastAsia="Meiryo"/>
          <w:lang w:eastAsia="ja-JP"/>
        </w:rPr>
        <w:t xml:space="preserve"> </w:t>
      </w:r>
      <w:r w:rsidRPr="00892324">
        <w:rPr>
          <w:rFonts w:eastAsia="Meiryo"/>
          <w:lang w:eastAsia="ja-JP"/>
        </w:rPr>
        <w:t>са</w:t>
      </w:r>
      <w:r>
        <w:rPr>
          <w:rFonts w:eastAsia="Meiryo"/>
          <w:lang w:eastAsia="ja-JP"/>
        </w:rPr>
        <w:t xml:space="preserve"> </w:t>
      </w:r>
      <w:r>
        <w:t>Стручним</w:t>
      </w:r>
      <w:r w:rsidRPr="00FE4F15">
        <w:t xml:space="preserve"> упутство</w:t>
      </w:r>
      <w:r>
        <w:t>м</w:t>
      </w:r>
      <w:r w:rsidRPr="00FE4F15">
        <w:t xml:space="preserve"> </w:t>
      </w:r>
    </w:p>
    <w:p w:rsidR="00066BD0" w:rsidRDefault="00066BD0" w:rsidP="00066BD0">
      <w:pPr>
        <w:pStyle w:val="BodyText"/>
        <w:spacing w:line="276" w:lineRule="auto"/>
        <w:jc w:val="both"/>
      </w:pPr>
      <w:r>
        <w:t>з</w:t>
      </w:r>
      <w:r w:rsidRPr="00FE4F15">
        <w:t xml:space="preserve">а спровођење завршног испита </w:t>
      </w:r>
      <w:r>
        <w:t>н</w:t>
      </w:r>
      <w:r w:rsidRPr="00FE4F15">
        <w:t xml:space="preserve">а крају </w:t>
      </w:r>
      <w:r>
        <w:t>основног образовања и васпитања за школску 2021/2022. г</w:t>
      </w:r>
      <w:r w:rsidRPr="00FE4F15">
        <w:t>одину</w:t>
      </w:r>
      <w:r>
        <w:t xml:space="preserve"> (сви ученици полагали ЗИ у једној просторији-фискултурна сала). У складу са Одлуком о изменама и допунама стручног упутства за спровођење завршног испита за школску 2021/2022. годину ( интрени акт бр. 610-00-42/4/2022-07 од 17.06.2022.), ОУК Ваљево је одредио да наша школа буде локација за полагање, тако да су поред наших ученика завршни испит полагали и ученици из још пет основних школа са подручја ШУ Ваљево (распоред добијен од ОУК). Реализација је протекла у најбољем реду.</w:t>
      </w:r>
    </w:p>
    <w:p w:rsidR="00066BD0" w:rsidRPr="00B61D21" w:rsidRDefault="00066BD0" w:rsidP="00066BD0">
      <w:pPr>
        <w:pStyle w:val="BodyText"/>
        <w:spacing w:line="276" w:lineRule="auto"/>
        <w:jc w:val="both"/>
      </w:pPr>
    </w:p>
    <w:p w:rsidR="00066BD0" w:rsidRDefault="00066BD0" w:rsidP="00066BD0">
      <w:pPr>
        <w:pStyle w:val="BodyText"/>
        <w:spacing w:line="276" w:lineRule="auto"/>
        <w:jc w:val="both"/>
        <w:rPr>
          <w:rFonts w:eastAsia="Meiryo"/>
          <w:lang w:val="sr-Cyrl-CS" w:eastAsia="ja-JP"/>
        </w:rPr>
      </w:pPr>
      <w:r>
        <w:rPr>
          <w:rFonts w:eastAsia="Meiryo"/>
          <w:lang w:val="sr-Cyrl-CS" w:eastAsia="ja-JP"/>
        </w:rPr>
        <w:tab/>
        <w:t>Завршни испит је реализован - т</w:t>
      </w:r>
      <w:r w:rsidRPr="002948F1">
        <w:rPr>
          <w:rFonts w:eastAsia="Meiryo"/>
          <w:lang w:val="sr-Cyrl-CS" w:eastAsia="ja-JP"/>
        </w:rPr>
        <w:t xml:space="preserve">ест </w:t>
      </w:r>
      <w:r>
        <w:rPr>
          <w:rFonts w:eastAsia="Meiryo"/>
          <w:lang w:val="sr-Cyrl-CS" w:eastAsia="ja-JP"/>
        </w:rPr>
        <w:t xml:space="preserve">из српског језика </w:t>
      </w:r>
      <w:r>
        <w:rPr>
          <w:rFonts w:eastAsia="Meiryo"/>
          <w:lang w:eastAsia="ja-JP"/>
        </w:rPr>
        <w:t>27.06</w:t>
      </w:r>
      <w:r w:rsidRPr="002948F1">
        <w:rPr>
          <w:rFonts w:eastAsia="Meiryo"/>
          <w:lang w:eastAsia="ja-JP"/>
        </w:rPr>
        <w:t xml:space="preserve">, </w:t>
      </w:r>
      <w:r w:rsidRPr="002948F1">
        <w:rPr>
          <w:rFonts w:eastAsia="Meiryo"/>
          <w:lang w:val="sr-Cyrl-CS" w:eastAsia="ja-JP"/>
        </w:rPr>
        <w:t xml:space="preserve">из </w:t>
      </w:r>
      <w:r w:rsidRPr="002948F1">
        <w:rPr>
          <w:rFonts w:eastAsia="Meiryo"/>
          <w:lang w:eastAsia="ja-JP"/>
        </w:rPr>
        <w:t xml:space="preserve">математике </w:t>
      </w:r>
      <w:r>
        <w:rPr>
          <w:rFonts w:eastAsia="Meiryo"/>
          <w:lang w:eastAsia="ja-JP"/>
        </w:rPr>
        <w:t>28</w:t>
      </w:r>
      <w:r w:rsidRPr="002948F1">
        <w:rPr>
          <w:rFonts w:eastAsia="Meiryo"/>
          <w:lang w:eastAsia="ja-JP"/>
        </w:rPr>
        <w:t xml:space="preserve">.06. и комбиновани тест </w:t>
      </w:r>
      <w:r>
        <w:rPr>
          <w:rFonts w:eastAsia="Meiryo"/>
          <w:lang w:eastAsia="ja-JP"/>
        </w:rPr>
        <w:t>29</w:t>
      </w:r>
      <w:r w:rsidRPr="002948F1">
        <w:rPr>
          <w:rFonts w:eastAsia="Meiryo"/>
          <w:lang w:eastAsia="ja-JP"/>
        </w:rPr>
        <w:t xml:space="preserve">.06. </w:t>
      </w:r>
      <w:r w:rsidRPr="002948F1">
        <w:rPr>
          <w:rFonts w:eastAsia="Meiryo"/>
          <w:lang w:val="sr-Cyrl-CS" w:eastAsia="ja-JP"/>
        </w:rPr>
        <w:t xml:space="preserve">Свих </w:t>
      </w:r>
      <w:r w:rsidRPr="002948F1">
        <w:rPr>
          <w:rFonts w:eastAsia="Meiryo"/>
          <w:lang w:eastAsia="ja-JP"/>
        </w:rPr>
        <w:t>7</w:t>
      </w:r>
      <w:r>
        <w:rPr>
          <w:rFonts w:eastAsia="Meiryo"/>
          <w:lang w:eastAsia="ja-JP"/>
        </w:rPr>
        <w:t>7</w:t>
      </w:r>
      <w:r w:rsidRPr="002948F1">
        <w:rPr>
          <w:rFonts w:eastAsia="Meiryo"/>
          <w:lang w:val="sr-Cyrl-CS" w:eastAsia="ja-JP"/>
        </w:rPr>
        <w:t xml:space="preserve"> ученика</w:t>
      </w:r>
      <w:r w:rsidRPr="00892324">
        <w:rPr>
          <w:rFonts w:eastAsia="Meiryo"/>
          <w:lang w:val="sr-Cyrl-CS" w:eastAsia="ja-JP"/>
        </w:rPr>
        <w:t xml:space="preserve"> осмих разреда изашло је на завршне испите</w:t>
      </w:r>
      <w:r>
        <w:rPr>
          <w:rFonts w:eastAsia="Meiryo"/>
          <w:lang w:eastAsia="ja-JP"/>
        </w:rPr>
        <w:t xml:space="preserve"> (један ученик радио тестове по ИОП2 у кућним условима по одобрењу ОУК)</w:t>
      </w:r>
      <w:r w:rsidRPr="00892324">
        <w:rPr>
          <w:rFonts w:eastAsia="Meiryo"/>
          <w:lang w:val="sr-Cyrl-CS" w:eastAsia="ja-JP"/>
        </w:rPr>
        <w:t>. Током реализације завршних испита није било нерегуларности</w:t>
      </w:r>
      <w:r w:rsidRPr="00892324">
        <w:rPr>
          <w:rFonts w:eastAsia="Meiryo"/>
          <w:lang w:eastAsia="ja-JP"/>
        </w:rPr>
        <w:t xml:space="preserve">. </w:t>
      </w:r>
      <w:r w:rsidRPr="00892324">
        <w:rPr>
          <w:rFonts w:eastAsia="Meiryo"/>
          <w:lang w:val="sr-Cyrl-CS" w:eastAsia="ja-JP"/>
        </w:rPr>
        <w:t>Све активности везане за објављивање резултата завршног испита, као и активности везане за упис у средње школе одвијале су се у предвиђеним терминима објављеним у календару МПНТ</w:t>
      </w:r>
      <w:r>
        <w:rPr>
          <w:rFonts w:eastAsia="Meiryo"/>
          <w:lang w:val="sr-Cyrl-CS" w:eastAsia="ja-JP"/>
        </w:rPr>
        <w:t>Р</w:t>
      </w:r>
      <w:r w:rsidRPr="00892324">
        <w:rPr>
          <w:rFonts w:eastAsia="Meiryo"/>
          <w:lang w:val="sr-Cyrl-CS" w:eastAsia="ja-JP"/>
        </w:rPr>
        <w:t xml:space="preserve">. </w:t>
      </w:r>
    </w:p>
    <w:p w:rsidR="00066BD0" w:rsidRPr="00892324" w:rsidRDefault="00066BD0" w:rsidP="00066BD0">
      <w:pPr>
        <w:pStyle w:val="BodyText"/>
        <w:spacing w:line="276" w:lineRule="auto"/>
        <w:jc w:val="both"/>
        <w:rPr>
          <w:rFonts w:eastAsia="Meiryo"/>
          <w:lang w:val="sr-Cyrl-CS" w:eastAsia="ja-JP"/>
        </w:rPr>
      </w:pPr>
    </w:p>
    <w:p w:rsidR="00066BD0" w:rsidRPr="00892324" w:rsidRDefault="00066BD0" w:rsidP="00066BD0">
      <w:pPr>
        <w:pStyle w:val="BodyText"/>
        <w:spacing w:line="276" w:lineRule="auto"/>
        <w:jc w:val="both"/>
        <w:rPr>
          <w:rFonts w:eastAsia="Meiryo"/>
          <w:lang w:val="sr-Cyrl-CS" w:eastAsia="ja-JP"/>
        </w:rPr>
      </w:pPr>
      <w:r w:rsidRPr="00892324">
        <w:rPr>
          <w:rFonts w:eastAsia="Meiryo"/>
          <w:u w:val="single"/>
          <w:lang w:val="sr-Cyrl-CS" w:eastAsia="ja-JP"/>
        </w:rPr>
        <w:t>Постигнућа ученика на завршном испиту- просечан број бодова</w:t>
      </w:r>
      <w:r w:rsidRPr="00892324">
        <w:rPr>
          <w:rFonts w:eastAsia="Meiryo"/>
          <w:lang w:val="sr-Cyrl-CS"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5"/>
        <w:gridCol w:w="2405"/>
        <w:gridCol w:w="2405"/>
      </w:tblGrid>
      <w:tr w:rsidR="00066BD0" w:rsidRPr="004A4335" w:rsidTr="00143232">
        <w:tc>
          <w:tcPr>
            <w:tcW w:w="2404" w:type="dxa"/>
          </w:tcPr>
          <w:p w:rsidR="00066BD0" w:rsidRPr="00892324" w:rsidRDefault="00066BD0" w:rsidP="00066BD0">
            <w:pPr>
              <w:pStyle w:val="BodyText"/>
              <w:spacing w:line="276" w:lineRule="auto"/>
              <w:jc w:val="both"/>
              <w:rPr>
                <w:rFonts w:eastAsia="Century Gothic"/>
                <w:lang w:val="sr-Cyrl-CS" w:eastAsia="ja-JP"/>
              </w:rPr>
            </w:pPr>
            <w:r>
              <w:rPr>
                <w:rFonts w:eastAsia="Century Gothic"/>
                <w:lang w:val="sr-Cyrl-CS" w:eastAsia="ja-JP"/>
              </w:rPr>
              <w:t xml:space="preserve">српски језик- </w:t>
            </w:r>
            <w:r>
              <w:rPr>
                <w:rFonts w:eastAsia="Century Gothic"/>
                <w:lang w:eastAsia="ja-JP"/>
              </w:rPr>
              <w:t>7</w:t>
            </w:r>
            <w:r>
              <w:rPr>
                <w:rFonts w:eastAsia="Century Gothic"/>
                <w:lang w:val="sr-Cyrl-CS" w:eastAsia="ja-JP"/>
              </w:rPr>
              <w:t>.</w:t>
            </w:r>
            <w:r>
              <w:rPr>
                <w:rFonts w:eastAsia="Century Gothic"/>
                <w:lang w:eastAsia="ja-JP"/>
              </w:rPr>
              <w:t>3</w:t>
            </w:r>
            <w:r>
              <w:rPr>
                <w:rFonts w:eastAsia="Century Gothic"/>
                <w:lang w:val="sr-Cyrl-CS" w:eastAsia="ja-JP"/>
              </w:rPr>
              <w:t>2</w:t>
            </w:r>
          </w:p>
        </w:tc>
        <w:tc>
          <w:tcPr>
            <w:tcW w:w="2405" w:type="dxa"/>
          </w:tcPr>
          <w:p w:rsidR="00066BD0" w:rsidRPr="0003761C" w:rsidRDefault="00066BD0" w:rsidP="00066BD0">
            <w:pPr>
              <w:pStyle w:val="BodyText"/>
              <w:spacing w:line="276" w:lineRule="auto"/>
              <w:jc w:val="both"/>
              <w:rPr>
                <w:rFonts w:eastAsia="Century Gothic"/>
                <w:lang w:eastAsia="ja-JP"/>
              </w:rPr>
            </w:pPr>
            <w:r>
              <w:rPr>
                <w:rFonts w:eastAsia="Century Gothic"/>
                <w:lang w:val="sr-Cyrl-CS" w:eastAsia="ja-JP"/>
              </w:rPr>
              <w:t>математика – 7.</w:t>
            </w:r>
            <w:r>
              <w:rPr>
                <w:rFonts w:eastAsia="Century Gothic"/>
                <w:lang w:eastAsia="ja-JP"/>
              </w:rPr>
              <w:t>34</w:t>
            </w:r>
          </w:p>
        </w:tc>
        <w:tc>
          <w:tcPr>
            <w:tcW w:w="2405" w:type="dxa"/>
          </w:tcPr>
          <w:p w:rsidR="00066BD0" w:rsidRPr="00892324" w:rsidRDefault="00066BD0" w:rsidP="00066BD0">
            <w:pPr>
              <w:pStyle w:val="BodyText"/>
              <w:spacing w:line="276" w:lineRule="auto"/>
              <w:jc w:val="both"/>
              <w:rPr>
                <w:rFonts w:eastAsia="Century Gothic"/>
                <w:lang w:val="sr-Cyrl-CS" w:eastAsia="ja-JP"/>
              </w:rPr>
            </w:pPr>
            <w:r>
              <w:rPr>
                <w:rFonts w:eastAsia="Century Gothic"/>
                <w:lang w:val="sr-Cyrl-CS" w:eastAsia="ja-JP"/>
              </w:rPr>
              <w:t>комбиновани – 9.</w:t>
            </w:r>
            <w:r>
              <w:rPr>
                <w:rFonts w:eastAsia="Century Gothic"/>
                <w:lang w:eastAsia="ja-JP"/>
              </w:rPr>
              <w:t>1</w:t>
            </w:r>
            <w:r>
              <w:rPr>
                <w:rFonts w:eastAsia="Century Gothic"/>
                <w:lang w:val="sr-Cyrl-CS" w:eastAsia="ja-JP"/>
              </w:rPr>
              <w:t>0</w:t>
            </w:r>
          </w:p>
        </w:tc>
        <w:tc>
          <w:tcPr>
            <w:tcW w:w="2405" w:type="dxa"/>
          </w:tcPr>
          <w:p w:rsidR="00066BD0" w:rsidRPr="00892324" w:rsidRDefault="00066BD0" w:rsidP="00066BD0">
            <w:pPr>
              <w:pStyle w:val="BodyText"/>
              <w:spacing w:line="276" w:lineRule="auto"/>
              <w:jc w:val="both"/>
              <w:rPr>
                <w:rFonts w:eastAsia="Century Gothic"/>
                <w:lang w:val="sr-Cyrl-CS" w:eastAsia="ja-JP"/>
              </w:rPr>
            </w:pPr>
            <w:r>
              <w:rPr>
                <w:rFonts w:eastAsia="Century Gothic"/>
                <w:lang w:val="sr-Cyrl-CS" w:eastAsia="ja-JP"/>
              </w:rPr>
              <w:t>Укупно: 2</w:t>
            </w:r>
            <w:r>
              <w:rPr>
                <w:rFonts w:eastAsia="Century Gothic"/>
                <w:lang w:eastAsia="ja-JP"/>
              </w:rPr>
              <w:t>3</w:t>
            </w:r>
            <w:r>
              <w:rPr>
                <w:rFonts w:eastAsia="Century Gothic"/>
                <w:lang w:val="sr-Cyrl-CS" w:eastAsia="ja-JP"/>
              </w:rPr>
              <w:t>.76</w:t>
            </w:r>
          </w:p>
        </w:tc>
      </w:tr>
    </w:tbl>
    <w:p w:rsidR="00066BD0" w:rsidRDefault="00066BD0" w:rsidP="00066BD0">
      <w:pPr>
        <w:pStyle w:val="BodyText"/>
        <w:spacing w:line="276" w:lineRule="auto"/>
        <w:jc w:val="both"/>
        <w:rPr>
          <w:rFonts w:eastAsia="Meiryo"/>
          <w:lang w:val="sr-Cyrl-CS" w:eastAsia="ja-JP"/>
        </w:rPr>
      </w:pPr>
    </w:p>
    <w:p w:rsidR="00066BD0" w:rsidRDefault="00066BD0" w:rsidP="00066BD0">
      <w:pPr>
        <w:pStyle w:val="BodyText"/>
        <w:spacing w:line="276" w:lineRule="auto"/>
        <w:jc w:val="both"/>
        <w:rPr>
          <w:rFonts w:eastAsia="Meiryo"/>
          <w:lang w:val="sr-Cyrl-CS" w:eastAsia="ja-JP"/>
        </w:rPr>
      </w:pPr>
      <w:r>
        <w:rPr>
          <w:rFonts w:eastAsia="Meiryo"/>
          <w:lang w:val="sr-Cyrl-CS" w:eastAsia="ja-JP"/>
        </w:rPr>
        <w:tab/>
      </w:r>
      <w:r w:rsidRPr="0003761C">
        <w:rPr>
          <w:rFonts w:eastAsia="Meiryo"/>
          <w:lang w:val="sr-Cyrl-CS" w:eastAsia="ja-JP"/>
        </w:rPr>
        <w:t xml:space="preserve">Поредећи постигнућа ученика из седам школа у граду Ваљеву, по укупном броју бодова као и на основу броја бодова са завршног испита наша школа је на </w:t>
      </w:r>
      <w:r w:rsidRPr="0003761C">
        <w:rPr>
          <w:rFonts w:eastAsia="Meiryo"/>
          <w:lang w:eastAsia="ja-JP"/>
        </w:rPr>
        <w:t>седмом</w:t>
      </w:r>
      <w:r w:rsidRPr="0003761C">
        <w:rPr>
          <w:rFonts w:eastAsia="Meiryo"/>
          <w:lang w:val="sr-Cyrl-CS" w:eastAsia="ja-JP"/>
        </w:rPr>
        <w:t xml:space="preserve"> месту, што представља још слабији резултат од прошлогодишљег.</w:t>
      </w:r>
    </w:p>
    <w:p w:rsidR="00066BD0" w:rsidRPr="0003761C" w:rsidRDefault="00066BD0" w:rsidP="00066BD0">
      <w:pPr>
        <w:pStyle w:val="BodyText"/>
        <w:spacing w:line="276" w:lineRule="auto"/>
        <w:jc w:val="both"/>
        <w:rPr>
          <w:rFonts w:eastAsia="Meiryo"/>
          <w:lang w:val="sr-Cyrl-CS" w:eastAsia="ja-JP"/>
        </w:rPr>
      </w:pPr>
    </w:p>
    <w:p w:rsidR="00066BD0" w:rsidRPr="00471F30" w:rsidRDefault="00066BD0" w:rsidP="00066BD0">
      <w:pPr>
        <w:pStyle w:val="BodyText"/>
        <w:spacing w:line="276" w:lineRule="auto"/>
        <w:jc w:val="both"/>
        <w:rPr>
          <w:rFonts w:eastAsia="Meiryo"/>
          <w:lang w:eastAsia="ja-JP"/>
        </w:rPr>
      </w:pPr>
      <w:r w:rsidRPr="00471F30">
        <w:rPr>
          <w:rFonts w:eastAsia="Meiryo"/>
          <w:u w:val="single"/>
          <w:lang w:val="sr-Cyrl-CS" w:eastAsia="ja-JP"/>
        </w:rPr>
        <w:t>Расподела ученика по школама и образовним профилима</w:t>
      </w:r>
      <w:r w:rsidRPr="00471F30">
        <w:rPr>
          <w:rFonts w:eastAsia="Meiryo"/>
          <w:lang w:val="sr-Cyrl-CS" w:eastAsia="ja-JP"/>
        </w:rPr>
        <w:t xml:space="preserve">: </w:t>
      </w:r>
    </w:p>
    <w:p w:rsidR="00066BD0" w:rsidRDefault="00066BD0" w:rsidP="00066BD0">
      <w:pPr>
        <w:pStyle w:val="BodyText"/>
        <w:spacing w:line="276" w:lineRule="auto"/>
        <w:jc w:val="both"/>
        <w:rPr>
          <w:rFonts w:eastAsia="Meiryo"/>
          <w:lang w:eastAsia="ja-JP"/>
        </w:rPr>
      </w:pPr>
      <w:r>
        <w:rPr>
          <w:rFonts w:eastAsia="Meiryo"/>
          <w:lang w:val="sr-Cyrl-CS" w:eastAsia="ja-JP"/>
        </w:rPr>
        <w:tab/>
      </w:r>
      <w:r w:rsidRPr="00892324">
        <w:rPr>
          <w:rFonts w:eastAsia="Meiryo"/>
          <w:lang w:val="sr-Cyrl-CS" w:eastAsia="ja-JP"/>
        </w:rPr>
        <w:t>У прв</w:t>
      </w:r>
      <w:r>
        <w:rPr>
          <w:rFonts w:eastAsia="Meiryo"/>
          <w:lang w:val="sr-Cyrl-CS" w:eastAsia="ja-JP"/>
        </w:rPr>
        <w:t>ом уписном кругу распоређено 7</w:t>
      </w:r>
      <w:r>
        <w:rPr>
          <w:rFonts w:eastAsia="Meiryo"/>
          <w:lang w:eastAsia="ja-JP"/>
        </w:rPr>
        <w:t>6</w:t>
      </w:r>
      <w:r>
        <w:rPr>
          <w:rFonts w:eastAsia="Meiryo"/>
          <w:lang w:val="sr-Cyrl-CS" w:eastAsia="ja-JP"/>
        </w:rPr>
        <w:t xml:space="preserve"> ученика (</w:t>
      </w:r>
      <w:r>
        <w:rPr>
          <w:rFonts w:eastAsia="Meiryo"/>
          <w:lang w:eastAsia="ja-JP"/>
        </w:rPr>
        <w:t>1</w:t>
      </w:r>
      <w:r>
        <w:rPr>
          <w:rFonts w:eastAsia="Meiryo"/>
          <w:lang w:val="sr-Cyrl-CS" w:eastAsia="ja-JP"/>
        </w:rPr>
        <w:t xml:space="preserve"> ученик </w:t>
      </w:r>
      <w:r>
        <w:rPr>
          <w:rFonts w:eastAsia="Meiryo"/>
          <w:lang w:eastAsia="ja-JP"/>
        </w:rPr>
        <w:t>пре расподеле распоређен по одлуци ОУК Ваљево); у дргом кругу распоређен 1 ученик;</w:t>
      </w:r>
    </w:p>
    <w:p w:rsidR="00066BD0" w:rsidRDefault="00066BD0" w:rsidP="00066BD0">
      <w:pPr>
        <w:pStyle w:val="BodyText"/>
        <w:spacing w:line="276" w:lineRule="auto"/>
        <w:jc w:val="both"/>
        <w:rPr>
          <w:rFonts w:eastAsia="Meiryo"/>
          <w:lang w:eastAsia="ja-JP"/>
        </w:rPr>
      </w:pPr>
      <w:r>
        <w:rPr>
          <w:rFonts w:eastAsia="Meiryo"/>
          <w:lang w:eastAsia="ja-JP"/>
        </w:rPr>
        <w:t>60 ученика је уписало образовне профиле четвртог степена, а 17 ученика образовне профиле 3 степена;</w:t>
      </w:r>
    </w:p>
    <w:p w:rsidR="00066BD0" w:rsidRDefault="00066BD0" w:rsidP="00066BD0">
      <w:pPr>
        <w:pStyle w:val="BodyText"/>
        <w:spacing w:line="276" w:lineRule="auto"/>
        <w:jc w:val="both"/>
        <w:rPr>
          <w:rFonts w:eastAsia="Meiryo"/>
          <w:lang w:eastAsia="ja-JP"/>
        </w:rPr>
      </w:pPr>
      <w:r>
        <w:rPr>
          <w:rFonts w:eastAsia="Meiryo"/>
          <w:lang w:eastAsia="ja-JP"/>
        </w:rPr>
        <w:tab/>
        <w:t>Највише ученика је распоређено у Економску школу (21), Техничку школу (16), Медицинску школу (17), Пољопривредну школу (10), Гимназију (8, од чега 1 ученик у друштв.језички смер за ученике са посебним способностима и 4 у билингвално одељење/француски језик); 5 ученика је распоређено у школе ван Ваљева.</w:t>
      </w:r>
    </w:p>
    <w:p w:rsidR="00066BD0" w:rsidRDefault="00066BD0" w:rsidP="00066BD0">
      <w:pPr>
        <w:pStyle w:val="BodyText"/>
        <w:spacing w:line="276" w:lineRule="auto"/>
        <w:jc w:val="both"/>
        <w:rPr>
          <w:rFonts w:eastAsia="Meiryo"/>
          <w:lang w:eastAsia="ja-JP"/>
        </w:rPr>
      </w:pPr>
    </w:p>
    <w:p w:rsidR="00066BD0" w:rsidRDefault="00066BD0" w:rsidP="00066BD0">
      <w:pPr>
        <w:pStyle w:val="BodyText"/>
        <w:spacing w:line="276" w:lineRule="auto"/>
        <w:jc w:val="right"/>
      </w:pPr>
      <w:r>
        <w:t>Весна</w:t>
      </w:r>
      <w:r>
        <w:rPr>
          <w:spacing w:val="-3"/>
        </w:rPr>
        <w:t xml:space="preserve"> </w:t>
      </w:r>
      <w:r>
        <w:t>Костадиновић,</w:t>
      </w:r>
      <w:r>
        <w:rPr>
          <w:spacing w:val="-1"/>
        </w:rPr>
        <w:t xml:space="preserve"> </w:t>
      </w:r>
      <w:r>
        <w:t>социолог</w:t>
      </w:r>
    </w:p>
    <w:p w:rsidR="00DD46AC" w:rsidRDefault="00296C22" w:rsidP="005576C1">
      <w:pPr>
        <w:pStyle w:val="Heading2"/>
        <w:rPr>
          <w:rFonts w:eastAsia="Meiryo"/>
          <w:lang w:eastAsia="ja-JP"/>
        </w:rPr>
      </w:pPr>
      <w:bookmarkStart w:id="59" w:name="_Toc111677074"/>
      <w:r>
        <w:rPr>
          <w:rFonts w:eastAsia="Meiryo"/>
          <w:lang w:eastAsia="ja-JP"/>
        </w:rPr>
        <w:lastRenderedPageBreak/>
        <w:t xml:space="preserve">5.9. </w:t>
      </w:r>
      <w:r w:rsidR="00143232" w:rsidRPr="00143232">
        <w:rPr>
          <w:rFonts w:eastAsia="Meiryo"/>
          <w:lang w:eastAsia="ja-JP"/>
        </w:rPr>
        <w:t xml:space="preserve">Ученици уписани у први разред школске 2021/22. </w:t>
      </w:r>
      <w:r w:rsidR="00143232">
        <w:rPr>
          <w:rFonts w:eastAsia="Meiryo"/>
          <w:lang w:eastAsia="ja-JP"/>
        </w:rPr>
        <w:t>г</w:t>
      </w:r>
      <w:r w:rsidR="00143232" w:rsidRPr="00143232">
        <w:rPr>
          <w:rFonts w:eastAsia="Meiryo"/>
          <w:lang w:eastAsia="ja-JP"/>
        </w:rPr>
        <w:t>одине</w:t>
      </w:r>
      <w:bookmarkEnd w:id="59"/>
    </w:p>
    <w:p w:rsidR="00143232" w:rsidRDefault="00143232" w:rsidP="00143232">
      <w:pPr>
        <w:pStyle w:val="BodyText"/>
        <w:spacing w:line="276" w:lineRule="auto"/>
        <w:jc w:val="both"/>
        <w:rPr>
          <w:rFonts w:eastAsia="Meiryo"/>
          <w:b/>
          <w:lang w:eastAsia="ja-JP"/>
        </w:rPr>
      </w:pPr>
    </w:p>
    <w:p w:rsidR="00143232" w:rsidRPr="00143232" w:rsidRDefault="00143232" w:rsidP="00537B15">
      <w:pPr>
        <w:pStyle w:val="BodyText"/>
        <w:numPr>
          <w:ilvl w:val="0"/>
          <w:numId w:val="33"/>
        </w:numPr>
        <w:jc w:val="both"/>
        <w:rPr>
          <w:u w:val="single"/>
        </w:rPr>
      </w:pPr>
      <w:r w:rsidRPr="00143232">
        <w:rPr>
          <w:u w:val="single"/>
        </w:rPr>
        <w:t>Табела</w:t>
      </w:r>
      <w:r w:rsidRPr="00143232">
        <w:rPr>
          <w:spacing w:val="-2"/>
          <w:u w:val="single"/>
        </w:rPr>
        <w:t xml:space="preserve"> </w:t>
      </w:r>
      <w:r w:rsidRPr="00143232">
        <w:rPr>
          <w:u w:val="single"/>
        </w:rPr>
        <w:t>бр.1</w:t>
      </w:r>
      <w:r w:rsidRPr="00143232">
        <w:rPr>
          <w:spacing w:val="-3"/>
          <w:u w:val="single"/>
        </w:rPr>
        <w:t xml:space="preserve"> </w:t>
      </w:r>
      <w:r w:rsidRPr="00143232">
        <w:rPr>
          <w:u w:val="single"/>
        </w:rPr>
        <w:t>структура</w:t>
      </w:r>
      <w:r w:rsidRPr="00143232">
        <w:rPr>
          <w:spacing w:val="-1"/>
          <w:u w:val="single"/>
        </w:rPr>
        <w:t xml:space="preserve"> </w:t>
      </w:r>
      <w:r w:rsidRPr="00143232">
        <w:rPr>
          <w:u w:val="single"/>
        </w:rPr>
        <w:t>уписаних</w:t>
      </w:r>
      <w:r w:rsidRPr="00143232">
        <w:rPr>
          <w:spacing w:val="-1"/>
          <w:u w:val="single"/>
        </w:rPr>
        <w:t xml:space="preserve"> </w:t>
      </w:r>
      <w:r w:rsidRPr="00143232">
        <w:rPr>
          <w:u w:val="single"/>
        </w:rPr>
        <w:t>ученика</w:t>
      </w:r>
      <w:r w:rsidRPr="00143232">
        <w:rPr>
          <w:spacing w:val="-1"/>
          <w:u w:val="single"/>
        </w:rPr>
        <w:t xml:space="preserve"> </w:t>
      </w:r>
      <w:r w:rsidRPr="00143232">
        <w:rPr>
          <w:u w:val="single"/>
        </w:rPr>
        <w:t>по</w:t>
      </w:r>
      <w:r w:rsidRPr="00143232">
        <w:rPr>
          <w:spacing w:val="-1"/>
          <w:u w:val="single"/>
        </w:rPr>
        <w:t xml:space="preserve"> </w:t>
      </w:r>
      <w:r w:rsidRPr="00143232">
        <w:rPr>
          <w:u w:val="single"/>
        </w:rPr>
        <w:t>полу</w:t>
      </w:r>
    </w:p>
    <w:p w:rsidR="00143232" w:rsidRDefault="00143232" w:rsidP="00143232">
      <w:pPr>
        <w:pStyle w:val="BodyText"/>
        <w:jc w:val="both"/>
        <w:rPr>
          <w:sz w:val="29"/>
        </w:rPr>
      </w:pPr>
    </w:p>
    <w:tbl>
      <w:tblPr>
        <w:tblW w:w="0" w:type="auto"/>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2252"/>
        <w:gridCol w:w="1342"/>
      </w:tblGrid>
      <w:tr w:rsidR="00143232" w:rsidTr="00143232">
        <w:trPr>
          <w:trHeight w:val="273"/>
        </w:trPr>
        <w:tc>
          <w:tcPr>
            <w:tcW w:w="2252" w:type="dxa"/>
            <w:tcBorders>
              <w:top w:val="nil"/>
              <w:left w:val="nil"/>
              <w:bottom w:val="nil"/>
              <w:right w:val="nil"/>
            </w:tcBorders>
            <w:shd w:val="clear" w:color="auto" w:fill="5B9BD4"/>
          </w:tcPr>
          <w:p w:rsidR="00143232" w:rsidRDefault="00143232" w:rsidP="00143232">
            <w:pPr>
              <w:pStyle w:val="BodyText"/>
              <w:jc w:val="both"/>
              <w:rPr>
                <w:b/>
              </w:rPr>
            </w:pPr>
            <w:r>
              <w:rPr>
                <w:b/>
              </w:rPr>
              <w:t>Пол</w:t>
            </w:r>
          </w:p>
        </w:tc>
        <w:tc>
          <w:tcPr>
            <w:tcW w:w="1342" w:type="dxa"/>
            <w:tcBorders>
              <w:top w:val="nil"/>
              <w:left w:val="nil"/>
              <w:bottom w:val="nil"/>
              <w:right w:val="nil"/>
            </w:tcBorders>
            <w:shd w:val="clear" w:color="auto" w:fill="5B9BD4"/>
          </w:tcPr>
          <w:p w:rsidR="00143232" w:rsidRDefault="00143232" w:rsidP="00143232">
            <w:pPr>
              <w:pStyle w:val="BodyText"/>
              <w:jc w:val="both"/>
              <w:rPr>
                <w:b/>
              </w:rPr>
            </w:pPr>
            <w:r>
              <w:rPr>
                <w:b/>
              </w:rPr>
              <w:t>Број</w:t>
            </w:r>
          </w:p>
        </w:tc>
      </w:tr>
      <w:tr w:rsidR="00143232" w:rsidTr="00143232">
        <w:trPr>
          <w:trHeight w:val="251"/>
        </w:trPr>
        <w:tc>
          <w:tcPr>
            <w:tcW w:w="2252" w:type="dxa"/>
            <w:tcBorders>
              <w:top w:val="nil"/>
            </w:tcBorders>
            <w:shd w:val="clear" w:color="auto" w:fill="DEEAF6"/>
          </w:tcPr>
          <w:p w:rsidR="00143232" w:rsidRDefault="00143232" w:rsidP="00143232">
            <w:pPr>
              <w:pStyle w:val="BodyText"/>
              <w:jc w:val="both"/>
              <w:rPr>
                <w:b/>
              </w:rPr>
            </w:pPr>
            <w:r>
              <w:rPr>
                <w:b/>
              </w:rPr>
              <w:t>Дечаци</w:t>
            </w:r>
          </w:p>
        </w:tc>
        <w:tc>
          <w:tcPr>
            <w:tcW w:w="1342" w:type="dxa"/>
            <w:tcBorders>
              <w:top w:val="nil"/>
            </w:tcBorders>
            <w:shd w:val="clear" w:color="auto" w:fill="DEEAF6"/>
          </w:tcPr>
          <w:p w:rsidR="00143232" w:rsidRDefault="00143232" w:rsidP="00143232">
            <w:pPr>
              <w:pStyle w:val="BodyText"/>
              <w:jc w:val="both"/>
            </w:pPr>
            <w:r>
              <w:t>51</w:t>
            </w:r>
          </w:p>
        </w:tc>
      </w:tr>
      <w:tr w:rsidR="00143232" w:rsidTr="00143232">
        <w:trPr>
          <w:trHeight w:val="251"/>
        </w:trPr>
        <w:tc>
          <w:tcPr>
            <w:tcW w:w="2252" w:type="dxa"/>
          </w:tcPr>
          <w:p w:rsidR="00143232" w:rsidRDefault="00143232" w:rsidP="00143232">
            <w:pPr>
              <w:pStyle w:val="BodyText"/>
              <w:jc w:val="both"/>
              <w:rPr>
                <w:b/>
              </w:rPr>
            </w:pPr>
            <w:r>
              <w:rPr>
                <w:b/>
              </w:rPr>
              <w:t>Девојчице</w:t>
            </w:r>
          </w:p>
        </w:tc>
        <w:tc>
          <w:tcPr>
            <w:tcW w:w="1342" w:type="dxa"/>
          </w:tcPr>
          <w:p w:rsidR="00143232" w:rsidRPr="00143232" w:rsidRDefault="00143232" w:rsidP="00143232">
            <w:pPr>
              <w:pStyle w:val="BodyText"/>
              <w:jc w:val="both"/>
            </w:pPr>
            <w:r>
              <w:t>35</w:t>
            </w:r>
          </w:p>
        </w:tc>
      </w:tr>
      <w:tr w:rsidR="00143232" w:rsidTr="00143232">
        <w:trPr>
          <w:trHeight w:val="253"/>
        </w:trPr>
        <w:tc>
          <w:tcPr>
            <w:tcW w:w="2252" w:type="dxa"/>
            <w:shd w:val="clear" w:color="auto" w:fill="DEEAF6"/>
          </w:tcPr>
          <w:p w:rsidR="00143232" w:rsidRDefault="00143232" w:rsidP="00143232">
            <w:pPr>
              <w:pStyle w:val="BodyText"/>
              <w:jc w:val="both"/>
              <w:rPr>
                <w:b/>
              </w:rPr>
            </w:pPr>
            <w:r>
              <w:rPr>
                <w:b/>
              </w:rPr>
              <w:t>Укупно</w:t>
            </w:r>
          </w:p>
        </w:tc>
        <w:tc>
          <w:tcPr>
            <w:tcW w:w="1342" w:type="dxa"/>
            <w:shd w:val="clear" w:color="auto" w:fill="DEEAF6"/>
          </w:tcPr>
          <w:p w:rsidR="00143232" w:rsidRPr="00143232" w:rsidRDefault="00143232" w:rsidP="00143232">
            <w:pPr>
              <w:pStyle w:val="BodyText"/>
              <w:jc w:val="both"/>
            </w:pPr>
            <w:r>
              <w:t>86</w:t>
            </w:r>
          </w:p>
        </w:tc>
      </w:tr>
    </w:tbl>
    <w:p w:rsidR="00143232" w:rsidRDefault="00143232" w:rsidP="00143232">
      <w:pPr>
        <w:pStyle w:val="BodyText"/>
        <w:spacing w:line="276" w:lineRule="auto"/>
        <w:jc w:val="both"/>
        <w:rPr>
          <w:rFonts w:eastAsia="Meiryo"/>
          <w:b/>
          <w:lang w:eastAsia="ja-JP"/>
        </w:rPr>
      </w:pPr>
    </w:p>
    <w:p w:rsidR="00143232" w:rsidRPr="00143232" w:rsidRDefault="00143232" w:rsidP="00537B15">
      <w:pPr>
        <w:pStyle w:val="BodyText"/>
        <w:numPr>
          <w:ilvl w:val="0"/>
          <w:numId w:val="34"/>
        </w:numPr>
        <w:rPr>
          <w:u w:val="single"/>
        </w:rPr>
      </w:pPr>
      <w:r w:rsidRPr="00143232">
        <w:rPr>
          <w:u w:val="single"/>
        </w:rPr>
        <w:t>Табела</w:t>
      </w:r>
      <w:r w:rsidRPr="00143232">
        <w:rPr>
          <w:spacing w:val="-2"/>
          <w:u w:val="single"/>
        </w:rPr>
        <w:t xml:space="preserve"> </w:t>
      </w:r>
      <w:r w:rsidRPr="00143232">
        <w:rPr>
          <w:u w:val="single"/>
        </w:rPr>
        <w:t>бр.2</w:t>
      </w:r>
      <w:r w:rsidRPr="00143232">
        <w:rPr>
          <w:spacing w:val="-5"/>
          <w:u w:val="single"/>
        </w:rPr>
        <w:t xml:space="preserve"> </w:t>
      </w:r>
      <w:r w:rsidRPr="00143232">
        <w:rPr>
          <w:u w:val="single"/>
        </w:rPr>
        <w:t>структура</w:t>
      </w:r>
      <w:r w:rsidRPr="00143232">
        <w:rPr>
          <w:spacing w:val="-2"/>
          <w:u w:val="single"/>
        </w:rPr>
        <w:t xml:space="preserve"> </w:t>
      </w:r>
      <w:r w:rsidRPr="00143232">
        <w:rPr>
          <w:u w:val="single"/>
        </w:rPr>
        <w:t>уписаних</w:t>
      </w:r>
      <w:r w:rsidRPr="00143232">
        <w:rPr>
          <w:spacing w:val="-2"/>
          <w:u w:val="single"/>
        </w:rPr>
        <w:t xml:space="preserve"> </w:t>
      </w:r>
      <w:r w:rsidRPr="00143232">
        <w:rPr>
          <w:u w:val="single"/>
        </w:rPr>
        <w:t>ученика</w:t>
      </w:r>
      <w:r w:rsidRPr="00143232">
        <w:rPr>
          <w:spacing w:val="-1"/>
          <w:u w:val="single"/>
        </w:rPr>
        <w:t xml:space="preserve"> </w:t>
      </w:r>
      <w:r w:rsidRPr="00143232">
        <w:rPr>
          <w:u w:val="single"/>
        </w:rPr>
        <w:t>према</w:t>
      </w:r>
      <w:r w:rsidRPr="00143232">
        <w:rPr>
          <w:spacing w:val="-2"/>
          <w:u w:val="single"/>
        </w:rPr>
        <w:t xml:space="preserve"> </w:t>
      </w:r>
      <w:r w:rsidRPr="00143232">
        <w:rPr>
          <w:u w:val="single"/>
        </w:rPr>
        <w:t>нивоу</w:t>
      </w:r>
      <w:r w:rsidRPr="00143232">
        <w:rPr>
          <w:spacing w:val="-5"/>
          <w:u w:val="single"/>
        </w:rPr>
        <w:t xml:space="preserve"> </w:t>
      </w:r>
      <w:r w:rsidRPr="00143232">
        <w:rPr>
          <w:u w:val="single"/>
        </w:rPr>
        <w:t>постигнућа</w:t>
      </w:r>
      <w:r w:rsidRPr="00143232">
        <w:rPr>
          <w:spacing w:val="-2"/>
          <w:u w:val="single"/>
        </w:rPr>
        <w:t xml:space="preserve"> </w:t>
      </w:r>
      <w:r w:rsidRPr="00143232">
        <w:rPr>
          <w:u w:val="single"/>
        </w:rPr>
        <w:t>на</w:t>
      </w:r>
      <w:r w:rsidRPr="00143232">
        <w:rPr>
          <w:spacing w:val="-1"/>
          <w:u w:val="single"/>
        </w:rPr>
        <w:t xml:space="preserve"> </w:t>
      </w:r>
      <w:r w:rsidRPr="00143232">
        <w:rPr>
          <w:u w:val="single"/>
        </w:rPr>
        <w:t>тесту</w:t>
      </w:r>
    </w:p>
    <w:p w:rsidR="00143232" w:rsidRDefault="00143232" w:rsidP="00143232">
      <w:pPr>
        <w:pStyle w:val="BodyText"/>
        <w:rPr>
          <w:sz w:val="29"/>
        </w:rPr>
      </w:pPr>
    </w:p>
    <w:tbl>
      <w:tblPr>
        <w:tblW w:w="0" w:type="auto"/>
        <w:tblInd w:w="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tblPr>
      <w:tblGrid>
        <w:gridCol w:w="2252"/>
        <w:gridCol w:w="1342"/>
      </w:tblGrid>
      <w:tr w:rsidR="00143232" w:rsidTr="00143232">
        <w:trPr>
          <w:trHeight w:val="253"/>
        </w:trPr>
        <w:tc>
          <w:tcPr>
            <w:tcW w:w="2252" w:type="dxa"/>
            <w:tcBorders>
              <w:bottom w:val="single" w:sz="12" w:space="0" w:color="9CC2E4"/>
            </w:tcBorders>
          </w:tcPr>
          <w:p w:rsidR="00143232" w:rsidRDefault="00143232" w:rsidP="00143232">
            <w:pPr>
              <w:pStyle w:val="BodyText"/>
              <w:rPr>
                <w:b/>
              </w:rPr>
            </w:pPr>
            <w:r>
              <w:rPr>
                <w:b/>
              </w:rPr>
              <w:t>Нивои</w:t>
            </w:r>
            <w:r>
              <w:rPr>
                <w:b/>
                <w:spacing w:val="-4"/>
              </w:rPr>
              <w:t xml:space="preserve"> </w:t>
            </w:r>
            <w:r>
              <w:rPr>
                <w:b/>
              </w:rPr>
              <w:t>постигнућа</w:t>
            </w:r>
          </w:p>
        </w:tc>
        <w:tc>
          <w:tcPr>
            <w:tcW w:w="1342" w:type="dxa"/>
            <w:tcBorders>
              <w:bottom w:val="single" w:sz="12" w:space="0" w:color="9CC2E4"/>
            </w:tcBorders>
          </w:tcPr>
          <w:p w:rsidR="00143232" w:rsidRDefault="00143232" w:rsidP="00143232">
            <w:pPr>
              <w:pStyle w:val="BodyText"/>
              <w:rPr>
                <w:b/>
              </w:rPr>
            </w:pPr>
            <w:r>
              <w:rPr>
                <w:b/>
              </w:rPr>
              <w:t>Број</w:t>
            </w:r>
          </w:p>
        </w:tc>
      </w:tr>
      <w:tr w:rsidR="00143232" w:rsidTr="00143232">
        <w:trPr>
          <w:trHeight w:val="253"/>
        </w:trPr>
        <w:tc>
          <w:tcPr>
            <w:tcW w:w="2252" w:type="dxa"/>
            <w:tcBorders>
              <w:top w:val="single" w:sz="12" w:space="0" w:color="9CC2E4"/>
            </w:tcBorders>
          </w:tcPr>
          <w:p w:rsidR="00143232" w:rsidRDefault="00143232" w:rsidP="00143232">
            <w:pPr>
              <w:pStyle w:val="BodyText"/>
              <w:rPr>
                <w:b/>
              </w:rPr>
            </w:pPr>
            <w:r>
              <w:rPr>
                <w:b/>
              </w:rPr>
              <w:t>А</w:t>
            </w:r>
          </w:p>
        </w:tc>
        <w:tc>
          <w:tcPr>
            <w:tcW w:w="1342" w:type="dxa"/>
            <w:tcBorders>
              <w:top w:val="single" w:sz="12" w:space="0" w:color="9CC2E4"/>
            </w:tcBorders>
          </w:tcPr>
          <w:p w:rsidR="00143232" w:rsidRDefault="00143232" w:rsidP="00143232">
            <w:pPr>
              <w:pStyle w:val="BodyText"/>
            </w:pPr>
            <w:r>
              <w:t>7</w:t>
            </w:r>
          </w:p>
        </w:tc>
      </w:tr>
      <w:tr w:rsidR="00143232" w:rsidTr="00143232">
        <w:trPr>
          <w:trHeight w:val="251"/>
        </w:trPr>
        <w:tc>
          <w:tcPr>
            <w:tcW w:w="2252" w:type="dxa"/>
          </w:tcPr>
          <w:p w:rsidR="00143232" w:rsidRDefault="00143232" w:rsidP="00143232">
            <w:pPr>
              <w:pStyle w:val="BodyText"/>
              <w:rPr>
                <w:b/>
              </w:rPr>
            </w:pPr>
            <w:r>
              <w:rPr>
                <w:b/>
              </w:rPr>
              <w:t>Б</w:t>
            </w:r>
          </w:p>
        </w:tc>
        <w:tc>
          <w:tcPr>
            <w:tcW w:w="1342" w:type="dxa"/>
          </w:tcPr>
          <w:p w:rsidR="00143232" w:rsidRDefault="00143232" w:rsidP="00143232">
            <w:pPr>
              <w:pStyle w:val="BodyText"/>
            </w:pPr>
            <w:r>
              <w:t>22</w:t>
            </w:r>
          </w:p>
        </w:tc>
      </w:tr>
      <w:tr w:rsidR="00143232" w:rsidTr="00143232">
        <w:trPr>
          <w:trHeight w:val="254"/>
        </w:trPr>
        <w:tc>
          <w:tcPr>
            <w:tcW w:w="2252" w:type="dxa"/>
          </w:tcPr>
          <w:p w:rsidR="00143232" w:rsidRDefault="00143232" w:rsidP="00143232">
            <w:pPr>
              <w:pStyle w:val="BodyText"/>
              <w:rPr>
                <w:b/>
              </w:rPr>
            </w:pPr>
            <w:r>
              <w:rPr>
                <w:b/>
              </w:rPr>
              <w:t>Ц</w:t>
            </w:r>
          </w:p>
        </w:tc>
        <w:tc>
          <w:tcPr>
            <w:tcW w:w="1342" w:type="dxa"/>
          </w:tcPr>
          <w:p w:rsidR="00143232" w:rsidRDefault="00143232" w:rsidP="00143232">
            <w:pPr>
              <w:pStyle w:val="BodyText"/>
            </w:pPr>
            <w:r>
              <w:t>35</w:t>
            </w:r>
          </w:p>
        </w:tc>
      </w:tr>
      <w:tr w:rsidR="00143232" w:rsidTr="00143232">
        <w:trPr>
          <w:trHeight w:val="254"/>
        </w:trPr>
        <w:tc>
          <w:tcPr>
            <w:tcW w:w="2252" w:type="dxa"/>
          </w:tcPr>
          <w:p w:rsidR="00143232" w:rsidRDefault="00143232" w:rsidP="00143232">
            <w:pPr>
              <w:pStyle w:val="BodyText"/>
              <w:rPr>
                <w:b/>
              </w:rPr>
            </w:pPr>
            <w:r>
              <w:rPr>
                <w:b/>
              </w:rPr>
              <w:t>Д</w:t>
            </w:r>
          </w:p>
        </w:tc>
        <w:tc>
          <w:tcPr>
            <w:tcW w:w="1342" w:type="dxa"/>
          </w:tcPr>
          <w:p w:rsidR="00143232" w:rsidRDefault="00143232" w:rsidP="00143232">
            <w:pPr>
              <w:pStyle w:val="BodyText"/>
            </w:pPr>
            <w:r>
              <w:t>17</w:t>
            </w:r>
          </w:p>
        </w:tc>
      </w:tr>
      <w:tr w:rsidR="00143232" w:rsidTr="00143232">
        <w:trPr>
          <w:trHeight w:val="251"/>
        </w:trPr>
        <w:tc>
          <w:tcPr>
            <w:tcW w:w="2252" w:type="dxa"/>
          </w:tcPr>
          <w:p w:rsidR="00143232" w:rsidRDefault="00143232" w:rsidP="00143232">
            <w:pPr>
              <w:pStyle w:val="BodyText"/>
              <w:rPr>
                <w:b/>
              </w:rPr>
            </w:pPr>
            <w:r>
              <w:rPr>
                <w:b/>
              </w:rPr>
              <w:t>Е</w:t>
            </w:r>
          </w:p>
        </w:tc>
        <w:tc>
          <w:tcPr>
            <w:tcW w:w="1342" w:type="dxa"/>
          </w:tcPr>
          <w:p w:rsidR="00143232" w:rsidRDefault="00143232" w:rsidP="00143232">
            <w:pPr>
              <w:pStyle w:val="BodyText"/>
            </w:pPr>
            <w:r>
              <w:t>5</w:t>
            </w:r>
          </w:p>
        </w:tc>
      </w:tr>
      <w:tr w:rsidR="00143232" w:rsidTr="00143232">
        <w:trPr>
          <w:trHeight w:val="253"/>
        </w:trPr>
        <w:tc>
          <w:tcPr>
            <w:tcW w:w="2252" w:type="dxa"/>
          </w:tcPr>
          <w:p w:rsidR="00143232" w:rsidRDefault="00143232" w:rsidP="00143232">
            <w:pPr>
              <w:pStyle w:val="BodyText"/>
              <w:rPr>
                <w:b/>
              </w:rPr>
            </w:pPr>
            <w:r>
              <w:rPr>
                <w:b/>
              </w:rPr>
              <w:t>Прев.упис</w:t>
            </w:r>
          </w:p>
        </w:tc>
        <w:tc>
          <w:tcPr>
            <w:tcW w:w="1342" w:type="dxa"/>
          </w:tcPr>
          <w:p w:rsidR="00143232" w:rsidRDefault="00143232" w:rsidP="00143232">
            <w:pPr>
              <w:pStyle w:val="BodyText"/>
            </w:pPr>
            <w:r>
              <w:t>/</w:t>
            </w:r>
          </w:p>
        </w:tc>
      </w:tr>
      <w:tr w:rsidR="00143232" w:rsidTr="00143232">
        <w:trPr>
          <w:trHeight w:val="251"/>
        </w:trPr>
        <w:tc>
          <w:tcPr>
            <w:tcW w:w="2252" w:type="dxa"/>
          </w:tcPr>
          <w:p w:rsidR="00143232" w:rsidRDefault="00143232" w:rsidP="00143232">
            <w:pPr>
              <w:pStyle w:val="BodyText"/>
              <w:rPr>
                <w:b/>
              </w:rPr>
            </w:pPr>
            <w:r>
              <w:rPr>
                <w:b/>
              </w:rPr>
              <w:t>Укупно</w:t>
            </w:r>
          </w:p>
        </w:tc>
        <w:tc>
          <w:tcPr>
            <w:tcW w:w="1342" w:type="dxa"/>
          </w:tcPr>
          <w:p w:rsidR="00143232" w:rsidRDefault="00143232" w:rsidP="00143232">
            <w:pPr>
              <w:pStyle w:val="BodyText"/>
            </w:pPr>
            <w:r>
              <w:t>86</w:t>
            </w:r>
          </w:p>
        </w:tc>
      </w:tr>
    </w:tbl>
    <w:p w:rsidR="00143232" w:rsidRPr="00143232" w:rsidRDefault="00143232" w:rsidP="00143232">
      <w:pPr>
        <w:pStyle w:val="BodyText"/>
        <w:spacing w:line="276" w:lineRule="auto"/>
        <w:jc w:val="both"/>
        <w:rPr>
          <w:rFonts w:eastAsia="Meiryo"/>
          <w:b/>
          <w:lang w:eastAsia="ja-JP"/>
        </w:rPr>
      </w:pPr>
    </w:p>
    <w:p w:rsidR="00066BD0" w:rsidRPr="00143232" w:rsidRDefault="00143232" w:rsidP="00537B15">
      <w:pPr>
        <w:pStyle w:val="ListParagraph"/>
        <w:numPr>
          <w:ilvl w:val="0"/>
          <w:numId w:val="35"/>
        </w:numPr>
        <w:spacing w:line="276" w:lineRule="auto"/>
        <w:jc w:val="both"/>
        <w:rPr>
          <w:sz w:val="28"/>
          <w:szCs w:val="24"/>
          <w:u w:val="single"/>
        </w:rPr>
      </w:pPr>
      <w:r w:rsidRPr="00143232">
        <w:rPr>
          <w:sz w:val="24"/>
          <w:u w:val="single"/>
        </w:rPr>
        <w:t>Табела</w:t>
      </w:r>
      <w:r w:rsidRPr="00143232">
        <w:rPr>
          <w:spacing w:val="-1"/>
          <w:sz w:val="24"/>
          <w:u w:val="single"/>
        </w:rPr>
        <w:t xml:space="preserve"> </w:t>
      </w:r>
      <w:r w:rsidRPr="00143232">
        <w:rPr>
          <w:sz w:val="24"/>
          <w:u w:val="single"/>
        </w:rPr>
        <w:t>бр.3</w:t>
      </w:r>
      <w:r w:rsidRPr="00143232">
        <w:rPr>
          <w:spacing w:val="-1"/>
          <w:sz w:val="24"/>
          <w:u w:val="single"/>
        </w:rPr>
        <w:t xml:space="preserve"> </w:t>
      </w:r>
      <w:r w:rsidRPr="00143232">
        <w:rPr>
          <w:sz w:val="24"/>
          <w:u w:val="single"/>
        </w:rPr>
        <w:t>и</w:t>
      </w:r>
      <w:r w:rsidRPr="00143232">
        <w:rPr>
          <w:spacing w:val="-1"/>
          <w:sz w:val="24"/>
          <w:u w:val="single"/>
        </w:rPr>
        <w:t xml:space="preserve"> </w:t>
      </w:r>
      <w:r w:rsidRPr="00143232">
        <w:rPr>
          <w:sz w:val="24"/>
          <w:u w:val="single"/>
        </w:rPr>
        <w:t>табела</w:t>
      </w:r>
      <w:r w:rsidRPr="00143232">
        <w:rPr>
          <w:spacing w:val="-1"/>
          <w:sz w:val="24"/>
          <w:u w:val="single"/>
        </w:rPr>
        <w:t xml:space="preserve"> </w:t>
      </w:r>
      <w:r w:rsidRPr="00143232">
        <w:rPr>
          <w:sz w:val="24"/>
          <w:u w:val="single"/>
        </w:rPr>
        <w:t>бр.4</w:t>
      </w:r>
      <w:r w:rsidRPr="00143232">
        <w:rPr>
          <w:spacing w:val="-4"/>
          <w:sz w:val="24"/>
          <w:u w:val="single"/>
        </w:rPr>
        <w:t xml:space="preserve"> </w:t>
      </w:r>
      <w:r w:rsidRPr="00143232">
        <w:rPr>
          <w:sz w:val="24"/>
          <w:u w:val="single"/>
        </w:rPr>
        <w:t>образовна</w:t>
      </w:r>
      <w:r w:rsidRPr="00143232">
        <w:rPr>
          <w:spacing w:val="-1"/>
          <w:sz w:val="24"/>
          <w:u w:val="single"/>
        </w:rPr>
        <w:t xml:space="preserve"> </w:t>
      </w:r>
      <w:r w:rsidRPr="00143232">
        <w:rPr>
          <w:sz w:val="24"/>
          <w:u w:val="single"/>
        </w:rPr>
        <w:t>структура родитељ</w:t>
      </w:r>
      <w:r>
        <w:rPr>
          <w:sz w:val="24"/>
          <w:u w:val="single"/>
        </w:rPr>
        <w:t>а</w:t>
      </w:r>
    </w:p>
    <w:p w:rsidR="00143232" w:rsidRDefault="00143232" w:rsidP="00143232">
      <w:pPr>
        <w:pStyle w:val="ListParagraph"/>
        <w:spacing w:line="276" w:lineRule="auto"/>
        <w:ind w:left="720" w:firstLine="0"/>
        <w:jc w:val="both"/>
        <w:rPr>
          <w:sz w:val="28"/>
          <w:szCs w:val="24"/>
          <w:u w:val="single"/>
        </w:rPr>
      </w:pPr>
    </w:p>
    <w:tbl>
      <w:tblPr>
        <w:tblW w:w="0" w:type="auto"/>
        <w:tblInd w:w="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tblPr>
      <w:tblGrid>
        <w:gridCol w:w="2520"/>
        <w:gridCol w:w="1350"/>
        <w:gridCol w:w="2700"/>
        <w:gridCol w:w="1620"/>
      </w:tblGrid>
      <w:tr w:rsidR="004B395B" w:rsidTr="004B395B">
        <w:trPr>
          <w:trHeight w:val="296"/>
        </w:trPr>
        <w:tc>
          <w:tcPr>
            <w:tcW w:w="2520" w:type="dxa"/>
            <w:tcBorders>
              <w:bottom w:val="single" w:sz="12" w:space="0" w:color="9CC2E4"/>
            </w:tcBorders>
          </w:tcPr>
          <w:p w:rsidR="004B395B" w:rsidRDefault="004B395B" w:rsidP="00143232">
            <w:pPr>
              <w:pStyle w:val="TableParagraph"/>
              <w:spacing w:line="251" w:lineRule="exact"/>
              <w:ind w:left="107"/>
              <w:rPr>
                <w:b/>
              </w:rPr>
            </w:pPr>
            <w:r>
              <w:rPr>
                <w:b/>
              </w:rPr>
              <w:t>ОБРАЗОВАЊЕ</w:t>
            </w:r>
            <w:r>
              <w:rPr>
                <w:b/>
                <w:spacing w:val="-5"/>
              </w:rPr>
              <w:t xml:space="preserve"> </w:t>
            </w:r>
            <w:r>
              <w:rPr>
                <w:b/>
              </w:rPr>
              <w:t>ОТАЦ</w:t>
            </w:r>
          </w:p>
        </w:tc>
        <w:tc>
          <w:tcPr>
            <w:tcW w:w="1350" w:type="dxa"/>
            <w:tcBorders>
              <w:bottom w:val="single" w:sz="12" w:space="0" w:color="9CC2E4"/>
            </w:tcBorders>
          </w:tcPr>
          <w:p w:rsidR="004B395B" w:rsidRDefault="004B395B" w:rsidP="00143232">
            <w:pPr>
              <w:pStyle w:val="TableParagraph"/>
              <w:spacing w:line="251" w:lineRule="exact"/>
              <w:ind w:left="107"/>
              <w:rPr>
                <w:b/>
              </w:rPr>
            </w:pPr>
            <w:r>
              <w:rPr>
                <w:b/>
              </w:rPr>
              <w:t>број</w:t>
            </w:r>
          </w:p>
        </w:tc>
        <w:tc>
          <w:tcPr>
            <w:tcW w:w="2700" w:type="dxa"/>
          </w:tcPr>
          <w:p w:rsidR="004B395B" w:rsidRDefault="004B395B" w:rsidP="008172F2">
            <w:pPr>
              <w:pStyle w:val="TableParagraph"/>
              <w:spacing w:line="243" w:lineRule="exact"/>
              <w:ind w:left="107"/>
              <w:rPr>
                <w:b/>
              </w:rPr>
            </w:pPr>
            <w:r>
              <w:rPr>
                <w:b/>
              </w:rPr>
              <w:t>ОБРАЗОВАЊЕ</w:t>
            </w:r>
            <w:r>
              <w:rPr>
                <w:b/>
                <w:spacing w:val="-4"/>
              </w:rPr>
              <w:t xml:space="preserve"> </w:t>
            </w:r>
            <w:r>
              <w:rPr>
                <w:b/>
              </w:rPr>
              <w:t>МАЈКА</w:t>
            </w:r>
          </w:p>
        </w:tc>
        <w:tc>
          <w:tcPr>
            <w:tcW w:w="1620" w:type="dxa"/>
          </w:tcPr>
          <w:p w:rsidR="004B395B" w:rsidRDefault="004B395B" w:rsidP="008172F2">
            <w:pPr>
              <w:pStyle w:val="TableParagraph"/>
              <w:spacing w:line="243" w:lineRule="exact"/>
              <w:ind w:right="500"/>
              <w:jc w:val="right"/>
              <w:rPr>
                <w:b/>
              </w:rPr>
            </w:pPr>
            <w:r>
              <w:rPr>
                <w:b/>
              </w:rPr>
              <w:t>број</w:t>
            </w:r>
          </w:p>
        </w:tc>
      </w:tr>
      <w:tr w:rsidR="004B395B" w:rsidTr="004B395B">
        <w:trPr>
          <w:trHeight w:val="301"/>
        </w:trPr>
        <w:tc>
          <w:tcPr>
            <w:tcW w:w="2520" w:type="dxa"/>
            <w:tcBorders>
              <w:top w:val="single" w:sz="12" w:space="0" w:color="9CC2E4"/>
            </w:tcBorders>
          </w:tcPr>
          <w:p w:rsidR="004B395B" w:rsidRDefault="004B395B" w:rsidP="00143232">
            <w:pPr>
              <w:pStyle w:val="TableParagraph"/>
              <w:ind w:left="107"/>
              <w:rPr>
                <w:b/>
              </w:rPr>
            </w:pPr>
            <w:r>
              <w:rPr>
                <w:b/>
              </w:rPr>
              <w:t>III</w:t>
            </w:r>
          </w:p>
        </w:tc>
        <w:tc>
          <w:tcPr>
            <w:tcW w:w="1350" w:type="dxa"/>
            <w:tcBorders>
              <w:top w:val="single" w:sz="12" w:space="0" w:color="9CC2E4"/>
            </w:tcBorders>
          </w:tcPr>
          <w:p w:rsidR="004B395B" w:rsidRDefault="004B395B" w:rsidP="00143232">
            <w:pPr>
              <w:pStyle w:val="TableParagraph"/>
              <w:spacing w:line="246" w:lineRule="exact"/>
              <w:ind w:right="588"/>
              <w:jc w:val="right"/>
            </w:pPr>
            <w:r>
              <w:t>34</w:t>
            </w:r>
          </w:p>
        </w:tc>
        <w:tc>
          <w:tcPr>
            <w:tcW w:w="2700" w:type="dxa"/>
          </w:tcPr>
          <w:p w:rsidR="004B395B" w:rsidRDefault="004B395B" w:rsidP="008172F2">
            <w:pPr>
              <w:pStyle w:val="TableParagraph"/>
              <w:spacing w:line="245" w:lineRule="exact"/>
              <w:ind w:left="107"/>
              <w:rPr>
                <w:b/>
              </w:rPr>
            </w:pPr>
            <w:r>
              <w:rPr>
                <w:b/>
              </w:rPr>
              <w:t>III</w:t>
            </w:r>
          </w:p>
        </w:tc>
        <w:tc>
          <w:tcPr>
            <w:tcW w:w="1620" w:type="dxa"/>
          </w:tcPr>
          <w:p w:rsidR="004B395B" w:rsidRDefault="004B395B" w:rsidP="008172F2">
            <w:pPr>
              <w:pStyle w:val="TableParagraph"/>
              <w:spacing w:line="246" w:lineRule="exact"/>
              <w:ind w:right="444"/>
              <w:jc w:val="right"/>
            </w:pPr>
            <w:r>
              <w:t>32</w:t>
            </w:r>
          </w:p>
        </w:tc>
      </w:tr>
      <w:tr w:rsidR="004B395B" w:rsidTr="004B395B">
        <w:trPr>
          <w:trHeight w:val="297"/>
        </w:trPr>
        <w:tc>
          <w:tcPr>
            <w:tcW w:w="2520" w:type="dxa"/>
          </w:tcPr>
          <w:p w:rsidR="004B395B" w:rsidRDefault="004B395B" w:rsidP="00143232">
            <w:pPr>
              <w:pStyle w:val="TableParagraph"/>
              <w:spacing w:line="251" w:lineRule="exact"/>
              <w:ind w:left="107"/>
              <w:rPr>
                <w:b/>
              </w:rPr>
            </w:pPr>
            <w:r>
              <w:rPr>
                <w:b/>
              </w:rPr>
              <w:t>IV</w:t>
            </w:r>
          </w:p>
        </w:tc>
        <w:tc>
          <w:tcPr>
            <w:tcW w:w="1350" w:type="dxa"/>
          </w:tcPr>
          <w:p w:rsidR="004B395B" w:rsidRDefault="004B395B" w:rsidP="00143232">
            <w:pPr>
              <w:pStyle w:val="TableParagraph"/>
              <w:spacing w:line="244" w:lineRule="exact"/>
              <w:ind w:right="588"/>
              <w:jc w:val="right"/>
            </w:pPr>
            <w:r>
              <w:t>29</w:t>
            </w:r>
          </w:p>
        </w:tc>
        <w:tc>
          <w:tcPr>
            <w:tcW w:w="2700" w:type="dxa"/>
          </w:tcPr>
          <w:p w:rsidR="004B395B" w:rsidRDefault="004B395B" w:rsidP="008172F2">
            <w:pPr>
              <w:pStyle w:val="TableParagraph"/>
              <w:spacing w:line="244" w:lineRule="exact"/>
              <w:ind w:left="107"/>
              <w:rPr>
                <w:b/>
              </w:rPr>
            </w:pPr>
            <w:r>
              <w:rPr>
                <w:b/>
              </w:rPr>
              <w:t>IV</w:t>
            </w:r>
          </w:p>
        </w:tc>
        <w:tc>
          <w:tcPr>
            <w:tcW w:w="1620" w:type="dxa"/>
          </w:tcPr>
          <w:p w:rsidR="004B395B" w:rsidRDefault="004B395B" w:rsidP="008172F2">
            <w:pPr>
              <w:pStyle w:val="TableParagraph"/>
              <w:spacing w:line="242" w:lineRule="exact"/>
              <w:ind w:right="444"/>
              <w:jc w:val="right"/>
            </w:pPr>
            <w:r>
              <w:t>26</w:t>
            </w:r>
          </w:p>
        </w:tc>
      </w:tr>
      <w:tr w:rsidR="004B395B" w:rsidTr="004B395B">
        <w:trPr>
          <w:trHeight w:val="299"/>
        </w:trPr>
        <w:tc>
          <w:tcPr>
            <w:tcW w:w="2520" w:type="dxa"/>
          </w:tcPr>
          <w:p w:rsidR="004B395B" w:rsidRDefault="004B395B" w:rsidP="00143232">
            <w:pPr>
              <w:pStyle w:val="TableParagraph"/>
              <w:spacing w:line="251" w:lineRule="exact"/>
              <w:ind w:left="107"/>
              <w:rPr>
                <w:b/>
              </w:rPr>
            </w:pPr>
            <w:r>
              <w:rPr>
                <w:b/>
              </w:rPr>
              <w:t>V</w:t>
            </w:r>
          </w:p>
        </w:tc>
        <w:tc>
          <w:tcPr>
            <w:tcW w:w="1350" w:type="dxa"/>
          </w:tcPr>
          <w:p w:rsidR="004B395B" w:rsidRDefault="004B395B" w:rsidP="00143232">
            <w:pPr>
              <w:pStyle w:val="TableParagraph"/>
              <w:spacing w:line="247" w:lineRule="exact"/>
              <w:ind w:right="643"/>
              <w:jc w:val="right"/>
            </w:pPr>
            <w:r>
              <w:t>1</w:t>
            </w:r>
          </w:p>
        </w:tc>
        <w:tc>
          <w:tcPr>
            <w:tcW w:w="2700" w:type="dxa"/>
          </w:tcPr>
          <w:p w:rsidR="004B395B" w:rsidRDefault="004B395B" w:rsidP="008172F2">
            <w:pPr>
              <w:pStyle w:val="TableParagraph"/>
              <w:spacing w:line="244" w:lineRule="exact"/>
              <w:ind w:left="107"/>
              <w:rPr>
                <w:b/>
              </w:rPr>
            </w:pPr>
            <w:r>
              <w:rPr>
                <w:b/>
              </w:rPr>
              <w:t>V</w:t>
            </w:r>
          </w:p>
        </w:tc>
        <w:tc>
          <w:tcPr>
            <w:tcW w:w="1620" w:type="dxa"/>
          </w:tcPr>
          <w:p w:rsidR="004B395B" w:rsidRDefault="004B395B" w:rsidP="008172F2">
            <w:pPr>
              <w:pStyle w:val="TableParagraph"/>
              <w:spacing w:line="242" w:lineRule="exact"/>
              <w:ind w:right="524"/>
              <w:jc w:val="right"/>
            </w:pPr>
            <w:r>
              <w:t>/</w:t>
            </w:r>
          </w:p>
        </w:tc>
      </w:tr>
      <w:tr w:rsidR="004B395B" w:rsidTr="004B395B">
        <w:trPr>
          <w:trHeight w:val="299"/>
        </w:trPr>
        <w:tc>
          <w:tcPr>
            <w:tcW w:w="2520" w:type="dxa"/>
          </w:tcPr>
          <w:p w:rsidR="004B395B" w:rsidRDefault="004B395B" w:rsidP="00143232">
            <w:pPr>
              <w:pStyle w:val="TableParagraph"/>
              <w:spacing w:line="251" w:lineRule="exact"/>
              <w:ind w:left="107"/>
              <w:rPr>
                <w:b/>
              </w:rPr>
            </w:pPr>
            <w:r>
              <w:rPr>
                <w:b/>
              </w:rPr>
              <w:t>VI</w:t>
            </w:r>
          </w:p>
        </w:tc>
        <w:tc>
          <w:tcPr>
            <w:tcW w:w="1350" w:type="dxa"/>
          </w:tcPr>
          <w:p w:rsidR="004B395B" w:rsidRDefault="004B395B" w:rsidP="00143232">
            <w:pPr>
              <w:pStyle w:val="TableParagraph"/>
              <w:spacing w:line="244" w:lineRule="exact"/>
              <w:ind w:right="588"/>
              <w:jc w:val="right"/>
            </w:pPr>
            <w:r>
              <w:t>11</w:t>
            </w:r>
          </w:p>
        </w:tc>
        <w:tc>
          <w:tcPr>
            <w:tcW w:w="2700" w:type="dxa"/>
          </w:tcPr>
          <w:p w:rsidR="004B395B" w:rsidRDefault="004B395B" w:rsidP="008172F2">
            <w:pPr>
              <w:pStyle w:val="TableParagraph"/>
              <w:spacing w:line="244" w:lineRule="exact"/>
              <w:ind w:left="107"/>
              <w:rPr>
                <w:b/>
              </w:rPr>
            </w:pPr>
            <w:r>
              <w:rPr>
                <w:b/>
              </w:rPr>
              <w:t>VI</w:t>
            </w:r>
          </w:p>
        </w:tc>
        <w:tc>
          <w:tcPr>
            <w:tcW w:w="1620" w:type="dxa"/>
          </w:tcPr>
          <w:p w:rsidR="004B395B" w:rsidRDefault="004B395B" w:rsidP="008172F2">
            <w:pPr>
              <w:pStyle w:val="TableParagraph"/>
              <w:spacing w:line="242" w:lineRule="exact"/>
              <w:ind w:right="499"/>
              <w:jc w:val="right"/>
            </w:pPr>
            <w:r>
              <w:t>8</w:t>
            </w:r>
          </w:p>
        </w:tc>
      </w:tr>
      <w:tr w:rsidR="004B395B" w:rsidTr="004B395B">
        <w:trPr>
          <w:trHeight w:val="299"/>
        </w:trPr>
        <w:tc>
          <w:tcPr>
            <w:tcW w:w="2520" w:type="dxa"/>
          </w:tcPr>
          <w:p w:rsidR="004B395B" w:rsidRDefault="004B395B" w:rsidP="00143232">
            <w:pPr>
              <w:pStyle w:val="TableParagraph"/>
              <w:spacing w:line="251" w:lineRule="exact"/>
              <w:ind w:left="107"/>
              <w:rPr>
                <w:b/>
              </w:rPr>
            </w:pPr>
            <w:r>
              <w:rPr>
                <w:b/>
              </w:rPr>
              <w:t>VII-1</w:t>
            </w:r>
          </w:p>
        </w:tc>
        <w:tc>
          <w:tcPr>
            <w:tcW w:w="1350" w:type="dxa"/>
          </w:tcPr>
          <w:p w:rsidR="004B395B" w:rsidRDefault="004B395B" w:rsidP="00143232">
            <w:pPr>
              <w:pStyle w:val="TableParagraph"/>
              <w:spacing w:line="244" w:lineRule="exact"/>
              <w:ind w:right="643"/>
              <w:jc w:val="right"/>
            </w:pPr>
            <w:r>
              <w:t>4</w:t>
            </w:r>
          </w:p>
        </w:tc>
        <w:tc>
          <w:tcPr>
            <w:tcW w:w="2700" w:type="dxa"/>
          </w:tcPr>
          <w:p w:rsidR="004B395B" w:rsidRDefault="004B395B" w:rsidP="008172F2">
            <w:pPr>
              <w:pStyle w:val="TableParagraph"/>
              <w:spacing w:line="244" w:lineRule="exact"/>
              <w:ind w:left="107"/>
              <w:rPr>
                <w:b/>
              </w:rPr>
            </w:pPr>
            <w:r>
              <w:rPr>
                <w:b/>
              </w:rPr>
              <w:t>VII-1</w:t>
            </w:r>
          </w:p>
        </w:tc>
        <w:tc>
          <w:tcPr>
            <w:tcW w:w="1620" w:type="dxa"/>
          </w:tcPr>
          <w:p w:rsidR="004B395B" w:rsidRDefault="004B395B" w:rsidP="008172F2">
            <w:pPr>
              <w:pStyle w:val="TableParagraph"/>
              <w:spacing w:line="242" w:lineRule="exact"/>
              <w:ind w:right="444"/>
              <w:jc w:val="right"/>
            </w:pPr>
            <w:r>
              <w:t>12</w:t>
            </w:r>
          </w:p>
        </w:tc>
      </w:tr>
      <w:tr w:rsidR="004B395B" w:rsidTr="004B395B">
        <w:trPr>
          <w:trHeight w:val="297"/>
        </w:trPr>
        <w:tc>
          <w:tcPr>
            <w:tcW w:w="2520" w:type="dxa"/>
          </w:tcPr>
          <w:p w:rsidR="004B395B" w:rsidRDefault="004B395B" w:rsidP="00143232">
            <w:pPr>
              <w:pStyle w:val="TableParagraph"/>
              <w:spacing w:line="251" w:lineRule="exact"/>
              <w:ind w:left="107"/>
              <w:rPr>
                <w:b/>
              </w:rPr>
            </w:pPr>
            <w:r>
              <w:rPr>
                <w:b/>
              </w:rPr>
              <w:t>БЕЗ</w:t>
            </w:r>
            <w:r>
              <w:rPr>
                <w:b/>
                <w:spacing w:val="-1"/>
              </w:rPr>
              <w:t xml:space="preserve"> </w:t>
            </w:r>
            <w:r>
              <w:rPr>
                <w:b/>
              </w:rPr>
              <w:t>ПОДАТАКА</w:t>
            </w:r>
          </w:p>
        </w:tc>
        <w:tc>
          <w:tcPr>
            <w:tcW w:w="1350" w:type="dxa"/>
          </w:tcPr>
          <w:p w:rsidR="004B395B" w:rsidRDefault="004B395B" w:rsidP="00143232">
            <w:pPr>
              <w:pStyle w:val="TableParagraph"/>
              <w:spacing w:line="244" w:lineRule="exact"/>
              <w:ind w:right="643"/>
              <w:jc w:val="right"/>
            </w:pPr>
            <w:r>
              <w:t>2</w:t>
            </w:r>
          </w:p>
        </w:tc>
        <w:tc>
          <w:tcPr>
            <w:tcW w:w="2700" w:type="dxa"/>
          </w:tcPr>
          <w:p w:rsidR="004B395B" w:rsidRDefault="004B395B" w:rsidP="008172F2">
            <w:pPr>
              <w:pStyle w:val="TableParagraph"/>
              <w:spacing w:line="244" w:lineRule="exact"/>
              <w:ind w:left="107"/>
              <w:rPr>
                <w:b/>
              </w:rPr>
            </w:pPr>
            <w:r>
              <w:rPr>
                <w:b/>
              </w:rPr>
              <w:t>БЕЗ</w:t>
            </w:r>
            <w:r>
              <w:rPr>
                <w:b/>
                <w:spacing w:val="-1"/>
              </w:rPr>
              <w:t xml:space="preserve"> </w:t>
            </w:r>
            <w:r>
              <w:rPr>
                <w:b/>
              </w:rPr>
              <w:t>ПОДАТАКА</w:t>
            </w:r>
          </w:p>
        </w:tc>
        <w:tc>
          <w:tcPr>
            <w:tcW w:w="1620" w:type="dxa"/>
          </w:tcPr>
          <w:p w:rsidR="004B395B" w:rsidRDefault="004B395B" w:rsidP="008172F2">
            <w:pPr>
              <w:pStyle w:val="TableParagraph"/>
              <w:spacing w:line="244" w:lineRule="exact"/>
              <w:ind w:right="499"/>
              <w:jc w:val="right"/>
            </w:pPr>
            <w:r>
              <w:t>1</w:t>
            </w:r>
          </w:p>
        </w:tc>
      </w:tr>
      <w:tr w:rsidR="004B395B" w:rsidTr="004B395B">
        <w:trPr>
          <w:trHeight w:val="297"/>
        </w:trPr>
        <w:tc>
          <w:tcPr>
            <w:tcW w:w="2520" w:type="dxa"/>
            <w:tcBorders>
              <w:top w:val="single" w:sz="4" w:space="0" w:color="BCD5ED"/>
              <w:left w:val="single" w:sz="4" w:space="0" w:color="BCD5ED"/>
              <w:bottom w:val="single" w:sz="4" w:space="0" w:color="BCD5ED"/>
              <w:right w:val="single" w:sz="4" w:space="0" w:color="BCD5ED"/>
            </w:tcBorders>
          </w:tcPr>
          <w:p w:rsidR="004B395B" w:rsidRDefault="004B395B" w:rsidP="004B395B">
            <w:pPr>
              <w:pStyle w:val="TableParagraph"/>
              <w:spacing w:line="251" w:lineRule="exact"/>
              <w:ind w:left="107"/>
              <w:rPr>
                <w:b/>
              </w:rPr>
            </w:pPr>
            <w:r>
              <w:rPr>
                <w:b/>
              </w:rPr>
              <w:t>ОШ</w:t>
            </w:r>
          </w:p>
        </w:tc>
        <w:tc>
          <w:tcPr>
            <w:tcW w:w="1350" w:type="dxa"/>
            <w:tcBorders>
              <w:top w:val="single" w:sz="4" w:space="0" w:color="BCD5ED"/>
              <w:left w:val="single" w:sz="4" w:space="0" w:color="BCD5ED"/>
              <w:bottom w:val="single" w:sz="4" w:space="0" w:color="BCD5ED"/>
              <w:right w:val="single" w:sz="4" w:space="0" w:color="BCD5ED"/>
            </w:tcBorders>
          </w:tcPr>
          <w:p w:rsidR="004B395B" w:rsidRDefault="004B395B" w:rsidP="004B395B">
            <w:pPr>
              <w:pStyle w:val="TableParagraph"/>
              <w:spacing w:line="244" w:lineRule="exact"/>
              <w:ind w:right="643"/>
              <w:jc w:val="right"/>
            </w:pPr>
            <w:r>
              <w:t>5</w:t>
            </w:r>
          </w:p>
        </w:tc>
        <w:tc>
          <w:tcPr>
            <w:tcW w:w="2700" w:type="dxa"/>
          </w:tcPr>
          <w:p w:rsidR="004B395B" w:rsidRDefault="004B395B" w:rsidP="008172F2">
            <w:pPr>
              <w:pStyle w:val="TableParagraph"/>
              <w:spacing w:before="1" w:line="245" w:lineRule="exact"/>
              <w:ind w:left="107"/>
              <w:rPr>
                <w:b/>
              </w:rPr>
            </w:pPr>
            <w:r>
              <w:rPr>
                <w:b/>
              </w:rPr>
              <w:t>ОШ</w:t>
            </w:r>
          </w:p>
        </w:tc>
        <w:tc>
          <w:tcPr>
            <w:tcW w:w="1620" w:type="dxa"/>
          </w:tcPr>
          <w:p w:rsidR="004B395B" w:rsidRDefault="004B395B" w:rsidP="008172F2">
            <w:pPr>
              <w:pStyle w:val="TableParagraph"/>
              <w:spacing w:line="244" w:lineRule="exact"/>
              <w:ind w:right="499"/>
              <w:jc w:val="right"/>
            </w:pPr>
            <w:r>
              <w:t>7</w:t>
            </w:r>
          </w:p>
        </w:tc>
      </w:tr>
      <w:tr w:rsidR="004B395B" w:rsidTr="004B395B">
        <w:trPr>
          <w:trHeight w:val="297"/>
        </w:trPr>
        <w:tc>
          <w:tcPr>
            <w:tcW w:w="2520" w:type="dxa"/>
            <w:tcBorders>
              <w:top w:val="single" w:sz="4" w:space="0" w:color="BCD5ED"/>
              <w:left w:val="single" w:sz="4" w:space="0" w:color="BCD5ED"/>
              <w:bottom w:val="single" w:sz="4" w:space="0" w:color="BCD5ED"/>
              <w:right w:val="single" w:sz="4" w:space="0" w:color="BCD5ED"/>
            </w:tcBorders>
          </w:tcPr>
          <w:p w:rsidR="004B395B" w:rsidRDefault="004B395B" w:rsidP="004B395B">
            <w:pPr>
              <w:pStyle w:val="TableParagraph"/>
              <w:spacing w:line="251" w:lineRule="exact"/>
              <w:ind w:left="107"/>
              <w:rPr>
                <w:b/>
              </w:rPr>
            </w:pPr>
            <w:r>
              <w:rPr>
                <w:b/>
              </w:rPr>
              <w:t>Укупно</w:t>
            </w:r>
          </w:p>
        </w:tc>
        <w:tc>
          <w:tcPr>
            <w:tcW w:w="1350" w:type="dxa"/>
            <w:tcBorders>
              <w:top w:val="single" w:sz="4" w:space="0" w:color="BCD5ED"/>
              <w:left w:val="single" w:sz="4" w:space="0" w:color="BCD5ED"/>
              <w:bottom w:val="single" w:sz="4" w:space="0" w:color="BCD5ED"/>
              <w:right w:val="single" w:sz="4" w:space="0" w:color="BCD5ED"/>
            </w:tcBorders>
          </w:tcPr>
          <w:p w:rsidR="004B395B" w:rsidRPr="004B395B" w:rsidRDefault="004B395B" w:rsidP="004B395B">
            <w:pPr>
              <w:pStyle w:val="TableParagraph"/>
              <w:spacing w:line="244" w:lineRule="exact"/>
              <w:ind w:right="643"/>
              <w:jc w:val="right"/>
              <w:rPr>
                <w:b/>
              </w:rPr>
            </w:pPr>
            <w:r w:rsidRPr="004B395B">
              <w:rPr>
                <w:b/>
              </w:rPr>
              <w:t>86</w:t>
            </w:r>
          </w:p>
        </w:tc>
        <w:tc>
          <w:tcPr>
            <w:tcW w:w="2700" w:type="dxa"/>
          </w:tcPr>
          <w:p w:rsidR="004B395B" w:rsidRDefault="004B395B" w:rsidP="008172F2">
            <w:pPr>
              <w:pStyle w:val="TableParagraph"/>
              <w:spacing w:line="244" w:lineRule="exact"/>
              <w:ind w:left="107"/>
              <w:rPr>
                <w:b/>
              </w:rPr>
            </w:pPr>
            <w:r>
              <w:rPr>
                <w:b/>
              </w:rPr>
              <w:t>Укупно</w:t>
            </w:r>
          </w:p>
        </w:tc>
        <w:tc>
          <w:tcPr>
            <w:tcW w:w="1620" w:type="dxa"/>
          </w:tcPr>
          <w:p w:rsidR="004B395B" w:rsidRDefault="004B395B" w:rsidP="008172F2">
            <w:pPr>
              <w:pStyle w:val="TableParagraph"/>
              <w:spacing w:line="242" w:lineRule="exact"/>
              <w:ind w:right="444"/>
              <w:jc w:val="right"/>
              <w:rPr>
                <w:b/>
              </w:rPr>
            </w:pPr>
            <w:r>
              <w:rPr>
                <w:b/>
              </w:rPr>
              <w:t>86</w:t>
            </w:r>
          </w:p>
        </w:tc>
      </w:tr>
    </w:tbl>
    <w:p w:rsidR="00143232" w:rsidRPr="00143232" w:rsidRDefault="00143232" w:rsidP="00143232">
      <w:pPr>
        <w:pStyle w:val="ListParagraph"/>
        <w:spacing w:line="276" w:lineRule="auto"/>
        <w:ind w:left="720" w:firstLine="0"/>
        <w:jc w:val="both"/>
        <w:rPr>
          <w:sz w:val="28"/>
          <w:szCs w:val="24"/>
          <w:u w:val="single"/>
        </w:rPr>
      </w:pPr>
    </w:p>
    <w:p w:rsidR="009B6B1F" w:rsidRPr="008E0616" w:rsidRDefault="009B6B1F" w:rsidP="00537B15">
      <w:pPr>
        <w:pStyle w:val="ListParagraph"/>
        <w:numPr>
          <w:ilvl w:val="0"/>
          <w:numId w:val="35"/>
        </w:numPr>
        <w:spacing w:line="276" w:lineRule="auto"/>
        <w:jc w:val="both"/>
        <w:rPr>
          <w:sz w:val="28"/>
          <w:szCs w:val="24"/>
          <w:u w:val="single"/>
        </w:rPr>
      </w:pPr>
      <w:r w:rsidRPr="00143232">
        <w:rPr>
          <w:sz w:val="24"/>
          <w:u w:val="single"/>
        </w:rPr>
        <w:t>Табела</w:t>
      </w:r>
      <w:r w:rsidRPr="00143232">
        <w:rPr>
          <w:spacing w:val="-1"/>
          <w:sz w:val="24"/>
          <w:u w:val="single"/>
        </w:rPr>
        <w:t xml:space="preserve"> </w:t>
      </w:r>
      <w:r w:rsidRPr="00143232">
        <w:rPr>
          <w:sz w:val="24"/>
          <w:u w:val="single"/>
        </w:rPr>
        <w:t>бр.</w:t>
      </w:r>
      <w:r>
        <w:rPr>
          <w:sz w:val="24"/>
          <w:u w:val="single"/>
        </w:rPr>
        <w:t>5</w:t>
      </w:r>
      <w:r w:rsidRPr="00143232">
        <w:rPr>
          <w:spacing w:val="-1"/>
          <w:sz w:val="24"/>
          <w:u w:val="single"/>
        </w:rPr>
        <w:t xml:space="preserve"> </w:t>
      </w:r>
      <w:r w:rsidRPr="00143232">
        <w:rPr>
          <w:sz w:val="24"/>
          <w:u w:val="single"/>
        </w:rPr>
        <w:t>и</w:t>
      </w:r>
      <w:r w:rsidRPr="00143232">
        <w:rPr>
          <w:spacing w:val="-1"/>
          <w:sz w:val="24"/>
          <w:u w:val="single"/>
        </w:rPr>
        <w:t xml:space="preserve"> </w:t>
      </w:r>
      <w:r w:rsidRPr="00143232">
        <w:rPr>
          <w:sz w:val="24"/>
          <w:u w:val="single"/>
        </w:rPr>
        <w:t>табела</w:t>
      </w:r>
      <w:r w:rsidRPr="00143232">
        <w:rPr>
          <w:spacing w:val="-1"/>
          <w:sz w:val="24"/>
          <w:u w:val="single"/>
        </w:rPr>
        <w:t xml:space="preserve"> </w:t>
      </w:r>
      <w:r w:rsidRPr="00143232">
        <w:rPr>
          <w:sz w:val="24"/>
          <w:u w:val="single"/>
        </w:rPr>
        <w:t>бр.</w:t>
      </w:r>
      <w:r>
        <w:rPr>
          <w:sz w:val="24"/>
          <w:u w:val="single"/>
        </w:rPr>
        <w:t>6</w:t>
      </w:r>
      <w:r w:rsidRPr="00143232">
        <w:rPr>
          <w:spacing w:val="-4"/>
          <w:sz w:val="24"/>
          <w:u w:val="single"/>
        </w:rPr>
        <w:t xml:space="preserve"> </w:t>
      </w:r>
      <w:r w:rsidRPr="00143232">
        <w:rPr>
          <w:sz w:val="24"/>
          <w:u w:val="single"/>
        </w:rPr>
        <w:t>образовна</w:t>
      </w:r>
      <w:r w:rsidRPr="00143232">
        <w:rPr>
          <w:spacing w:val="-1"/>
          <w:sz w:val="24"/>
          <w:u w:val="single"/>
        </w:rPr>
        <w:t xml:space="preserve"> </w:t>
      </w:r>
      <w:r w:rsidRPr="00143232">
        <w:rPr>
          <w:sz w:val="24"/>
          <w:u w:val="single"/>
        </w:rPr>
        <w:t>структура родитељ</w:t>
      </w:r>
      <w:r>
        <w:rPr>
          <w:sz w:val="24"/>
          <w:u w:val="single"/>
        </w:rPr>
        <w:t>а</w:t>
      </w:r>
    </w:p>
    <w:p w:rsidR="008E0616" w:rsidRDefault="008E0616" w:rsidP="008E0616">
      <w:pPr>
        <w:spacing w:line="276" w:lineRule="auto"/>
        <w:jc w:val="both"/>
        <w:rPr>
          <w:sz w:val="28"/>
          <w:szCs w:val="24"/>
          <w:u w:val="single"/>
        </w:rPr>
      </w:pPr>
    </w:p>
    <w:tbl>
      <w:tblPr>
        <w:tblW w:w="0" w:type="auto"/>
        <w:tblInd w:w="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tblPr>
      <w:tblGrid>
        <w:gridCol w:w="2520"/>
        <w:gridCol w:w="1350"/>
        <w:gridCol w:w="2700"/>
        <w:gridCol w:w="1620"/>
      </w:tblGrid>
      <w:tr w:rsidR="008E0616" w:rsidTr="008E0616">
        <w:trPr>
          <w:trHeight w:val="308"/>
        </w:trPr>
        <w:tc>
          <w:tcPr>
            <w:tcW w:w="2520" w:type="dxa"/>
            <w:tcBorders>
              <w:bottom w:val="single" w:sz="12" w:space="0" w:color="9CC2E4"/>
            </w:tcBorders>
          </w:tcPr>
          <w:p w:rsidR="008E0616" w:rsidRDefault="008E0616" w:rsidP="008172F2">
            <w:pPr>
              <w:pStyle w:val="TableParagraph"/>
              <w:spacing w:line="251" w:lineRule="exact"/>
              <w:ind w:left="107"/>
              <w:rPr>
                <w:b/>
              </w:rPr>
            </w:pPr>
            <w:r>
              <w:rPr>
                <w:b/>
              </w:rPr>
              <w:t>Запосленост-</w:t>
            </w:r>
            <w:r>
              <w:rPr>
                <w:b/>
                <w:spacing w:val="-3"/>
              </w:rPr>
              <w:t xml:space="preserve"> </w:t>
            </w:r>
            <w:r>
              <w:rPr>
                <w:b/>
              </w:rPr>
              <w:t>мајка</w:t>
            </w:r>
          </w:p>
        </w:tc>
        <w:tc>
          <w:tcPr>
            <w:tcW w:w="1350" w:type="dxa"/>
            <w:tcBorders>
              <w:bottom w:val="single" w:sz="12" w:space="0" w:color="9CC2E4"/>
            </w:tcBorders>
          </w:tcPr>
          <w:p w:rsidR="008E0616" w:rsidRDefault="008E0616" w:rsidP="008172F2">
            <w:pPr>
              <w:pStyle w:val="TableParagraph"/>
              <w:spacing w:line="251" w:lineRule="exact"/>
              <w:ind w:left="108"/>
              <w:rPr>
                <w:b/>
              </w:rPr>
            </w:pPr>
            <w:r>
              <w:rPr>
                <w:b/>
              </w:rPr>
              <w:t>број</w:t>
            </w:r>
          </w:p>
        </w:tc>
        <w:tc>
          <w:tcPr>
            <w:tcW w:w="2700" w:type="dxa"/>
          </w:tcPr>
          <w:p w:rsidR="008E0616" w:rsidRDefault="008E0616" w:rsidP="008172F2">
            <w:pPr>
              <w:pStyle w:val="TableParagraph"/>
              <w:spacing w:line="238" w:lineRule="exact"/>
              <w:ind w:left="107"/>
              <w:rPr>
                <w:b/>
              </w:rPr>
            </w:pPr>
            <w:r>
              <w:rPr>
                <w:b/>
              </w:rPr>
              <w:t>Запосленост-отац</w:t>
            </w:r>
          </w:p>
        </w:tc>
        <w:tc>
          <w:tcPr>
            <w:tcW w:w="1620" w:type="dxa"/>
          </w:tcPr>
          <w:p w:rsidR="008E0616" w:rsidRDefault="008E0616" w:rsidP="008172F2">
            <w:pPr>
              <w:pStyle w:val="TableParagraph"/>
              <w:spacing w:line="238" w:lineRule="exact"/>
              <w:ind w:left="107"/>
              <w:rPr>
                <w:b/>
              </w:rPr>
            </w:pPr>
            <w:r>
              <w:rPr>
                <w:b/>
              </w:rPr>
              <w:t>Број</w:t>
            </w:r>
          </w:p>
        </w:tc>
      </w:tr>
      <w:tr w:rsidR="008E0616" w:rsidTr="008E0616">
        <w:trPr>
          <w:trHeight w:val="311"/>
        </w:trPr>
        <w:tc>
          <w:tcPr>
            <w:tcW w:w="2520" w:type="dxa"/>
            <w:tcBorders>
              <w:top w:val="single" w:sz="12" w:space="0" w:color="9CC2E4"/>
            </w:tcBorders>
          </w:tcPr>
          <w:p w:rsidR="008E0616" w:rsidRDefault="008E0616" w:rsidP="008172F2">
            <w:pPr>
              <w:pStyle w:val="TableParagraph"/>
              <w:ind w:left="163"/>
              <w:rPr>
                <w:b/>
              </w:rPr>
            </w:pPr>
            <w:r>
              <w:rPr>
                <w:b/>
              </w:rPr>
              <w:t>ДА</w:t>
            </w:r>
          </w:p>
        </w:tc>
        <w:tc>
          <w:tcPr>
            <w:tcW w:w="1350" w:type="dxa"/>
            <w:tcBorders>
              <w:top w:val="single" w:sz="12" w:space="0" w:color="9CC2E4"/>
            </w:tcBorders>
          </w:tcPr>
          <w:p w:rsidR="008E0616" w:rsidRPr="008E0616" w:rsidRDefault="008E0616" w:rsidP="008172F2">
            <w:pPr>
              <w:pStyle w:val="TableParagraph"/>
              <w:spacing w:line="246" w:lineRule="exact"/>
              <w:ind w:right="499"/>
              <w:jc w:val="right"/>
            </w:pPr>
            <w:r>
              <w:t>67</w:t>
            </w:r>
          </w:p>
        </w:tc>
        <w:tc>
          <w:tcPr>
            <w:tcW w:w="2700" w:type="dxa"/>
          </w:tcPr>
          <w:p w:rsidR="008E0616" w:rsidRDefault="008E0616" w:rsidP="008172F2">
            <w:pPr>
              <w:pStyle w:val="TableParagraph"/>
              <w:spacing w:line="240" w:lineRule="exact"/>
              <w:ind w:left="107"/>
              <w:rPr>
                <w:b/>
              </w:rPr>
            </w:pPr>
            <w:r>
              <w:rPr>
                <w:b/>
              </w:rPr>
              <w:t>ДА</w:t>
            </w:r>
          </w:p>
        </w:tc>
        <w:tc>
          <w:tcPr>
            <w:tcW w:w="1620" w:type="dxa"/>
          </w:tcPr>
          <w:p w:rsidR="008E0616" w:rsidRDefault="008E0616" w:rsidP="008E0616">
            <w:pPr>
              <w:pStyle w:val="BodyText"/>
              <w:jc w:val="center"/>
            </w:pPr>
            <w:r>
              <w:t>70</w:t>
            </w:r>
          </w:p>
        </w:tc>
      </w:tr>
      <w:tr w:rsidR="008E0616" w:rsidTr="008E0616">
        <w:trPr>
          <w:trHeight w:val="309"/>
        </w:trPr>
        <w:tc>
          <w:tcPr>
            <w:tcW w:w="2520" w:type="dxa"/>
          </w:tcPr>
          <w:p w:rsidR="008E0616" w:rsidRDefault="008E0616" w:rsidP="008172F2">
            <w:pPr>
              <w:pStyle w:val="TableParagraph"/>
              <w:spacing w:line="251" w:lineRule="exact"/>
              <w:ind w:left="107"/>
              <w:rPr>
                <w:b/>
              </w:rPr>
            </w:pPr>
            <w:r>
              <w:rPr>
                <w:b/>
              </w:rPr>
              <w:t>НЕ</w:t>
            </w:r>
          </w:p>
        </w:tc>
        <w:tc>
          <w:tcPr>
            <w:tcW w:w="1350" w:type="dxa"/>
          </w:tcPr>
          <w:p w:rsidR="008E0616" w:rsidRPr="008E0616" w:rsidRDefault="008E0616" w:rsidP="008172F2">
            <w:pPr>
              <w:pStyle w:val="TableParagraph"/>
              <w:spacing w:line="247" w:lineRule="exact"/>
              <w:ind w:right="499"/>
              <w:jc w:val="right"/>
            </w:pPr>
            <w:r>
              <w:t>18</w:t>
            </w:r>
          </w:p>
        </w:tc>
        <w:tc>
          <w:tcPr>
            <w:tcW w:w="2700" w:type="dxa"/>
          </w:tcPr>
          <w:p w:rsidR="008E0616" w:rsidRDefault="008E0616" w:rsidP="008172F2">
            <w:pPr>
              <w:pStyle w:val="TableParagraph"/>
              <w:spacing w:line="241" w:lineRule="exact"/>
              <w:ind w:left="107"/>
              <w:rPr>
                <w:b/>
              </w:rPr>
            </w:pPr>
            <w:r>
              <w:rPr>
                <w:b/>
              </w:rPr>
              <w:t>НЕ</w:t>
            </w:r>
          </w:p>
        </w:tc>
        <w:tc>
          <w:tcPr>
            <w:tcW w:w="1620" w:type="dxa"/>
          </w:tcPr>
          <w:p w:rsidR="008E0616" w:rsidRDefault="008E0616" w:rsidP="008E0616">
            <w:pPr>
              <w:pStyle w:val="BodyText"/>
              <w:jc w:val="center"/>
            </w:pPr>
            <w:r>
              <w:t>13</w:t>
            </w:r>
          </w:p>
        </w:tc>
      </w:tr>
      <w:tr w:rsidR="008E0616" w:rsidTr="008E0616">
        <w:trPr>
          <w:trHeight w:val="311"/>
        </w:trPr>
        <w:tc>
          <w:tcPr>
            <w:tcW w:w="2520" w:type="dxa"/>
          </w:tcPr>
          <w:p w:rsidR="008E0616" w:rsidRDefault="008E0616" w:rsidP="008172F2">
            <w:pPr>
              <w:pStyle w:val="TableParagraph"/>
              <w:spacing w:before="1"/>
              <w:ind w:left="107"/>
              <w:rPr>
                <w:b/>
              </w:rPr>
            </w:pPr>
            <w:r>
              <w:rPr>
                <w:b/>
              </w:rPr>
              <w:t>БЕЗ</w:t>
            </w:r>
            <w:r>
              <w:rPr>
                <w:b/>
                <w:spacing w:val="-1"/>
              </w:rPr>
              <w:t xml:space="preserve"> </w:t>
            </w:r>
            <w:r>
              <w:rPr>
                <w:b/>
              </w:rPr>
              <w:t>ПОДАТАКА</w:t>
            </w:r>
          </w:p>
        </w:tc>
        <w:tc>
          <w:tcPr>
            <w:tcW w:w="1350" w:type="dxa"/>
          </w:tcPr>
          <w:p w:rsidR="008E0616" w:rsidRPr="008E0616" w:rsidRDefault="008E0616" w:rsidP="008172F2">
            <w:pPr>
              <w:pStyle w:val="TableParagraph"/>
              <w:spacing w:line="247" w:lineRule="exact"/>
              <w:ind w:right="554"/>
              <w:jc w:val="right"/>
            </w:pPr>
            <w:r>
              <w:t>1</w:t>
            </w:r>
          </w:p>
        </w:tc>
        <w:tc>
          <w:tcPr>
            <w:tcW w:w="2700" w:type="dxa"/>
          </w:tcPr>
          <w:p w:rsidR="008E0616" w:rsidRDefault="008E0616" w:rsidP="008172F2">
            <w:pPr>
              <w:pStyle w:val="TableParagraph"/>
              <w:spacing w:line="251" w:lineRule="exact"/>
              <w:ind w:left="107"/>
              <w:rPr>
                <w:b/>
              </w:rPr>
            </w:pPr>
            <w:r>
              <w:rPr>
                <w:b/>
              </w:rPr>
              <w:t>БЕЗ</w:t>
            </w:r>
            <w:r>
              <w:rPr>
                <w:b/>
                <w:spacing w:val="-1"/>
              </w:rPr>
              <w:t xml:space="preserve"> </w:t>
            </w:r>
            <w:r>
              <w:rPr>
                <w:b/>
              </w:rPr>
              <w:t>ПОДАТАКА</w:t>
            </w:r>
          </w:p>
        </w:tc>
        <w:tc>
          <w:tcPr>
            <w:tcW w:w="1620" w:type="dxa"/>
          </w:tcPr>
          <w:p w:rsidR="008E0616" w:rsidRDefault="008E0616" w:rsidP="008E0616">
            <w:pPr>
              <w:pStyle w:val="BodyText"/>
              <w:jc w:val="center"/>
            </w:pPr>
            <w:r>
              <w:t>3</w:t>
            </w:r>
          </w:p>
        </w:tc>
      </w:tr>
      <w:tr w:rsidR="008E0616" w:rsidTr="008E0616">
        <w:trPr>
          <w:trHeight w:val="309"/>
        </w:trPr>
        <w:tc>
          <w:tcPr>
            <w:tcW w:w="2520" w:type="dxa"/>
          </w:tcPr>
          <w:p w:rsidR="008E0616" w:rsidRDefault="008E0616" w:rsidP="008172F2">
            <w:pPr>
              <w:pStyle w:val="TableParagraph"/>
              <w:spacing w:line="251" w:lineRule="exact"/>
              <w:ind w:left="107"/>
              <w:rPr>
                <w:b/>
              </w:rPr>
            </w:pPr>
            <w:r>
              <w:rPr>
                <w:b/>
              </w:rPr>
              <w:t>Укупно</w:t>
            </w:r>
          </w:p>
        </w:tc>
        <w:tc>
          <w:tcPr>
            <w:tcW w:w="1350" w:type="dxa"/>
          </w:tcPr>
          <w:p w:rsidR="008E0616" w:rsidRDefault="008E0616" w:rsidP="008172F2">
            <w:pPr>
              <w:pStyle w:val="TableParagraph"/>
              <w:spacing w:line="247" w:lineRule="exact"/>
              <w:ind w:right="499"/>
              <w:jc w:val="right"/>
              <w:rPr>
                <w:b/>
              </w:rPr>
            </w:pPr>
            <w:r>
              <w:rPr>
                <w:b/>
              </w:rPr>
              <w:t>86</w:t>
            </w:r>
          </w:p>
        </w:tc>
        <w:tc>
          <w:tcPr>
            <w:tcW w:w="2700" w:type="dxa"/>
          </w:tcPr>
          <w:p w:rsidR="008E0616" w:rsidRDefault="008E0616" w:rsidP="008172F2">
            <w:pPr>
              <w:pStyle w:val="TableParagraph"/>
              <w:spacing w:line="241" w:lineRule="exact"/>
              <w:ind w:left="107"/>
              <w:rPr>
                <w:b/>
              </w:rPr>
            </w:pPr>
            <w:r>
              <w:rPr>
                <w:b/>
              </w:rPr>
              <w:t>Укупно</w:t>
            </w:r>
          </w:p>
        </w:tc>
        <w:tc>
          <w:tcPr>
            <w:tcW w:w="1620" w:type="dxa"/>
          </w:tcPr>
          <w:p w:rsidR="008E0616" w:rsidRDefault="008E0616" w:rsidP="008E0616">
            <w:pPr>
              <w:pStyle w:val="BodyText"/>
              <w:jc w:val="center"/>
              <w:rPr>
                <w:b/>
              </w:rPr>
            </w:pPr>
            <w:r>
              <w:rPr>
                <w:b/>
              </w:rPr>
              <w:t>86</w:t>
            </w:r>
          </w:p>
        </w:tc>
      </w:tr>
    </w:tbl>
    <w:p w:rsidR="008E0616" w:rsidRPr="008E0616" w:rsidRDefault="008E0616" w:rsidP="008E0616">
      <w:pPr>
        <w:spacing w:line="276" w:lineRule="auto"/>
        <w:jc w:val="both"/>
        <w:rPr>
          <w:sz w:val="28"/>
          <w:szCs w:val="24"/>
          <w:u w:val="single"/>
        </w:rPr>
      </w:pPr>
    </w:p>
    <w:p w:rsidR="00E6777C" w:rsidRPr="00E6777C" w:rsidRDefault="00E6777C" w:rsidP="00537B15">
      <w:pPr>
        <w:pStyle w:val="BodyText"/>
        <w:numPr>
          <w:ilvl w:val="0"/>
          <w:numId w:val="35"/>
        </w:numPr>
        <w:rPr>
          <w:u w:val="single"/>
        </w:rPr>
      </w:pPr>
      <w:r w:rsidRPr="00E6777C">
        <w:rPr>
          <w:u w:val="single"/>
        </w:rPr>
        <w:lastRenderedPageBreak/>
        <w:t>Породични</w:t>
      </w:r>
      <w:r w:rsidRPr="00E6777C">
        <w:rPr>
          <w:spacing w:val="-2"/>
          <w:u w:val="single"/>
        </w:rPr>
        <w:t xml:space="preserve"> </w:t>
      </w:r>
      <w:r w:rsidRPr="00E6777C">
        <w:rPr>
          <w:u w:val="single"/>
        </w:rPr>
        <w:t>статус</w:t>
      </w:r>
    </w:p>
    <w:p w:rsidR="00E6777C" w:rsidRDefault="00E6777C" w:rsidP="00E6777C">
      <w:pPr>
        <w:pStyle w:val="BodyText"/>
        <w:rPr>
          <w:u w:val="single"/>
        </w:rPr>
      </w:pPr>
    </w:p>
    <w:tbl>
      <w:tblPr>
        <w:tblW w:w="0" w:type="auto"/>
        <w:tblInd w:w="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tblPr>
      <w:tblGrid>
        <w:gridCol w:w="4184"/>
        <w:gridCol w:w="1090"/>
      </w:tblGrid>
      <w:tr w:rsidR="00E6777C" w:rsidTr="00E6777C">
        <w:trPr>
          <w:trHeight w:val="258"/>
        </w:trPr>
        <w:tc>
          <w:tcPr>
            <w:tcW w:w="4184" w:type="dxa"/>
            <w:tcBorders>
              <w:bottom w:val="single" w:sz="12" w:space="0" w:color="9CC2E4"/>
            </w:tcBorders>
          </w:tcPr>
          <w:p w:rsidR="00E6777C" w:rsidRDefault="00E6777C" w:rsidP="008172F2">
            <w:pPr>
              <w:pStyle w:val="TableParagraph"/>
              <w:spacing w:line="238" w:lineRule="exact"/>
              <w:ind w:left="107"/>
              <w:rPr>
                <w:b/>
              </w:rPr>
            </w:pPr>
            <w:r>
              <w:rPr>
                <w:b/>
              </w:rPr>
              <w:t>ПОРОДИЦА</w:t>
            </w:r>
          </w:p>
        </w:tc>
        <w:tc>
          <w:tcPr>
            <w:tcW w:w="1090" w:type="dxa"/>
            <w:tcBorders>
              <w:bottom w:val="single" w:sz="12" w:space="0" w:color="9CC2E4"/>
            </w:tcBorders>
          </w:tcPr>
          <w:p w:rsidR="00E6777C" w:rsidRDefault="00E6777C" w:rsidP="008172F2">
            <w:pPr>
              <w:pStyle w:val="TableParagraph"/>
              <w:spacing w:line="238" w:lineRule="exact"/>
              <w:ind w:left="107"/>
              <w:rPr>
                <w:b/>
              </w:rPr>
            </w:pPr>
            <w:r>
              <w:rPr>
                <w:b/>
              </w:rPr>
              <w:t>Број</w:t>
            </w:r>
          </w:p>
        </w:tc>
      </w:tr>
      <w:tr w:rsidR="00E6777C" w:rsidTr="00E6777C">
        <w:trPr>
          <w:trHeight w:val="261"/>
        </w:trPr>
        <w:tc>
          <w:tcPr>
            <w:tcW w:w="4184" w:type="dxa"/>
            <w:tcBorders>
              <w:top w:val="single" w:sz="12" w:space="0" w:color="9CC2E4"/>
            </w:tcBorders>
          </w:tcPr>
          <w:p w:rsidR="00E6777C" w:rsidRDefault="00E6777C" w:rsidP="008172F2">
            <w:pPr>
              <w:pStyle w:val="TableParagraph"/>
              <w:spacing w:before="1" w:line="240" w:lineRule="exact"/>
              <w:ind w:left="107"/>
              <w:rPr>
                <w:b/>
              </w:rPr>
            </w:pPr>
            <w:r>
              <w:rPr>
                <w:b/>
              </w:rPr>
              <w:t>ПОТПУНА</w:t>
            </w:r>
          </w:p>
        </w:tc>
        <w:tc>
          <w:tcPr>
            <w:tcW w:w="1090" w:type="dxa"/>
            <w:tcBorders>
              <w:top w:val="single" w:sz="12" w:space="0" w:color="9CC2E4"/>
            </w:tcBorders>
          </w:tcPr>
          <w:p w:rsidR="00E6777C" w:rsidRPr="00E6777C" w:rsidRDefault="00E6777C" w:rsidP="008172F2">
            <w:pPr>
              <w:pStyle w:val="TableParagraph"/>
              <w:spacing w:line="241" w:lineRule="exact"/>
              <w:ind w:right="422"/>
              <w:jc w:val="right"/>
            </w:pPr>
            <w:r>
              <w:t>82</w:t>
            </w:r>
          </w:p>
        </w:tc>
      </w:tr>
      <w:tr w:rsidR="00E6777C" w:rsidTr="00E6777C">
        <w:trPr>
          <w:trHeight w:val="261"/>
        </w:trPr>
        <w:tc>
          <w:tcPr>
            <w:tcW w:w="4184" w:type="dxa"/>
          </w:tcPr>
          <w:p w:rsidR="00E6777C" w:rsidRDefault="00E6777C" w:rsidP="008172F2">
            <w:pPr>
              <w:pStyle w:val="TableParagraph"/>
              <w:spacing w:line="241" w:lineRule="exact"/>
              <w:ind w:left="107"/>
              <w:rPr>
                <w:b/>
              </w:rPr>
            </w:pPr>
            <w:r>
              <w:rPr>
                <w:b/>
              </w:rPr>
              <w:t>РАЗВЕДЕНИ</w:t>
            </w:r>
            <w:r>
              <w:rPr>
                <w:b/>
                <w:spacing w:val="-2"/>
              </w:rPr>
              <w:t xml:space="preserve"> </w:t>
            </w:r>
            <w:r>
              <w:rPr>
                <w:b/>
              </w:rPr>
              <w:t>М</w:t>
            </w:r>
          </w:p>
        </w:tc>
        <w:tc>
          <w:tcPr>
            <w:tcW w:w="1090" w:type="dxa"/>
          </w:tcPr>
          <w:p w:rsidR="00E6777C" w:rsidRPr="00E6777C" w:rsidRDefault="00E6777C" w:rsidP="008172F2">
            <w:pPr>
              <w:pStyle w:val="TableParagraph"/>
              <w:spacing w:line="241" w:lineRule="exact"/>
              <w:ind w:right="479"/>
              <w:jc w:val="right"/>
            </w:pPr>
            <w:r>
              <w:t>2</w:t>
            </w:r>
          </w:p>
        </w:tc>
      </w:tr>
      <w:tr w:rsidR="00E6777C" w:rsidTr="00E6777C">
        <w:trPr>
          <w:trHeight w:val="258"/>
        </w:trPr>
        <w:tc>
          <w:tcPr>
            <w:tcW w:w="4184" w:type="dxa"/>
          </w:tcPr>
          <w:p w:rsidR="00E6777C" w:rsidRDefault="00E6777C" w:rsidP="008172F2">
            <w:pPr>
              <w:pStyle w:val="TableParagraph"/>
              <w:spacing w:line="239" w:lineRule="exact"/>
              <w:ind w:left="107"/>
              <w:rPr>
                <w:b/>
              </w:rPr>
            </w:pPr>
            <w:r>
              <w:rPr>
                <w:b/>
              </w:rPr>
              <w:t>РАЗВЕДЕНО</w:t>
            </w:r>
            <w:r>
              <w:rPr>
                <w:b/>
                <w:spacing w:val="-4"/>
              </w:rPr>
              <w:t xml:space="preserve"> </w:t>
            </w:r>
            <w:r>
              <w:rPr>
                <w:b/>
              </w:rPr>
              <w:t>О</w:t>
            </w:r>
          </w:p>
        </w:tc>
        <w:tc>
          <w:tcPr>
            <w:tcW w:w="1090" w:type="dxa"/>
          </w:tcPr>
          <w:p w:rsidR="00E6777C" w:rsidRPr="00E6777C" w:rsidRDefault="00E6777C" w:rsidP="008172F2">
            <w:pPr>
              <w:pStyle w:val="TableParagraph"/>
              <w:spacing w:line="239" w:lineRule="exact"/>
              <w:ind w:right="479"/>
              <w:jc w:val="right"/>
            </w:pPr>
            <w:r>
              <w:t>0</w:t>
            </w:r>
          </w:p>
        </w:tc>
      </w:tr>
      <w:tr w:rsidR="00E6777C" w:rsidTr="00E6777C">
        <w:trPr>
          <w:trHeight w:val="261"/>
        </w:trPr>
        <w:tc>
          <w:tcPr>
            <w:tcW w:w="4184" w:type="dxa"/>
          </w:tcPr>
          <w:p w:rsidR="00E6777C" w:rsidRDefault="00E6777C" w:rsidP="008172F2">
            <w:pPr>
              <w:pStyle w:val="TableParagraph"/>
              <w:spacing w:line="241" w:lineRule="exact"/>
              <w:ind w:left="107"/>
              <w:rPr>
                <w:b/>
              </w:rPr>
            </w:pPr>
            <w:r>
              <w:rPr>
                <w:b/>
              </w:rPr>
              <w:t>ХРАНИТЕЉСТВО</w:t>
            </w:r>
          </w:p>
        </w:tc>
        <w:tc>
          <w:tcPr>
            <w:tcW w:w="1090" w:type="dxa"/>
          </w:tcPr>
          <w:p w:rsidR="00E6777C" w:rsidRPr="00E6777C" w:rsidRDefault="00E6777C" w:rsidP="008172F2">
            <w:pPr>
              <w:pStyle w:val="TableParagraph"/>
              <w:spacing w:line="241" w:lineRule="exact"/>
              <w:ind w:left="8"/>
              <w:jc w:val="center"/>
            </w:pPr>
            <w:r>
              <w:t>2</w:t>
            </w:r>
          </w:p>
        </w:tc>
      </w:tr>
      <w:tr w:rsidR="00E6777C" w:rsidTr="00E6777C">
        <w:trPr>
          <w:trHeight w:val="258"/>
        </w:trPr>
        <w:tc>
          <w:tcPr>
            <w:tcW w:w="4184" w:type="dxa"/>
          </w:tcPr>
          <w:p w:rsidR="00E6777C" w:rsidRDefault="00E6777C" w:rsidP="008172F2">
            <w:pPr>
              <w:pStyle w:val="TableParagraph"/>
              <w:spacing w:line="239" w:lineRule="exact"/>
              <w:ind w:left="107"/>
              <w:rPr>
                <w:b/>
              </w:rPr>
            </w:pPr>
            <w:r>
              <w:rPr>
                <w:b/>
              </w:rPr>
              <w:t>Укупно</w:t>
            </w:r>
          </w:p>
        </w:tc>
        <w:tc>
          <w:tcPr>
            <w:tcW w:w="1090" w:type="dxa"/>
          </w:tcPr>
          <w:p w:rsidR="00E6777C" w:rsidRDefault="00E6777C" w:rsidP="008172F2">
            <w:pPr>
              <w:pStyle w:val="TableParagraph"/>
              <w:spacing w:line="239" w:lineRule="exact"/>
              <w:ind w:right="422"/>
              <w:jc w:val="right"/>
              <w:rPr>
                <w:b/>
              </w:rPr>
            </w:pPr>
            <w:r>
              <w:rPr>
                <w:b/>
              </w:rPr>
              <w:t>86</w:t>
            </w:r>
          </w:p>
        </w:tc>
      </w:tr>
    </w:tbl>
    <w:p w:rsidR="00E6777C" w:rsidRPr="00E6777C" w:rsidRDefault="00E6777C" w:rsidP="00E6777C">
      <w:pPr>
        <w:pStyle w:val="BodyText"/>
        <w:rPr>
          <w:u w:val="single"/>
        </w:rPr>
      </w:pPr>
    </w:p>
    <w:p w:rsidR="00897C5E" w:rsidRDefault="00897C5E" w:rsidP="00897C5E">
      <w:pPr>
        <w:pStyle w:val="BodyText"/>
        <w:spacing w:line="276" w:lineRule="auto"/>
        <w:jc w:val="both"/>
      </w:pPr>
      <w:r>
        <w:tab/>
      </w:r>
      <w:r w:rsidRPr="00897C5E">
        <w:t>Из наведених података види се да број ученика није уједначен према полу – већи је број дечака. Постигнућа на тесту ТИП-1 су равномерно распоређена и највећи број ученика је остварио просечан резултат. Ученици којима</w:t>
      </w:r>
      <w:r>
        <w:t xml:space="preserve"> ће највероватније бити потребна</w:t>
      </w:r>
      <w:r w:rsidRPr="00897C5E">
        <w:t xml:space="preserve"> додатна подршка у образовању су ученици који спадају у категорију Е (5 ученика), али и поједини уеници који су остварили веома низак ниво у категорији Д </w:t>
      </w:r>
      <w:r>
        <w:t xml:space="preserve">и </w:t>
      </w:r>
      <w:r w:rsidRPr="00897C5E">
        <w:t>који се морају пратити током првог класификационог периода.</w:t>
      </w:r>
    </w:p>
    <w:p w:rsidR="00897C5E" w:rsidRDefault="00897C5E" w:rsidP="00897C5E">
      <w:pPr>
        <w:pStyle w:val="BodyText"/>
        <w:spacing w:line="276" w:lineRule="auto"/>
        <w:jc w:val="both"/>
      </w:pPr>
      <w:r>
        <w:tab/>
      </w:r>
      <w:r w:rsidRPr="00897C5E">
        <w:t>Велика већина будућих првак</w:t>
      </w:r>
      <w:r>
        <w:t>а живи у потпуним породицама (82 ученика – око 96</w:t>
      </w:r>
      <w:r w:rsidRPr="00897C5E">
        <w:t xml:space="preserve">% ученика). Образовни ниво родитеља је такав да већина има завршену средњу школу (око70%), а знатно мањи проценат више или високо образовање. Велики проценат родитеља је запослен – </w:t>
      </w:r>
      <w:r>
        <w:t>67</w:t>
      </w:r>
      <w:r w:rsidRPr="00897C5E">
        <w:t xml:space="preserve"> мајкe и 70 очева (oкo 80% родитеља).</w:t>
      </w:r>
    </w:p>
    <w:p w:rsidR="00DD7C5B" w:rsidRDefault="00DD7C5B" w:rsidP="00897C5E">
      <w:pPr>
        <w:pStyle w:val="BodyText"/>
        <w:spacing w:line="276" w:lineRule="auto"/>
        <w:jc w:val="both"/>
      </w:pPr>
    </w:p>
    <w:p w:rsidR="00DD7C5B" w:rsidRPr="006F21E8" w:rsidRDefault="00DD7C5B" w:rsidP="00DD7C5B">
      <w:pPr>
        <w:pStyle w:val="BodyText"/>
        <w:spacing w:line="276" w:lineRule="auto"/>
        <w:jc w:val="right"/>
      </w:pPr>
      <w:r>
        <w:t>Милица Милановић, педагог</w:t>
      </w:r>
    </w:p>
    <w:p w:rsidR="00897C5E" w:rsidRPr="00897C5E" w:rsidRDefault="00897C5E" w:rsidP="00897C5E">
      <w:pPr>
        <w:pStyle w:val="BodyText"/>
        <w:spacing w:line="276" w:lineRule="auto"/>
        <w:jc w:val="both"/>
      </w:pPr>
    </w:p>
    <w:p w:rsidR="00897C5E" w:rsidRDefault="00897C5E" w:rsidP="00897C5E">
      <w:pPr>
        <w:pStyle w:val="BodyText"/>
        <w:spacing w:before="7"/>
        <w:rPr>
          <w:sz w:val="27"/>
        </w:rPr>
      </w:pPr>
    </w:p>
    <w:p w:rsidR="00897C5E" w:rsidRPr="00897C5E" w:rsidRDefault="00897C5E" w:rsidP="00897C5E">
      <w:pPr>
        <w:pStyle w:val="BodyText"/>
        <w:spacing w:before="90" w:line="276" w:lineRule="auto"/>
        <w:ind w:right="1660" w:firstLine="720"/>
      </w:pPr>
    </w:p>
    <w:p w:rsidR="004E6388" w:rsidRPr="004E6388" w:rsidRDefault="004E6388" w:rsidP="004E6388">
      <w:pPr>
        <w:pStyle w:val="BodyText"/>
        <w:spacing w:line="276" w:lineRule="auto"/>
        <w:jc w:val="both"/>
        <w:rPr>
          <w:b/>
        </w:rPr>
      </w:pPr>
    </w:p>
    <w:p w:rsidR="005A2FF8" w:rsidRDefault="005A2FF8" w:rsidP="005A2FF8">
      <w:pPr>
        <w:pStyle w:val="BodyText"/>
        <w:spacing w:before="6"/>
        <w:rPr>
          <w:b/>
          <w:sz w:val="37"/>
        </w:rPr>
      </w:pPr>
    </w:p>
    <w:p w:rsidR="005A2FF8" w:rsidRDefault="005A2FF8">
      <w:pPr>
        <w:rPr>
          <w:b/>
          <w:bCs/>
          <w:sz w:val="24"/>
          <w:szCs w:val="24"/>
        </w:rPr>
      </w:pPr>
      <w:r>
        <w:br w:type="page"/>
      </w:r>
    </w:p>
    <w:p w:rsidR="004A0DC7" w:rsidRDefault="008E1A36" w:rsidP="00537B15">
      <w:pPr>
        <w:pStyle w:val="Heading1"/>
        <w:numPr>
          <w:ilvl w:val="0"/>
          <w:numId w:val="26"/>
        </w:numPr>
        <w:tabs>
          <w:tab w:val="left" w:pos="480"/>
        </w:tabs>
        <w:spacing w:before="68"/>
        <w:ind w:left="479" w:hanging="241"/>
        <w:jc w:val="left"/>
      </w:pPr>
      <w:bookmarkStart w:id="60" w:name="_Toc111674813"/>
      <w:bookmarkStart w:id="61" w:name="_Toc111674884"/>
      <w:bookmarkStart w:id="62" w:name="_Toc111677075"/>
      <w:r>
        <w:lastRenderedPageBreak/>
        <w:t>РЕАЛИЗАЦИЈА СЛОБОДНИХ</w:t>
      </w:r>
      <w:r>
        <w:rPr>
          <w:spacing w:val="-3"/>
        </w:rPr>
        <w:t xml:space="preserve"> </w:t>
      </w:r>
      <w:r>
        <w:t>АКТИВНОСТИ</w:t>
      </w:r>
      <w:bookmarkEnd w:id="60"/>
      <w:bookmarkEnd w:id="61"/>
      <w:bookmarkEnd w:id="62"/>
    </w:p>
    <w:p w:rsidR="004A0DC7" w:rsidRDefault="004A0DC7">
      <w:pPr>
        <w:pStyle w:val="BodyText"/>
        <w:rPr>
          <w:b/>
          <w:sz w:val="26"/>
        </w:rPr>
      </w:pPr>
    </w:p>
    <w:p w:rsidR="004A0DC7" w:rsidRDefault="00296C22" w:rsidP="005576C1">
      <w:pPr>
        <w:pStyle w:val="Heading2"/>
      </w:pPr>
      <w:bookmarkStart w:id="63" w:name="_Toc111677076"/>
      <w:r>
        <w:t xml:space="preserve">6.1 </w:t>
      </w:r>
      <w:r w:rsidR="008E1A36">
        <w:t>Извештај о раду драмске</w:t>
      </w:r>
      <w:r w:rsidR="008E1A36">
        <w:rPr>
          <w:spacing w:val="-3"/>
        </w:rPr>
        <w:t xml:space="preserve"> </w:t>
      </w:r>
      <w:r w:rsidR="008E1A36">
        <w:t>секције</w:t>
      </w:r>
      <w:bookmarkEnd w:id="63"/>
    </w:p>
    <w:p w:rsidR="004A0DC7" w:rsidRDefault="004A0DC7" w:rsidP="006F21E8">
      <w:pPr>
        <w:pStyle w:val="BodyText"/>
        <w:spacing w:line="276" w:lineRule="auto"/>
        <w:jc w:val="both"/>
      </w:pPr>
    </w:p>
    <w:p w:rsidR="006F21E8" w:rsidRDefault="006F21E8" w:rsidP="006F21E8">
      <w:pPr>
        <w:pStyle w:val="BodyText"/>
        <w:spacing w:line="276" w:lineRule="auto"/>
        <w:jc w:val="both"/>
      </w:pPr>
      <w:r>
        <w:tab/>
        <w:t>Драмска секција је почела са радом у октобру, али су састанци и активности били ограничени због актуелне еподемиолошке ситуације.</w:t>
      </w:r>
    </w:p>
    <w:p w:rsidR="006F21E8" w:rsidRDefault="006F21E8" w:rsidP="006F21E8">
      <w:pPr>
        <w:pStyle w:val="BodyText"/>
        <w:spacing w:line="276" w:lineRule="auto"/>
        <w:jc w:val="both"/>
      </w:pPr>
      <w:r>
        <w:tab/>
        <w:t xml:space="preserve">У новембру је почела припрема приредбе за Савиндан којом су руководиле Марија Пејаковић и Нада Пушић. Били су, као и обично, ангажовани ученици млађих и старијих разреда. Било је мало проблема са увежбавањем текста због тога што су деца и наставници морали да носе заштитне маске. Пробе су такође биле увек у непотпуном саставу зато што је било болесне деце, али и оних која су због контакта са зараженом особом морала бити у изолацији. Сарадња са хором није била могућа, али је за музику (пуштање химне, пратња представе) био задужен наставник музичке културе Влада Јанковић. Представа „Венац славе Светог Саве“ реализована је након обреда резања колача на Савиндан, 27. јануара. </w:t>
      </w:r>
    </w:p>
    <w:p w:rsidR="006F21E8" w:rsidRDefault="006F21E8" w:rsidP="006F21E8">
      <w:pPr>
        <w:pStyle w:val="BodyText"/>
        <w:spacing w:line="276" w:lineRule="auto"/>
        <w:jc w:val="both"/>
      </w:pPr>
      <w:r>
        <w:tab/>
        <w:t>У дугом полугодишту ситуација са епидемијом била је знатно боља, тако да су пробе за приредбу поводом Дана школе реализоване у доста опуштенијој атмосфери. Представу „Сваконевни живот породице“ употпунила је вокално-инструментална група ученика наше школе која се представила обрадом песме „Сан Франциско“. Ту је био и рецтатор, ученик четвртог разреда, Огњен Јаковљевић, који је казивао песму „Најгори тата у граду“, а којом се представио на Окружном такмичењу рецитатора. Приредба је реализована 20. маја, поводом прославе Дана школе.</w:t>
      </w:r>
    </w:p>
    <w:p w:rsidR="006F21E8" w:rsidRPr="006F21E8" w:rsidRDefault="006F21E8" w:rsidP="006F21E8">
      <w:pPr>
        <w:pStyle w:val="BodyText"/>
        <w:spacing w:line="276" w:lineRule="auto"/>
        <w:jc w:val="both"/>
      </w:pPr>
      <w:r>
        <w:tab/>
        <w:t>Часови драмске секције реализовани су у међусмени, викендом и за време регуларних часова, а укупно их је било 26.  Драмска сеција има 11 чланова.</w:t>
      </w:r>
    </w:p>
    <w:p w:rsidR="004A0DC7" w:rsidRPr="00E224F5" w:rsidRDefault="00E224F5" w:rsidP="00E224F5">
      <w:pPr>
        <w:pStyle w:val="BodyText"/>
        <w:spacing w:line="276" w:lineRule="auto"/>
        <w:jc w:val="right"/>
      </w:pPr>
      <w:r w:rsidRPr="00E224F5">
        <w:t>Руководилац д</w:t>
      </w:r>
      <w:r w:rsidR="008E1A36" w:rsidRPr="00E224F5">
        <w:t>рамске секције:</w:t>
      </w:r>
    </w:p>
    <w:p w:rsidR="004A0DC7" w:rsidRPr="00E224F5" w:rsidRDefault="008E1A36" w:rsidP="00E224F5">
      <w:pPr>
        <w:pStyle w:val="BodyText"/>
        <w:spacing w:line="276" w:lineRule="auto"/>
        <w:jc w:val="right"/>
      </w:pPr>
      <w:r w:rsidRPr="00E224F5">
        <w:t>Нада Пушић</w:t>
      </w:r>
    </w:p>
    <w:p w:rsidR="004A0DC7" w:rsidRDefault="004A0DC7">
      <w:pPr>
        <w:pStyle w:val="BodyText"/>
        <w:spacing w:before="8"/>
        <w:rPr>
          <w:sz w:val="13"/>
        </w:rPr>
      </w:pPr>
    </w:p>
    <w:p w:rsidR="004A0DC7" w:rsidRDefault="00296C22" w:rsidP="005576C1">
      <w:pPr>
        <w:pStyle w:val="Heading2"/>
      </w:pPr>
      <w:bookmarkStart w:id="64" w:name="_Toc111674814"/>
      <w:bookmarkStart w:id="65" w:name="_Toc111674885"/>
      <w:bookmarkStart w:id="66" w:name="_Toc111677077"/>
      <w:r>
        <w:t xml:space="preserve">6.2. </w:t>
      </w:r>
      <w:r w:rsidR="008E1A36">
        <w:t>Извештај о раду литерарне</w:t>
      </w:r>
      <w:r w:rsidR="008E1A36">
        <w:rPr>
          <w:spacing w:val="-3"/>
        </w:rPr>
        <w:t xml:space="preserve"> </w:t>
      </w:r>
      <w:r w:rsidR="008E1A36">
        <w:t>секције</w:t>
      </w:r>
      <w:bookmarkEnd w:id="64"/>
      <w:bookmarkEnd w:id="65"/>
      <w:bookmarkEnd w:id="66"/>
    </w:p>
    <w:p w:rsidR="004A0DC7" w:rsidRDefault="004A0DC7">
      <w:pPr>
        <w:pStyle w:val="BodyText"/>
        <w:rPr>
          <w:b/>
          <w:sz w:val="26"/>
        </w:rPr>
      </w:pPr>
    </w:p>
    <w:p w:rsidR="006C0663" w:rsidRPr="00517026" w:rsidRDefault="006C0663" w:rsidP="006C0663">
      <w:pPr>
        <w:pStyle w:val="BodyText"/>
        <w:spacing w:line="276" w:lineRule="auto"/>
        <w:jc w:val="both"/>
      </w:pPr>
      <w:r>
        <w:tab/>
        <w:t>Литерарна секција је основана на почетку школске</w:t>
      </w:r>
      <w:r w:rsidRPr="0095423B">
        <w:t xml:space="preserve"> године</w:t>
      </w:r>
      <w:r w:rsidRPr="00035EC1">
        <w:t xml:space="preserve">. </w:t>
      </w:r>
      <w:r w:rsidRPr="00BC220A">
        <w:t>Рад са ученицима у овој секцији ослања се на емоционално, интелектуално, естетско и литерарно искуство ученика.</w:t>
      </w:r>
      <w:r w:rsidRPr="0095423B">
        <w:t xml:space="preserve"> Циљ секције је развој личних склоности и способности за књижевност и књижевно стваралаштво</w:t>
      </w:r>
      <w:r w:rsidRPr="00517026">
        <w:t>.</w:t>
      </w:r>
    </w:p>
    <w:p w:rsidR="006C0663" w:rsidRDefault="006C0663" w:rsidP="006C0663">
      <w:pPr>
        <w:pStyle w:val="BodyText"/>
        <w:spacing w:line="276" w:lineRule="auto"/>
        <w:jc w:val="both"/>
      </w:pPr>
      <w:r>
        <w:tab/>
      </w:r>
      <w:r w:rsidRPr="0095423B">
        <w:t xml:space="preserve">Чланови секције су ученици од 5. до 8. разреда који на редовним часовима показују склоност и заинтересованост за </w:t>
      </w:r>
      <w:r>
        <w:t>лепо писање и изражајно читање, као и ученици који желе да напредују у области писменог изражавања.</w:t>
      </w:r>
      <w:r w:rsidRPr="0095423B">
        <w:t>Ученицима је приказан циљ и план рада</w:t>
      </w:r>
      <w:r>
        <w:t xml:space="preserve">. </w:t>
      </w:r>
    </w:p>
    <w:p w:rsidR="006C0663" w:rsidRDefault="006C0663" w:rsidP="006C0663">
      <w:pPr>
        <w:pStyle w:val="BodyText"/>
        <w:spacing w:line="276" w:lineRule="auto"/>
        <w:jc w:val="both"/>
      </w:pPr>
      <w:r>
        <w:tab/>
      </w:r>
      <w:r w:rsidRPr="0095423B">
        <w:t>На часовима је разговарано о</w:t>
      </w:r>
      <w:r>
        <w:t xml:space="preserve"> одликама лирике, епике и драме, о стиловима писања и о облицима казивања у књижевним делима. Ученици су изражајно читали дела по избору из три књижевна рода тако да су избори били разноврсни и занимљиви. </w:t>
      </w:r>
    </w:p>
    <w:p w:rsidR="006C0663" w:rsidRDefault="006C0663" w:rsidP="006C0663">
      <w:pPr>
        <w:pStyle w:val="BodyText"/>
        <w:spacing w:line="276" w:lineRule="auto"/>
        <w:jc w:val="both"/>
      </w:pPr>
      <w:r>
        <w:tab/>
        <w:t>Прочитани су радови написани поводом „Дечије недеље“ и направљен је избор радова како би се организовао пано у ходнику школе.</w:t>
      </w:r>
    </w:p>
    <w:p w:rsidR="006C0663" w:rsidRPr="00035EC1" w:rsidRDefault="006C0663" w:rsidP="006C0663">
      <w:pPr>
        <w:pStyle w:val="BodyText"/>
        <w:spacing w:line="276" w:lineRule="auto"/>
        <w:jc w:val="both"/>
      </w:pPr>
      <w:r>
        <w:t xml:space="preserve">               Ученици наше школе обележили су Дан толеранције. Чланови Литерарне секције су написали радове на тему: Будимо подршка једни другима-равноправно до циља.  Награђена су </w:t>
      </w:r>
      <w:r>
        <w:lastRenderedPageBreak/>
        <w:t>три рада и ученици су добили књиге. Прву  награду освојио је Филип Стефановић 6-2, другу Магдалена Продановић 6-3 и трећу Татјана Митровић 7-3. Направљен је и пано у холу школе на коме су изложени ученички радови.</w:t>
      </w:r>
    </w:p>
    <w:p w:rsidR="006C0663" w:rsidRDefault="006C0663" w:rsidP="006C0663">
      <w:pPr>
        <w:pStyle w:val="BodyText"/>
        <w:spacing w:line="276" w:lineRule="auto"/>
        <w:jc w:val="both"/>
      </w:pPr>
      <w:r>
        <w:tab/>
        <w:t>Пред Нову годину ученици су писали честитке и литерарне радове како би направили пано за предстојеће празнике.</w:t>
      </w:r>
    </w:p>
    <w:p w:rsidR="006C0663" w:rsidRDefault="006C0663" w:rsidP="006C0663">
      <w:pPr>
        <w:pStyle w:val="BodyText"/>
        <w:spacing w:line="276" w:lineRule="auto"/>
        <w:jc w:val="both"/>
      </w:pPr>
      <w:r>
        <w:tab/>
        <w:t>Чланови Литерарне секције читали су радове ученика на слободну тему, као и своје радове и направили су избор радова за школске новине „Прва бразда“. Прочитани су ученички извештаји поводом школске славе Свети Сава и радови написани поводом Дана школе, с посебним освртом на живот и дело Милована Глишића чије име носи школа.</w:t>
      </w:r>
    </w:p>
    <w:p w:rsidR="006C0663" w:rsidRPr="006C0663" w:rsidRDefault="006C0663" w:rsidP="006C0663">
      <w:pPr>
        <w:pStyle w:val="BodyText"/>
        <w:spacing w:line="276" w:lineRule="auto"/>
        <w:jc w:val="both"/>
      </w:pPr>
      <w:r>
        <w:tab/>
        <w:t xml:space="preserve">Обележен је Међународни дан читања тако што су изражајно читали своје радове по избору. </w:t>
      </w:r>
      <w:r w:rsidRPr="00CB4DDF">
        <w:t>Учествовали су на објављиваним конкурсима</w:t>
      </w:r>
      <w:r>
        <w:t xml:space="preserve">. </w:t>
      </w:r>
    </w:p>
    <w:p w:rsidR="006C0663" w:rsidRPr="00CB4DDF" w:rsidRDefault="006C0663" w:rsidP="006C0663">
      <w:pPr>
        <w:pStyle w:val="BodyText"/>
        <w:spacing w:line="276" w:lineRule="auto"/>
        <w:jc w:val="both"/>
      </w:pPr>
      <w:r>
        <w:tab/>
      </w:r>
      <w:r w:rsidRPr="00CB4DDF">
        <w:t>Библиотека „Љубомир Ненадовић“ организ</w:t>
      </w:r>
      <w:r>
        <w:t>овала је нови пројекат</w:t>
      </w:r>
      <w:r w:rsidRPr="00CB4DDF">
        <w:t xml:space="preserve"> „</w:t>
      </w:r>
      <w:r>
        <w:t xml:space="preserve">Сусрети </w:t>
      </w:r>
      <w:r w:rsidRPr="00CB4DDF">
        <w:t>литерарних секција“ тако што</w:t>
      </w:r>
      <w:r>
        <w:t xml:space="preserve"> су</w:t>
      </w:r>
      <w:r w:rsidRPr="00CB4DDF">
        <w:t xml:space="preserve"> руководиоци секција основних школа посла</w:t>
      </w:r>
      <w:r>
        <w:t xml:space="preserve">ли </w:t>
      </w:r>
      <w:r w:rsidRPr="00CB4DDF">
        <w:t>ученичке радове, који</w:t>
      </w:r>
      <w:r>
        <w:t xml:space="preserve"> су</w:t>
      </w:r>
      <w:r w:rsidRPr="00CB4DDF">
        <w:t xml:space="preserve"> прочитани на организованим вечерима, уз присуство родитеља, а затим</w:t>
      </w:r>
      <w:r>
        <w:t xml:space="preserve"> ће бити</w:t>
      </w:r>
      <w:r w:rsidRPr="00CB4DDF">
        <w:t xml:space="preserve"> и објављени у Зборнику дечијих радова на крају године.</w:t>
      </w:r>
    </w:p>
    <w:p w:rsidR="006C0663" w:rsidRDefault="006C0663" w:rsidP="006C0663">
      <w:pPr>
        <w:pStyle w:val="BodyText"/>
        <w:spacing w:line="276" w:lineRule="auto"/>
        <w:jc w:val="both"/>
      </w:pPr>
      <w:r>
        <w:tab/>
      </w:r>
      <w:r w:rsidRPr="00CB4DDF">
        <w:t>Ученици наше школе</w:t>
      </w:r>
      <w:r>
        <w:t xml:space="preserve">, чланови секције, </w:t>
      </w:r>
      <w:r w:rsidRPr="00CB4DDF">
        <w:t xml:space="preserve"> читали</w:t>
      </w:r>
      <w:r>
        <w:t xml:space="preserve"> су</w:t>
      </w:r>
      <w:r w:rsidRPr="00CB4DDF">
        <w:t xml:space="preserve"> своје радове на првом организованом сусрету, 23.3.2022. у Музеју завичајних писаца, у 19 часова, а читању радова су присуствовали и родитељи</w:t>
      </w:r>
      <w:r>
        <w:t xml:space="preserve">. </w:t>
      </w:r>
      <w:r w:rsidRPr="00CB4DDF">
        <w:t xml:space="preserve"> Радове су читали: Татјана Митровић 7-3, Невена Митровић 7-1, Јана Вучићевић 7-1, Јелена Мићић 6-1, Филип Стефановић 6-2, Урош Параментић 6-2 и Михаило Илић 6-2.</w:t>
      </w:r>
      <w:r>
        <w:t xml:space="preserve"> На следећим сусретима учествовали су: Хана Јовановић 7-1, Теодора Софронић 6-1, Анђелија Радојичић 6-3, Нађа Раичевић 5-1, Анастасија Митровић 5-1, Милица Јовановић 7-3, Нина Пантелић 7-3, Тамара Митровић 7-3, Бојана Параментић 8-1. Наредна три сусрета била су организована у ваљевским основним школама.</w:t>
      </w:r>
      <w:r w:rsidRPr="00CB4DDF">
        <w:t xml:space="preserve"> Ученици су</w:t>
      </w:r>
      <w:r>
        <w:t xml:space="preserve"> веома задовољни овим пројектом. </w:t>
      </w:r>
    </w:p>
    <w:p w:rsidR="006C0663" w:rsidRDefault="006C0663" w:rsidP="006C0663">
      <w:pPr>
        <w:pStyle w:val="BodyText"/>
        <w:spacing w:line="276" w:lineRule="auto"/>
        <w:jc w:val="both"/>
      </w:pPr>
      <w:r>
        <w:tab/>
        <w:t>Организоване су радионице креативног писања којима су присуствовали: Сунчица Алић 6-1, Јелена Мићић 6-1, Теодора Софронић 6-1, Јана Вучићевић 7-1, Хана Јовановић 7-1, Невена Митровић 7-1, Елена Лубарда 8-1, Лазар Милићевић 8-1. Ученици су имали задатак да напишу кратку причу.</w:t>
      </w:r>
    </w:p>
    <w:p w:rsidR="006C0663" w:rsidRPr="00EC0937" w:rsidRDefault="006C0663" w:rsidP="006C0663">
      <w:pPr>
        <w:pStyle w:val="BodyText"/>
        <w:spacing w:line="276" w:lineRule="auto"/>
        <w:jc w:val="both"/>
      </w:pPr>
      <w:r>
        <w:tab/>
        <w:t>Поводом Ускршњих празника направљен је пано са ученичким радовима као  и пано којим су обележили крај школске године и пожелели успех свим ученицима осмог разреда својим написаним порукама.</w:t>
      </w:r>
    </w:p>
    <w:p w:rsidR="004A0DC7" w:rsidRPr="006C0663" w:rsidRDefault="008E1A36" w:rsidP="00E31F52">
      <w:pPr>
        <w:pStyle w:val="BodyText"/>
        <w:spacing w:before="201" w:line="276" w:lineRule="auto"/>
        <w:ind w:left="6394"/>
      </w:pPr>
      <w:r>
        <w:t>Руководилац литерарне</w:t>
      </w:r>
      <w:r>
        <w:rPr>
          <w:spacing w:val="-10"/>
        </w:rPr>
        <w:t xml:space="preserve"> </w:t>
      </w:r>
      <w:r>
        <w:t>секције</w:t>
      </w:r>
    </w:p>
    <w:p w:rsidR="004A0DC7" w:rsidRDefault="008E1A36" w:rsidP="00E31F52">
      <w:pPr>
        <w:pStyle w:val="BodyText"/>
        <w:spacing w:before="90" w:line="276" w:lineRule="auto"/>
        <w:ind w:right="437"/>
        <w:jc w:val="right"/>
      </w:pPr>
      <w:r>
        <w:t>Снежана</w:t>
      </w:r>
      <w:r>
        <w:rPr>
          <w:spacing w:val="-8"/>
        </w:rPr>
        <w:t xml:space="preserve"> </w:t>
      </w:r>
      <w:r>
        <w:t>Ступар</w:t>
      </w:r>
    </w:p>
    <w:p w:rsidR="004A0DC7" w:rsidRDefault="004A0DC7">
      <w:pPr>
        <w:pStyle w:val="BodyText"/>
        <w:spacing w:before="6"/>
        <w:rPr>
          <w:sz w:val="21"/>
        </w:rPr>
      </w:pPr>
    </w:p>
    <w:p w:rsidR="004A0DC7" w:rsidRDefault="0077331C" w:rsidP="005576C1">
      <w:pPr>
        <w:pStyle w:val="Heading2"/>
      </w:pPr>
      <w:bookmarkStart w:id="67" w:name="_Toc111674815"/>
      <w:bookmarkStart w:id="68" w:name="_Toc111674886"/>
      <w:bookmarkStart w:id="69" w:name="_Toc111677078"/>
      <w:r>
        <w:t xml:space="preserve">6.3. </w:t>
      </w:r>
      <w:r w:rsidR="008E1A36">
        <w:t>Извештај о раду рецитаторске</w:t>
      </w:r>
      <w:r w:rsidR="008E1A36">
        <w:rPr>
          <w:spacing w:val="-3"/>
        </w:rPr>
        <w:t xml:space="preserve"> </w:t>
      </w:r>
      <w:r w:rsidR="008E1A36">
        <w:t>секције</w:t>
      </w:r>
      <w:bookmarkEnd w:id="67"/>
      <w:bookmarkEnd w:id="68"/>
      <w:bookmarkEnd w:id="69"/>
    </w:p>
    <w:p w:rsidR="004A0DC7" w:rsidRDefault="004A0DC7">
      <w:pPr>
        <w:pStyle w:val="BodyText"/>
        <w:rPr>
          <w:b/>
          <w:sz w:val="20"/>
        </w:rPr>
      </w:pPr>
    </w:p>
    <w:p w:rsidR="004A0DC7" w:rsidRDefault="004A0DC7">
      <w:pPr>
        <w:pStyle w:val="BodyText"/>
        <w:spacing w:before="6"/>
        <w:rPr>
          <w:b/>
          <w:sz w:val="19"/>
        </w:rPr>
      </w:pPr>
    </w:p>
    <w:p w:rsidR="00E31F52" w:rsidRDefault="00E31F52" w:rsidP="00E31F52">
      <w:pPr>
        <w:pStyle w:val="BodyText"/>
        <w:spacing w:line="276" w:lineRule="auto"/>
        <w:jc w:val="both"/>
      </w:pPr>
      <w:r>
        <w:tab/>
      </w:r>
      <w:r w:rsidRPr="0095423B">
        <w:t>Рецитат</w:t>
      </w:r>
      <w:r>
        <w:t>орска секција је организована 17. 9. 2021</w:t>
      </w:r>
      <w:r w:rsidRPr="0095423B">
        <w:t>. године</w:t>
      </w:r>
      <w:r>
        <w:t xml:space="preserve">. </w:t>
      </w:r>
      <w:r w:rsidRPr="00BC220A">
        <w:t>Рад са ученицима у овој секцији ослања се на емоционално, интелектуално, естетско и литерарно искуство ученика.</w:t>
      </w:r>
      <w:r w:rsidRPr="0095423B">
        <w:t xml:space="preserve"> Циљ секције је развој личних склоности и способности за књижевност и књижевно стваралаштво</w:t>
      </w:r>
      <w:r>
        <w:t>.</w:t>
      </w:r>
    </w:p>
    <w:p w:rsidR="00E31F52" w:rsidRDefault="00E31F52" w:rsidP="00E31F52">
      <w:pPr>
        <w:pStyle w:val="BodyText"/>
        <w:spacing w:line="276" w:lineRule="auto"/>
        <w:jc w:val="both"/>
      </w:pPr>
      <w:r>
        <w:tab/>
      </w:r>
      <w:r w:rsidRPr="0095423B">
        <w:t xml:space="preserve">Чланови секције су ученици од 5. до 8. разреда који на редовним часовима показују </w:t>
      </w:r>
      <w:r w:rsidRPr="0095423B">
        <w:lastRenderedPageBreak/>
        <w:t>склоност и заинтересованост за изражајно рецитовање.</w:t>
      </w:r>
      <w:r>
        <w:t xml:space="preserve"> Осим ових ученика, укључени су и ученици који воле и желе да рецитују, без обзира на гласовне и дикцијске могућности. </w:t>
      </w:r>
    </w:p>
    <w:p w:rsidR="00E31F52" w:rsidRPr="0095423B" w:rsidRDefault="00E31F52" w:rsidP="00E31F52">
      <w:pPr>
        <w:pStyle w:val="BodyText"/>
        <w:spacing w:line="276" w:lineRule="auto"/>
        <w:jc w:val="both"/>
      </w:pPr>
      <w:r>
        <w:tab/>
        <w:t xml:space="preserve">Часовима рецитаторске секције присуствовала су три ученика (како епидемија вируса корона још траје и ученици су били подељени по групама, врло је тешко било наћи термин који свима одговара и часови нису редовно одржавани у првом полугодишту). </w:t>
      </w:r>
      <w:r w:rsidRPr="0095423B">
        <w:t>Ученицима је приказан циљ и план рада.</w:t>
      </w:r>
      <w:r>
        <w:t xml:space="preserve"> </w:t>
      </w:r>
      <w:r w:rsidRPr="0095423B">
        <w:t>На часовима је разговарано о говорним константама: гласност, интензитет, јединица темпа, ритмички сигнал и боја гласа.</w:t>
      </w:r>
    </w:p>
    <w:p w:rsidR="00E31F52" w:rsidRPr="0095423B" w:rsidRDefault="00E31F52" w:rsidP="00E31F52">
      <w:pPr>
        <w:pStyle w:val="BodyText"/>
        <w:spacing w:line="276" w:lineRule="auto"/>
        <w:jc w:val="both"/>
      </w:pPr>
      <w:r>
        <w:tab/>
      </w:r>
      <w:r w:rsidRPr="0095423B">
        <w:t>Ученици су упознати са структуром говорног израза: пасаж, блок, акценатски текст и са дикцијским фигурама: мелодика, динамика.</w:t>
      </w:r>
    </w:p>
    <w:p w:rsidR="00E31F52" w:rsidRPr="0095423B" w:rsidRDefault="00E31F52" w:rsidP="00E31F52">
      <w:pPr>
        <w:pStyle w:val="BodyText"/>
        <w:spacing w:line="276" w:lineRule="auto"/>
        <w:jc w:val="both"/>
      </w:pPr>
      <w:r>
        <w:tab/>
      </w:r>
      <w:r w:rsidRPr="0095423B">
        <w:t>Стечено знање вежбано је на песмама које су ученици изабрали.</w:t>
      </w:r>
    </w:p>
    <w:p w:rsidR="00E31F52" w:rsidRDefault="00E31F52" w:rsidP="00E31F52">
      <w:pPr>
        <w:pStyle w:val="BodyText"/>
        <w:spacing w:line="276" w:lineRule="auto"/>
        <w:jc w:val="both"/>
      </w:pPr>
      <w:r>
        <w:tab/>
      </w:r>
      <w:r w:rsidRPr="0095423B">
        <w:t>Разговарано је о учешћу на Смотри рецитатора и договорено је да ученици одаберу песме које би желели да рецитују, а након избора песама наставиће се рад по плану секције.</w:t>
      </w:r>
    </w:p>
    <w:p w:rsidR="00E31F52" w:rsidRDefault="00E31F52" w:rsidP="00E31F52">
      <w:pPr>
        <w:pStyle w:val="BodyText"/>
        <w:spacing w:line="276" w:lineRule="auto"/>
        <w:jc w:val="both"/>
      </w:pPr>
      <w:r>
        <w:tab/>
        <w:t>Ученици су, у договору са наставником, направили избор песама и извршено је вежбање  акцената и реченичног акцента на изабраним песмама за школско такмичење.</w:t>
      </w:r>
    </w:p>
    <w:p w:rsidR="00E31F52" w:rsidRDefault="00E31F52" w:rsidP="00E31F52">
      <w:pPr>
        <w:pStyle w:val="BodyText"/>
        <w:spacing w:line="276" w:lineRule="auto"/>
        <w:jc w:val="both"/>
      </w:pPr>
      <w:r>
        <w:tab/>
        <w:t>Школско такмичење одржано је 18. 3. 2022. Учествовали су</w:t>
      </w:r>
      <w:bookmarkStart w:id="70" w:name="_Hlk11852911"/>
      <w:r>
        <w:t xml:space="preserve">: Нађа Мандић 5-3, Љиљана Стојаковић 5-3 и </w:t>
      </w:r>
      <w:bookmarkEnd w:id="70"/>
      <w:r>
        <w:t>Лазар Милићевић 8-1 и сви се пласирали на општински ниво такмичења.</w:t>
      </w:r>
    </w:p>
    <w:p w:rsidR="00E31F52" w:rsidRDefault="00E31F52" w:rsidP="00E31F52">
      <w:pPr>
        <w:pStyle w:val="BodyText"/>
        <w:spacing w:line="276" w:lineRule="auto"/>
        <w:jc w:val="both"/>
      </w:pPr>
      <w:r>
        <w:tab/>
        <w:t>Општинско такмичење одржано је  31. 3. 2022. године на великој сцени Центра за културу Ваљево. На следећи ниво пласирала се Љиљана Стојаковић 5-3.</w:t>
      </w:r>
    </w:p>
    <w:p w:rsidR="00E224F5" w:rsidRDefault="00E31F52" w:rsidP="00E224F5">
      <w:pPr>
        <w:pStyle w:val="BodyText"/>
        <w:spacing w:line="276" w:lineRule="auto"/>
        <w:jc w:val="both"/>
      </w:pPr>
      <w:r>
        <w:tab/>
        <w:t xml:space="preserve">Окружно такмичење одржано је 20. 4. 2022. године, у Мионици. Није остварен пласман на републички ниво такмичења.  </w:t>
      </w:r>
    </w:p>
    <w:p w:rsidR="00E224F5" w:rsidRDefault="008E1A36" w:rsidP="00E224F5">
      <w:pPr>
        <w:pStyle w:val="BodyText"/>
        <w:spacing w:line="276" w:lineRule="auto"/>
        <w:jc w:val="right"/>
      </w:pPr>
      <w:r>
        <w:t xml:space="preserve">Руководилац </w:t>
      </w:r>
      <w:r w:rsidR="00E224F5">
        <w:t xml:space="preserve">рецитаторске </w:t>
      </w:r>
      <w:r>
        <w:t xml:space="preserve">секције </w:t>
      </w:r>
    </w:p>
    <w:p w:rsidR="004A0DC7" w:rsidRDefault="008E1A36" w:rsidP="00E224F5">
      <w:pPr>
        <w:pStyle w:val="BodyText"/>
        <w:spacing w:line="276" w:lineRule="auto"/>
        <w:jc w:val="right"/>
      </w:pPr>
      <w:r>
        <w:t>Ивана Франтар</w:t>
      </w:r>
    </w:p>
    <w:p w:rsidR="00F37140" w:rsidRDefault="00F37140" w:rsidP="00F37140">
      <w:pPr>
        <w:pStyle w:val="BodyText"/>
        <w:spacing w:before="90" w:line="276" w:lineRule="auto"/>
        <w:ind w:left="8079" w:right="434" w:hanging="584"/>
        <w:jc w:val="right"/>
      </w:pPr>
    </w:p>
    <w:p w:rsidR="00F37140" w:rsidRDefault="0077331C" w:rsidP="005576C1">
      <w:pPr>
        <w:pStyle w:val="Heading2"/>
      </w:pPr>
      <w:bookmarkStart w:id="71" w:name="_Toc111677079"/>
      <w:r>
        <w:t xml:space="preserve">6.4. </w:t>
      </w:r>
      <w:r w:rsidR="00F37140" w:rsidRPr="00F37140">
        <w:t>Извештај о раду новинарске</w:t>
      </w:r>
      <w:r w:rsidR="00F37140" w:rsidRPr="00F37140">
        <w:rPr>
          <w:spacing w:val="-3"/>
        </w:rPr>
        <w:t xml:space="preserve"> </w:t>
      </w:r>
      <w:r w:rsidR="00F37140" w:rsidRPr="00F37140">
        <w:t>секције</w:t>
      </w:r>
      <w:bookmarkEnd w:id="71"/>
    </w:p>
    <w:p w:rsidR="00F37140" w:rsidRDefault="00F37140" w:rsidP="00F37140">
      <w:pPr>
        <w:pStyle w:val="BodyText"/>
        <w:rPr>
          <w:b/>
        </w:rPr>
      </w:pPr>
    </w:p>
    <w:p w:rsidR="00F37140" w:rsidRPr="004E577E" w:rsidRDefault="00F37140" w:rsidP="00F37140">
      <w:pPr>
        <w:pStyle w:val="BodyText"/>
        <w:spacing w:line="276" w:lineRule="auto"/>
        <w:jc w:val="both"/>
        <w:rPr>
          <w:lang w:val="sr-Cyrl-CS"/>
        </w:rPr>
      </w:pPr>
      <w:r>
        <w:rPr>
          <w:lang w:val="sr-Cyrl-CS"/>
        </w:rPr>
        <w:tab/>
        <w:t>У септембру 2021</w:t>
      </w:r>
      <w:r w:rsidRPr="004E577E">
        <w:rPr>
          <w:lang w:val="sr-Cyrl-CS"/>
        </w:rPr>
        <w:t>. године одабрани су ученици са којима је наставник оформио редакцију школских новина „Прва бразда“. Ученици су одабрани на основу способности и интересовања. Чланови секције су добили различита задужења – праћење значајних дешавања у школи током године, вођење белешки о догађањима, сарадња са другим секцијама, писање текстова, припрема за штампу, куцање текстова.</w:t>
      </w:r>
      <w:r w:rsidR="00064B1F">
        <w:rPr>
          <w:lang w:val="sr-Cyrl-CS"/>
        </w:rPr>
        <w:t xml:space="preserve"> </w:t>
      </w:r>
      <w:r w:rsidRPr="004E577E">
        <w:rPr>
          <w:lang w:val="sr-Cyrl-CS"/>
        </w:rPr>
        <w:t>Истовремено су и сви чланови Наставничког већа обавештени о томе да треба писмено да извештавају о догађајима у којима су учесници.</w:t>
      </w:r>
    </w:p>
    <w:p w:rsidR="00F37140" w:rsidRPr="004E577E" w:rsidRDefault="00F37140" w:rsidP="00F37140">
      <w:pPr>
        <w:pStyle w:val="BodyText"/>
        <w:spacing w:line="276" w:lineRule="auto"/>
        <w:jc w:val="both"/>
        <w:rPr>
          <w:lang w:val="sr-Cyrl-CS"/>
        </w:rPr>
      </w:pPr>
      <w:r>
        <w:rPr>
          <w:lang w:val="sr-Cyrl-CS"/>
        </w:rPr>
        <w:tab/>
      </w:r>
      <w:r w:rsidRPr="004E577E">
        <w:rPr>
          <w:lang w:val="sr-Cyrl-CS"/>
        </w:rPr>
        <w:t>Ученици су на часовима редовне наставе  упознати са основним облицима новинарског изражавања – вешћу, извештајем и репортажом (која је по структури и форми између новинарства и књижевности). Ученици</w:t>
      </w:r>
      <w:r w:rsidRPr="004E577E">
        <w:t>,</w:t>
      </w:r>
      <w:r>
        <w:rPr>
          <w:lang w:val="sr-Cyrl-CS"/>
        </w:rPr>
        <w:t xml:space="preserve"> поред основних особи</w:t>
      </w:r>
      <w:r w:rsidRPr="004E577E">
        <w:rPr>
          <w:lang w:val="sr-Cyrl-CS"/>
        </w:rPr>
        <w:t>на новинарских врста (актуелност, истинитост)</w:t>
      </w:r>
      <w:r w:rsidRPr="004E577E">
        <w:t>,</w:t>
      </w:r>
      <w:r w:rsidRPr="004E577E">
        <w:rPr>
          <w:lang w:val="sr-Cyrl-CS"/>
        </w:rPr>
        <w:t xml:space="preserve"> у писању репортаже воде рачуна о сликовитости и уметничком стилу. Код ученика су подстакнути изражавање личног става, искуство и афинитети, што је неопходно да би  репортажа, као најцеловитији облик изражавања (писменог) била добро написана.</w:t>
      </w:r>
    </w:p>
    <w:p w:rsidR="00F37140" w:rsidRPr="004E577E" w:rsidRDefault="00F37140" w:rsidP="00F37140">
      <w:pPr>
        <w:pStyle w:val="BodyText"/>
        <w:spacing w:line="276" w:lineRule="auto"/>
        <w:jc w:val="both"/>
      </w:pPr>
      <w:r>
        <w:rPr>
          <w:lang w:val="sr-Cyrl-CS"/>
        </w:rPr>
        <w:tab/>
      </w:r>
      <w:r w:rsidRPr="004E577E">
        <w:rPr>
          <w:lang w:val="sr-Cyrl-CS"/>
        </w:rPr>
        <w:t xml:space="preserve">Новинарка секција је током првог полугодишта  радила на упознавању са новинарским радом на примерима различитих новина (дневна штампа, часописи разоноде и забаве, часописи специфичне намене, омладинска штампа). Радови су се бирали и на часовима редовне наставе </w:t>
      </w:r>
      <w:r w:rsidRPr="004E577E">
        <w:rPr>
          <w:lang w:val="sr-Cyrl-CS"/>
        </w:rPr>
        <w:lastRenderedPageBreak/>
        <w:t xml:space="preserve">(писмени и домаћи задаци). У одабиру текстова сарађивало се са литерарном секцијом, у одабиру ликовних радова са ликовном секцијом и у скенирању радова и одабиру фотографија са </w:t>
      </w:r>
      <w:r>
        <w:rPr>
          <w:lang w:val="sr-Cyrl-CS"/>
        </w:rPr>
        <w:t>програмерском</w:t>
      </w:r>
      <w:r w:rsidRPr="004E577E">
        <w:rPr>
          <w:lang w:val="sr-Cyrl-CS"/>
        </w:rPr>
        <w:t xml:space="preserve"> секцијом. Новинарска секција је сарађивала и са Тимом за израду летописа школе</w:t>
      </w:r>
      <w:r>
        <w:rPr>
          <w:lang w:val="sr-Cyrl-CS"/>
        </w:rPr>
        <w:t xml:space="preserve">  </w:t>
      </w:r>
      <w:r w:rsidRPr="004E577E">
        <w:t>и уредницима сајта и фејсбук странице школе.</w:t>
      </w:r>
    </w:p>
    <w:p w:rsidR="00F37140" w:rsidRDefault="00F37140" w:rsidP="00F37140">
      <w:pPr>
        <w:pStyle w:val="BodyText"/>
        <w:spacing w:line="276" w:lineRule="auto"/>
        <w:jc w:val="both"/>
        <w:rPr>
          <w:lang w:val="sr-Cyrl-CS"/>
        </w:rPr>
      </w:pPr>
      <w:r>
        <w:rPr>
          <w:lang w:val="sr-Cyrl-CS"/>
        </w:rPr>
        <w:tab/>
      </w:r>
      <w:r w:rsidRPr="004E577E">
        <w:rPr>
          <w:lang w:val="sr-Cyrl-CS"/>
        </w:rPr>
        <w:t>Поједини наставници и учитељи су пружили свој допринос пишући извештаје о значајним дешавањима у школи у којима су били учесници или организатори.</w:t>
      </w:r>
    </w:p>
    <w:p w:rsidR="00F37140" w:rsidRPr="00E97DA6" w:rsidRDefault="00F37140" w:rsidP="00F37140">
      <w:pPr>
        <w:pStyle w:val="BodyText"/>
        <w:spacing w:line="276" w:lineRule="auto"/>
        <w:jc w:val="both"/>
        <w:rPr>
          <w:lang w:val="sr-Cyrl-CS"/>
        </w:rPr>
      </w:pPr>
      <w:r>
        <w:rPr>
          <w:lang w:val="sr-Cyrl-CS"/>
        </w:rPr>
        <w:tab/>
      </w:r>
      <w:r w:rsidRPr="00E97DA6">
        <w:rPr>
          <w:lang w:val="sr-Cyrl-CS"/>
        </w:rPr>
        <w:t>Током зимског распуста радило се на прегледу и селекцији литерарних радова (ученичких састава, песмица) по областима, садржају и насл</w:t>
      </w:r>
      <w:r>
        <w:rPr>
          <w:lang w:val="sr-Cyrl-CS"/>
        </w:rPr>
        <w:t>овима. Наставило се и са праћењем дешавања и активности ученика и наставника, писањем извештаја о томе и прикупљањем фотографија. Током марта и априла 2022</w:t>
      </w:r>
      <w:r w:rsidRPr="00E97DA6">
        <w:rPr>
          <w:lang w:val="sr-Cyrl-CS"/>
        </w:rPr>
        <w:t>. године  уређена је коначна верзија новина, а затим и припрема за штампу (прелом листа, штампање на паусу). Потом је лист одштампан на п</w:t>
      </w:r>
      <w:r>
        <w:rPr>
          <w:lang w:val="sr-Cyrl-CS"/>
        </w:rPr>
        <w:t>аусу и пуштен у штампу (око 600</w:t>
      </w:r>
      <w:r w:rsidRPr="00E97DA6">
        <w:rPr>
          <w:lang w:val="sr-Cyrl-CS"/>
        </w:rPr>
        <w:t xml:space="preserve"> примерака).</w:t>
      </w:r>
    </w:p>
    <w:p w:rsidR="00F37140" w:rsidRPr="00E97DA6" w:rsidRDefault="00F37140" w:rsidP="00F37140">
      <w:pPr>
        <w:pStyle w:val="BodyText"/>
        <w:spacing w:line="276" w:lineRule="auto"/>
        <w:jc w:val="both"/>
        <w:rPr>
          <w:lang w:val="sr-Cyrl-CS"/>
        </w:rPr>
      </w:pPr>
      <w:r>
        <w:rPr>
          <w:lang w:val="sr-Cyrl-CS"/>
        </w:rPr>
        <w:tab/>
      </w:r>
      <w:r w:rsidRPr="00E97DA6">
        <w:rPr>
          <w:lang w:val="sr-Cyrl-CS"/>
        </w:rPr>
        <w:t>За Дан школе</w:t>
      </w:r>
      <w:r>
        <w:t>, 20.5.2022. године</w:t>
      </w:r>
      <w:r w:rsidRPr="00E97DA6">
        <w:rPr>
          <w:lang w:val="sr-Cyrl-CS"/>
        </w:rPr>
        <w:t xml:space="preserve"> лист је подељен ученицима, наставницима и гостима.</w:t>
      </w:r>
    </w:p>
    <w:p w:rsidR="004A0DC7" w:rsidRPr="00F37140" w:rsidRDefault="004A0DC7" w:rsidP="00F37140">
      <w:pPr>
        <w:pStyle w:val="BodyText"/>
        <w:spacing w:line="276" w:lineRule="auto"/>
        <w:ind w:left="239" w:right="439"/>
        <w:jc w:val="both"/>
      </w:pPr>
    </w:p>
    <w:p w:rsidR="00E224F5" w:rsidRDefault="00064B1F" w:rsidP="00E224F5">
      <w:pPr>
        <w:pStyle w:val="BodyText"/>
        <w:jc w:val="right"/>
      </w:pPr>
      <w:r w:rsidRPr="00E224F5">
        <w:t>Ру</w:t>
      </w:r>
      <w:r w:rsidR="00E224F5" w:rsidRPr="00E224F5">
        <w:t xml:space="preserve">ководилац новинарске </w:t>
      </w:r>
      <w:r w:rsidR="008E1A36" w:rsidRPr="00E224F5">
        <w:t xml:space="preserve">секције: </w:t>
      </w:r>
    </w:p>
    <w:p w:rsidR="004A0DC7" w:rsidRPr="00E224F5" w:rsidRDefault="008E1A36" w:rsidP="00E224F5">
      <w:pPr>
        <w:pStyle w:val="BodyText"/>
        <w:jc w:val="right"/>
      </w:pPr>
      <w:r w:rsidRPr="00E224F5">
        <w:t>Кристина Спасојевић</w:t>
      </w:r>
    </w:p>
    <w:p w:rsidR="00064B1F" w:rsidRDefault="0077331C" w:rsidP="005576C1">
      <w:pPr>
        <w:pStyle w:val="Heading2"/>
      </w:pPr>
      <w:bookmarkStart w:id="72" w:name="_Toc111677080"/>
      <w:r>
        <w:t xml:space="preserve">6.5. </w:t>
      </w:r>
      <w:r w:rsidR="00064B1F" w:rsidRPr="00F37140">
        <w:t xml:space="preserve">Извештај о раду </w:t>
      </w:r>
      <w:r w:rsidR="00064B1F">
        <w:t>библиотечке</w:t>
      </w:r>
      <w:r w:rsidR="00064B1F" w:rsidRPr="00F37140">
        <w:rPr>
          <w:spacing w:val="-3"/>
        </w:rPr>
        <w:t xml:space="preserve"> </w:t>
      </w:r>
      <w:r w:rsidR="00064B1F" w:rsidRPr="00F37140">
        <w:t>секције</w:t>
      </w:r>
      <w:bookmarkEnd w:id="72"/>
    </w:p>
    <w:p w:rsidR="00064B1F" w:rsidRPr="00064B1F" w:rsidRDefault="00064B1F" w:rsidP="00064B1F">
      <w:pPr>
        <w:pStyle w:val="BodyText"/>
        <w:rPr>
          <w:b/>
        </w:rPr>
      </w:pPr>
    </w:p>
    <w:p w:rsidR="00064B1F" w:rsidRDefault="00064B1F" w:rsidP="00064B1F">
      <w:pPr>
        <w:pStyle w:val="BodyText"/>
        <w:spacing w:line="276" w:lineRule="auto"/>
        <w:jc w:val="both"/>
      </w:pPr>
      <w:r>
        <w:tab/>
        <w:t>Библиотека ОШ „Милован Глишић“ у</w:t>
      </w:r>
      <w:r w:rsidRPr="00CC530D">
        <w:t xml:space="preserve"> </w:t>
      </w:r>
      <w:r>
        <w:t>школској 2021/22. години има запослена четири радника (Јелену Игњатовић, Наду Пушић, Кристину Спасојевић и Снежану Ступар). Библиотечка секција има пет чланова, а то су: Анђа Митровић, Снежана Танасић, Ангелина Симић, Елена Нинковић и Теодора Ћирић.</w:t>
      </w:r>
    </w:p>
    <w:p w:rsidR="00064B1F" w:rsidRDefault="00064B1F" w:rsidP="00064B1F">
      <w:pPr>
        <w:pStyle w:val="BodyText"/>
        <w:spacing w:line="276" w:lineRule="auto"/>
        <w:jc w:val="both"/>
      </w:pPr>
      <w:r>
        <w:tab/>
        <w:t>Чланови секције учестују у активностима које су везане за издавање књига ученицима, као и за паковање библиотечке грађе.</w:t>
      </w:r>
    </w:p>
    <w:p w:rsidR="00064B1F" w:rsidRDefault="00064B1F" w:rsidP="00064B1F">
      <w:pPr>
        <w:pStyle w:val="BodyText"/>
        <w:spacing w:line="276" w:lineRule="auto"/>
        <w:jc w:val="both"/>
      </w:pPr>
      <w:r>
        <w:tab/>
        <w:t xml:space="preserve">У току првог полугодишта реализована је акција Књига првацима на дар у којој су учествовали ученици другог разреда. Прикупљен је незнатан број сликовница, а више наслова и реализацију плана очекујемо на почетку другог полугодишта кад ће се прваци и званично укључити у рад библиотеке. Ученици који су у библиотечкој секцији помагали у селектовању сликовница и порука које су старији ученици писали првацима. </w:t>
      </w:r>
    </w:p>
    <w:p w:rsidR="00064B1F" w:rsidRDefault="00064B1F" w:rsidP="00064B1F">
      <w:pPr>
        <w:pStyle w:val="BodyText"/>
        <w:spacing w:line="276" w:lineRule="auto"/>
        <w:jc w:val="both"/>
      </w:pPr>
      <w:r>
        <w:tab/>
        <w:t>У другом полугодишту секцији су се придружиле Нађа Раичевић и Анастасија Митровић, ученице петог разреда.</w:t>
      </w:r>
    </w:p>
    <w:p w:rsidR="00064B1F" w:rsidRDefault="00064B1F" w:rsidP="00064B1F">
      <w:pPr>
        <w:pStyle w:val="BodyText"/>
        <w:spacing w:line="276" w:lineRule="auto"/>
        <w:jc w:val="both"/>
      </w:pPr>
      <w:r>
        <w:tab/>
        <w:t>За време распуста чланови библоптечке секције припремили су литерарне радове са темом „Свети Сава, први српски учитељ и просветитељ“. Радови су представљени ученицима петог и шестог разреда.</w:t>
      </w:r>
    </w:p>
    <w:p w:rsidR="00064B1F" w:rsidRDefault="00064B1F" w:rsidP="00064B1F">
      <w:pPr>
        <w:pStyle w:val="BodyText"/>
        <w:spacing w:line="276" w:lineRule="auto"/>
        <w:jc w:val="both"/>
      </w:pPr>
      <w:r>
        <w:t>Дан матерњег језика обележен је 21. фебруара паноом који је израдила библиотечка секција.</w:t>
      </w:r>
    </w:p>
    <w:p w:rsidR="00064B1F" w:rsidRDefault="00064B1F" w:rsidP="00064B1F">
      <w:pPr>
        <w:pStyle w:val="BodyText"/>
        <w:spacing w:line="276" w:lineRule="auto"/>
        <w:jc w:val="both"/>
      </w:pPr>
      <w:r>
        <w:t>Ученице су у току четвртог тромесечја боравиле у библиотеци, радиле на сређивању библиотечке грађе, издавале књиге у присуству библиотекара.</w:t>
      </w:r>
    </w:p>
    <w:p w:rsidR="00064B1F" w:rsidRDefault="00064B1F" w:rsidP="00064B1F">
      <w:pPr>
        <w:jc w:val="right"/>
      </w:pPr>
      <w:r>
        <w:t>Библиотекар</w:t>
      </w:r>
      <w:r w:rsidRPr="005C2015">
        <w:t xml:space="preserve"> </w:t>
      </w:r>
      <w:r>
        <w:t>Нада Пушић</w:t>
      </w:r>
    </w:p>
    <w:p w:rsidR="00064B1F" w:rsidRDefault="00064B1F">
      <w:pPr>
        <w:spacing w:line="535" w:lineRule="auto"/>
        <w:jc w:val="both"/>
        <w:sectPr w:rsidR="00064B1F">
          <w:pgSz w:w="12240" w:h="15840"/>
          <w:pgMar w:top="1340" w:right="700" w:bottom="1680" w:left="1460" w:header="0" w:footer="1412" w:gutter="0"/>
          <w:cols w:space="720"/>
        </w:sectPr>
      </w:pPr>
    </w:p>
    <w:p w:rsidR="00064B1F" w:rsidRDefault="0077331C" w:rsidP="005576C1">
      <w:pPr>
        <w:pStyle w:val="Heading2"/>
      </w:pPr>
      <w:bookmarkStart w:id="73" w:name="_Toc111674816"/>
      <w:bookmarkStart w:id="74" w:name="_Toc111674887"/>
      <w:bookmarkStart w:id="75" w:name="_Toc111677081"/>
      <w:r>
        <w:lastRenderedPageBreak/>
        <w:t xml:space="preserve">6.6. </w:t>
      </w:r>
      <w:r w:rsidR="00064B1F">
        <w:t>Извештај о раду секције француског</w:t>
      </w:r>
      <w:r w:rsidR="00064B1F">
        <w:rPr>
          <w:spacing w:val="-5"/>
        </w:rPr>
        <w:t xml:space="preserve"> </w:t>
      </w:r>
      <w:r w:rsidR="00064B1F">
        <w:t>језика</w:t>
      </w:r>
      <w:bookmarkEnd w:id="73"/>
      <w:bookmarkEnd w:id="74"/>
      <w:bookmarkEnd w:id="75"/>
    </w:p>
    <w:p w:rsidR="00064B1F" w:rsidRDefault="00064B1F" w:rsidP="00064B1F">
      <w:pPr>
        <w:pStyle w:val="BodyText"/>
        <w:rPr>
          <w:b/>
          <w:sz w:val="26"/>
        </w:rPr>
      </w:pPr>
    </w:p>
    <w:p w:rsidR="00064B1F" w:rsidRPr="00820765" w:rsidRDefault="00820765" w:rsidP="00820765">
      <w:pPr>
        <w:pStyle w:val="BodyText"/>
        <w:spacing w:line="276" w:lineRule="auto"/>
        <w:jc w:val="both"/>
      </w:pPr>
      <w:r>
        <w:tab/>
      </w:r>
      <w:r w:rsidR="00064B1F" w:rsidRPr="00820765">
        <w:t>Почетком септембра на Google Classroom формирана је посебна учионица за секцију за француски језик, тако да се активности реализују делом у школи, а делом онлајн, путем Гугл учионице, што је нарочито погодно за размену информација и дељење материјала.</w:t>
      </w:r>
    </w:p>
    <w:p w:rsidR="00064B1F" w:rsidRPr="00820765" w:rsidRDefault="00820765" w:rsidP="00820765">
      <w:pPr>
        <w:pStyle w:val="BodyText"/>
        <w:spacing w:line="276" w:lineRule="auto"/>
        <w:jc w:val="both"/>
      </w:pPr>
      <w:r>
        <w:tab/>
      </w:r>
      <w:r w:rsidR="00064B1F" w:rsidRPr="00820765">
        <w:t xml:space="preserve">У септембру су чланови наше секције учествовали на ликовном конкурсу Удружења професора француског језика поводом 20. </w:t>
      </w:r>
      <w:r>
        <w:t>рођендана Европског дана језика.</w:t>
      </w:r>
      <w:r w:rsidR="00064B1F" w:rsidRPr="00820765">
        <w:t xml:space="preserve"> Тема за ученике основних школа је била креативна илустрација једне брзалице или изреке/ пословице на српском и једне на француском језику. На конкурс смо послали пет радова ученика седмог и осмог разреда. Они су, заједно са осталим пристиглим радовима, објавњени на сајту и фејсбук страници Удружења, а добили смо и сертификат о учешћу.</w:t>
      </w:r>
    </w:p>
    <w:p w:rsidR="00064B1F" w:rsidRDefault="00820765" w:rsidP="00820765">
      <w:pPr>
        <w:pStyle w:val="BodyText"/>
        <w:spacing w:line="276" w:lineRule="auto"/>
        <w:jc w:val="both"/>
      </w:pPr>
      <w:r>
        <w:tab/>
      </w:r>
      <w:r w:rsidR="00064B1F" w:rsidRPr="00820765">
        <w:t>Последње недеље пред распуст и новогодишње празнике, ученици петог разреда су радили новогодишње честитке на француском језику. Честитке су постављене на пано у холу школе. У овој активности је учествовало 15 ученика одељења 5</w:t>
      </w:r>
      <w:r>
        <w:t>-</w:t>
      </w:r>
      <w:r w:rsidR="00064B1F" w:rsidRPr="00820765">
        <w:t>1 и 5</w:t>
      </w:r>
      <w:r>
        <w:t>-</w:t>
      </w:r>
      <w:r w:rsidR="00064B1F" w:rsidRPr="00820765">
        <w:t>2.</w:t>
      </w:r>
    </w:p>
    <w:p w:rsidR="00820765" w:rsidRPr="00820765" w:rsidRDefault="00820765" w:rsidP="00820765">
      <w:pPr>
        <w:pStyle w:val="BodyText"/>
        <w:spacing w:line="276" w:lineRule="auto"/>
        <w:jc w:val="both"/>
      </w:pPr>
      <w:r>
        <w:tab/>
        <w:t>Током фебруара и марта обележили смо дане франкофоније кроз различите тематске радионице, израде радова и постављање на паное. Учешће су узели ученици чланови секције.</w:t>
      </w:r>
    </w:p>
    <w:p w:rsidR="00064B1F" w:rsidRDefault="00064B1F" w:rsidP="00064B1F">
      <w:pPr>
        <w:pStyle w:val="BodyText"/>
        <w:rPr>
          <w:sz w:val="28"/>
        </w:rPr>
      </w:pPr>
    </w:p>
    <w:p w:rsidR="00E224F5" w:rsidRPr="00E224F5" w:rsidRDefault="00E224F5" w:rsidP="00E224F5">
      <w:pPr>
        <w:pStyle w:val="BodyText"/>
        <w:spacing w:line="276" w:lineRule="auto"/>
        <w:jc w:val="right"/>
      </w:pPr>
      <w:r>
        <w:t>Руководиоци</w:t>
      </w:r>
      <w:r w:rsidRPr="00E224F5">
        <w:t xml:space="preserve"> секције</w:t>
      </w:r>
    </w:p>
    <w:p w:rsidR="004A0DC7" w:rsidRPr="00E224F5" w:rsidRDefault="00064B1F" w:rsidP="00E224F5">
      <w:pPr>
        <w:pStyle w:val="BodyText"/>
        <w:spacing w:line="276" w:lineRule="auto"/>
        <w:jc w:val="right"/>
      </w:pPr>
      <w:r w:rsidRPr="00E224F5">
        <w:t>Радмила Ђурашиновић Јасмина Ранковић</w:t>
      </w:r>
    </w:p>
    <w:p w:rsidR="004A0DC7" w:rsidRDefault="0077331C" w:rsidP="005576C1">
      <w:pPr>
        <w:pStyle w:val="Heading2"/>
      </w:pPr>
      <w:bookmarkStart w:id="76" w:name="_Toc111674817"/>
      <w:bookmarkStart w:id="77" w:name="_Toc111674888"/>
      <w:bookmarkStart w:id="78" w:name="_Toc111677082"/>
      <w:r>
        <w:t xml:space="preserve">6.7. </w:t>
      </w:r>
      <w:r w:rsidR="008E1A36">
        <w:t>Извештај о раду хорске</w:t>
      </w:r>
      <w:r w:rsidR="008E1A36">
        <w:rPr>
          <w:spacing w:val="-2"/>
        </w:rPr>
        <w:t xml:space="preserve"> </w:t>
      </w:r>
      <w:r w:rsidR="008E1A36">
        <w:t>секције</w:t>
      </w:r>
      <w:bookmarkEnd w:id="76"/>
      <w:bookmarkEnd w:id="77"/>
      <w:bookmarkEnd w:id="78"/>
    </w:p>
    <w:p w:rsidR="004A0DC7" w:rsidRDefault="004A0DC7">
      <w:pPr>
        <w:pStyle w:val="BodyText"/>
        <w:spacing w:before="6"/>
        <w:rPr>
          <w:b/>
          <w:sz w:val="30"/>
        </w:rPr>
      </w:pPr>
    </w:p>
    <w:p w:rsidR="004A0DC7" w:rsidRPr="00D1494A" w:rsidRDefault="00D1494A" w:rsidP="00D1494A">
      <w:pPr>
        <w:pStyle w:val="BodyText"/>
        <w:spacing w:line="276" w:lineRule="auto"/>
        <w:jc w:val="both"/>
      </w:pPr>
      <w:r>
        <w:tab/>
      </w:r>
      <w:r w:rsidR="008E1A36" w:rsidRPr="00D1494A">
        <w:t>Руководилац хорске секције за школску 2021/22. годину је наставник музичке културе, Владимир Јанковић.</w:t>
      </w:r>
    </w:p>
    <w:p w:rsidR="004A0DC7" w:rsidRPr="00D1494A" w:rsidRDefault="00D1494A" w:rsidP="00D1494A">
      <w:pPr>
        <w:pStyle w:val="BodyText"/>
        <w:spacing w:line="276" w:lineRule="auto"/>
        <w:jc w:val="both"/>
      </w:pPr>
      <w:r>
        <w:tab/>
      </w:r>
      <w:r w:rsidR="008E1A36" w:rsidRPr="00D1494A">
        <w:t>Хор се није састајао у току првог полугодишта школске 2021/2022. године у школи како би се испоштовале препоручене мере заштите од вируса ковид. У школи нису реализоване приредбе.</w:t>
      </w:r>
    </w:p>
    <w:p w:rsidR="00D1494A" w:rsidRPr="00D1494A" w:rsidRDefault="00D1494A" w:rsidP="00D1494A">
      <w:pPr>
        <w:pStyle w:val="BodyText"/>
        <w:spacing w:line="276" w:lineRule="auto"/>
        <w:jc w:val="both"/>
      </w:pPr>
      <w:r>
        <w:tab/>
      </w:r>
      <w:r w:rsidRPr="00D1494A">
        <w:t>Чланови хора дали су свој допринос у организовању прославе матурске вечери ученика који су ове школске године завршили осми разред, као и при организовању прославе Дана школе.</w:t>
      </w:r>
    </w:p>
    <w:p w:rsidR="004A0DC7" w:rsidRDefault="004A0DC7">
      <w:pPr>
        <w:pStyle w:val="BodyText"/>
        <w:spacing w:before="7"/>
        <w:rPr>
          <w:sz w:val="9"/>
        </w:rPr>
      </w:pPr>
    </w:p>
    <w:p w:rsidR="00E224F5" w:rsidRPr="00E224F5" w:rsidRDefault="00E224F5" w:rsidP="00E224F5">
      <w:pPr>
        <w:pStyle w:val="BodyText"/>
        <w:spacing w:before="201" w:line="276" w:lineRule="auto"/>
        <w:ind w:left="6394"/>
        <w:jc w:val="right"/>
      </w:pPr>
      <w:r>
        <w:t>Руководилац хорске</w:t>
      </w:r>
      <w:r>
        <w:rPr>
          <w:spacing w:val="-10"/>
        </w:rPr>
        <w:t xml:space="preserve"> </w:t>
      </w:r>
      <w:r>
        <w:t>секције</w:t>
      </w:r>
    </w:p>
    <w:p w:rsidR="00D1494A" w:rsidRDefault="008E1A36" w:rsidP="0077331C">
      <w:pPr>
        <w:pStyle w:val="BodyText"/>
        <w:spacing w:before="90" w:line="276" w:lineRule="auto"/>
        <w:ind w:left="5148"/>
        <w:jc w:val="right"/>
      </w:pPr>
      <w:r>
        <w:t>Владимир</w:t>
      </w:r>
      <w:r w:rsidR="00E224F5">
        <w:t xml:space="preserve"> Јанковић</w:t>
      </w:r>
    </w:p>
    <w:p w:rsidR="00D1494A" w:rsidRPr="006A24EB" w:rsidRDefault="0077331C" w:rsidP="005576C1">
      <w:pPr>
        <w:pStyle w:val="Heading2"/>
      </w:pPr>
      <w:bookmarkStart w:id="79" w:name="_Toc111674818"/>
      <w:bookmarkStart w:id="80" w:name="_Toc111674889"/>
      <w:bookmarkStart w:id="81" w:name="_Toc111677083"/>
      <w:r>
        <w:t xml:space="preserve">6.8. </w:t>
      </w:r>
      <w:r w:rsidR="00D1494A">
        <w:t>Извештај о раду историјске</w:t>
      </w:r>
      <w:r w:rsidR="00D1494A">
        <w:rPr>
          <w:spacing w:val="-3"/>
        </w:rPr>
        <w:t xml:space="preserve"> </w:t>
      </w:r>
      <w:r w:rsidR="00D1494A">
        <w:t>секције</w:t>
      </w:r>
      <w:bookmarkEnd w:id="79"/>
      <w:bookmarkEnd w:id="80"/>
      <w:bookmarkEnd w:id="81"/>
    </w:p>
    <w:p w:rsidR="006A24EB" w:rsidRPr="006A24EB" w:rsidRDefault="006A24EB" w:rsidP="00537B15">
      <w:pPr>
        <w:pStyle w:val="Heading1"/>
        <w:numPr>
          <w:ilvl w:val="1"/>
          <w:numId w:val="26"/>
        </w:numPr>
        <w:tabs>
          <w:tab w:val="left" w:pos="660"/>
        </w:tabs>
        <w:spacing w:before="166"/>
        <w:ind w:left="659" w:hanging="421"/>
      </w:pPr>
    </w:p>
    <w:p w:rsidR="006A24EB" w:rsidRPr="006A24EB" w:rsidRDefault="006A24EB" w:rsidP="006A24EB">
      <w:pPr>
        <w:pStyle w:val="BodyText"/>
        <w:spacing w:line="276" w:lineRule="auto"/>
        <w:jc w:val="both"/>
      </w:pPr>
      <w:r>
        <w:tab/>
      </w:r>
      <w:r w:rsidRPr="006A24EB">
        <w:t>У току првог класификационог периода школске 2021/2022. године, ученици осмог разреда су се бавили феноменом фотографије, филма, радиа и телевизије у прошлости и садашњости, у свету и у Србији. Резултате свог истраживања ученици су достављали у форми писаних есеја. У истом класификационам периоду, ученици седмог разреда истраживали су на тему “Новац и банке некад и сад“.</w:t>
      </w:r>
    </w:p>
    <w:p w:rsidR="00D1494A" w:rsidRPr="006A24EB" w:rsidRDefault="006A24EB" w:rsidP="006A24EB">
      <w:pPr>
        <w:pStyle w:val="BodyText"/>
        <w:spacing w:line="276" w:lineRule="auto"/>
        <w:jc w:val="both"/>
      </w:pPr>
      <w:r>
        <w:tab/>
      </w:r>
      <w:r w:rsidRPr="006A24EB">
        <w:t xml:space="preserve">У другом класификационом периоду, ученици седмог и осмог разреда су истраживали и писали есеје о разним аспектима свакодневног живота у првој половини XIX, односно, од краја </w:t>
      </w:r>
      <w:r w:rsidRPr="006A24EB">
        <w:lastRenderedPageBreak/>
        <w:t>XIX до краја XX века, као што су: начин исхране, одевање, породични односи, становање, живот у граду и на селу, образовање и васпитање, верски живот, војска, забава, спорт</w:t>
      </w:r>
      <w:r w:rsidRPr="006A24EB">
        <w:rPr>
          <w:spacing w:val="-14"/>
        </w:rPr>
        <w:t xml:space="preserve"> </w:t>
      </w:r>
      <w:r w:rsidRPr="006A24EB">
        <w:t>и</w:t>
      </w:r>
      <w:r w:rsidRPr="006A24EB">
        <w:rPr>
          <w:spacing w:val="-5"/>
        </w:rPr>
        <w:t xml:space="preserve"> </w:t>
      </w:r>
      <w:r w:rsidRPr="006A24EB">
        <w:t>путовања</w:t>
      </w:r>
      <w:r>
        <w:tab/>
      </w:r>
    </w:p>
    <w:p w:rsidR="00D1494A" w:rsidRPr="00D1494A" w:rsidRDefault="00D1494A" w:rsidP="00D1494A">
      <w:pPr>
        <w:pStyle w:val="BodyText"/>
        <w:spacing w:line="276" w:lineRule="auto"/>
        <w:jc w:val="both"/>
        <w:rPr>
          <w:lang w:val="sr-Cyrl-CS"/>
        </w:rPr>
      </w:pPr>
      <w:r>
        <w:rPr>
          <w:lang w:val="sr-Cyrl-CS"/>
        </w:rPr>
        <w:tab/>
      </w:r>
      <w:r w:rsidRPr="00D1494A">
        <w:rPr>
          <w:lang w:val="sr-Cyrl-CS"/>
        </w:rPr>
        <w:t xml:space="preserve">У трећем класификационом периоду школске 2021/2022. године, ученици седмог разреда писали су есеје о разним аспектима  свакодневног живота у новом веку (војска, музика, доколица итд.) А ученици осмог разреда истраживали су и писали есеје о свакодневном животу од краја </w:t>
      </w:r>
      <w:r w:rsidRPr="00D1494A">
        <w:t>XIX</w:t>
      </w:r>
      <w:r w:rsidRPr="00D1494A">
        <w:rPr>
          <w:lang w:val="sr-Cyrl-CS"/>
        </w:rPr>
        <w:t xml:space="preserve"> до краја </w:t>
      </w:r>
      <w:r w:rsidRPr="00D1494A">
        <w:t>XX</w:t>
      </w:r>
      <w:r w:rsidRPr="00D1494A">
        <w:rPr>
          <w:lang w:val="sr-Cyrl-CS"/>
        </w:rPr>
        <w:t xml:space="preserve"> века, на теме као што су: брига о телу и здрављу, лечење, односи и стереотипи према другом и различитом, комуникације, путовања и туризам.         </w:t>
      </w:r>
    </w:p>
    <w:p w:rsidR="00D1494A" w:rsidRPr="00D1494A" w:rsidRDefault="00D1494A" w:rsidP="00D1494A">
      <w:pPr>
        <w:pStyle w:val="BodyText"/>
        <w:spacing w:line="276" w:lineRule="auto"/>
        <w:jc w:val="both"/>
      </w:pPr>
      <w:r>
        <w:rPr>
          <w:lang w:val="sr-Cyrl-CS"/>
        </w:rPr>
        <w:tab/>
      </w:r>
      <w:r w:rsidRPr="00D1494A">
        <w:rPr>
          <w:lang w:val="sr-Cyrl-CS"/>
        </w:rPr>
        <w:t>У току четвртог класификационог периода ученици седмог разреда истраживали су на тему</w:t>
      </w:r>
      <w:r>
        <w:rPr>
          <w:lang w:val="sr-Cyrl-CS"/>
        </w:rPr>
        <w:t xml:space="preserve"> </w:t>
      </w:r>
      <w:r w:rsidRPr="00D1494A">
        <w:rPr>
          <w:lang w:val="sr-Cyrl-CS"/>
        </w:rPr>
        <w:t xml:space="preserve">свакодневног живота код Срба у периоду од XV до краја </w:t>
      </w:r>
      <w:r w:rsidRPr="00D1494A">
        <w:t xml:space="preserve">XIX века (начин исхране, живот у граду, живот у селу, трговина и занатство, лечење, војска, комуникације...) </w:t>
      </w:r>
      <w:r w:rsidRPr="00D1494A">
        <w:rPr>
          <w:lang w:val="sr-Cyrl-CS"/>
        </w:rPr>
        <w:t xml:space="preserve">У истом класификационам периоду ученици осмог разреда истраживали су на сличну тему свакодневног живота код Срба али у периоду од краја  </w:t>
      </w:r>
      <w:r w:rsidRPr="00D1494A">
        <w:t>XIX</w:t>
      </w:r>
      <w:r w:rsidRPr="00D1494A">
        <w:rPr>
          <w:lang w:val="sr-Cyrl-CS"/>
        </w:rPr>
        <w:t xml:space="preserve">  до краја  </w:t>
      </w:r>
      <w:r w:rsidRPr="00D1494A">
        <w:t>XX</w:t>
      </w:r>
      <w:r w:rsidRPr="00D1494A">
        <w:rPr>
          <w:lang w:val="sr-Cyrl-CS"/>
        </w:rPr>
        <w:t xml:space="preserve">  века (начин исхране, одевање, становање, индустрија, трговина, занатство,  живот у граду и на селу, породица,  верски и друштвени живот , спорт ). </w:t>
      </w:r>
    </w:p>
    <w:p w:rsidR="00D1494A" w:rsidRDefault="00D1494A" w:rsidP="00D1494A">
      <w:pPr>
        <w:pStyle w:val="BodyText"/>
        <w:spacing w:line="276" w:lineRule="auto"/>
        <w:jc w:val="both"/>
        <w:rPr>
          <w:lang w:val="sr-Cyrl-CS"/>
        </w:rPr>
      </w:pPr>
      <w:r>
        <w:rPr>
          <w:lang w:val="sr-Cyrl-CS"/>
        </w:rPr>
        <w:tab/>
      </w:r>
      <w:r w:rsidRPr="00D1494A">
        <w:rPr>
          <w:lang w:val="sr-Cyrl-CS"/>
        </w:rPr>
        <w:t>Резултате свог истраживања ученици су достављали у форми писаних.</w:t>
      </w:r>
    </w:p>
    <w:p w:rsidR="00E224F5" w:rsidRPr="00D1494A" w:rsidRDefault="00E224F5" w:rsidP="00D1494A">
      <w:pPr>
        <w:pStyle w:val="BodyText"/>
        <w:spacing w:line="276" w:lineRule="auto"/>
        <w:jc w:val="both"/>
        <w:rPr>
          <w:lang w:val="sr-Cyrl-CS"/>
        </w:rPr>
      </w:pPr>
    </w:p>
    <w:p w:rsidR="00D1494A" w:rsidRPr="00E224F5" w:rsidRDefault="00E224F5" w:rsidP="00E224F5">
      <w:pPr>
        <w:pStyle w:val="BodyText"/>
        <w:jc w:val="right"/>
      </w:pPr>
      <w:r>
        <w:t>Руководилац историјск</w:t>
      </w:r>
      <w:r w:rsidRPr="00E224F5">
        <w:t>е секције</w:t>
      </w:r>
      <w:r w:rsidR="00D1494A" w:rsidRPr="00E224F5">
        <w:t xml:space="preserve"> </w:t>
      </w:r>
    </w:p>
    <w:p w:rsidR="00FE383B" w:rsidRPr="005576C1" w:rsidRDefault="00D1494A" w:rsidP="005576C1">
      <w:pPr>
        <w:pStyle w:val="BodyText"/>
        <w:jc w:val="right"/>
      </w:pPr>
      <w:r w:rsidRPr="00E224F5">
        <w:t>Влад</w:t>
      </w:r>
      <w:r w:rsidR="00E224F5" w:rsidRPr="00E224F5">
        <w:t>имир Ђенадић</w:t>
      </w:r>
    </w:p>
    <w:p w:rsidR="00FE383B" w:rsidRDefault="0077331C" w:rsidP="005576C1">
      <w:pPr>
        <w:pStyle w:val="Heading2"/>
      </w:pPr>
      <w:bookmarkStart w:id="82" w:name="_Toc111674819"/>
      <w:bookmarkStart w:id="83" w:name="_Toc111674890"/>
      <w:bookmarkStart w:id="84" w:name="_Toc111677084"/>
      <w:r>
        <w:t xml:space="preserve">6.9. </w:t>
      </w:r>
      <w:r w:rsidR="00FE383B">
        <w:t>Извештај о раду биолошке</w:t>
      </w:r>
      <w:r w:rsidR="00FE383B">
        <w:rPr>
          <w:spacing w:val="-3"/>
        </w:rPr>
        <w:t xml:space="preserve"> </w:t>
      </w:r>
      <w:r w:rsidR="00FE383B">
        <w:t>секције</w:t>
      </w:r>
      <w:bookmarkEnd w:id="82"/>
      <w:bookmarkEnd w:id="83"/>
      <w:bookmarkEnd w:id="84"/>
    </w:p>
    <w:p w:rsidR="00FE383B" w:rsidRDefault="00FE383B" w:rsidP="00FE383B">
      <w:pPr>
        <w:pStyle w:val="BodyText"/>
        <w:spacing w:line="276" w:lineRule="auto"/>
        <w:jc w:val="both"/>
      </w:pPr>
    </w:p>
    <w:p w:rsidR="00FE383B" w:rsidRPr="005A780E" w:rsidRDefault="00FE383B" w:rsidP="00FE383B">
      <w:pPr>
        <w:pStyle w:val="BodyText"/>
        <w:spacing w:line="276" w:lineRule="auto"/>
        <w:jc w:val="both"/>
      </w:pPr>
      <w:r>
        <w:tab/>
      </w:r>
      <w:r w:rsidRPr="005A780E">
        <w:t>На</w:t>
      </w:r>
      <w:r>
        <w:t xml:space="preserve"> </w:t>
      </w:r>
      <w:r w:rsidRPr="005A780E">
        <w:t>првом</w:t>
      </w:r>
      <w:r>
        <w:t xml:space="preserve"> </w:t>
      </w:r>
      <w:r w:rsidRPr="005A780E">
        <w:t>састанку,</w:t>
      </w:r>
      <w:r>
        <w:t xml:space="preserve"> 31.08.2022</w:t>
      </w:r>
      <w:r w:rsidRPr="005A780E">
        <w:t>, направљен</w:t>
      </w:r>
      <w:r>
        <w:t xml:space="preserve"> </w:t>
      </w:r>
      <w:r w:rsidRPr="005A780E">
        <w:t>је</w:t>
      </w:r>
      <w:r>
        <w:t xml:space="preserve"> </w:t>
      </w:r>
      <w:r w:rsidRPr="005A780E">
        <w:t>глобалан</w:t>
      </w:r>
      <w:r>
        <w:t xml:space="preserve"> </w:t>
      </w:r>
      <w:r w:rsidRPr="005A780E">
        <w:t>план</w:t>
      </w:r>
      <w:r>
        <w:t xml:space="preserve"> </w:t>
      </w:r>
      <w:r w:rsidRPr="005A780E">
        <w:t>рада</w:t>
      </w:r>
      <w:r>
        <w:t xml:space="preserve"> </w:t>
      </w:r>
      <w:r w:rsidRPr="005A780E">
        <w:t>секције.</w:t>
      </w:r>
      <w:r>
        <w:t xml:space="preserve"> </w:t>
      </w:r>
      <w:r w:rsidRPr="005A780E">
        <w:t>У току</w:t>
      </w:r>
      <w:r>
        <w:t xml:space="preserve"> </w:t>
      </w:r>
      <w:r w:rsidRPr="005A780E">
        <w:t>септембра</w:t>
      </w:r>
      <w:r>
        <w:t xml:space="preserve"> </w:t>
      </w:r>
      <w:r w:rsidRPr="005A780E">
        <w:t>у рад</w:t>
      </w:r>
      <w:r>
        <w:t xml:space="preserve"> </w:t>
      </w:r>
      <w:r w:rsidRPr="005A780E">
        <w:t>је</w:t>
      </w:r>
      <w:r>
        <w:t xml:space="preserve"> </w:t>
      </w:r>
      <w:r w:rsidRPr="005A780E">
        <w:t>укључено 20</w:t>
      </w:r>
      <w:r>
        <w:t xml:space="preserve"> </w:t>
      </w:r>
      <w:r w:rsidRPr="005A780E">
        <w:t>ученика.</w:t>
      </w:r>
      <w:r>
        <w:t xml:space="preserve"> </w:t>
      </w:r>
      <w:r w:rsidRPr="005A780E">
        <w:t>Ученици су обавештени о активностима и темама којима ћемо се бавити у току школске</w:t>
      </w:r>
      <w:r>
        <w:t xml:space="preserve"> </w:t>
      </w:r>
      <w:r w:rsidRPr="005A780E">
        <w:t>године.</w:t>
      </w:r>
    </w:p>
    <w:p w:rsidR="00FE383B" w:rsidRPr="005A780E" w:rsidRDefault="00FE383B" w:rsidP="00FE383B">
      <w:pPr>
        <w:pStyle w:val="BodyText"/>
        <w:spacing w:line="276" w:lineRule="auto"/>
        <w:jc w:val="both"/>
      </w:pPr>
      <w:r>
        <w:tab/>
      </w:r>
      <w:r w:rsidRPr="005A780E">
        <w:t>22.11.2021, у кабинету,</w:t>
      </w:r>
      <w:r>
        <w:t xml:space="preserve"> учио</w:t>
      </w:r>
      <w:r w:rsidRPr="005A780E">
        <w:t>нице</w:t>
      </w:r>
      <w:r>
        <w:t xml:space="preserve"> </w:t>
      </w:r>
      <w:r w:rsidRPr="005A780E">
        <w:t>осмог</w:t>
      </w:r>
      <w:r>
        <w:t xml:space="preserve"> </w:t>
      </w:r>
      <w:r w:rsidRPr="005A780E">
        <w:t>разреда,</w:t>
      </w:r>
      <w:r>
        <w:t xml:space="preserve"> </w:t>
      </w:r>
      <w:r w:rsidRPr="005A780E">
        <w:t>приказале</w:t>
      </w:r>
      <w:r>
        <w:t xml:space="preserve"> </w:t>
      </w:r>
      <w:r w:rsidRPr="005A780E">
        <w:t>су презентацију за ученике петог разреда</w:t>
      </w:r>
      <w:r>
        <w:t xml:space="preserve"> </w:t>
      </w:r>
      <w:r w:rsidRPr="005A780E">
        <w:t>-</w:t>
      </w:r>
      <w:r>
        <w:t xml:space="preserve"> </w:t>
      </w:r>
      <w:r w:rsidRPr="005A780E">
        <w:t>Рециклажа,</w:t>
      </w:r>
      <w:r>
        <w:t xml:space="preserve"> </w:t>
      </w:r>
      <w:r w:rsidRPr="005A780E">
        <w:t>сортирање отпада, уз строго поштовање епидемиолошких мера.</w:t>
      </w:r>
    </w:p>
    <w:p w:rsidR="00FE383B" w:rsidRPr="005A780E" w:rsidRDefault="00FE383B" w:rsidP="00FE383B">
      <w:pPr>
        <w:pStyle w:val="BodyText"/>
        <w:spacing w:line="276" w:lineRule="auto"/>
        <w:jc w:val="both"/>
      </w:pPr>
      <w:r>
        <w:tab/>
        <w:t>15</w:t>
      </w:r>
      <w:r w:rsidRPr="005A780E">
        <w:t>.12.2021.</w:t>
      </w:r>
      <w:r>
        <w:t xml:space="preserve"> ученице</w:t>
      </w:r>
      <w:r w:rsidRPr="005A780E">
        <w:t xml:space="preserve"> петог</w:t>
      </w:r>
      <w:r>
        <w:t xml:space="preserve"> </w:t>
      </w:r>
      <w:r w:rsidRPr="005A780E">
        <w:t>разреда</w:t>
      </w:r>
      <w:r>
        <w:t xml:space="preserve"> </w:t>
      </w:r>
      <w:r w:rsidRPr="005A780E">
        <w:t>урадиле су презентацију на тему</w:t>
      </w:r>
      <w:r>
        <w:t xml:space="preserve"> </w:t>
      </w:r>
      <w:r w:rsidRPr="005A780E">
        <w:t>-</w:t>
      </w:r>
      <w:r>
        <w:t xml:space="preserve"> </w:t>
      </w:r>
      <w:r w:rsidRPr="005A780E">
        <w:t>Загађивање ваздуха</w:t>
      </w:r>
      <w:r>
        <w:t xml:space="preserve"> </w:t>
      </w:r>
      <w:r w:rsidRPr="005A780E">
        <w:t>,воде и земљишта,</w:t>
      </w:r>
      <w:r>
        <w:t xml:space="preserve"> </w:t>
      </w:r>
      <w:r w:rsidRPr="005A780E">
        <w:t>последице загађивања и мере заштите,</w:t>
      </w:r>
      <w:r>
        <w:t xml:space="preserve"> </w:t>
      </w:r>
      <w:r w:rsidRPr="005A780E">
        <w:t>коју је наста</w:t>
      </w:r>
      <w:r w:rsidR="005576C1">
        <w:t>вник проследио члановима</w:t>
      </w:r>
      <w:r w:rsidRPr="005A780E">
        <w:t>.</w:t>
      </w:r>
    </w:p>
    <w:p w:rsidR="00FE383B" w:rsidRPr="00FE383B" w:rsidRDefault="00FE383B" w:rsidP="00FE383B">
      <w:pPr>
        <w:pStyle w:val="BodyText"/>
        <w:spacing w:line="276" w:lineRule="auto"/>
        <w:jc w:val="both"/>
      </w:pPr>
      <w:r>
        <w:tab/>
      </w:r>
      <w:r w:rsidRPr="005A780E">
        <w:t>21.02.2022.ученици осмог</w:t>
      </w:r>
      <w:r>
        <w:t xml:space="preserve"> </w:t>
      </w:r>
      <w:r w:rsidRPr="005A780E">
        <w:t>разреда,</w:t>
      </w:r>
      <w:r>
        <w:t xml:space="preserve"> </w:t>
      </w:r>
      <w:r w:rsidRPr="005A780E">
        <w:t>презентовали</w:t>
      </w:r>
      <w:r>
        <w:t xml:space="preserve"> </w:t>
      </w:r>
      <w:r w:rsidRPr="005A780E">
        <w:t>су свој рад на тему Црвене књиге флоре и фауне-онлајн</w:t>
      </w:r>
      <w:r>
        <w:t>.</w:t>
      </w:r>
    </w:p>
    <w:p w:rsidR="00FE383B" w:rsidRPr="005A780E" w:rsidRDefault="00FE383B" w:rsidP="00FE383B">
      <w:pPr>
        <w:pStyle w:val="BodyText"/>
        <w:spacing w:line="276" w:lineRule="auto"/>
        <w:jc w:val="both"/>
      </w:pPr>
      <w:r>
        <w:tab/>
      </w:r>
      <w:r w:rsidRPr="005A780E">
        <w:t>25.03.2022,</w:t>
      </w:r>
      <w:r>
        <w:t xml:space="preserve"> </w:t>
      </w:r>
      <w:r w:rsidRPr="005A780E">
        <w:t>ученици</w:t>
      </w:r>
      <w:r>
        <w:t xml:space="preserve"> </w:t>
      </w:r>
      <w:r w:rsidRPr="005A780E">
        <w:t>осмог</w:t>
      </w:r>
      <w:r>
        <w:t xml:space="preserve"> </w:t>
      </w:r>
      <w:r w:rsidRPr="005A780E">
        <w:t>разреда,</w:t>
      </w:r>
      <w:r>
        <w:t xml:space="preserve"> </w:t>
      </w:r>
      <w:r w:rsidRPr="005A780E">
        <w:t>презентовали</w:t>
      </w:r>
      <w:r>
        <w:t xml:space="preserve"> </w:t>
      </w:r>
      <w:r w:rsidRPr="005A780E">
        <w:t>су</w:t>
      </w:r>
      <w:r>
        <w:t xml:space="preserve"> </w:t>
      </w:r>
      <w:r w:rsidRPr="005A780E">
        <w:t>свој рад на тему Национални паркови Србије,</w:t>
      </w:r>
      <w:r>
        <w:t xml:space="preserve"> </w:t>
      </w:r>
      <w:r w:rsidRPr="005A780E">
        <w:t>такође онлајн.</w:t>
      </w:r>
    </w:p>
    <w:p w:rsidR="00FE383B" w:rsidRPr="005A780E" w:rsidRDefault="00FE383B" w:rsidP="00FE383B">
      <w:pPr>
        <w:pStyle w:val="BodyText"/>
        <w:spacing w:line="276" w:lineRule="auto"/>
        <w:jc w:val="both"/>
      </w:pPr>
      <w:r>
        <w:tab/>
      </w:r>
      <w:r w:rsidRPr="005A780E">
        <w:t>У</w:t>
      </w:r>
      <w:r>
        <w:t xml:space="preserve"> </w:t>
      </w:r>
      <w:r w:rsidRPr="005A780E">
        <w:t>току</w:t>
      </w:r>
      <w:r>
        <w:t xml:space="preserve"> </w:t>
      </w:r>
      <w:r w:rsidRPr="005A780E">
        <w:t>другог</w:t>
      </w:r>
      <w:r>
        <w:t xml:space="preserve"> </w:t>
      </w:r>
      <w:r w:rsidRPr="005A780E">
        <w:t>полугодишта,</w:t>
      </w:r>
      <w:r>
        <w:t xml:space="preserve"> </w:t>
      </w:r>
      <w:r w:rsidRPr="005A780E">
        <w:t>ученица</w:t>
      </w:r>
      <w:r>
        <w:t xml:space="preserve"> </w:t>
      </w:r>
      <w:r w:rsidRPr="005A780E">
        <w:t>Чулић Јана,</w:t>
      </w:r>
      <w:r>
        <w:t xml:space="preserve"> </w:t>
      </w:r>
      <w:r w:rsidRPr="005A780E">
        <w:t>7/2,</w:t>
      </w:r>
      <w:r>
        <w:t xml:space="preserve"> </w:t>
      </w:r>
      <w:r w:rsidRPr="005A780E">
        <w:t>урадила је</w:t>
      </w:r>
      <w:r>
        <w:t xml:space="preserve"> </w:t>
      </w:r>
      <w:r w:rsidRPr="005A780E">
        <w:t>презентацију</w:t>
      </w:r>
      <w:r>
        <w:t xml:space="preserve"> </w:t>
      </w:r>
      <w:r w:rsidRPr="005A780E">
        <w:t>на</w:t>
      </w:r>
      <w:r>
        <w:t xml:space="preserve"> </w:t>
      </w:r>
      <w:r w:rsidRPr="005A780E">
        <w:t>тему</w:t>
      </w:r>
      <w:r>
        <w:t xml:space="preserve"> </w:t>
      </w:r>
      <w:r w:rsidRPr="005A780E">
        <w:t>Заштита</w:t>
      </w:r>
      <w:r>
        <w:t xml:space="preserve"> </w:t>
      </w:r>
      <w:r w:rsidRPr="005A780E">
        <w:t>врста,</w:t>
      </w:r>
      <w:r>
        <w:t xml:space="preserve"> </w:t>
      </w:r>
      <w:r w:rsidRPr="005A780E">
        <w:t>а наставница</w:t>
      </w:r>
      <w:r>
        <w:t xml:space="preserve"> </w:t>
      </w:r>
      <w:r w:rsidRPr="005A780E">
        <w:t>проследила материјал члановима секције,</w:t>
      </w:r>
      <w:r>
        <w:t xml:space="preserve"> </w:t>
      </w:r>
      <w:r w:rsidRPr="005A780E">
        <w:t>после чега је уследила дискусија.</w:t>
      </w:r>
    </w:p>
    <w:p w:rsidR="00FE383B" w:rsidRPr="005A780E" w:rsidRDefault="00FE383B" w:rsidP="00FE383B">
      <w:pPr>
        <w:pStyle w:val="BodyText"/>
        <w:spacing w:line="276" w:lineRule="auto"/>
        <w:jc w:val="both"/>
      </w:pPr>
      <w:r>
        <w:tab/>
      </w:r>
      <w:r w:rsidRPr="005A780E">
        <w:t>У истом</w:t>
      </w:r>
      <w:r>
        <w:t xml:space="preserve"> </w:t>
      </w:r>
      <w:r w:rsidRPr="005A780E">
        <w:t>периоду,</w:t>
      </w:r>
      <w:r>
        <w:t xml:space="preserve"> </w:t>
      </w:r>
      <w:r w:rsidRPr="005A780E">
        <w:t>ученици 7.</w:t>
      </w:r>
      <w:r>
        <w:t xml:space="preserve"> </w:t>
      </w:r>
      <w:r w:rsidRPr="005A780E">
        <w:t>разреда,</w:t>
      </w:r>
      <w:r>
        <w:t xml:space="preserve"> </w:t>
      </w:r>
      <w:r w:rsidRPr="005A780E">
        <w:t>имали су активности на тему Болести  зависности.</w:t>
      </w:r>
    </w:p>
    <w:p w:rsidR="00FE383B" w:rsidRPr="005A780E" w:rsidRDefault="00FE383B" w:rsidP="00FE383B">
      <w:pPr>
        <w:pStyle w:val="BodyText"/>
        <w:spacing w:line="276" w:lineRule="auto"/>
        <w:jc w:val="both"/>
      </w:pPr>
      <w:r>
        <w:tab/>
      </w:r>
      <w:r w:rsidRPr="005A780E">
        <w:t>Ученици 8.разреда радили</w:t>
      </w:r>
      <w:r>
        <w:t xml:space="preserve"> </w:t>
      </w:r>
      <w:r w:rsidRPr="005A780E">
        <w:t>су презентацију на тему Право на здраву животну средину.</w:t>
      </w:r>
    </w:p>
    <w:p w:rsidR="00FE383B" w:rsidRDefault="00FE383B" w:rsidP="00FE383B">
      <w:pPr>
        <w:pStyle w:val="BodyText"/>
        <w:spacing w:line="276" w:lineRule="auto"/>
        <w:jc w:val="both"/>
      </w:pPr>
      <w:r>
        <w:tab/>
      </w:r>
      <w:r w:rsidRPr="005A780E">
        <w:t>Током</w:t>
      </w:r>
      <w:r>
        <w:t xml:space="preserve"> </w:t>
      </w:r>
      <w:r w:rsidRPr="005A780E">
        <w:t>школске</w:t>
      </w:r>
      <w:r>
        <w:t xml:space="preserve"> </w:t>
      </w:r>
      <w:r w:rsidRPr="005A780E">
        <w:t>године,</w:t>
      </w:r>
      <w:r>
        <w:t xml:space="preserve"> </w:t>
      </w:r>
      <w:r w:rsidRPr="005A780E">
        <w:t>обележени</w:t>
      </w:r>
      <w:r>
        <w:t xml:space="preserve"> </w:t>
      </w:r>
      <w:r w:rsidRPr="005A780E">
        <w:t>су</w:t>
      </w:r>
      <w:r>
        <w:t xml:space="preserve"> </w:t>
      </w:r>
      <w:r w:rsidRPr="005A780E">
        <w:t>сви</w:t>
      </w:r>
      <w:r>
        <w:t xml:space="preserve"> </w:t>
      </w:r>
      <w:r w:rsidRPr="005A780E">
        <w:t>важни</w:t>
      </w:r>
      <w:r>
        <w:t xml:space="preserve"> </w:t>
      </w:r>
      <w:r w:rsidRPr="005A780E">
        <w:t>датуми у вези са очувањем и заштитом животне средине.</w:t>
      </w:r>
    </w:p>
    <w:p w:rsidR="00FE383B" w:rsidRPr="00E224F5" w:rsidRDefault="00E224F5" w:rsidP="00E224F5">
      <w:pPr>
        <w:pStyle w:val="BodyText"/>
        <w:spacing w:line="276" w:lineRule="auto"/>
        <w:jc w:val="right"/>
      </w:pPr>
      <w:r>
        <w:t>Руководилац биолошк</w:t>
      </w:r>
      <w:r w:rsidRPr="00E224F5">
        <w:t>е секције</w:t>
      </w:r>
    </w:p>
    <w:p w:rsidR="004A0DC7" w:rsidRPr="00E224F5" w:rsidRDefault="00FE383B" w:rsidP="00E224F5">
      <w:pPr>
        <w:pStyle w:val="BodyText"/>
        <w:spacing w:line="276" w:lineRule="auto"/>
        <w:jc w:val="right"/>
      </w:pPr>
      <w:r w:rsidRPr="00E224F5">
        <w:t>Драга</w:t>
      </w:r>
      <w:r w:rsidR="00E224F5" w:rsidRPr="00E224F5">
        <w:t>на Адамовић</w:t>
      </w:r>
    </w:p>
    <w:p w:rsidR="004A0DC7" w:rsidRDefault="0077331C" w:rsidP="005576C1">
      <w:pPr>
        <w:pStyle w:val="Heading2"/>
      </w:pPr>
      <w:bookmarkStart w:id="85" w:name="_Toc111674820"/>
      <w:bookmarkStart w:id="86" w:name="_Toc111674891"/>
      <w:bookmarkStart w:id="87" w:name="_Toc111677085"/>
      <w:r>
        <w:lastRenderedPageBreak/>
        <w:t xml:space="preserve">6.10. </w:t>
      </w:r>
      <w:r w:rsidR="008E1A36">
        <w:t>Извештај о раду саобраћајне</w:t>
      </w:r>
      <w:r w:rsidR="008E1A36">
        <w:rPr>
          <w:spacing w:val="-3"/>
        </w:rPr>
        <w:t xml:space="preserve"> </w:t>
      </w:r>
      <w:r w:rsidR="008E1A36">
        <w:t>секције</w:t>
      </w:r>
      <w:bookmarkEnd w:id="85"/>
      <w:bookmarkEnd w:id="86"/>
      <w:bookmarkEnd w:id="87"/>
    </w:p>
    <w:p w:rsidR="00C02562" w:rsidRDefault="00C02562" w:rsidP="00537B15">
      <w:pPr>
        <w:pStyle w:val="Heading1"/>
        <w:numPr>
          <w:ilvl w:val="1"/>
          <w:numId w:val="26"/>
        </w:numPr>
        <w:tabs>
          <w:tab w:val="left" w:pos="660"/>
        </w:tabs>
        <w:spacing w:before="166"/>
        <w:ind w:left="659" w:hanging="421"/>
      </w:pPr>
    </w:p>
    <w:p w:rsidR="00C02562" w:rsidRPr="00C02562" w:rsidRDefault="00C02562" w:rsidP="00C02562">
      <w:pPr>
        <w:pStyle w:val="BodyText"/>
        <w:jc w:val="both"/>
        <w:rPr>
          <w:vertAlign w:val="subscript"/>
        </w:rPr>
      </w:pPr>
      <w:r w:rsidRPr="00C02562">
        <w:t>Одељења: 5</w:t>
      </w:r>
      <w:r w:rsidRPr="00C02562">
        <w:rPr>
          <w:vertAlign w:val="subscript"/>
        </w:rPr>
        <w:t xml:space="preserve">1, </w:t>
      </w:r>
      <w:r w:rsidRPr="00C02562">
        <w:t>5</w:t>
      </w:r>
      <w:r w:rsidRPr="00C02562">
        <w:rPr>
          <w:vertAlign w:val="subscript"/>
        </w:rPr>
        <w:t>2</w:t>
      </w:r>
      <w:r w:rsidRPr="00C02562">
        <w:t>, 6</w:t>
      </w:r>
      <w:r w:rsidRPr="00C02562">
        <w:rPr>
          <w:vertAlign w:val="subscript"/>
        </w:rPr>
        <w:t>1</w:t>
      </w:r>
      <w:r w:rsidRPr="00C02562">
        <w:t>, 6</w:t>
      </w:r>
      <w:r w:rsidRPr="00C02562">
        <w:rPr>
          <w:vertAlign w:val="subscript"/>
        </w:rPr>
        <w:t>2</w:t>
      </w:r>
      <w:r w:rsidRPr="00C02562">
        <w:t>, 7</w:t>
      </w:r>
      <w:r w:rsidRPr="00C02562">
        <w:rPr>
          <w:vertAlign w:val="subscript"/>
        </w:rPr>
        <w:t>1</w:t>
      </w:r>
      <w:r w:rsidRPr="00C02562">
        <w:t>, 7</w:t>
      </w:r>
      <w:r w:rsidRPr="00C02562">
        <w:rPr>
          <w:vertAlign w:val="subscript"/>
        </w:rPr>
        <w:t>3</w:t>
      </w:r>
    </w:p>
    <w:p w:rsidR="00C02562" w:rsidRPr="00C02562" w:rsidRDefault="00C02562" w:rsidP="00C02562">
      <w:pPr>
        <w:pStyle w:val="BodyText"/>
        <w:jc w:val="both"/>
        <w:rPr>
          <w:vertAlign w:val="subscript"/>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5"/>
        <w:gridCol w:w="2990"/>
        <w:gridCol w:w="3873"/>
      </w:tblGrid>
      <w:tr w:rsidR="00C02562" w:rsidRPr="00C02562" w:rsidTr="008172F2">
        <w:trPr>
          <w:trHeight w:val="540"/>
          <w:jc w:val="center"/>
        </w:trPr>
        <w:tc>
          <w:tcPr>
            <w:tcW w:w="2965" w:type="dxa"/>
            <w:vAlign w:val="center"/>
          </w:tcPr>
          <w:p w:rsidR="00C02562" w:rsidRPr="00C02562" w:rsidRDefault="00C02562" w:rsidP="00C02562">
            <w:pPr>
              <w:pStyle w:val="BodyText"/>
              <w:jc w:val="both"/>
              <w:rPr>
                <w:sz w:val="22"/>
                <w:lang w:val="sr-Cyrl-CS"/>
              </w:rPr>
            </w:pPr>
            <w:r w:rsidRPr="00C02562">
              <w:rPr>
                <w:sz w:val="22"/>
                <w:lang w:val="sr-Cyrl-CS"/>
              </w:rPr>
              <w:t>Број ученика укључених у активност</w:t>
            </w:r>
            <w:r w:rsidRPr="00C02562">
              <w:rPr>
                <w:sz w:val="22"/>
              </w:rPr>
              <w:t>и</w:t>
            </w:r>
          </w:p>
        </w:tc>
        <w:tc>
          <w:tcPr>
            <w:tcW w:w="2990" w:type="dxa"/>
            <w:vAlign w:val="center"/>
          </w:tcPr>
          <w:p w:rsidR="00C02562" w:rsidRPr="00C02562" w:rsidRDefault="00C02562" w:rsidP="00C02562">
            <w:pPr>
              <w:pStyle w:val="BodyText"/>
              <w:jc w:val="both"/>
              <w:rPr>
                <w:sz w:val="22"/>
                <w:lang w:val="sr-Cyrl-CS"/>
              </w:rPr>
            </w:pPr>
            <w:r w:rsidRPr="00C02562">
              <w:rPr>
                <w:sz w:val="22"/>
                <w:lang w:val="sr-Cyrl-CS"/>
              </w:rPr>
              <w:t>Број планираних часова</w:t>
            </w:r>
          </w:p>
        </w:tc>
        <w:tc>
          <w:tcPr>
            <w:tcW w:w="3873" w:type="dxa"/>
            <w:vAlign w:val="center"/>
          </w:tcPr>
          <w:p w:rsidR="00C02562" w:rsidRPr="00C02562" w:rsidRDefault="00C02562" w:rsidP="00C02562">
            <w:pPr>
              <w:pStyle w:val="BodyText"/>
              <w:jc w:val="both"/>
              <w:rPr>
                <w:sz w:val="22"/>
                <w:lang w:val="sr-Cyrl-CS"/>
              </w:rPr>
            </w:pPr>
            <w:r w:rsidRPr="00C02562">
              <w:rPr>
                <w:sz w:val="22"/>
                <w:lang w:val="sr-Cyrl-CS"/>
              </w:rPr>
              <w:t>Број одржаних часова</w:t>
            </w:r>
          </w:p>
        </w:tc>
      </w:tr>
      <w:tr w:rsidR="00C02562" w:rsidRPr="00C02562" w:rsidTr="008172F2">
        <w:trPr>
          <w:trHeight w:val="467"/>
          <w:jc w:val="center"/>
        </w:trPr>
        <w:tc>
          <w:tcPr>
            <w:tcW w:w="2965" w:type="dxa"/>
            <w:vAlign w:val="center"/>
          </w:tcPr>
          <w:p w:rsidR="00C02562" w:rsidRPr="00C02562" w:rsidRDefault="00C02562" w:rsidP="00C02562">
            <w:pPr>
              <w:pStyle w:val="BodyText"/>
              <w:jc w:val="both"/>
              <w:rPr>
                <w:sz w:val="22"/>
              </w:rPr>
            </w:pPr>
            <w:r w:rsidRPr="00C02562">
              <w:rPr>
                <w:sz w:val="22"/>
              </w:rPr>
              <w:t>19</w:t>
            </w:r>
          </w:p>
        </w:tc>
        <w:tc>
          <w:tcPr>
            <w:tcW w:w="2990" w:type="dxa"/>
            <w:vAlign w:val="center"/>
          </w:tcPr>
          <w:p w:rsidR="00C02562" w:rsidRPr="00C02562" w:rsidRDefault="00C02562" w:rsidP="00C02562">
            <w:pPr>
              <w:pStyle w:val="BodyText"/>
              <w:jc w:val="both"/>
              <w:rPr>
                <w:sz w:val="22"/>
              </w:rPr>
            </w:pPr>
            <w:r w:rsidRPr="00C02562">
              <w:rPr>
                <w:sz w:val="22"/>
              </w:rPr>
              <w:t>36</w:t>
            </w:r>
          </w:p>
        </w:tc>
        <w:tc>
          <w:tcPr>
            <w:tcW w:w="3873" w:type="dxa"/>
            <w:vAlign w:val="center"/>
          </w:tcPr>
          <w:p w:rsidR="00C02562" w:rsidRPr="00C02562" w:rsidRDefault="00C02562" w:rsidP="00C02562">
            <w:pPr>
              <w:pStyle w:val="BodyText"/>
              <w:jc w:val="both"/>
              <w:rPr>
                <w:sz w:val="22"/>
              </w:rPr>
            </w:pPr>
            <w:r w:rsidRPr="00C02562">
              <w:rPr>
                <w:sz w:val="22"/>
              </w:rPr>
              <w:t>44</w:t>
            </w:r>
          </w:p>
        </w:tc>
      </w:tr>
    </w:tbl>
    <w:p w:rsidR="00C02562" w:rsidRPr="00C02562" w:rsidRDefault="00C02562" w:rsidP="00C02562">
      <w:pPr>
        <w:pStyle w:val="BodyText"/>
        <w:jc w:val="both"/>
        <w:rPr>
          <w:lang w:val="sr-Cyrl-C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4"/>
        <w:gridCol w:w="1489"/>
        <w:gridCol w:w="2155"/>
        <w:gridCol w:w="2610"/>
      </w:tblGrid>
      <w:tr w:rsidR="00C02562" w:rsidRPr="00C02562" w:rsidTr="008172F2">
        <w:trPr>
          <w:trHeight w:val="530"/>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Активност</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Време одржавања</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Реализатор</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Начин праћења</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Пријављивање и смерница за рад секције</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Октобар 2021.</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Правила понашања у саобраћају</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Новембар 2021.</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Пешак у саобраћају. Бициклиста у саобраћају.</w:t>
            </w:r>
          </w:p>
          <w:p w:rsidR="00C02562" w:rsidRPr="00C02562" w:rsidRDefault="00C02562" w:rsidP="00C02562">
            <w:pPr>
              <w:pStyle w:val="BodyText"/>
              <w:jc w:val="both"/>
              <w:rPr>
                <w:sz w:val="22"/>
                <w:lang w:val="sr-Cyrl-CS"/>
              </w:rPr>
            </w:pP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Децембар 2021.</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Правила</w:t>
            </w:r>
            <w:r w:rsidRPr="00C02562">
              <w:rPr>
                <w:sz w:val="22"/>
              </w:rPr>
              <w:t xml:space="preserve">- </w:t>
            </w:r>
            <w:r w:rsidRPr="00C02562">
              <w:rPr>
                <w:sz w:val="22"/>
                <w:lang w:val="sr-Cyrl-CS"/>
              </w:rPr>
              <w:t>Прелазак и кретање пешака коловозом</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Децембар 2021.</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541"/>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Саобраћајни знаци</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Јануар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Саобраћајна култура и безбедност. Раскрсница</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Фебруар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Решавање тестова</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Март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Саобраћајни полигон спретности „Шта знаш о саобраћају“</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Март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Полигон практичног понашања у саобраћају „Шта знаш о саобраћају“</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Март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Припрема и организација школског такмичења „Шта знаш о саобраћају“</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Март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712"/>
          <w:jc w:val="center"/>
        </w:trPr>
        <w:tc>
          <w:tcPr>
            <w:tcW w:w="3574" w:type="dxa"/>
            <w:vAlign w:val="center"/>
          </w:tcPr>
          <w:p w:rsidR="00C02562" w:rsidRPr="00C02562" w:rsidRDefault="00C02562" w:rsidP="00C02562">
            <w:pPr>
              <w:pStyle w:val="BodyText"/>
              <w:jc w:val="both"/>
              <w:rPr>
                <w:sz w:val="22"/>
              </w:rPr>
            </w:pPr>
            <w:r w:rsidRPr="00C02562">
              <w:rPr>
                <w:sz w:val="22"/>
                <w:lang w:val="sr-Cyrl-CS"/>
              </w:rPr>
              <w:t>Припрема  за опшинско такмичење „Шта знаш о саобраћају“</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Април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841"/>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Решавање тестова са предходних такмичења</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Април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697"/>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Саобраћајни полигон спретности „Шта знаш о саобраћају“</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Април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850"/>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lastRenderedPageBreak/>
              <w:t>Припрема  за окружно такмичење „Шта знаш о саобраћају“</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Мај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ученице 5., 6. и 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564"/>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Решавање тестова са предходних такмичења</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Мај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ученици 5.,6.,7.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r w:rsidR="00C02562" w:rsidRPr="00C02562" w:rsidTr="008172F2">
        <w:trPr>
          <w:trHeight w:val="564"/>
          <w:jc w:val="center"/>
        </w:trPr>
        <w:tc>
          <w:tcPr>
            <w:tcW w:w="3574" w:type="dxa"/>
            <w:vAlign w:val="center"/>
          </w:tcPr>
          <w:p w:rsidR="00C02562" w:rsidRPr="00C02562" w:rsidRDefault="00C02562" w:rsidP="00C02562">
            <w:pPr>
              <w:pStyle w:val="BodyText"/>
              <w:jc w:val="both"/>
              <w:rPr>
                <w:sz w:val="22"/>
                <w:lang w:val="sr-Cyrl-CS"/>
              </w:rPr>
            </w:pPr>
            <w:r w:rsidRPr="00C02562">
              <w:rPr>
                <w:sz w:val="22"/>
                <w:lang w:val="sr-Cyrl-CS"/>
              </w:rPr>
              <w:t>Припрема  за републичко такмичење „Шта знаш о саобраћају“</w:t>
            </w:r>
          </w:p>
        </w:tc>
        <w:tc>
          <w:tcPr>
            <w:tcW w:w="1489" w:type="dxa"/>
            <w:vAlign w:val="center"/>
          </w:tcPr>
          <w:p w:rsidR="00C02562" w:rsidRPr="00C02562" w:rsidRDefault="00C02562" w:rsidP="00C02562">
            <w:pPr>
              <w:pStyle w:val="BodyText"/>
              <w:jc w:val="both"/>
              <w:rPr>
                <w:sz w:val="22"/>
                <w:lang w:val="sr-Cyrl-CS"/>
              </w:rPr>
            </w:pPr>
            <w:r w:rsidRPr="00C02562">
              <w:rPr>
                <w:sz w:val="22"/>
                <w:lang w:val="sr-Cyrl-CS"/>
              </w:rPr>
              <w:t>Мај 2022.</w:t>
            </w:r>
          </w:p>
        </w:tc>
        <w:tc>
          <w:tcPr>
            <w:tcW w:w="2155" w:type="dxa"/>
            <w:vAlign w:val="center"/>
          </w:tcPr>
          <w:p w:rsidR="00C02562" w:rsidRPr="00C02562" w:rsidRDefault="00C02562" w:rsidP="00C02562">
            <w:pPr>
              <w:pStyle w:val="BodyText"/>
              <w:jc w:val="both"/>
              <w:rPr>
                <w:sz w:val="22"/>
                <w:lang w:val="sr-Cyrl-CS"/>
              </w:rPr>
            </w:pPr>
            <w:r w:rsidRPr="00C02562">
              <w:rPr>
                <w:sz w:val="22"/>
                <w:lang w:val="sr-Cyrl-CS"/>
              </w:rPr>
              <w:t>ученице 5. разреда</w:t>
            </w:r>
          </w:p>
        </w:tc>
        <w:tc>
          <w:tcPr>
            <w:tcW w:w="2610" w:type="dxa"/>
            <w:vAlign w:val="center"/>
          </w:tcPr>
          <w:p w:rsidR="00C02562" w:rsidRPr="00C02562" w:rsidRDefault="00C02562" w:rsidP="00C02562">
            <w:pPr>
              <w:pStyle w:val="BodyText"/>
              <w:jc w:val="both"/>
              <w:rPr>
                <w:sz w:val="22"/>
                <w:lang w:val="sr-Cyrl-CS"/>
              </w:rPr>
            </w:pPr>
            <w:r w:rsidRPr="00C02562">
              <w:rPr>
                <w:sz w:val="22"/>
                <w:lang w:val="sr-Cyrl-CS"/>
              </w:rPr>
              <w:t>Дневник слободних активности</w:t>
            </w:r>
          </w:p>
        </w:tc>
      </w:tr>
    </w:tbl>
    <w:p w:rsidR="00C02562" w:rsidRPr="00C02562" w:rsidRDefault="00C02562" w:rsidP="00C02562">
      <w:pPr>
        <w:pStyle w:val="BodyText"/>
        <w:jc w:val="both"/>
      </w:pPr>
    </w:p>
    <w:p w:rsidR="00C02562" w:rsidRDefault="00C02562" w:rsidP="00C02562">
      <w:pPr>
        <w:pStyle w:val="BodyText"/>
        <w:jc w:val="both"/>
        <w:rPr>
          <w:b/>
        </w:rPr>
      </w:pPr>
      <w:r w:rsidRPr="00C02562">
        <w:rPr>
          <w:b/>
        </w:rPr>
        <w:t xml:space="preserve">АКТИВНОСТИ  </w:t>
      </w:r>
      <w:r w:rsidRPr="00C02562">
        <w:rPr>
          <w:b/>
          <w:lang w:val="sr-Cyrl-CS"/>
        </w:rPr>
        <w:t>СЕКЦИЈЕ</w:t>
      </w:r>
      <w:r w:rsidRPr="00C02562">
        <w:rPr>
          <w:b/>
        </w:rPr>
        <w:t>:</w:t>
      </w:r>
    </w:p>
    <w:p w:rsidR="00C02562" w:rsidRPr="00C02562" w:rsidRDefault="00C02562" w:rsidP="00C02562">
      <w:pPr>
        <w:pStyle w:val="BodyText"/>
        <w:jc w:val="both"/>
        <w:rPr>
          <w:b/>
        </w:rPr>
      </w:pPr>
    </w:p>
    <w:p w:rsidR="00C02562" w:rsidRPr="00C02562" w:rsidRDefault="00C02562" w:rsidP="009E0601">
      <w:pPr>
        <w:pStyle w:val="BodyText"/>
        <w:spacing w:line="276" w:lineRule="auto"/>
        <w:jc w:val="both"/>
      </w:pPr>
      <w:r w:rsidRPr="00C02562">
        <w:t>- Урађен глобални план секције</w:t>
      </w:r>
      <w:r w:rsidRPr="00C02562">
        <w:rPr>
          <w:lang w:val="sr-Cyrl-CS"/>
        </w:rPr>
        <w:t>,</w:t>
      </w:r>
    </w:p>
    <w:p w:rsidR="00C02562" w:rsidRPr="00C02562" w:rsidRDefault="00C02562" w:rsidP="009E0601">
      <w:pPr>
        <w:pStyle w:val="BodyText"/>
        <w:spacing w:line="276" w:lineRule="auto"/>
        <w:jc w:val="both"/>
        <w:rPr>
          <w:lang w:val="sr-Cyrl-CS"/>
        </w:rPr>
      </w:pPr>
      <w:r w:rsidRPr="00C02562">
        <w:t>- Формиране групе  по разредима</w:t>
      </w:r>
    </w:p>
    <w:p w:rsidR="00C02562" w:rsidRPr="00C02562" w:rsidRDefault="00C02562" w:rsidP="009E0601">
      <w:pPr>
        <w:pStyle w:val="BodyText"/>
        <w:spacing w:line="276" w:lineRule="auto"/>
        <w:jc w:val="both"/>
      </w:pPr>
      <w:r w:rsidRPr="00C02562">
        <w:t>- Одржани часови секције према плану</w:t>
      </w:r>
      <w:r w:rsidRPr="00C02562">
        <w:rPr>
          <w:lang w:val="sr-Cyrl-CS"/>
        </w:rPr>
        <w:t xml:space="preserve"> ( Пешак у саобраћају, Правила</w:t>
      </w:r>
      <w:r w:rsidRPr="00C02562">
        <w:t xml:space="preserve">- </w:t>
      </w:r>
      <w:r w:rsidRPr="00C02562">
        <w:rPr>
          <w:lang w:val="sr-Cyrl-CS"/>
        </w:rPr>
        <w:t xml:space="preserve">Прелазак и     кретање пешака коловозом, Саобраћајни знаци, Саобраћајна култура и безбедност, Решавање тестова </w:t>
      </w:r>
      <w:r>
        <w:rPr>
          <w:lang w:val="sr-Cyrl-CS"/>
        </w:rPr>
        <w:t>итд.</w:t>
      </w:r>
      <w:r w:rsidRPr="00C02562">
        <w:rPr>
          <w:lang w:val="sr-Cyrl-CS"/>
        </w:rPr>
        <w:t>),</w:t>
      </w:r>
    </w:p>
    <w:p w:rsidR="00C02562" w:rsidRPr="00C02562" w:rsidRDefault="00C02562" w:rsidP="009E0601">
      <w:pPr>
        <w:pStyle w:val="BodyText"/>
        <w:spacing w:line="276" w:lineRule="auto"/>
        <w:jc w:val="both"/>
      </w:pPr>
      <w:r w:rsidRPr="00C02562">
        <w:t>-Направљен план рада за друго полугодиште</w:t>
      </w:r>
      <w:r w:rsidRPr="00C02562">
        <w:rPr>
          <w:lang w:val="sr-Cyrl-CS"/>
        </w:rPr>
        <w:t>,</w:t>
      </w:r>
    </w:p>
    <w:p w:rsidR="00C02562" w:rsidRPr="00C02562" w:rsidRDefault="00C02562" w:rsidP="009E0601">
      <w:pPr>
        <w:pStyle w:val="BodyText"/>
        <w:spacing w:line="276" w:lineRule="auto"/>
        <w:jc w:val="both"/>
      </w:pPr>
      <w:r w:rsidRPr="00C02562">
        <w:t>-</w:t>
      </w:r>
      <w:r w:rsidRPr="00C02562">
        <w:rPr>
          <w:lang w:val="sr-Cyrl-CS"/>
        </w:rPr>
        <w:t>Извршена п</w:t>
      </w:r>
      <w:r w:rsidRPr="00C02562">
        <w:t>рипрема за такмичење  ''Шта знаш о саобраћају''</w:t>
      </w:r>
      <w:r w:rsidRPr="00C02562">
        <w:rPr>
          <w:lang w:val="sr-Cyrl-CS"/>
        </w:rPr>
        <w:t>,</w:t>
      </w:r>
    </w:p>
    <w:p w:rsidR="00C02562" w:rsidRPr="00C02562" w:rsidRDefault="00C02562" w:rsidP="009E0601">
      <w:pPr>
        <w:pStyle w:val="BodyText"/>
        <w:spacing w:line="276" w:lineRule="auto"/>
        <w:jc w:val="both"/>
      </w:pPr>
      <w:r w:rsidRPr="00C02562">
        <w:rPr>
          <w:lang w:val="sr-Cyrl-CS"/>
        </w:rPr>
        <w:t xml:space="preserve">-Одржано школско такмичиње </w:t>
      </w:r>
      <w:r w:rsidRPr="00C02562">
        <w:t>''Шта знаш о саобраћају''</w:t>
      </w:r>
      <w:r w:rsidRPr="00C02562">
        <w:rPr>
          <w:lang w:val="sr-Cyrl-CS"/>
        </w:rPr>
        <w:t>,</w:t>
      </w:r>
    </w:p>
    <w:p w:rsidR="00C02562" w:rsidRPr="00C02562" w:rsidRDefault="00C02562" w:rsidP="009E0601">
      <w:pPr>
        <w:pStyle w:val="BodyText"/>
        <w:spacing w:line="276" w:lineRule="auto"/>
        <w:jc w:val="both"/>
      </w:pPr>
      <w:r w:rsidRPr="00C02562">
        <w:t>-</w:t>
      </w:r>
      <w:r w:rsidRPr="00C02562">
        <w:rPr>
          <w:lang w:val="sr-Cyrl-CS"/>
        </w:rPr>
        <w:t xml:space="preserve">Припрема </w:t>
      </w:r>
      <w:r w:rsidRPr="00C02562">
        <w:t>у</w:t>
      </w:r>
      <w:r w:rsidRPr="00C02562">
        <w:rPr>
          <w:lang w:val="sr-Cyrl-CS"/>
        </w:rPr>
        <w:t xml:space="preserve">ченика за општинско такмичење </w:t>
      </w:r>
      <w:r w:rsidRPr="00C02562">
        <w:t>''Шта знаш о саобраћају''</w:t>
      </w:r>
      <w:r w:rsidRPr="00C02562">
        <w:rPr>
          <w:lang w:val="sr-Cyrl-CS"/>
        </w:rPr>
        <w:t>,</w:t>
      </w:r>
    </w:p>
    <w:p w:rsidR="00935177" w:rsidRPr="009E0601" w:rsidRDefault="00C02562" w:rsidP="009E0601">
      <w:pPr>
        <w:pStyle w:val="BodyText"/>
        <w:spacing w:line="276" w:lineRule="auto"/>
        <w:jc w:val="both"/>
      </w:pPr>
      <w:r w:rsidRPr="00C02562">
        <w:rPr>
          <w:lang w:val="sr-Cyrl-CS"/>
        </w:rPr>
        <w:t xml:space="preserve">-Учешће екипа Б и Ц на општинском такмичењу. </w:t>
      </w:r>
    </w:p>
    <w:p w:rsidR="00C02562" w:rsidRPr="00C02562" w:rsidRDefault="00C02562" w:rsidP="009E0601">
      <w:pPr>
        <w:pStyle w:val="BodyText"/>
        <w:spacing w:line="276" w:lineRule="auto"/>
        <w:jc w:val="both"/>
        <w:rPr>
          <w:lang w:val="sr-Cyrl-CS"/>
        </w:rPr>
      </w:pPr>
      <w:r w:rsidRPr="00C02562">
        <w:rPr>
          <w:lang w:val="sr-Cyrl-CS"/>
        </w:rPr>
        <w:t>-Припрема ученика за окружно такмичење.</w:t>
      </w:r>
    </w:p>
    <w:p w:rsidR="00C02562" w:rsidRPr="009E0601" w:rsidRDefault="00C02562" w:rsidP="009E0601">
      <w:pPr>
        <w:pStyle w:val="BodyText"/>
        <w:spacing w:line="276" w:lineRule="auto"/>
        <w:jc w:val="both"/>
      </w:pPr>
      <w:r w:rsidRPr="00C02562">
        <w:rPr>
          <w:lang w:val="sr-Cyrl-CS"/>
        </w:rPr>
        <w:t xml:space="preserve">-Учешће на окружном такмичењу </w:t>
      </w:r>
      <w:r w:rsidRPr="00C02562">
        <w:t>''Шта знаш о саобраћају''.</w:t>
      </w:r>
    </w:p>
    <w:p w:rsidR="00C02562" w:rsidRPr="00C02562" w:rsidRDefault="00C02562" w:rsidP="00E224F5">
      <w:pPr>
        <w:pStyle w:val="BodyText"/>
        <w:spacing w:line="276" w:lineRule="auto"/>
        <w:jc w:val="both"/>
        <w:rPr>
          <w:lang w:val="sr-Cyrl-CS"/>
        </w:rPr>
      </w:pPr>
      <w:r w:rsidRPr="00C02562">
        <w:rPr>
          <w:lang w:val="sr-Cyrl-CS"/>
        </w:rPr>
        <w:t>-Припрема ученика за републичко такмичење.</w:t>
      </w:r>
    </w:p>
    <w:p w:rsidR="00935177" w:rsidRDefault="00935177" w:rsidP="00935177">
      <w:pPr>
        <w:pStyle w:val="BodyText"/>
        <w:jc w:val="right"/>
      </w:pPr>
    </w:p>
    <w:p w:rsidR="004A0DC7" w:rsidRPr="00E224F5" w:rsidRDefault="00E224F5" w:rsidP="00E224F5">
      <w:pPr>
        <w:pStyle w:val="BodyText"/>
        <w:spacing w:line="276" w:lineRule="auto"/>
        <w:jc w:val="right"/>
      </w:pPr>
      <w:r w:rsidRPr="00E224F5">
        <w:t>Руководилац саобраћајне секције</w:t>
      </w:r>
    </w:p>
    <w:p w:rsidR="004A0DC7" w:rsidRPr="00E224F5" w:rsidRDefault="008E1A36" w:rsidP="00E224F5">
      <w:pPr>
        <w:pStyle w:val="BodyText"/>
        <w:spacing w:line="276" w:lineRule="auto"/>
        <w:jc w:val="right"/>
      </w:pPr>
      <w:r w:rsidRPr="00E224F5">
        <w:t>Биљана Ђурић</w:t>
      </w:r>
    </w:p>
    <w:p w:rsidR="004A0DC7" w:rsidRDefault="0077331C" w:rsidP="005576C1">
      <w:pPr>
        <w:pStyle w:val="Heading2"/>
      </w:pPr>
      <w:bookmarkStart w:id="88" w:name="_Toc111674821"/>
      <w:bookmarkStart w:id="89" w:name="_Toc111674892"/>
      <w:bookmarkStart w:id="90" w:name="_Toc111677086"/>
      <w:r>
        <w:t xml:space="preserve">6.11. </w:t>
      </w:r>
      <w:r w:rsidR="008E1A36">
        <w:t>Извештај о раду моделарске</w:t>
      </w:r>
      <w:r w:rsidR="008E1A36">
        <w:rPr>
          <w:spacing w:val="-3"/>
        </w:rPr>
        <w:t xml:space="preserve"> </w:t>
      </w:r>
      <w:r w:rsidR="008E1A36">
        <w:t>секције</w:t>
      </w:r>
      <w:bookmarkEnd w:id="88"/>
      <w:bookmarkEnd w:id="89"/>
      <w:bookmarkEnd w:id="90"/>
    </w:p>
    <w:p w:rsidR="004A0DC7" w:rsidRDefault="004A0DC7">
      <w:pPr>
        <w:pStyle w:val="BodyText"/>
        <w:spacing w:before="9"/>
        <w:rPr>
          <w:b/>
          <w:sz w:val="32"/>
        </w:rPr>
      </w:pPr>
    </w:p>
    <w:p w:rsidR="00E224F5" w:rsidRDefault="006A24EB" w:rsidP="00E224F5">
      <w:pPr>
        <w:pStyle w:val="BodyText"/>
        <w:spacing w:line="276" w:lineRule="auto"/>
        <w:jc w:val="both"/>
      </w:pPr>
      <w:r>
        <w:tab/>
      </w:r>
      <w:r w:rsidR="008E1A36" w:rsidRPr="006A24EB">
        <w:t>Због актуелне ситуације везане за ковид-19, моделарска сек</w:t>
      </w:r>
      <w:r w:rsidRPr="006A24EB">
        <w:t xml:space="preserve">ција ниje почелa са радом.  Ситуација у другом полугодишту се епидемиолошки стабилизовала, али због дужег одсуства наставника услед болести секција није ни отпочињала са радом. </w:t>
      </w:r>
    </w:p>
    <w:p w:rsidR="00E224F5" w:rsidRDefault="00E224F5" w:rsidP="00E224F5">
      <w:pPr>
        <w:pStyle w:val="BodyText"/>
        <w:spacing w:line="276" w:lineRule="auto"/>
        <w:jc w:val="right"/>
      </w:pPr>
      <w:r>
        <w:t>Руководилац моделарске</w:t>
      </w:r>
      <w:r>
        <w:rPr>
          <w:spacing w:val="-10"/>
        </w:rPr>
        <w:t xml:space="preserve"> </w:t>
      </w:r>
      <w:r>
        <w:t>секције</w:t>
      </w:r>
    </w:p>
    <w:p w:rsidR="00E224F5" w:rsidRPr="00E224F5" w:rsidRDefault="00E224F5" w:rsidP="00E224F5">
      <w:pPr>
        <w:pStyle w:val="BodyText"/>
        <w:spacing w:line="276" w:lineRule="auto"/>
        <w:jc w:val="right"/>
      </w:pPr>
      <w:r>
        <w:t>Милован Тимотић</w:t>
      </w:r>
    </w:p>
    <w:p w:rsidR="0077331C" w:rsidRDefault="0077331C" w:rsidP="009E0601">
      <w:pPr>
        <w:pStyle w:val="BodyText"/>
        <w:spacing w:before="41"/>
        <w:ind w:right="437"/>
        <w:rPr>
          <w:b/>
        </w:rPr>
      </w:pPr>
    </w:p>
    <w:p w:rsidR="005576C1" w:rsidRDefault="005576C1" w:rsidP="009E0601">
      <w:pPr>
        <w:pStyle w:val="BodyText"/>
        <w:spacing w:before="41"/>
        <w:ind w:right="437"/>
        <w:rPr>
          <w:b/>
        </w:rPr>
      </w:pPr>
    </w:p>
    <w:p w:rsidR="005576C1" w:rsidRDefault="005576C1" w:rsidP="009E0601">
      <w:pPr>
        <w:pStyle w:val="BodyText"/>
        <w:spacing w:before="41"/>
        <w:ind w:right="437"/>
        <w:rPr>
          <w:b/>
        </w:rPr>
      </w:pPr>
    </w:p>
    <w:p w:rsidR="005576C1" w:rsidRDefault="005576C1" w:rsidP="009E0601">
      <w:pPr>
        <w:pStyle w:val="BodyText"/>
        <w:spacing w:before="41"/>
        <w:ind w:right="437"/>
        <w:rPr>
          <w:b/>
        </w:rPr>
      </w:pPr>
    </w:p>
    <w:p w:rsidR="005576C1" w:rsidRDefault="005576C1" w:rsidP="009E0601">
      <w:pPr>
        <w:pStyle w:val="BodyText"/>
        <w:spacing w:before="41"/>
        <w:ind w:right="437"/>
        <w:rPr>
          <w:b/>
        </w:rPr>
      </w:pPr>
    </w:p>
    <w:p w:rsidR="005576C1" w:rsidRDefault="005576C1" w:rsidP="009E0601">
      <w:pPr>
        <w:pStyle w:val="BodyText"/>
        <w:spacing w:before="41"/>
        <w:ind w:right="437"/>
        <w:rPr>
          <w:b/>
        </w:rPr>
      </w:pPr>
    </w:p>
    <w:p w:rsidR="005576C1" w:rsidRPr="005576C1" w:rsidRDefault="005576C1" w:rsidP="009E0601">
      <w:pPr>
        <w:pStyle w:val="BodyText"/>
        <w:spacing w:before="41"/>
        <w:ind w:right="437"/>
        <w:rPr>
          <w:b/>
        </w:rPr>
      </w:pPr>
    </w:p>
    <w:p w:rsidR="0077331C" w:rsidRDefault="0077331C" w:rsidP="005576C1">
      <w:pPr>
        <w:pStyle w:val="Heading2"/>
      </w:pPr>
    </w:p>
    <w:p w:rsidR="004A0DC7" w:rsidRPr="009E0601" w:rsidRDefault="0077331C" w:rsidP="005576C1">
      <w:pPr>
        <w:pStyle w:val="Heading2"/>
      </w:pPr>
      <w:bookmarkStart w:id="91" w:name="_Toc111677087"/>
      <w:r>
        <w:lastRenderedPageBreak/>
        <w:t xml:space="preserve">6.12. </w:t>
      </w:r>
      <w:r w:rsidR="008E1A36" w:rsidRPr="009E0601">
        <w:t>Извештај о програмерске</w:t>
      </w:r>
      <w:r w:rsidR="008E1A36" w:rsidRPr="009E0601">
        <w:rPr>
          <w:spacing w:val="-1"/>
        </w:rPr>
        <w:t xml:space="preserve"> </w:t>
      </w:r>
      <w:r w:rsidR="008E1A36" w:rsidRPr="009E0601">
        <w:t>секције</w:t>
      </w:r>
      <w:bookmarkEnd w:id="91"/>
    </w:p>
    <w:p w:rsidR="004A0DC7" w:rsidRDefault="004A0DC7">
      <w:pPr>
        <w:pStyle w:val="BodyText"/>
        <w:spacing w:before="8"/>
        <w:rPr>
          <w:b/>
          <w:sz w:val="30"/>
        </w:rPr>
      </w:pPr>
    </w:p>
    <w:p w:rsidR="004A0DC7" w:rsidRPr="009E0601" w:rsidRDefault="009E0601" w:rsidP="009E0601">
      <w:pPr>
        <w:pStyle w:val="BodyText"/>
        <w:spacing w:line="276" w:lineRule="auto"/>
        <w:jc w:val="both"/>
      </w:pPr>
      <w:r>
        <w:tab/>
      </w:r>
      <w:r w:rsidR="008E1A36" w:rsidRPr="009E0601">
        <w:t>Секција је почела са радом 1. септембра 2021. г. Групу чинило једанаест ученика старијих разреда и то:</w:t>
      </w:r>
    </w:p>
    <w:tbl>
      <w:tblPr>
        <w:tblW w:w="0" w:type="auto"/>
        <w:tblInd w:w="1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798"/>
        <w:gridCol w:w="4139"/>
        <w:gridCol w:w="3261"/>
      </w:tblGrid>
      <w:tr w:rsidR="004A0DC7" w:rsidRPr="009E0601">
        <w:trPr>
          <w:trHeight w:val="317"/>
        </w:trPr>
        <w:tc>
          <w:tcPr>
            <w:tcW w:w="1798" w:type="dxa"/>
            <w:shd w:val="clear" w:color="auto" w:fill="FFF1CC"/>
          </w:tcPr>
          <w:p w:rsidR="004A0DC7" w:rsidRPr="009E0601" w:rsidRDefault="008E1A36" w:rsidP="009E0601">
            <w:pPr>
              <w:pStyle w:val="BodyText"/>
              <w:spacing w:line="276" w:lineRule="auto"/>
              <w:jc w:val="both"/>
              <w:rPr>
                <w:b/>
              </w:rPr>
            </w:pPr>
            <w:r w:rsidRPr="009E0601">
              <w:rPr>
                <w:b/>
              </w:rPr>
              <w:t>р. бр.</w:t>
            </w:r>
          </w:p>
        </w:tc>
        <w:tc>
          <w:tcPr>
            <w:tcW w:w="4139" w:type="dxa"/>
            <w:shd w:val="clear" w:color="auto" w:fill="FFF1CC"/>
          </w:tcPr>
          <w:p w:rsidR="004A0DC7" w:rsidRPr="009E0601" w:rsidRDefault="008E1A36" w:rsidP="009E0601">
            <w:pPr>
              <w:pStyle w:val="BodyText"/>
              <w:spacing w:line="276" w:lineRule="auto"/>
              <w:jc w:val="both"/>
              <w:rPr>
                <w:b/>
              </w:rPr>
            </w:pPr>
            <w:r w:rsidRPr="009E0601">
              <w:rPr>
                <w:b/>
              </w:rPr>
              <w:t>Ученик</w:t>
            </w:r>
          </w:p>
        </w:tc>
        <w:tc>
          <w:tcPr>
            <w:tcW w:w="3261" w:type="dxa"/>
            <w:shd w:val="clear" w:color="auto" w:fill="FFF1CC"/>
          </w:tcPr>
          <w:p w:rsidR="004A0DC7" w:rsidRPr="009E0601" w:rsidRDefault="008E1A36" w:rsidP="009E0601">
            <w:pPr>
              <w:pStyle w:val="BodyText"/>
              <w:spacing w:line="276" w:lineRule="auto"/>
              <w:jc w:val="both"/>
              <w:rPr>
                <w:b/>
              </w:rPr>
            </w:pPr>
            <w:r w:rsidRPr="009E0601">
              <w:rPr>
                <w:b/>
              </w:rPr>
              <w:t>Одељење</w:t>
            </w:r>
          </w:p>
        </w:tc>
      </w:tr>
      <w:tr w:rsidR="004A0DC7" w:rsidRPr="009E0601">
        <w:trPr>
          <w:trHeight w:val="366"/>
        </w:trPr>
        <w:tc>
          <w:tcPr>
            <w:tcW w:w="1798" w:type="dxa"/>
            <w:tcBorders>
              <w:bottom w:val="single" w:sz="4" w:space="0" w:color="000000"/>
            </w:tcBorders>
          </w:tcPr>
          <w:p w:rsidR="004A0DC7" w:rsidRPr="009E0601" w:rsidRDefault="008E1A36" w:rsidP="009E0601">
            <w:pPr>
              <w:pStyle w:val="BodyText"/>
              <w:spacing w:line="276" w:lineRule="auto"/>
              <w:jc w:val="both"/>
            </w:pPr>
            <w:r w:rsidRPr="009E0601">
              <w:t>1.</w:t>
            </w:r>
          </w:p>
        </w:tc>
        <w:tc>
          <w:tcPr>
            <w:tcW w:w="4139" w:type="dxa"/>
            <w:tcBorders>
              <w:bottom w:val="single" w:sz="4" w:space="0" w:color="000000"/>
            </w:tcBorders>
          </w:tcPr>
          <w:p w:rsidR="004A0DC7" w:rsidRPr="009E0601" w:rsidRDefault="008E1A36" w:rsidP="009E0601">
            <w:pPr>
              <w:pStyle w:val="BodyText"/>
              <w:spacing w:line="276" w:lineRule="auto"/>
              <w:jc w:val="both"/>
            </w:pPr>
            <w:r w:rsidRPr="009E0601">
              <w:t>Лука Олави Тадић</w:t>
            </w:r>
          </w:p>
        </w:tc>
        <w:tc>
          <w:tcPr>
            <w:tcW w:w="3261" w:type="dxa"/>
            <w:tcBorders>
              <w:bottom w:val="single" w:sz="4" w:space="0" w:color="000000"/>
            </w:tcBorders>
          </w:tcPr>
          <w:p w:rsidR="004A0DC7" w:rsidRPr="009E0601" w:rsidRDefault="008E1A36" w:rsidP="009E0601">
            <w:pPr>
              <w:pStyle w:val="BodyText"/>
              <w:spacing w:line="276" w:lineRule="auto"/>
              <w:jc w:val="both"/>
            </w:pPr>
            <w:r w:rsidRPr="009E0601">
              <w:t>6</w:t>
            </w:r>
            <w:r w:rsidRPr="009E0601">
              <w:rPr>
                <w:vertAlign w:val="subscript"/>
              </w:rPr>
              <w:t>1</w:t>
            </w:r>
          </w:p>
        </w:tc>
      </w:tr>
      <w:tr w:rsidR="004A0DC7" w:rsidRPr="009E0601">
        <w:trPr>
          <w:trHeight w:val="385"/>
        </w:trPr>
        <w:tc>
          <w:tcPr>
            <w:tcW w:w="1798"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2.</w:t>
            </w:r>
          </w:p>
        </w:tc>
        <w:tc>
          <w:tcPr>
            <w:tcW w:w="4139"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Лазар Аћимовић</w:t>
            </w:r>
          </w:p>
        </w:tc>
        <w:tc>
          <w:tcPr>
            <w:tcW w:w="3261"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6</w:t>
            </w:r>
            <w:r w:rsidRPr="009E0601">
              <w:rPr>
                <w:vertAlign w:val="subscript"/>
              </w:rPr>
              <w:t>2</w:t>
            </w:r>
          </w:p>
        </w:tc>
      </w:tr>
      <w:tr w:rsidR="004A0DC7" w:rsidRPr="009E0601">
        <w:trPr>
          <w:trHeight w:val="388"/>
        </w:trPr>
        <w:tc>
          <w:tcPr>
            <w:tcW w:w="1798"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3.</w:t>
            </w:r>
          </w:p>
        </w:tc>
        <w:tc>
          <w:tcPr>
            <w:tcW w:w="4139"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Ирена Вићић</w:t>
            </w:r>
          </w:p>
        </w:tc>
        <w:tc>
          <w:tcPr>
            <w:tcW w:w="3261"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6</w:t>
            </w:r>
            <w:r w:rsidRPr="009E0601">
              <w:rPr>
                <w:vertAlign w:val="subscript"/>
              </w:rPr>
              <w:t>2</w:t>
            </w:r>
          </w:p>
        </w:tc>
      </w:tr>
      <w:tr w:rsidR="004A0DC7" w:rsidRPr="009E0601">
        <w:trPr>
          <w:trHeight w:val="386"/>
        </w:trPr>
        <w:tc>
          <w:tcPr>
            <w:tcW w:w="1798"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4.</w:t>
            </w:r>
          </w:p>
        </w:tc>
        <w:tc>
          <w:tcPr>
            <w:tcW w:w="4139"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Михаило Илић</w:t>
            </w:r>
          </w:p>
        </w:tc>
        <w:tc>
          <w:tcPr>
            <w:tcW w:w="3261"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6</w:t>
            </w:r>
            <w:r w:rsidRPr="009E0601">
              <w:rPr>
                <w:vertAlign w:val="subscript"/>
              </w:rPr>
              <w:t>2</w:t>
            </w:r>
          </w:p>
        </w:tc>
      </w:tr>
      <w:tr w:rsidR="004A0DC7" w:rsidRPr="009E0601">
        <w:trPr>
          <w:trHeight w:val="388"/>
        </w:trPr>
        <w:tc>
          <w:tcPr>
            <w:tcW w:w="1798"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5.</w:t>
            </w:r>
          </w:p>
        </w:tc>
        <w:tc>
          <w:tcPr>
            <w:tcW w:w="4139"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Милица Поповић</w:t>
            </w:r>
          </w:p>
        </w:tc>
        <w:tc>
          <w:tcPr>
            <w:tcW w:w="3261"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6</w:t>
            </w:r>
            <w:r w:rsidRPr="009E0601">
              <w:rPr>
                <w:vertAlign w:val="subscript"/>
              </w:rPr>
              <w:t>2</w:t>
            </w:r>
          </w:p>
        </w:tc>
      </w:tr>
      <w:tr w:rsidR="004A0DC7" w:rsidRPr="009E0601">
        <w:trPr>
          <w:trHeight w:val="386"/>
        </w:trPr>
        <w:tc>
          <w:tcPr>
            <w:tcW w:w="1798"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6.</w:t>
            </w:r>
          </w:p>
        </w:tc>
        <w:tc>
          <w:tcPr>
            <w:tcW w:w="4139"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Огњен Добрашиновић</w:t>
            </w:r>
          </w:p>
        </w:tc>
        <w:tc>
          <w:tcPr>
            <w:tcW w:w="3261"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6</w:t>
            </w:r>
            <w:r w:rsidRPr="009E0601">
              <w:rPr>
                <w:vertAlign w:val="subscript"/>
              </w:rPr>
              <w:t>3</w:t>
            </w:r>
          </w:p>
        </w:tc>
      </w:tr>
      <w:tr w:rsidR="004A0DC7" w:rsidRPr="009E0601">
        <w:trPr>
          <w:trHeight w:val="386"/>
        </w:trPr>
        <w:tc>
          <w:tcPr>
            <w:tcW w:w="1798"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7.</w:t>
            </w:r>
          </w:p>
        </w:tc>
        <w:tc>
          <w:tcPr>
            <w:tcW w:w="4139"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Нађа Пантелић</w:t>
            </w:r>
          </w:p>
        </w:tc>
        <w:tc>
          <w:tcPr>
            <w:tcW w:w="3261"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6</w:t>
            </w:r>
            <w:r w:rsidRPr="009E0601">
              <w:rPr>
                <w:vertAlign w:val="subscript"/>
              </w:rPr>
              <w:t>3</w:t>
            </w:r>
          </w:p>
        </w:tc>
      </w:tr>
      <w:tr w:rsidR="004A0DC7" w:rsidRPr="009E0601">
        <w:trPr>
          <w:trHeight w:val="388"/>
        </w:trPr>
        <w:tc>
          <w:tcPr>
            <w:tcW w:w="1798"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8.</w:t>
            </w:r>
          </w:p>
        </w:tc>
        <w:tc>
          <w:tcPr>
            <w:tcW w:w="4139"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Теа Покрајац</w:t>
            </w:r>
          </w:p>
        </w:tc>
        <w:tc>
          <w:tcPr>
            <w:tcW w:w="3261" w:type="dxa"/>
            <w:tcBorders>
              <w:top w:val="single" w:sz="4" w:space="0" w:color="000000"/>
              <w:bottom w:val="single" w:sz="4" w:space="0" w:color="000000"/>
            </w:tcBorders>
          </w:tcPr>
          <w:p w:rsidR="004A0DC7" w:rsidRPr="009E0601" w:rsidRDefault="008E1A36" w:rsidP="009E0601">
            <w:pPr>
              <w:pStyle w:val="BodyText"/>
              <w:spacing w:line="276" w:lineRule="auto"/>
              <w:jc w:val="both"/>
            </w:pPr>
            <w:r w:rsidRPr="009E0601">
              <w:t>6</w:t>
            </w:r>
            <w:r w:rsidRPr="009E0601">
              <w:rPr>
                <w:vertAlign w:val="subscript"/>
              </w:rPr>
              <w:t>3</w:t>
            </w:r>
          </w:p>
        </w:tc>
      </w:tr>
      <w:tr w:rsidR="009E0601" w:rsidRPr="009E0601" w:rsidTr="009E0601">
        <w:trPr>
          <w:trHeight w:val="388"/>
        </w:trPr>
        <w:tc>
          <w:tcPr>
            <w:tcW w:w="1798"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9.</w:t>
            </w:r>
          </w:p>
        </w:tc>
        <w:tc>
          <w:tcPr>
            <w:tcW w:w="4139"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Јана Чулић</w:t>
            </w:r>
          </w:p>
        </w:tc>
        <w:tc>
          <w:tcPr>
            <w:tcW w:w="3261"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72</w:t>
            </w:r>
          </w:p>
        </w:tc>
      </w:tr>
      <w:tr w:rsidR="009E0601" w:rsidRPr="009E0601" w:rsidTr="009E0601">
        <w:trPr>
          <w:trHeight w:val="388"/>
        </w:trPr>
        <w:tc>
          <w:tcPr>
            <w:tcW w:w="1798"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10.</w:t>
            </w:r>
          </w:p>
        </w:tc>
        <w:tc>
          <w:tcPr>
            <w:tcW w:w="4139"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Дуња Гајић</w:t>
            </w:r>
          </w:p>
        </w:tc>
        <w:tc>
          <w:tcPr>
            <w:tcW w:w="3261"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73</w:t>
            </w:r>
          </w:p>
        </w:tc>
      </w:tr>
      <w:tr w:rsidR="009E0601" w:rsidRPr="009E0601" w:rsidTr="009E0601">
        <w:trPr>
          <w:trHeight w:val="388"/>
        </w:trPr>
        <w:tc>
          <w:tcPr>
            <w:tcW w:w="1798"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11.</w:t>
            </w:r>
          </w:p>
        </w:tc>
        <w:tc>
          <w:tcPr>
            <w:tcW w:w="4139"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Теодора Илић</w:t>
            </w:r>
          </w:p>
        </w:tc>
        <w:tc>
          <w:tcPr>
            <w:tcW w:w="3261" w:type="dxa"/>
            <w:tcBorders>
              <w:top w:val="single" w:sz="4" w:space="0" w:color="000000"/>
              <w:left w:val="double" w:sz="1" w:space="0" w:color="000000"/>
              <w:bottom w:val="single" w:sz="4" w:space="0" w:color="000000"/>
              <w:right w:val="double" w:sz="1" w:space="0" w:color="000000"/>
            </w:tcBorders>
          </w:tcPr>
          <w:p w:rsidR="009E0601" w:rsidRPr="009E0601" w:rsidRDefault="009E0601" w:rsidP="009E0601">
            <w:pPr>
              <w:pStyle w:val="BodyText"/>
              <w:spacing w:line="276" w:lineRule="auto"/>
              <w:jc w:val="both"/>
            </w:pPr>
            <w:r w:rsidRPr="009E0601">
              <w:t>73</w:t>
            </w:r>
          </w:p>
        </w:tc>
      </w:tr>
    </w:tbl>
    <w:p w:rsidR="004A0DC7" w:rsidRPr="009E0601" w:rsidRDefault="009E0601" w:rsidP="009E0601">
      <w:pPr>
        <w:pStyle w:val="BodyText"/>
        <w:spacing w:line="276" w:lineRule="auto"/>
        <w:jc w:val="both"/>
      </w:pPr>
      <w:r w:rsidRPr="009E0601">
        <w:t>Поводом недеље кодирања, 20.10.2021. г. Клуб за програмирање отворио је врата ученицима млађих разреда. Одржан је час CODE IT MICROBIT. Чланови Клуба приказали су млађим друговима неколико примамљивих примера употребе Микробита што је резултирало прикључивањем још тринаест ученика:</w:t>
      </w:r>
    </w:p>
    <w:tbl>
      <w:tblPr>
        <w:tblW w:w="0" w:type="auto"/>
        <w:tblInd w:w="1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798"/>
        <w:gridCol w:w="4139"/>
        <w:gridCol w:w="3261"/>
      </w:tblGrid>
      <w:tr w:rsidR="009E0601" w:rsidRPr="009E0601" w:rsidTr="008172F2">
        <w:trPr>
          <w:trHeight w:val="318"/>
        </w:trPr>
        <w:tc>
          <w:tcPr>
            <w:tcW w:w="1798" w:type="dxa"/>
            <w:shd w:val="clear" w:color="auto" w:fill="FFF1CC"/>
          </w:tcPr>
          <w:p w:rsidR="009E0601" w:rsidRPr="009E0601" w:rsidRDefault="009E0601" w:rsidP="009E0601">
            <w:pPr>
              <w:pStyle w:val="BodyText"/>
              <w:spacing w:line="276" w:lineRule="auto"/>
              <w:jc w:val="both"/>
              <w:rPr>
                <w:b/>
              </w:rPr>
            </w:pPr>
            <w:r w:rsidRPr="009E0601">
              <w:rPr>
                <w:b/>
              </w:rPr>
              <w:t>р. бр.</w:t>
            </w:r>
          </w:p>
        </w:tc>
        <w:tc>
          <w:tcPr>
            <w:tcW w:w="4139" w:type="dxa"/>
            <w:shd w:val="clear" w:color="auto" w:fill="FFF1CC"/>
          </w:tcPr>
          <w:p w:rsidR="009E0601" w:rsidRPr="009E0601" w:rsidRDefault="009E0601" w:rsidP="009E0601">
            <w:pPr>
              <w:pStyle w:val="BodyText"/>
              <w:spacing w:line="276" w:lineRule="auto"/>
              <w:jc w:val="both"/>
              <w:rPr>
                <w:b/>
              </w:rPr>
            </w:pPr>
            <w:r w:rsidRPr="009E0601">
              <w:rPr>
                <w:b/>
              </w:rPr>
              <w:t>Ученик</w:t>
            </w:r>
          </w:p>
        </w:tc>
        <w:tc>
          <w:tcPr>
            <w:tcW w:w="3261" w:type="dxa"/>
            <w:shd w:val="clear" w:color="auto" w:fill="FFF1CC"/>
          </w:tcPr>
          <w:p w:rsidR="009E0601" w:rsidRPr="009E0601" w:rsidRDefault="009E0601" w:rsidP="009E0601">
            <w:pPr>
              <w:pStyle w:val="BodyText"/>
              <w:spacing w:line="276" w:lineRule="auto"/>
              <w:jc w:val="both"/>
              <w:rPr>
                <w:b/>
              </w:rPr>
            </w:pPr>
            <w:r w:rsidRPr="009E0601">
              <w:rPr>
                <w:b/>
              </w:rPr>
              <w:t>Одељење</w:t>
            </w:r>
          </w:p>
        </w:tc>
      </w:tr>
      <w:tr w:rsidR="009E0601" w:rsidRPr="009E0601" w:rsidTr="008172F2">
        <w:trPr>
          <w:trHeight w:val="366"/>
        </w:trPr>
        <w:tc>
          <w:tcPr>
            <w:tcW w:w="1798" w:type="dxa"/>
            <w:tcBorders>
              <w:bottom w:val="single" w:sz="4" w:space="0" w:color="000000"/>
            </w:tcBorders>
          </w:tcPr>
          <w:p w:rsidR="009E0601" w:rsidRPr="009E0601" w:rsidRDefault="009E0601" w:rsidP="009E0601">
            <w:pPr>
              <w:pStyle w:val="BodyText"/>
              <w:spacing w:line="276" w:lineRule="auto"/>
              <w:jc w:val="both"/>
            </w:pPr>
            <w:r w:rsidRPr="009E0601">
              <w:t>1.</w:t>
            </w:r>
          </w:p>
        </w:tc>
        <w:tc>
          <w:tcPr>
            <w:tcW w:w="4139" w:type="dxa"/>
            <w:tcBorders>
              <w:bottom w:val="single" w:sz="4" w:space="0" w:color="000000"/>
            </w:tcBorders>
          </w:tcPr>
          <w:p w:rsidR="009E0601" w:rsidRPr="009E0601" w:rsidRDefault="009E0601" w:rsidP="009E0601">
            <w:pPr>
              <w:pStyle w:val="BodyText"/>
              <w:spacing w:line="276" w:lineRule="auto"/>
              <w:jc w:val="both"/>
            </w:pPr>
            <w:r w:rsidRPr="009E0601">
              <w:t>Никола Тадић</w:t>
            </w:r>
          </w:p>
        </w:tc>
        <w:tc>
          <w:tcPr>
            <w:tcW w:w="3261" w:type="dxa"/>
            <w:tcBorders>
              <w:bottom w:val="single" w:sz="4" w:space="0" w:color="000000"/>
            </w:tcBorders>
          </w:tcPr>
          <w:p w:rsidR="009E0601" w:rsidRPr="009E0601" w:rsidRDefault="009E0601" w:rsidP="009E0601">
            <w:pPr>
              <w:pStyle w:val="BodyText"/>
              <w:spacing w:line="276" w:lineRule="auto"/>
              <w:jc w:val="both"/>
            </w:pPr>
            <w:r w:rsidRPr="009E0601">
              <w:t>3. разред, И.О. Буковица</w:t>
            </w:r>
          </w:p>
        </w:tc>
      </w:tr>
      <w:tr w:rsidR="009E0601" w:rsidRPr="009E0601" w:rsidTr="008172F2">
        <w:trPr>
          <w:trHeight w:val="388"/>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2.</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Илина Пајић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1</w:t>
            </w:r>
          </w:p>
        </w:tc>
      </w:tr>
      <w:tr w:rsidR="009E0601" w:rsidRPr="009E0601" w:rsidTr="008172F2">
        <w:trPr>
          <w:trHeight w:val="386"/>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3.</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Константин Петровић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1</w:t>
            </w:r>
          </w:p>
        </w:tc>
      </w:tr>
      <w:tr w:rsidR="009E0601" w:rsidRPr="009E0601" w:rsidTr="008172F2">
        <w:trPr>
          <w:trHeight w:val="388"/>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Богдан Поповић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1</w:t>
            </w:r>
          </w:p>
        </w:tc>
      </w:tr>
      <w:tr w:rsidR="009E0601" w:rsidRPr="009E0601" w:rsidTr="008172F2">
        <w:trPr>
          <w:trHeight w:val="385"/>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5.</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Немања Симић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1</w:t>
            </w:r>
          </w:p>
        </w:tc>
      </w:tr>
      <w:tr w:rsidR="009E0601" w:rsidRPr="009E0601" w:rsidTr="008172F2">
        <w:trPr>
          <w:trHeight w:val="386"/>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6.</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Дуња Ђурић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2</w:t>
            </w:r>
          </w:p>
        </w:tc>
      </w:tr>
      <w:tr w:rsidR="009E0601" w:rsidRPr="009E0601" w:rsidTr="008172F2">
        <w:trPr>
          <w:trHeight w:val="388"/>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7.</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Огњен Јаковљевић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2</w:t>
            </w:r>
          </w:p>
        </w:tc>
      </w:tr>
      <w:tr w:rsidR="009E0601" w:rsidRPr="009E0601" w:rsidTr="008172F2">
        <w:trPr>
          <w:trHeight w:val="386"/>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8.</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Сава Младеновић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2</w:t>
            </w:r>
          </w:p>
        </w:tc>
      </w:tr>
      <w:tr w:rsidR="009E0601" w:rsidRPr="009E0601" w:rsidTr="008172F2">
        <w:trPr>
          <w:trHeight w:val="388"/>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9.</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Сара Срећковић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2</w:t>
            </w:r>
          </w:p>
        </w:tc>
      </w:tr>
      <w:tr w:rsidR="009E0601" w:rsidRPr="009E0601" w:rsidTr="008172F2">
        <w:trPr>
          <w:trHeight w:val="386"/>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10.</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Вукашин Гајић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3</w:t>
            </w:r>
          </w:p>
        </w:tc>
      </w:tr>
      <w:tr w:rsidR="009E0601" w:rsidRPr="009E0601" w:rsidTr="008172F2">
        <w:trPr>
          <w:trHeight w:val="388"/>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11.</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Јована Јовановић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3</w:t>
            </w:r>
          </w:p>
        </w:tc>
      </w:tr>
      <w:tr w:rsidR="009E0601" w:rsidRPr="009E0601" w:rsidTr="008172F2">
        <w:trPr>
          <w:trHeight w:val="385"/>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12.</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Лазар Мандић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3</w:t>
            </w:r>
          </w:p>
        </w:tc>
      </w:tr>
      <w:tr w:rsidR="009E0601" w:rsidRPr="009E0601" w:rsidTr="008172F2">
        <w:trPr>
          <w:trHeight w:val="388"/>
        </w:trPr>
        <w:tc>
          <w:tcPr>
            <w:tcW w:w="1798"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13.</w:t>
            </w:r>
          </w:p>
        </w:tc>
        <w:tc>
          <w:tcPr>
            <w:tcW w:w="4139"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Маша Тешић</w:t>
            </w:r>
          </w:p>
        </w:tc>
        <w:tc>
          <w:tcPr>
            <w:tcW w:w="3261" w:type="dxa"/>
            <w:tcBorders>
              <w:top w:val="single" w:sz="4" w:space="0" w:color="000000"/>
              <w:bottom w:val="single" w:sz="4" w:space="0" w:color="000000"/>
            </w:tcBorders>
          </w:tcPr>
          <w:p w:rsidR="009E0601" w:rsidRPr="009E0601" w:rsidRDefault="009E0601" w:rsidP="009E0601">
            <w:pPr>
              <w:pStyle w:val="BodyText"/>
              <w:spacing w:line="276" w:lineRule="auto"/>
              <w:jc w:val="both"/>
            </w:pPr>
            <w:r w:rsidRPr="009E0601">
              <w:t>4</w:t>
            </w:r>
            <w:r w:rsidRPr="009E0601">
              <w:rPr>
                <w:vertAlign w:val="subscript"/>
              </w:rPr>
              <w:t>3</w:t>
            </w:r>
          </w:p>
        </w:tc>
      </w:tr>
    </w:tbl>
    <w:p w:rsidR="009E0601" w:rsidRPr="009E0601" w:rsidRDefault="009E0601" w:rsidP="009E0601">
      <w:pPr>
        <w:pStyle w:val="BodyText"/>
        <w:spacing w:line="276" w:lineRule="auto"/>
        <w:jc w:val="both"/>
        <w:sectPr w:rsidR="009E0601" w:rsidRPr="009E0601">
          <w:pgSz w:w="12240" w:h="15840"/>
          <w:pgMar w:top="1340" w:right="700" w:bottom="1680" w:left="1460" w:header="0" w:footer="1412" w:gutter="0"/>
          <w:cols w:space="720"/>
        </w:sectPr>
      </w:pPr>
    </w:p>
    <w:p w:rsidR="004A0DC7" w:rsidRPr="009E0601" w:rsidRDefault="004A0DC7" w:rsidP="009E0601">
      <w:pPr>
        <w:pStyle w:val="BodyText"/>
        <w:spacing w:line="276" w:lineRule="auto"/>
        <w:jc w:val="both"/>
      </w:pPr>
    </w:p>
    <w:p w:rsidR="004A0DC7" w:rsidRPr="009E0601" w:rsidRDefault="009E0601" w:rsidP="009E0601">
      <w:pPr>
        <w:pStyle w:val="BodyText"/>
        <w:spacing w:line="276" w:lineRule="auto"/>
        <w:jc w:val="both"/>
        <w:rPr>
          <w:rFonts w:ascii="RobotoRegular" w:hAnsi="RobotoRegular"/>
        </w:rPr>
      </w:pPr>
      <w:r>
        <w:tab/>
      </w:r>
      <w:r w:rsidR="008E1A36" w:rsidRPr="009E0601">
        <w:t xml:space="preserve">Одржано је укупно 32 часа и часови су редовно евидентирани у електронски дневник. Оформљена је гугл учионица „Клуб за програмирање“. Код учионице је: </w:t>
      </w:r>
      <w:r w:rsidR="008E1A36" w:rsidRPr="009E0601">
        <w:rPr>
          <w:rFonts w:ascii="RobotoRegular" w:hAnsi="RobotoRegular"/>
          <w:spacing w:val="2"/>
        </w:rPr>
        <w:t>gxfluzm.</w:t>
      </w:r>
    </w:p>
    <w:p w:rsidR="004A0DC7" w:rsidRPr="009E0601" w:rsidRDefault="009E0601" w:rsidP="009E0601">
      <w:pPr>
        <w:pStyle w:val="BodyText"/>
        <w:spacing w:line="276" w:lineRule="auto"/>
        <w:jc w:val="both"/>
      </w:pPr>
      <w:r>
        <w:tab/>
      </w:r>
      <w:r w:rsidR="008E1A36" w:rsidRPr="009E0601">
        <w:t xml:space="preserve">Програм </w:t>
      </w:r>
      <w:r w:rsidR="008E1A36" w:rsidRPr="009E0601">
        <w:rPr>
          <w:spacing w:val="2"/>
        </w:rPr>
        <w:t xml:space="preserve">„Школе за 21. </w:t>
      </w:r>
      <w:r w:rsidR="008E1A36" w:rsidRPr="009E0601">
        <w:t xml:space="preserve">век“ </w:t>
      </w:r>
      <w:r w:rsidR="008E1A36" w:rsidRPr="009E0601">
        <w:rPr>
          <w:spacing w:val="2"/>
        </w:rPr>
        <w:t xml:space="preserve">је </w:t>
      </w:r>
      <w:r w:rsidR="008E1A36" w:rsidRPr="009E0601">
        <w:t xml:space="preserve">трогодишњо развојни </w:t>
      </w:r>
      <w:r w:rsidR="008E1A36" w:rsidRPr="009E0601">
        <w:rPr>
          <w:spacing w:val="2"/>
        </w:rPr>
        <w:t xml:space="preserve">програм који, </w:t>
      </w:r>
      <w:r w:rsidR="008E1A36" w:rsidRPr="009E0601">
        <w:t xml:space="preserve">у сарадњи са </w:t>
      </w:r>
      <w:r w:rsidR="008E1A36" w:rsidRPr="009E0601">
        <w:rPr>
          <w:spacing w:val="2"/>
        </w:rPr>
        <w:t xml:space="preserve">Министарством </w:t>
      </w:r>
      <w:r w:rsidR="008E1A36" w:rsidRPr="009E0601">
        <w:t xml:space="preserve">просвете, </w:t>
      </w:r>
      <w:r w:rsidR="008E1A36" w:rsidRPr="009E0601">
        <w:rPr>
          <w:spacing w:val="2"/>
        </w:rPr>
        <w:t xml:space="preserve">науке </w:t>
      </w:r>
      <w:r w:rsidR="008E1A36" w:rsidRPr="009E0601">
        <w:t xml:space="preserve">и </w:t>
      </w:r>
      <w:r w:rsidR="008E1A36" w:rsidRPr="009E0601">
        <w:rPr>
          <w:spacing w:val="2"/>
        </w:rPr>
        <w:t xml:space="preserve">технолошког </w:t>
      </w:r>
      <w:r w:rsidR="008E1A36" w:rsidRPr="009E0601">
        <w:t xml:space="preserve">развоја, спроводи  British  Council  може се сматрати </w:t>
      </w:r>
      <w:r w:rsidR="008E1A36" w:rsidRPr="009E0601">
        <w:rPr>
          <w:spacing w:val="2"/>
        </w:rPr>
        <w:t xml:space="preserve">сарадником </w:t>
      </w:r>
      <w:r w:rsidR="008E1A36" w:rsidRPr="009E0601">
        <w:t xml:space="preserve">Клуба узимајући у обзир </w:t>
      </w:r>
      <w:r w:rsidR="008E1A36" w:rsidRPr="009E0601">
        <w:rPr>
          <w:spacing w:val="2"/>
        </w:rPr>
        <w:t xml:space="preserve">чињеницу </w:t>
      </w:r>
      <w:r w:rsidR="008E1A36" w:rsidRPr="009E0601">
        <w:t xml:space="preserve">да смо од </w:t>
      </w:r>
      <w:r w:rsidR="008E1A36" w:rsidRPr="009E0601">
        <w:rPr>
          <w:spacing w:val="2"/>
        </w:rPr>
        <w:t xml:space="preserve">те организације </w:t>
      </w:r>
      <w:r w:rsidR="008E1A36" w:rsidRPr="009E0601">
        <w:t>добили полазне материјале и уређаје</w:t>
      </w:r>
      <w:r w:rsidR="008E1A36" w:rsidRPr="009E0601">
        <w:rPr>
          <w:spacing w:val="32"/>
        </w:rPr>
        <w:t xml:space="preserve"> </w:t>
      </w:r>
      <w:r w:rsidR="008E1A36" w:rsidRPr="009E0601">
        <w:rPr>
          <w:spacing w:val="2"/>
        </w:rPr>
        <w:t>Микробит.</w:t>
      </w:r>
    </w:p>
    <w:p w:rsidR="004A0DC7" w:rsidRPr="009E0601" w:rsidRDefault="009E0601" w:rsidP="009E0601">
      <w:pPr>
        <w:pStyle w:val="BodyText"/>
        <w:spacing w:line="276" w:lineRule="auto"/>
        <w:jc w:val="both"/>
      </w:pPr>
      <w:r>
        <w:tab/>
      </w:r>
      <w:r w:rsidR="008E1A36" w:rsidRPr="009E0601">
        <w:t>У новембру ове године Ротари клуб је школи даровао беспилотну летелицу, и организовао два онлајн предавања за наставнике који ће дрон представити ученицима</w:t>
      </w:r>
      <w:r>
        <w:t>.</w:t>
      </w:r>
    </w:p>
    <w:p w:rsidR="009E0601" w:rsidRPr="009E0601" w:rsidRDefault="009E0601" w:rsidP="009E0601">
      <w:pPr>
        <w:pStyle w:val="BodyText"/>
        <w:spacing w:line="276" w:lineRule="auto"/>
        <w:jc w:val="both"/>
        <w:rPr>
          <w:shd w:val="clear" w:color="auto" w:fill="FFFFFF"/>
        </w:rPr>
      </w:pPr>
      <w:r w:rsidRPr="009E0601">
        <w:rPr>
          <w:sz w:val="28"/>
        </w:rPr>
        <w:tab/>
      </w:r>
      <w:r w:rsidRPr="009E0601">
        <w:rPr>
          <w:shd w:val="clear" w:color="auto" w:fill="FFFFFF"/>
        </w:rPr>
        <w:t xml:space="preserve">У даљем току ученици су користили програм за текстуално програмирање Скреч и програм за текстуално програмирање пајтон. </w:t>
      </w:r>
    </w:p>
    <w:p w:rsidR="009E0601" w:rsidRPr="009E0601" w:rsidRDefault="009E0601" w:rsidP="009E0601">
      <w:pPr>
        <w:pStyle w:val="BodyText"/>
        <w:spacing w:line="276" w:lineRule="auto"/>
        <w:jc w:val="both"/>
        <w:rPr>
          <w:shd w:val="clear" w:color="auto" w:fill="FFFFFF"/>
        </w:rPr>
      </w:pPr>
      <w:r>
        <w:rPr>
          <w:shd w:val="clear" w:color="auto" w:fill="FFFFFF"/>
        </w:rPr>
        <w:tab/>
      </w:r>
      <w:r w:rsidRPr="009E0601">
        <w:rPr>
          <w:shd w:val="clear" w:color="auto" w:fill="FFFFFF"/>
        </w:rPr>
        <w:t>Одржана су и два огледна часа. Први, „</w:t>
      </w:r>
      <w:hyperlink r:id="rId16" w:history="1">
        <w:r w:rsidRPr="009E0601">
          <w:rPr>
            <w:rStyle w:val="Hyperlink"/>
            <w:spacing w:val="3"/>
            <w:shd w:val="clear" w:color="auto" w:fill="FFFFFF"/>
          </w:rPr>
          <w:t>Микробит и дрон у Шестој</w:t>
        </w:r>
      </w:hyperlink>
      <w:r w:rsidRPr="009E0601">
        <w:rPr>
          <w:shd w:val="clear" w:color="auto" w:fill="FFFFFF"/>
        </w:rPr>
        <w:t>“ , поводом Недеље програмирања, 20.10.2021. године, а други „Аритметички оператори, рачунање у програмском језику Scratch и Python, Еуклидов алгоритам“, 8. јуна (на часу је коришћена интерактивна табла).</w:t>
      </w:r>
    </w:p>
    <w:p w:rsidR="009E0601" w:rsidRPr="009E0601" w:rsidRDefault="009E0601" w:rsidP="009E0601">
      <w:pPr>
        <w:pStyle w:val="BodyText"/>
        <w:spacing w:line="276" w:lineRule="auto"/>
        <w:jc w:val="both"/>
        <w:rPr>
          <w:shd w:val="clear" w:color="auto" w:fill="FFFFFF"/>
        </w:rPr>
      </w:pPr>
      <w:r>
        <w:rPr>
          <w:shd w:val="clear" w:color="auto" w:fill="FFFFFF"/>
        </w:rPr>
        <w:tab/>
      </w:r>
      <w:r w:rsidRPr="009E0601">
        <w:rPr>
          <w:shd w:val="clear" w:color="auto" w:fill="FFFFFF"/>
        </w:rPr>
        <w:t>Према подацима које сам добио приликом спровођења евалуације часа сви присутни учесници су се изјаснили да ће и наредне школске године бити чланови клуба.</w:t>
      </w:r>
    </w:p>
    <w:p w:rsidR="009E0601" w:rsidRPr="009E0601" w:rsidRDefault="009E0601" w:rsidP="009E0601">
      <w:pPr>
        <w:pStyle w:val="BodyText"/>
        <w:spacing w:line="276" w:lineRule="auto"/>
        <w:jc w:val="both"/>
      </w:pPr>
    </w:p>
    <w:p w:rsidR="00A92CEF" w:rsidRPr="00A92CEF" w:rsidRDefault="00A92CEF" w:rsidP="00A92CEF">
      <w:pPr>
        <w:pStyle w:val="BodyText"/>
        <w:spacing w:line="276" w:lineRule="auto"/>
        <w:jc w:val="right"/>
      </w:pPr>
      <w:r>
        <w:t>Руководилац програмерск</w:t>
      </w:r>
      <w:r w:rsidRPr="00A92CEF">
        <w:t>е секције</w:t>
      </w:r>
    </w:p>
    <w:p w:rsidR="009E0601" w:rsidRPr="00A92CEF" w:rsidRDefault="009E0601" w:rsidP="00A92CEF">
      <w:pPr>
        <w:pStyle w:val="BodyText"/>
        <w:spacing w:line="276" w:lineRule="auto"/>
        <w:jc w:val="right"/>
      </w:pPr>
      <w:r w:rsidRPr="00A92CEF">
        <w:t>Драган Милисављевић</w:t>
      </w:r>
    </w:p>
    <w:p w:rsidR="00296593" w:rsidRDefault="00296593">
      <w:pPr>
        <w:spacing w:line="276" w:lineRule="auto"/>
        <w:jc w:val="both"/>
      </w:pPr>
    </w:p>
    <w:p w:rsidR="00296593" w:rsidRDefault="0077331C" w:rsidP="005576C1">
      <w:pPr>
        <w:pStyle w:val="Heading2"/>
      </w:pPr>
      <w:bookmarkStart w:id="92" w:name="_Toc111674822"/>
      <w:bookmarkStart w:id="93" w:name="_Toc111674893"/>
      <w:bookmarkStart w:id="94" w:name="_Toc111677088"/>
      <w:r>
        <w:t xml:space="preserve">6.13. </w:t>
      </w:r>
      <w:r w:rsidR="00296593">
        <w:t>Извештај о раду спортских</w:t>
      </w:r>
      <w:r w:rsidR="00296593">
        <w:rPr>
          <w:spacing w:val="-2"/>
        </w:rPr>
        <w:t xml:space="preserve"> </w:t>
      </w:r>
      <w:r w:rsidR="00296593">
        <w:t>секција</w:t>
      </w:r>
      <w:bookmarkEnd w:id="92"/>
      <w:bookmarkEnd w:id="93"/>
      <w:bookmarkEnd w:id="94"/>
    </w:p>
    <w:p w:rsidR="00296593" w:rsidRDefault="00296593" w:rsidP="00296593">
      <w:pPr>
        <w:pStyle w:val="BodyText"/>
        <w:spacing w:before="10"/>
        <w:rPr>
          <w:b/>
          <w:sz w:val="30"/>
        </w:rPr>
      </w:pPr>
    </w:p>
    <w:p w:rsidR="00296593" w:rsidRDefault="00296593" w:rsidP="00296593">
      <w:pPr>
        <w:ind w:left="239"/>
        <w:rPr>
          <w:i/>
          <w:sz w:val="24"/>
        </w:rPr>
      </w:pPr>
      <w:r>
        <w:rPr>
          <w:i/>
          <w:sz w:val="24"/>
        </w:rPr>
        <w:t>Одбојка</w:t>
      </w:r>
    </w:p>
    <w:p w:rsidR="00296593" w:rsidRDefault="00296593" w:rsidP="00296593">
      <w:pPr>
        <w:ind w:left="239"/>
        <w:rPr>
          <w:i/>
          <w:sz w:val="24"/>
        </w:rPr>
      </w:pPr>
    </w:p>
    <w:p w:rsidR="00296593" w:rsidRPr="00AA56FE" w:rsidRDefault="00296593" w:rsidP="00296593">
      <w:pPr>
        <w:pStyle w:val="BodyText"/>
        <w:spacing w:line="276" w:lineRule="auto"/>
        <w:jc w:val="both"/>
      </w:pPr>
      <w:r>
        <w:tab/>
        <w:t>Одржано је  17 часова секције  упрвом  полугодишту  и 17 часова у другом полугодишту.,  у чијим активностима су учествовале  ученице  шестог, седмог , осмог  разреда.  Часови секције су одржавани  четвртком у периоду од 13:10 – 13:55., а пред само такмичење и у другим терминима.</w:t>
      </w:r>
    </w:p>
    <w:p w:rsidR="00296593" w:rsidRDefault="00296593" w:rsidP="00296593">
      <w:pPr>
        <w:pStyle w:val="BodyText"/>
        <w:spacing w:before="6"/>
        <w:rPr>
          <w:sz w:val="9"/>
        </w:rPr>
      </w:pPr>
    </w:p>
    <w:p w:rsidR="00A92CEF" w:rsidRPr="00A92CEF" w:rsidRDefault="00296593" w:rsidP="00A92CEF">
      <w:pPr>
        <w:pStyle w:val="BodyText"/>
        <w:spacing w:line="276" w:lineRule="auto"/>
        <w:jc w:val="right"/>
      </w:pPr>
      <w:r w:rsidRPr="00A92CEF">
        <w:t xml:space="preserve">Руководилац секције, </w:t>
      </w:r>
    </w:p>
    <w:p w:rsidR="00296593" w:rsidRPr="00A92CEF" w:rsidRDefault="00296593" w:rsidP="00A92CEF">
      <w:pPr>
        <w:pStyle w:val="BodyText"/>
        <w:spacing w:line="276" w:lineRule="auto"/>
        <w:jc w:val="right"/>
      </w:pPr>
      <w:r w:rsidRPr="00A92CEF">
        <w:t>Славица Лазић</w:t>
      </w:r>
    </w:p>
    <w:p w:rsidR="00296593" w:rsidRDefault="00296593" w:rsidP="00296593">
      <w:pPr>
        <w:spacing w:before="41"/>
        <w:ind w:left="239"/>
        <w:rPr>
          <w:i/>
          <w:sz w:val="24"/>
        </w:rPr>
      </w:pPr>
      <w:r>
        <w:rPr>
          <w:i/>
          <w:sz w:val="24"/>
        </w:rPr>
        <w:t>Атлетика</w:t>
      </w:r>
    </w:p>
    <w:p w:rsidR="00296593" w:rsidRDefault="00296593" w:rsidP="00296593">
      <w:pPr>
        <w:spacing w:before="41"/>
        <w:ind w:left="239"/>
        <w:rPr>
          <w:i/>
          <w:sz w:val="24"/>
        </w:rPr>
      </w:pPr>
    </w:p>
    <w:p w:rsidR="00296593" w:rsidRDefault="00296593" w:rsidP="00296593">
      <w:pPr>
        <w:pStyle w:val="BodyText"/>
        <w:spacing w:line="276" w:lineRule="auto"/>
        <w:jc w:val="both"/>
      </w:pPr>
      <w:r>
        <w:tab/>
        <w:t xml:space="preserve">Часови секције су одржавани средом у периоду 13:10 – 13:55.   Секцију похађају дечаци и девојчице 5-8 разреда.  </w:t>
      </w:r>
    </w:p>
    <w:p w:rsidR="00296593" w:rsidRDefault="00296593" w:rsidP="00296593">
      <w:pPr>
        <w:pStyle w:val="BodyText"/>
        <w:spacing w:line="276" w:lineRule="auto"/>
        <w:jc w:val="both"/>
      </w:pPr>
      <w:r>
        <w:tab/>
        <w:t>Укупно је одржано 10 часова - 4 у септембру, 3 у октобру и 3у децембру месецу.</w:t>
      </w:r>
    </w:p>
    <w:p w:rsidR="00296593" w:rsidRDefault="00296593" w:rsidP="00296593">
      <w:pPr>
        <w:pStyle w:val="BodyText"/>
        <w:spacing w:line="276" w:lineRule="auto"/>
        <w:jc w:val="both"/>
      </w:pPr>
      <w:r>
        <w:tab/>
        <w:t xml:space="preserve">Током априла и маја ученици су учествовали појединачно на општинском, а 5 ученика се пласирало и  учествовало на међуокружном првенству у Сремској Митровици. </w:t>
      </w:r>
    </w:p>
    <w:p w:rsidR="00296593" w:rsidRDefault="00296593" w:rsidP="00296593">
      <w:pPr>
        <w:pStyle w:val="BodyText"/>
        <w:spacing w:line="276" w:lineRule="auto"/>
        <w:jc w:val="both"/>
        <w:rPr>
          <w:sz w:val="21"/>
        </w:rPr>
      </w:pPr>
      <w:r>
        <w:t xml:space="preserve"> Као припрема за такмичење одржано је  још 10 часова секције</w:t>
      </w:r>
    </w:p>
    <w:p w:rsidR="00296593" w:rsidRPr="008172F2" w:rsidRDefault="00296593" w:rsidP="008172F2">
      <w:pPr>
        <w:pStyle w:val="BodyText"/>
        <w:spacing w:line="276" w:lineRule="auto"/>
        <w:ind w:left="7650" w:right="434" w:hanging="154"/>
        <w:jc w:val="right"/>
        <w:sectPr w:rsidR="00296593" w:rsidRPr="008172F2">
          <w:pgSz w:w="12240" w:h="15840"/>
          <w:pgMar w:top="1420" w:right="700" w:bottom="1680" w:left="1460" w:header="0" w:footer="1412" w:gutter="0"/>
          <w:cols w:space="720"/>
        </w:sectPr>
      </w:pPr>
      <w:r>
        <w:t>Руков</w:t>
      </w:r>
      <w:r w:rsidR="00583CA7">
        <w:t>одилац секције Славица Јечмениц</w:t>
      </w:r>
    </w:p>
    <w:p w:rsidR="004A0DC7" w:rsidRPr="008172F2" w:rsidRDefault="004A0DC7">
      <w:pPr>
        <w:pStyle w:val="BodyText"/>
        <w:spacing w:before="4"/>
        <w:rPr>
          <w:sz w:val="23"/>
        </w:rPr>
      </w:pPr>
    </w:p>
    <w:p w:rsidR="004A0DC7" w:rsidRDefault="00F01F50" w:rsidP="00F01F50">
      <w:pPr>
        <w:pStyle w:val="Heading1"/>
        <w:tabs>
          <w:tab w:val="left" w:pos="421"/>
        </w:tabs>
        <w:spacing w:before="68"/>
      </w:pPr>
      <w:bookmarkStart w:id="95" w:name="_Toc111674823"/>
      <w:bookmarkStart w:id="96" w:name="_Toc111674894"/>
      <w:bookmarkStart w:id="97" w:name="_Toc111677089"/>
      <w:r>
        <w:t xml:space="preserve">7. </w:t>
      </w:r>
      <w:r w:rsidR="008E1A36">
        <w:t>УПРАВНИ, РУКОВОДЕЋИ, СТРУЧНИ И САВЕТОДАВНИ ОРГАНИ</w:t>
      </w:r>
      <w:r w:rsidR="008E1A36">
        <w:rPr>
          <w:spacing w:val="-8"/>
        </w:rPr>
        <w:t xml:space="preserve"> </w:t>
      </w:r>
      <w:r w:rsidR="008E1A36">
        <w:t>ШКОЛЕ</w:t>
      </w:r>
      <w:bookmarkEnd w:id="95"/>
      <w:bookmarkEnd w:id="96"/>
      <w:bookmarkEnd w:id="97"/>
    </w:p>
    <w:p w:rsidR="004A0DC7" w:rsidRPr="00F01F50" w:rsidRDefault="004A0DC7">
      <w:pPr>
        <w:pStyle w:val="BodyText"/>
        <w:spacing w:before="4"/>
        <w:rPr>
          <w:b/>
          <w:sz w:val="37"/>
        </w:rPr>
      </w:pPr>
    </w:p>
    <w:p w:rsidR="004A0DC7" w:rsidRDefault="008A7498" w:rsidP="005576C1">
      <w:pPr>
        <w:pStyle w:val="Heading2"/>
      </w:pPr>
      <w:bookmarkStart w:id="98" w:name="_Toc111674824"/>
      <w:bookmarkStart w:id="99" w:name="_Toc111674895"/>
      <w:bookmarkStart w:id="100" w:name="_Toc111677090"/>
      <w:r>
        <w:t xml:space="preserve">7.1. </w:t>
      </w:r>
      <w:r w:rsidR="008E1A36">
        <w:t>Извештај о раду Школског</w:t>
      </w:r>
      <w:r w:rsidR="008E1A36">
        <w:rPr>
          <w:spacing w:val="-3"/>
        </w:rPr>
        <w:t xml:space="preserve"> </w:t>
      </w:r>
      <w:r w:rsidR="008E1A36">
        <w:t>одбора</w:t>
      </w:r>
      <w:bookmarkEnd w:id="98"/>
      <w:bookmarkEnd w:id="99"/>
      <w:bookmarkEnd w:id="100"/>
    </w:p>
    <w:p w:rsidR="004A0DC7" w:rsidRDefault="004A0DC7">
      <w:pPr>
        <w:pStyle w:val="BodyText"/>
        <w:rPr>
          <w:b/>
          <w:sz w:val="26"/>
        </w:rPr>
      </w:pPr>
    </w:p>
    <w:p w:rsidR="00F01F50" w:rsidRDefault="00F01F50" w:rsidP="00F01F50">
      <w:pPr>
        <w:pStyle w:val="BodyText"/>
        <w:spacing w:line="276" w:lineRule="auto"/>
        <w:jc w:val="both"/>
      </w:pPr>
      <w:r>
        <w:tab/>
      </w:r>
      <w:r>
        <w:rPr>
          <w:lang w:val="sr-Cyrl-CS"/>
        </w:rPr>
        <w:t>У периоду од 1. 7. 20</w:t>
      </w:r>
      <w:r>
        <w:t>21</w:t>
      </w:r>
      <w:r>
        <w:rPr>
          <w:lang w:val="sr-Cyrl-CS"/>
        </w:rPr>
        <w:t xml:space="preserve">. до 1. </w:t>
      </w:r>
      <w:r>
        <w:t>7</w:t>
      </w:r>
      <w:r>
        <w:rPr>
          <w:lang w:val="sr-Cyrl-CS"/>
        </w:rPr>
        <w:t>. 20</w:t>
      </w:r>
      <w:r>
        <w:t>22</w:t>
      </w:r>
      <w:r>
        <w:rPr>
          <w:lang w:val="sr-Cyrl-CS"/>
        </w:rPr>
        <w:t xml:space="preserve">. реализовано је </w:t>
      </w:r>
      <w:r>
        <w:rPr>
          <w:b/>
          <w:bCs/>
        </w:rPr>
        <w:t>дванаест</w:t>
      </w:r>
      <w:r>
        <w:rPr>
          <w:lang w:val="sr-Cyrl-CS"/>
        </w:rPr>
        <w:t xml:space="preserve"> седниц</w:t>
      </w:r>
      <w:r>
        <w:t>а</w:t>
      </w:r>
      <w:r>
        <w:rPr>
          <w:lang w:val="sr-Cyrl-CS"/>
        </w:rPr>
        <w:t xml:space="preserve"> Школског одбора</w:t>
      </w:r>
      <w:r>
        <w:t>, од тога четири онлајн и четири телефонским путем</w:t>
      </w:r>
      <w:r>
        <w:rPr>
          <w:lang w:val="sr-Cyrl-CS"/>
        </w:rPr>
        <w:t xml:space="preserve">. </w:t>
      </w:r>
      <w:r>
        <w:t xml:space="preserve">Седницама је </w:t>
      </w:r>
      <w:r>
        <w:rPr>
          <w:lang w:val="sr-Cyrl-CS"/>
        </w:rPr>
        <w:t>председава</w:t>
      </w:r>
      <w:r>
        <w:t>о</w:t>
      </w:r>
      <w:r>
        <w:rPr>
          <w:lang w:val="sr-Cyrl-CS"/>
        </w:rPr>
        <w:t xml:space="preserve"> председник ШО </w:t>
      </w:r>
      <w:r>
        <w:t xml:space="preserve">Раде Лазић, осим прве, када је изгласан за председника. </w:t>
      </w:r>
      <w:r>
        <w:rPr>
          <w:lang w:val="sr-Cyrl-CS"/>
        </w:rPr>
        <w:t>Осим чланова ШО, седницама су присуствовали и секретар школе, шеф рачуноводства (по потреби), стручни сарадници (по потреби), председник синдиката, директор школе и представници Ученичког парламента. На свим седницама прва тачка Дневног реда била</w:t>
      </w:r>
      <w:r>
        <w:t xml:space="preserve"> је</w:t>
      </w:r>
      <w:r>
        <w:rPr>
          <w:lang w:val="sr-Cyrl-CS"/>
        </w:rPr>
        <w:t xml:space="preserve"> - </w:t>
      </w:r>
      <w:r>
        <w:t>Усвајање записника са претходне</w:t>
      </w:r>
      <w:r>
        <w:rPr>
          <w:lang w:val="sr-Cyrl-CS"/>
        </w:rPr>
        <w:t xml:space="preserve"> </w:t>
      </w:r>
      <w:r>
        <w:t>седнице Школског одбора.</w:t>
      </w:r>
    </w:p>
    <w:p w:rsidR="004A0DC7" w:rsidRDefault="004A0DC7" w:rsidP="00F01F50">
      <w:pPr>
        <w:pStyle w:val="BodyText"/>
        <w:spacing w:line="276" w:lineRule="auto"/>
        <w:jc w:val="both"/>
        <w:rPr>
          <w:sz w:val="21"/>
        </w:rPr>
      </w:pPr>
    </w:p>
    <w:p w:rsidR="004A0DC7" w:rsidRDefault="008E1A36" w:rsidP="00537B15">
      <w:pPr>
        <w:pStyle w:val="BodyText"/>
        <w:numPr>
          <w:ilvl w:val="2"/>
          <w:numId w:val="24"/>
        </w:numPr>
        <w:spacing w:line="276" w:lineRule="auto"/>
        <w:jc w:val="both"/>
      </w:pPr>
      <w:r>
        <w:t>На седници од 14. 9. 2021. године, одржаној у 19:30</w:t>
      </w:r>
      <w:r>
        <w:rPr>
          <w:spacing w:val="-7"/>
        </w:rPr>
        <w:t xml:space="preserve"> </w:t>
      </w:r>
      <w:r>
        <w:t>часова:</w:t>
      </w:r>
    </w:p>
    <w:p w:rsidR="00F01F50" w:rsidRPr="00F01F50" w:rsidRDefault="00F01F50" w:rsidP="00F01F50">
      <w:pPr>
        <w:pStyle w:val="BodyText"/>
        <w:spacing w:line="276" w:lineRule="auto"/>
        <w:ind w:left="959"/>
        <w:jc w:val="both"/>
      </w:pPr>
    </w:p>
    <w:p w:rsidR="004A0DC7" w:rsidRPr="00F01F50" w:rsidRDefault="008E1A36" w:rsidP="00F01F50">
      <w:pPr>
        <w:pStyle w:val="BodyText"/>
        <w:spacing w:line="276" w:lineRule="auto"/>
        <w:jc w:val="both"/>
      </w:pPr>
      <w:r>
        <w:t>-Изабран је Председник Школског одбора,</w:t>
      </w:r>
    </w:p>
    <w:p w:rsidR="004A0DC7" w:rsidRPr="00F01F50" w:rsidRDefault="008E1A36" w:rsidP="00F01F50">
      <w:pPr>
        <w:pStyle w:val="BodyText"/>
        <w:spacing w:line="276" w:lineRule="auto"/>
        <w:jc w:val="both"/>
      </w:pPr>
      <w:r>
        <w:t>Усвојен је Извештај о раду школе за школску 2020/2021.</w:t>
      </w:r>
      <w:r>
        <w:rPr>
          <w:spacing w:val="-7"/>
        </w:rPr>
        <w:t xml:space="preserve"> </w:t>
      </w:r>
      <w:r>
        <w:t>г,</w:t>
      </w:r>
    </w:p>
    <w:p w:rsidR="004A0DC7" w:rsidRDefault="008E1A36" w:rsidP="00F01F50">
      <w:pPr>
        <w:pStyle w:val="BodyText"/>
        <w:spacing w:line="276" w:lineRule="auto"/>
        <w:jc w:val="both"/>
      </w:pPr>
      <w:r>
        <w:t>-Усвојен је Извештај о раду директора школе за школску 2020/2021.г.,</w:t>
      </w:r>
    </w:p>
    <w:p w:rsidR="004A0DC7" w:rsidRDefault="008E1A36" w:rsidP="00F01F50">
      <w:pPr>
        <w:pStyle w:val="BodyText"/>
        <w:spacing w:line="276" w:lineRule="auto"/>
        <w:jc w:val="both"/>
      </w:pPr>
      <w:r>
        <w:t>-Усвојен је Извештај о стручном усавршавању запослених на крају школске 2020/2021.г,</w:t>
      </w:r>
    </w:p>
    <w:p w:rsidR="004A0DC7" w:rsidRDefault="008E1A36" w:rsidP="00F01F50">
      <w:pPr>
        <w:pStyle w:val="BodyText"/>
        <w:spacing w:line="276" w:lineRule="auto"/>
        <w:jc w:val="both"/>
      </w:pPr>
      <w:r>
        <w:t>Донета је Одлука о усвајању годишњег плана рада за школску</w:t>
      </w:r>
      <w:r>
        <w:rPr>
          <w:spacing w:val="-13"/>
        </w:rPr>
        <w:t xml:space="preserve"> </w:t>
      </w:r>
      <w:r>
        <w:t>2021/2022.г,</w:t>
      </w:r>
    </w:p>
    <w:p w:rsidR="004A0DC7" w:rsidRDefault="008E1A36" w:rsidP="00F01F50">
      <w:pPr>
        <w:pStyle w:val="BodyText"/>
        <w:spacing w:line="276" w:lineRule="auto"/>
        <w:jc w:val="both"/>
      </w:pPr>
      <w:r>
        <w:t xml:space="preserve">-Донета </w:t>
      </w:r>
      <w:r>
        <w:rPr>
          <w:spacing w:val="24"/>
        </w:rPr>
        <w:t xml:space="preserve"> </w:t>
      </w:r>
      <w:r>
        <w:t>је</w:t>
      </w:r>
      <w:r>
        <w:tab/>
        <w:t>Одлука о усвајању годишњег плана рада директора школе за школску 2021/2022.г,</w:t>
      </w:r>
    </w:p>
    <w:p w:rsidR="004A0DC7" w:rsidRDefault="008E1A36" w:rsidP="00F01F50">
      <w:pPr>
        <w:pStyle w:val="BodyText"/>
        <w:spacing w:line="276" w:lineRule="auto"/>
        <w:jc w:val="both"/>
      </w:pPr>
      <w:r>
        <w:t xml:space="preserve">-Донета </w:t>
      </w:r>
      <w:r>
        <w:rPr>
          <w:spacing w:val="13"/>
        </w:rPr>
        <w:t xml:space="preserve"> </w:t>
      </w:r>
      <w:r>
        <w:t>је</w:t>
      </w:r>
      <w:r>
        <w:tab/>
        <w:t>Одлука о усвајању плана стручног усавршавања запослених за школску 2021/2022.г,</w:t>
      </w:r>
    </w:p>
    <w:p w:rsidR="004A0DC7" w:rsidRDefault="008E1A36" w:rsidP="00F01F50">
      <w:pPr>
        <w:pStyle w:val="BodyText"/>
        <w:spacing w:line="276" w:lineRule="auto"/>
        <w:jc w:val="both"/>
      </w:pPr>
      <w:r>
        <w:t>-Донета је Одлука о усвајању плана самовредновања школе за школску 2021/2022.г,</w:t>
      </w:r>
    </w:p>
    <w:p w:rsidR="004A0DC7" w:rsidRDefault="008E1A36" w:rsidP="00F01F50">
      <w:pPr>
        <w:pStyle w:val="BodyText"/>
        <w:spacing w:line="276" w:lineRule="auto"/>
        <w:jc w:val="both"/>
      </w:pPr>
      <w:r>
        <w:t xml:space="preserve">-Донета </w:t>
      </w:r>
      <w:r>
        <w:rPr>
          <w:spacing w:val="22"/>
        </w:rPr>
        <w:t xml:space="preserve"> </w:t>
      </w:r>
      <w:r>
        <w:t>је</w:t>
      </w:r>
      <w:r>
        <w:tab/>
        <w:t>Одлука о усвајању Акционог плана за развојно планирање за школску 2021/2022.</w:t>
      </w:r>
    </w:p>
    <w:p w:rsidR="004A0DC7" w:rsidRDefault="008E1A36" w:rsidP="00F01F50">
      <w:pPr>
        <w:pStyle w:val="BodyText"/>
        <w:spacing w:line="276" w:lineRule="auto"/>
        <w:jc w:val="both"/>
      </w:pPr>
      <w:r>
        <w:t>-Дата је сагласност Школског одбора на Одлуку о изменама Правилника о организацији и систематизацији радних места у ОШ ,,Милован Глишић” Ваљево;</w:t>
      </w:r>
    </w:p>
    <w:p w:rsidR="004A0DC7" w:rsidRDefault="008E1A36" w:rsidP="00F01F50">
      <w:pPr>
        <w:pStyle w:val="BodyText"/>
        <w:spacing w:line="276" w:lineRule="auto"/>
        <w:jc w:val="both"/>
      </w:pPr>
      <w:r>
        <w:t>-Разматран је предлог (иницијативе) Савета родитеља школе за намену коришћења средстава прикупљених од родитеља ученика ОШ „Милован Глишић”,</w:t>
      </w:r>
    </w:p>
    <w:p w:rsidR="004A0DC7" w:rsidRDefault="008E1A36" w:rsidP="00F01F50">
      <w:pPr>
        <w:pStyle w:val="BodyText"/>
        <w:spacing w:line="276" w:lineRule="auto"/>
        <w:jc w:val="both"/>
      </w:pPr>
      <w:r>
        <w:t>-Размотрен је Извештај комисије Савета родитеља за разматрање понуда за:</w:t>
      </w:r>
    </w:p>
    <w:p w:rsidR="004A0DC7" w:rsidRPr="00F01F50" w:rsidRDefault="00F251B0" w:rsidP="00F01F50">
      <w:pPr>
        <w:pStyle w:val="BodyText"/>
        <w:spacing w:line="276" w:lineRule="auto"/>
        <w:jc w:val="both"/>
      </w:pPr>
      <w:r>
        <w:t>-</w:t>
      </w:r>
      <w:r w:rsidR="008E1A36">
        <w:t>Осигурање ученика за школску</w:t>
      </w:r>
      <w:r w:rsidR="008E1A36">
        <w:rPr>
          <w:spacing w:val="-9"/>
        </w:rPr>
        <w:t xml:space="preserve"> </w:t>
      </w:r>
      <w:r w:rsidR="008E1A36">
        <w:t>2021/2022.</w:t>
      </w:r>
    </w:p>
    <w:p w:rsidR="00F01F50" w:rsidRDefault="00F251B0" w:rsidP="00F01F50">
      <w:pPr>
        <w:pStyle w:val="BodyText"/>
        <w:spacing w:line="276" w:lineRule="auto"/>
        <w:jc w:val="both"/>
      </w:pPr>
      <w:r>
        <w:t>-</w:t>
      </w:r>
      <w:r w:rsidR="00F01F50">
        <w:t>Исхрана ученика</w:t>
      </w:r>
    </w:p>
    <w:p w:rsidR="00F01F50" w:rsidRDefault="00F251B0" w:rsidP="00F01F50">
      <w:pPr>
        <w:pStyle w:val="BodyText"/>
        <w:spacing w:line="276" w:lineRule="auto"/>
        <w:jc w:val="both"/>
      </w:pPr>
      <w:r>
        <w:t>-</w:t>
      </w:r>
      <w:r w:rsidR="00F01F50">
        <w:t>Физичко-техничко обезбеђење за школску</w:t>
      </w:r>
      <w:r w:rsidR="00F01F50">
        <w:rPr>
          <w:spacing w:val="-8"/>
        </w:rPr>
        <w:t xml:space="preserve"> </w:t>
      </w:r>
      <w:r w:rsidR="00F01F50">
        <w:t>2021/2022.</w:t>
      </w:r>
    </w:p>
    <w:p w:rsidR="00F01F50" w:rsidRDefault="00F251B0" w:rsidP="00F01F50">
      <w:pPr>
        <w:pStyle w:val="BodyText"/>
        <w:spacing w:line="276" w:lineRule="auto"/>
        <w:jc w:val="both"/>
      </w:pPr>
      <w:r>
        <w:t>-</w:t>
      </w:r>
      <w:r w:rsidR="00F01F50">
        <w:t>Фотографисање ученика за школску</w:t>
      </w:r>
      <w:r w:rsidR="00F01F50">
        <w:rPr>
          <w:spacing w:val="-6"/>
        </w:rPr>
        <w:t xml:space="preserve"> </w:t>
      </w:r>
      <w:r w:rsidR="00F01F50">
        <w:t>2021/2022.</w:t>
      </w:r>
    </w:p>
    <w:p w:rsidR="00626D5A" w:rsidRDefault="00626D5A" w:rsidP="00F01F50">
      <w:pPr>
        <w:pStyle w:val="BodyText"/>
        <w:spacing w:line="276" w:lineRule="auto"/>
        <w:jc w:val="both"/>
      </w:pPr>
    </w:p>
    <w:p w:rsidR="00626D5A" w:rsidRDefault="00626D5A" w:rsidP="00626D5A">
      <w:pPr>
        <w:pStyle w:val="BodyText"/>
        <w:spacing w:line="276" w:lineRule="auto"/>
        <w:jc w:val="both"/>
      </w:pPr>
      <w:r>
        <w:tab/>
        <w:t>2, На седници од 20. 9. 2021.</w:t>
      </w:r>
      <w:r>
        <w:rPr>
          <w:spacing w:val="-9"/>
        </w:rPr>
        <w:t xml:space="preserve"> </w:t>
      </w:r>
      <w:r>
        <w:t>године:</w:t>
      </w:r>
    </w:p>
    <w:p w:rsidR="00626D5A" w:rsidRPr="00626D5A" w:rsidRDefault="00626D5A" w:rsidP="00F01F50">
      <w:pPr>
        <w:pStyle w:val="BodyText"/>
        <w:spacing w:line="276" w:lineRule="auto"/>
        <w:jc w:val="both"/>
      </w:pPr>
      <w:r>
        <w:t>-Донета</w:t>
      </w:r>
      <w:r>
        <w:rPr>
          <w:spacing w:val="37"/>
        </w:rPr>
        <w:t xml:space="preserve"> </w:t>
      </w:r>
      <w:r>
        <w:t>је</w:t>
      </w:r>
      <w:r>
        <w:tab/>
        <w:t>Одлука о усвајању Анекса Годишњег плана рада Основне школе ,,Милован Глишић”' у Ваљеву за школску 2021/2022.</w:t>
      </w:r>
      <w:r>
        <w:rPr>
          <w:spacing w:val="-17"/>
        </w:rPr>
        <w:t xml:space="preserve"> </w:t>
      </w:r>
      <w:r>
        <w:t>годину.</w:t>
      </w:r>
    </w:p>
    <w:p w:rsidR="00626D5A" w:rsidRDefault="00626D5A" w:rsidP="00626D5A">
      <w:pPr>
        <w:pStyle w:val="BodyText"/>
        <w:spacing w:line="276" w:lineRule="auto"/>
        <w:jc w:val="both"/>
      </w:pPr>
      <w:r>
        <w:t>-Донета је Одлука о усвајању измена и допуна ребелансa буџета за 2021. годину.</w:t>
      </w:r>
    </w:p>
    <w:p w:rsidR="00626D5A" w:rsidRPr="00F01F50" w:rsidRDefault="00626D5A" w:rsidP="00F01F50">
      <w:pPr>
        <w:pStyle w:val="BodyText"/>
        <w:spacing w:line="276" w:lineRule="auto"/>
        <w:jc w:val="both"/>
        <w:sectPr w:rsidR="00626D5A" w:rsidRPr="00F01F50">
          <w:pgSz w:w="12240" w:h="15840"/>
          <w:pgMar w:top="1340" w:right="700" w:bottom="1680" w:left="1460" w:header="0" w:footer="1412" w:gutter="0"/>
          <w:cols w:space="720"/>
        </w:sectPr>
      </w:pPr>
    </w:p>
    <w:p w:rsidR="004A0DC7" w:rsidRPr="00626D5A" w:rsidRDefault="004A0DC7" w:rsidP="00F01F50">
      <w:pPr>
        <w:pStyle w:val="BodyText"/>
        <w:spacing w:line="276" w:lineRule="auto"/>
        <w:jc w:val="both"/>
        <w:rPr>
          <w:sz w:val="21"/>
        </w:rPr>
      </w:pPr>
    </w:p>
    <w:p w:rsidR="004A0DC7" w:rsidRDefault="00626D5A" w:rsidP="00F01F50">
      <w:pPr>
        <w:pStyle w:val="BodyText"/>
        <w:spacing w:line="276" w:lineRule="auto"/>
        <w:jc w:val="both"/>
      </w:pPr>
      <w:r>
        <w:tab/>
        <w:t xml:space="preserve">3. </w:t>
      </w:r>
      <w:r w:rsidR="008E1A36">
        <w:t>На седници од 5. 11. 2021.</w:t>
      </w:r>
      <w:r w:rsidR="008E1A36">
        <w:rPr>
          <w:spacing w:val="-2"/>
        </w:rPr>
        <w:t xml:space="preserve"> </w:t>
      </w:r>
      <w:r w:rsidR="008E1A36">
        <w:t>године:</w:t>
      </w:r>
    </w:p>
    <w:p w:rsidR="004A0DC7" w:rsidRDefault="008E1A36" w:rsidP="00F01F50">
      <w:pPr>
        <w:pStyle w:val="BodyText"/>
        <w:spacing w:line="276" w:lineRule="auto"/>
        <w:jc w:val="both"/>
      </w:pPr>
      <w:r>
        <w:t>-Донета је Одлука о изменама и допунама Годишњег плана рада школе за шк. 2021/2022.</w:t>
      </w:r>
    </w:p>
    <w:p w:rsidR="004A0DC7" w:rsidRDefault="004A0DC7" w:rsidP="00F01F50">
      <w:pPr>
        <w:pStyle w:val="BodyText"/>
        <w:spacing w:line="276" w:lineRule="auto"/>
        <w:jc w:val="both"/>
      </w:pPr>
    </w:p>
    <w:p w:rsidR="004A0DC7" w:rsidRDefault="00626D5A" w:rsidP="00F01F50">
      <w:pPr>
        <w:pStyle w:val="BodyText"/>
        <w:spacing w:line="276" w:lineRule="auto"/>
        <w:jc w:val="both"/>
      </w:pPr>
      <w:r>
        <w:tab/>
        <w:t xml:space="preserve">4. </w:t>
      </w:r>
      <w:r w:rsidR="008E1A36">
        <w:t>На седници од 17. 11. 2021.</w:t>
      </w:r>
      <w:r w:rsidR="008E1A36">
        <w:rPr>
          <w:spacing w:val="-2"/>
        </w:rPr>
        <w:t xml:space="preserve"> </w:t>
      </w:r>
      <w:r w:rsidR="008E1A36">
        <w:t>године:</w:t>
      </w:r>
    </w:p>
    <w:p w:rsidR="004A0DC7" w:rsidRPr="00626D5A" w:rsidRDefault="008E1A36" w:rsidP="00F01F50">
      <w:pPr>
        <w:pStyle w:val="BodyText"/>
        <w:spacing w:line="276" w:lineRule="auto"/>
        <w:jc w:val="both"/>
      </w:pPr>
      <w:r>
        <w:t>-Анализиран је успех и владање ученика на првом класификационом периоду школске 2021/2022.г.</w:t>
      </w:r>
    </w:p>
    <w:p w:rsidR="004A0DC7" w:rsidRPr="00626D5A" w:rsidRDefault="008E1A36" w:rsidP="00F01F50">
      <w:pPr>
        <w:pStyle w:val="BodyText"/>
        <w:spacing w:line="276" w:lineRule="auto"/>
        <w:jc w:val="both"/>
      </w:pPr>
      <w:r>
        <w:t>-Анализирана је безбедносна ситуација у школи на основу извештаја одељењских старешина за први класификациони период школске</w:t>
      </w:r>
      <w:r>
        <w:rPr>
          <w:spacing w:val="56"/>
        </w:rPr>
        <w:t xml:space="preserve"> </w:t>
      </w:r>
      <w:r>
        <w:t>2021/2022.г.</w:t>
      </w:r>
    </w:p>
    <w:p w:rsidR="004A0DC7" w:rsidRDefault="008E1A36" w:rsidP="00F01F50">
      <w:pPr>
        <w:pStyle w:val="BodyText"/>
        <w:spacing w:line="276" w:lineRule="auto"/>
        <w:jc w:val="both"/>
      </w:pPr>
      <w:r>
        <w:t>-Анализирани су резултати завршног испита - генерација школска 2020/2021.г.</w:t>
      </w:r>
    </w:p>
    <w:p w:rsidR="00F01F50" w:rsidRPr="00F01F50" w:rsidRDefault="00F01F50" w:rsidP="00F01F50">
      <w:pPr>
        <w:pStyle w:val="BodyText"/>
        <w:spacing w:line="276" w:lineRule="auto"/>
        <w:jc w:val="both"/>
      </w:pPr>
    </w:p>
    <w:p w:rsidR="00F01F50" w:rsidRPr="00F01F50" w:rsidRDefault="00626D5A" w:rsidP="00F01F50">
      <w:pPr>
        <w:pStyle w:val="BodyText"/>
        <w:spacing w:line="276" w:lineRule="auto"/>
        <w:jc w:val="both"/>
      </w:pPr>
      <w:r>
        <w:tab/>
        <w:t xml:space="preserve">5. </w:t>
      </w:r>
      <w:r w:rsidR="00F01F50" w:rsidRPr="00F01F50">
        <w:t>На седници од 10.1.2022. године:</w:t>
      </w:r>
    </w:p>
    <w:p w:rsidR="00F01F50" w:rsidRDefault="00F01F50" w:rsidP="00F01F50">
      <w:pPr>
        <w:pStyle w:val="BodyText"/>
        <w:spacing w:line="276" w:lineRule="auto"/>
        <w:jc w:val="both"/>
      </w:pPr>
      <w:r>
        <w:t>-Донета је одлука о усвајању Финансијског плана за 2022. годину</w:t>
      </w:r>
    </w:p>
    <w:p w:rsidR="00F01F50" w:rsidRDefault="00F01F50" w:rsidP="00F01F50">
      <w:pPr>
        <w:pStyle w:val="BodyText"/>
        <w:spacing w:line="276" w:lineRule="auto"/>
        <w:jc w:val="both"/>
      </w:pPr>
    </w:p>
    <w:p w:rsidR="00F01F50" w:rsidRPr="00F01F50" w:rsidRDefault="00626D5A" w:rsidP="00F01F50">
      <w:pPr>
        <w:pStyle w:val="BodyText"/>
        <w:spacing w:line="276" w:lineRule="auto"/>
        <w:jc w:val="both"/>
      </w:pPr>
      <w:r>
        <w:tab/>
        <w:t>6. На</w:t>
      </w:r>
      <w:r w:rsidR="00F01F50" w:rsidRPr="00F01F50">
        <w:t xml:space="preserve"> седници од 25. 1. 2022. године:</w:t>
      </w:r>
    </w:p>
    <w:p w:rsidR="00F01F50" w:rsidRDefault="00F01F50" w:rsidP="00F01F50">
      <w:pPr>
        <w:pStyle w:val="BodyText"/>
        <w:spacing w:line="276" w:lineRule="auto"/>
        <w:jc w:val="both"/>
      </w:pPr>
      <w:r>
        <w:t>-Донета је Одлука о усвајању Извештаја о раду ОШ ,,Милован Глишић” на крају првог полугодишта шк. 2021/2022.</w:t>
      </w:r>
    </w:p>
    <w:p w:rsidR="00F01F50" w:rsidRDefault="00F01F50" w:rsidP="00F01F50">
      <w:pPr>
        <w:pStyle w:val="BodyText"/>
        <w:spacing w:line="276" w:lineRule="auto"/>
        <w:jc w:val="both"/>
      </w:pPr>
      <w:r>
        <w:t>-Донета је Одлука о усвајању Извештаја о раду директор на крају првог полугодишта шк. 2021/2022.</w:t>
      </w:r>
    </w:p>
    <w:p w:rsidR="00F01F50" w:rsidRDefault="00F01F50" w:rsidP="00F01F50">
      <w:pPr>
        <w:pStyle w:val="BodyText"/>
        <w:spacing w:line="276" w:lineRule="auto"/>
        <w:jc w:val="both"/>
      </w:pPr>
      <w:r>
        <w:t>-Донета је Одлука о усвајању Извештаја о самовредновању рада школе на крају првог полугодишта шк. 2021/2022.</w:t>
      </w:r>
    </w:p>
    <w:p w:rsidR="00F01F50" w:rsidRDefault="00F01F50" w:rsidP="00F01F50">
      <w:pPr>
        <w:pStyle w:val="BodyText"/>
        <w:spacing w:line="276" w:lineRule="auto"/>
        <w:jc w:val="both"/>
      </w:pPr>
      <w:r>
        <w:t>-Донета је Одлука о усвајању Развојног плана на крају првог полугодишта шк. 2021/2022.</w:t>
      </w:r>
    </w:p>
    <w:p w:rsidR="00F01F50" w:rsidRDefault="00F01F50" w:rsidP="00F01F50">
      <w:pPr>
        <w:pStyle w:val="BodyText"/>
        <w:spacing w:line="276" w:lineRule="auto"/>
        <w:jc w:val="both"/>
      </w:pPr>
      <w:r>
        <w:t>-Донета је Одлука о усвајању Извештаја о Стручном усавршавању на крају првог полугодишта шк. 2021/2022.</w:t>
      </w:r>
    </w:p>
    <w:p w:rsidR="00F01F50" w:rsidRDefault="00F01F50" w:rsidP="00F01F50">
      <w:pPr>
        <w:pStyle w:val="BodyText"/>
        <w:spacing w:line="276" w:lineRule="auto"/>
        <w:jc w:val="both"/>
      </w:pPr>
      <w:r>
        <w:t>-Донета је Одлука о усвајању Извештаја о попису имовине, новчаних средстава, обавезе и потраживања ОШ ,,Милован Глишић”</w:t>
      </w:r>
    </w:p>
    <w:p w:rsidR="00F01F50" w:rsidRDefault="00F01F50" w:rsidP="00F01F50">
      <w:pPr>
        <w:pStyle w:val="BodyText"/>
        <w:spacing w:line="276" w:lineRule="auto"/>
        <w:jc w:val="both"/>
      </w:pPr>
      <w:r>
        <w:t>-Донета је Одлука о расписивању конкурса за избор директора ОШ ,,Милован Глишић” Ваљево</w:t>
      </w:r>
    </w:p>
    <w:p w:rsidR="00F01F50" w:rsidRDefault="00F01F50" w:rsidP="00F01F50">
      <w:pPr>
        <w:pStyle w:val="BodyText"/>
        <w:spacing w:line="276" w:lineRule="auto"/>
        <w:jc w:val="both"/>
      </w:pPr>
      <w:r>
        <w:t>-Донета је Одлука о формирању комисије за избор директора ОШ ,,Милован Глишић”</w:t>
      </w:r>
    </w:p>
    <w:p w:rsidR="00F01F50" w:rsidRDefault="00F01F50" w:rsidP="00F01F50">
      <w:pPr>
        <w:pStyle w:val="BodyText"/>
        <w:spacing w:line="276" w:lineRule="auto"/>
        <w:jc w:val="both"/>
      </w:pPr>
      <w:r>
        <w:t>-Анализирани су успех и владање на крају првог полугодишта шк. 2021/2022.</w:t>
      </w:r>
    </w:p>
    <w:p w:rsidR="00F01F50" w:rsidRDefault="00F01F50" w:rsidP="00F01F50">
      <w:pPr>
        <w:pStyle w:val="BodyText"/>
        <w:spacing w:line="276" w:lineRule="auto"/>
        <w:jc w:val="both"/>
      </w:pPr>
    </w:p>
    <w:p w:rsidR="00F01F50" w:rsidRPr="00F01F50" w:rsidRDefault="00626D5A" w:rsidP="00F01F50">
      <w:pPr>
        <w:pStyle w:val="BodyText"/>
        <w:spacing w:line="276" w:lineRule="auto"/>
        <w:jc w:val="both"/>
      </w:pPr>
      <w:r>
        <w:tab/>
        <w:t xml:space="preserve">7, </w:t>
      </w:r>
      <w:r w:rsidR="00F01F50" w:rsidRPr="00F01F50">
        <w:t>На седници од 18.2.2022. године:</w:t>
      </w:r>
    </w:p>
    <w:p w:rsidR="00F01F50" w:rsidRDefault="00F01F50" w:rsidP="00F01F50">
      <w:pPr>
        <w:pStyle w:val="BodyText"/>
        <w:spacing w:line="276" w:lineRule="auto"/>
        <w:jc w:val="both"/>
      </w:pPr>
      <w:r>
        <w:t>-Донета је Одлука о усвајању Анекса Годишњег плана рада школе за шк. 2022/2022. годину</w:t>
      </w:r>
    </w:p>
    <w:p w:rsidR="00F01F50" w:rsidRDefault="00F01F50" w:rsidP="00F01F50">
      <w:pPr>
        <w:pStyle w:val="BodyText"/>
        <w:spacing w:line="276" w:lineRule="auto"/>
        <w:jc w:val="both"/>
      </w:pPr>
    </w:p>
    <w:p w:rsidR="00F01F50" w:rsidRPr="00F01F50" w:rsidRDefault="00626D5A" w:rsidP="00F01F50">
      <w:pPr>
        <w:pStyle w:val="BodyText"/>
        <w:spacing w:line="276" w:lineRule="auto"/>
        <w:jc w:val="both"/>
      </w:pPr>
      <w:r>
        <w:tab/>
        <w:t xml:space="preserve">8. </w:t>
      </w:r>
      <w:r w:rsidR="00F01F50" w:rsidRPr="00F01F50">
        <w:t>На седници од 23.2.2022. године:</w:t>
      </w:r>
    </w:p>
    <w:p w:rsidR="00F01F50" w:rsidRDefault="00F01F50" w:rsidP="00F01F50">
      <w:pPr>
        <w:pStyle w:val="BodyText"/>
        <w:spacing w:line="276" w:lineRule="auto"/>
        <w:jc w:val="both"/>
      </w:pPr>
      <w:r>
        <w:t>-Донета је одлука о усвајању Извештаја о пословању ОШ ,,Милован Глишић”у 2021. години</w:t>
      </w:r>
    </w:p>
    <w:p w:rsidR="00F01F50" w:rsidRDefault="00F01F50" w:rsidP="00F01F50">
      <w:pPr>
        <w:pStyle w:val="BodyText"/>
        <w:spacing w:line="276" w:lineRule="auto"/>
        <w:jc w:val="both"/>
      </w:pPr>
    </w:p>
    <w:p w:rsidR="00F01F50" w:rsidRPr="00F01F50" w:rsidRDefault="00626D5A" w:rsidP="00F01F50">
      <w:pPr>
        <w:pStyle w:val="BodyText"/>
        <w:spacing w:line="276" w:lineRule="auto"/>
        <w:jc w:val="both"/>
      </w:pPr>
      <w:r>
        <w:tab/>
        <w:t>9.</w:t>
      </w:r>
      <w:r w:rsidR="00F01F50">
        <w:t xml:space="preserve"> </w:t>
      </w:r>
      <w:r w:rsidR="00F01F50" w:rsidRPr="00F01F50">
        <w:t>На седници од 10.3.2022. године:</w:t>
      </w:r>
    </w:p>
    <w:p w:rsidR="00F01F50" w:rsidRDefault="00F01F50" w:rsidP="00F01F50">
      <w:pPr>
        <w:pStyle w:val="BodyText"/>
        <w:spacing w:line="276" w:lineRule="auto"/>
        <w:jc w:val="both"/>
      </w:pPr>
      <w:r>
        <w:t>-Школски одбор упознат је са сачињавањем листе и предлогом кандидата за избор директора ОШ ,,Милован Глишић” Ваљево</w:t>
      </w:r>
    </w:p>
    <w:p w:rsidR="00F01F50" w:rsidRDefault="00F01F50" w:rsidP="00F01F50">
      <w:pPr>
        <w:pStyle w:val="BodyText"/>
        <w:spacing w:line="276" w:lineRule="auto"/>
        <w:jc w:val="both"/>
      </w:pPr>
    </w:p>
    <w:p w:rsidR="00583CA7" w:rsidRDefault="00583CA7" w:rsidP="00F01F50">
      <w:pPr>
        <w:pStyle w:val="BodyText"/>
        <w:spacing w:line="276" w:lineRule="auto"/>
        <w:jc w:val="both"/>
      </w:pPr>
    </w:p>
    <w:p w:rsidR="00583CA7" w:rsidRDefault="00583CA7" w:rsidP="00F01F50">
      <w:pPr>
        <w:pStyle w:val="BodyText"/>
        <w:spacing w:line="276" w:lineRule="auto"/>
        <w:jc w:val="both"/>
      </w:pPr>
    </w:p>
    <w:p w:rsidR="00F01F50" w:rsidRDefault="00626D5A" w:rsidP="00F01F50">
      <w:pPr>
        <w:pStyle w:val="BodyText"/>
        <w:spacing w:line="276" w:lineRule="auto"/>
        <w:jc w:val="both"/>
      </w:pPr>
      <w:r>
        <w:lastRenderedPageBreak/>
        <w:tab/>
        <w:t xml:space="preserve">10. </w:t>
      </w:r>
      <w:r w:rsidR="00F01F50">
        <w:t>На седници од 17.5.2022. године</w:t>
      </w:r>
    </w:p>
    <w:p w:rsidR="00F01F50" w:rsidRDefault="00F01F50" w:rsidP="00F01F50">
      <w:pPr>
        <w:pStyle w:val="BodyText"/>
        <w:spacing w:line="276" w:lineRule="auto"/>
        <w:jc w:val="both"/>
        <w:rPr>
          <w:lang w:val="sr-Cyrl-CS"/>
        </w:rPr>
      </w:pPr>
      <w:r>
        <w:t xml:space="preserve">-Донета је Одлука о усвајању измена и допуна Годишњег плана рада </w:t>
      </w:r>
      <w:r>
        <w:rPr>
          <w:lang w:val="sr-Cyrl-CS"/>
        </w:rPr>
        <w:t>Основне</w:t>
      </w:r>
      <w:r>
        <w:t xml:space="preserve"> </w:t>
      </w:r>
      <w:r>
        <w:rPr>
          <w:lang w:val="sr-Cyrl-CS"/>
        </w:rPr>
        <w:t xml:space="preserve">школе </w:t>
      </w:r>
      <w:r>
        <w:t>,,</w:t>
      </w:r>
      <w:r>
        <w:rPr>
          <w:lang w:val="sr-Cyrl-CS"/>
        </w:rPr>
        <w:t>Милован Глишић'' у Ваљеву за школску 2021/2022. годину</w:t>
      </w:r>
    </w:p>
    <w:p w:rsidR="00F01F50" w:rsidRDefault="00F01F50" w:rsidP="00F01F50">
      <w:pPr>
        <w:pStyle w:val="BodyText"/>
        <w:spacing w:line="276" w:lineRule="auto"/>
        <w:jc w:val="both"/>
        <w:rPr>
          <w:lang w:val="sr-Cyrl-CS"/>
        </w:rPr>
      </w:pPr>
    </w:p>
    <w:p w:rsidR="00F01F50" w:rsidRDefault="00626D5A" w:rsidP="00F01F50">
      <w:pPr>
        <w:pStyle w:val="BodyText"/>
        <w:spacing w:line="276" w:lineRule="auto"/>
        <w:jc w:val="both"/>
      </w:pPr>
      <w:r>
        <w:tab/>
        <w:t xml:space="preserve">11. </w:t>
      </w:r>
      <w:r w:rsidR="00F01F50">
        <w:t>На седници од 1.6.2022. године:</w:t>
      </w:r>
    </w:p>
    <w:p w:rsidR="00F01F50" w:rsidRDefault="00F01F50" w:rsidP="00F01F50">
      <w:pPr>
        <w:pStyle w:val="BodyText"/>
        <w:spacing w:line="276" w:lineRule="auto"/>
        <w:jc w:val="both"/>
      </w:pPr>
      <w:r>
        <w:t>-Утврђен је Нацрт Одлуке о изменама и допунама Статута ОШ ,,Милован Глишић” Ваљево</w:t>
      </w:r>
    </w:p>
    <w:p w:rsidR="00F01F50" w:rsidRDefault="00F01F50" w:rsidP="00F01F50">
      <w:pPr>
        <w:pStyle w:val="BodyText"/>
        <w:spacing w:line="276" w:lineRule="auto"/>
        <w:jc w:val="both"/>
        <w:rPr>
          <w:smallCaps/>
        </w:rPr>
      </w:pPr>
      <w:r>
        <w:t>-Донета је Одлука о усвајању Развојног плана школе за период шк.</w:t>
      </w:r>
      <w:r>
        <w:rPr>
          <w:smallCaps/>
        </w:rPr>
        <w:t xml:space="preserve"> 2022/23 - </w:t>
      </w:r>
      <w:r>
        <w:t>шк.</w:t>
      </w:r>
      <w:r>
        <w:rPr>
          <w:smallCaps/>
        </w:rPr>
        <w:t xml:space="preserve"> 2024/2025.  </w:t>
      </w:r>
    </w:p>
    <w:p w:rsidR="00F01F50" w:rsidRDefault="00F01F50" w:rsidP="00F01F50">
      <w:pPr>
        <w:pStyle w:val="BodyText"/>
        <w:spacing w:line="276" w:lineRule="auto"/>
        <w:jc w:val="both"/>
      </w:pPr>
      <w:r>
        <w:rPr>
          <w:smallCaps/>
        </w:rPr>
        <w:t>-</w:t>
      </w:r>
      <w:r>
        <w:t>Усвојено је Решење о одбијању Захтева запослене Миле Илчић за утврђивање одговорности директора школе</w:t>
      </w:r>
      <w:r w:rsidR="00626D5A">
        <w:t>.</w:t>
      </w:r>
    </w:p>
    <w:p w:rsidR="00943EE7" w:rsidRDefault="00943EE7" w:rsidP="00F01F50">
      <w:pPr>
        <w:pStyle w:val="BodyText"/>
        <w:spacing w:line="276" w:lineRule="auto"/>
        <w:jc w:val="both"/>
      </w:pPr>
    </w:p>
    <w:p w:rsidR="00943EE7" w:rsidRDefault="00943EE7" w:rsidP="00F01F50">
      <w:pPr>
        <w:pStyle w:val="BodyText"/>
        <w:spacing w:line="276" w:lineRule="auto"/>
        <w:jc w:val="both"/>
      </w:pPr>
      <w:r>
        <w:t xml:space="preserve">12. На седници од 1. 7. 2022. године: </w:t>
      </w:r>
    </w:p>
    <w:p w:rsidR="00943EE7" w:rsidRDefault="00943EE7" w:rsidP="00F01F50">
      <w:pPr>
        <w:pStyle w:val="BodyText"/>
        <w:spacing w:line="276" w:lineRule="auto"/>
        <w:jc w:val="both"/>
      </w:pPr>
      <w:r>
        <w:t>-Донета је Одлука о усвајању Школског програма ОШ „Милован Глишић“ за период 2022-2026. година,</w:t>
      </w:r>
    </w:p>
    <w:p w:rsidR="00943EE7" w:rsidRDefault="00943EE7" w:rsidP="00F01F50">
      <w:pPr>
        <w:pStyle w:val="BodyText"/>
        <w:spacing w:line="276" w:lineRule="auto"/>
        <w:jc w:val="both"/>
      </w:pPr>
      <w:r>
        <w:t>- Анализирани су успех и владање на крају другог полугодишта шк. 2021/2022. године,</w:t>
      </w:r>
    </w:p>
    <w:p w:rsidR="00F01F50" w:rsidRPr="00943EE7" w:rsidRDefault="00943EE7" w:rsidP="00943EE7">
      <w:pPr>
        <w:pStyle w:val="BodyText"/>
        <w:spacing w:line="276" w:lineRule="auto"/>
        <w:jc w:val="both"/>
      </w:pPr>
      <w:r>
        <w:t>-</w:t>
      </w:r>
      <w:r w:rsidRPr="00943EE7">
        <w:t xml:space="preserve"> </w:t>
      </w:r>
      <w:r>
        <w:t>Донета је Одлука о усвајању Извештаја о самовредновању за школску 2021/22. годину.</w:t>
      </w:r>
    </w:p>
    <w:p w:rsidR="004A0DC7" w:rsidRDefault="004A0DC7">
      <w:pPr>
        <w:pStyle w:val="BodyText"/>
        <w:spacing w:before="2"/>
        <w:rPr>
          <w:sz w:val="22"/>
        </w:rPr>
      </w:pPr>
    </w:p>
    <w:p w:rsidR="004A0DC7" w:rsidRPr="00943EE7" w:rsidRDefault="008E1A36" w:rsidP="00943EE7">
      <w:pPr>
        <w:pStyle w:val="BodyText"/>
        <w:spacing w:line="276" w:lineRule="auto"/>
        <w:jc w:val="right"/>
      </w:pPr>
      <w:r w:rsidRPr="00943EE7">
        <w:t>Извештај поднела:</w:t>
      </w:r>
    </w:p>
    <w:p w:rsidR="004A0DC7" w:rsidRPr="00943EE7" w:rsidRDefault="008E1A36" w:rsidP="00943EE7">
      <w:pPr>
        <w:pStyle w:val="BodyText"/>
        <w:spacing w:line="276" w:lineRule="auto"/>
        <w:jc w:val="right"/>
      </w:pPr>
      <w:r w:rsidRPr="00943EE7">
        <w:t>Ивана Стојнић (записничар)</w:t>
      </w:r>
    </w:p>
    <w:p w:rsidR="004A0DC7" w:rsidRPr="004A77B5" w:rsidRDefault="00583CA7" w:rsidP="005576C1">
      <w:pPr>
        <w:pStyle w:val="Heading2"/>
      </w:pPr>
      <w:bookmarkStart w:id="101" w:name="_Toc111674825"/>
      <w:bookmarkStart w:id="102" w:name="_Toc111674896"/>
      <w:bookmarkStart w:id="103" w:name="_Toc111677091"/>
      <w:r>
        <w:t>7.2</w:t>
      </w:r>
      <w:r w:rsidR="008A7498">
        <w:t xml:space="preserve">. </w:t>
      </w:r>
      <w:r w:rsidR="008E1A36">
        <w:t>Извештај о раду</w:t>
      </w:r>
      <w:r w:rsidR="008E1A36">
        <w:rPr>
          <w:spacing w:val="-2"/>
        </w:rPr>
        <w:t xml:space="preserve"> </w:t>
      </w:r>
      <w:r w:rsidR="008E1A36">
        <w:t>директора</w:t>
      </w:r>
      <w:bookmarkEnd w:id="101"/>
      <w:bookmarkEnd w:id="102"/>
      <w:bookmarkEnd w:id="103"/>
    </w:p>
    <w:p w:rsidR="004A77B5" w:rsidRPr="004A77B5" w:rsidRDefault="004A77B5" w:rsidP="00537B15">
      <w:pPr>
        <w:pStyle w:val="Heading1"/>
        <w:numPr>
          <w:ilvl w:val="1"/>
          <w:numId w:val="24"/>
        </w:numPr>
        <w:tabs>
          <w:tab w:val="left" w:pos="601"/>
        </w:tabs>
      </w:pPr>
    </w:p>
    <w:p w:rsidR="004A77B5" w:rsidRPr="004A77B5" w:rsidRDefault="004A77B5" w:rsidP="004A77B5">
      <w:pPr>
        <w:pStyle w:val="BodyText"/>
        <w:spacing w:line="276" w:lineRule="auto"/>
        <w:jc w:val="both"/>
      </w:pPr>
      <w:r>
        <w:tab/>
      </w:r>
      <w:r w:rsidRPr="004A77B5">
        <w:t>У Oсновној школи “Милован Глишић“, Ваљево у шк. 2021/2022. години има 27 одељења, од чега 26 у матичној школи и 1 издвојено одељење у Доњој Буковици. На почетку школске године било је уписано 666 ученика, а укупно на крају другог полугодишта исто толико - 666 ученика и 74 запослена радника.</w:t>
      </w:r>
    </w:p>
    <w:p w:rsidR="004A77B5" w:rsidRPr="004A77B5" w:rsidRDefault="004A77B5" w:rsidP="004A77B5">
      <w:pPr>
        <w:pStyle w:val="BodyText"/>
        <w:spacing w:line="276" w:lineRule="auto"/>
        <w:jc w:val="both"/>
      </w:pPr>
      <w:r>
        <w:tab/>
      </w:r>
      <w:r w:rsidRPr="004A77B5">
        <w:t>Директор школе је своје активности спроводио на основу чл. 126 Закона о о основама система образовања и васпитања („Сл. Гласник РС“ бр. 88/2017, 27/2018 – др. закон, 10/2019, 27/2018 – др. закон и 6/2020) и на основу Правилника о Стандардима компетенција директора установе основног образовања и васпитања (Сл. Гласник РС бр. 38/2013).</w:t>
      </w:r>
    </w:p>
    <w:p w:rsidR="004A77B5" w:rsidRDefault="004A77B5" w:rsidP="00583CA7">
      <w:pPr>
        <w:pStyle w:val="BodyText"/>
        <w:spacing w:line="276" w:lineRule="auto"/>
        <w:jc w:val="both"/>
      </w:pPr>
      <w:r w:rsidRPr="004A77B5">
        <w:t>На основу функционално интегрисаних знања, способности и вештина директор је успешно управљао, организовао, руководио и контролисао рад школе „Милован Глишић“, Ваљево током школске 2021/22. године.</w:t>
      </w:r>
    </w:p>
    <w:p w:rsidR="00583CA7" w:rsidRPr="00775705" w:rsidRDefault="00583CA7" w:rsidP="00583CA7">
      <w:pPr>
        <w:pStyle w:val="BodyText"/>
        <w:spacing w:line="276" w:lineRule="auto"/>
        <w:jc w:val="both"/>
      </w:pPr>
    </w:p>
    <w:p w:rsidR="004A77B5" w:rsidRPr="00775705" w:rsidRDefault="004A77B5" w:rsidP="00583CA7">
      <w:pPr>
        <w:pStyle w:val="BodyText"/>
        <w:spacing w:line="276" w:lineRule="auto"/>
        <w:ind w:left="824"/>
        <w:jc w:val="both"/>
      </w:pPr>
      <w:r w:rsidRPr="00775705">
        <w:rPr>
          <w:spacing w:val="-60"/>
          <w:u w:val="single"/>
        </w:rPr>
        <w:t xml:space="preserve"> </w:t>
      </w:r>
      <w:r w:rsidRPr="00775705">
        <w:rPr>
          <w:u w:val="single"/>
        </w:rPr>
        <w:t xml:space="preserve">Свој рад </w:t>
      </w:r>
      <w:r>
        <w:rPr>
          <w:u w:val="single"/>
        </w:rPr>
        <w:t>директор је спроводио у оквир</w:t>
      </w:r>
      <w:r w:rsidRPr="00775705">
        <w:rPr>
          <w:u w:val="single"/>
        </w:rPr>
        <w:t>у шест области рада и то:</w:t>
      </w:r>
    </w:p>
    <w:p w:rsidR="004A77B5" w:rsidRPr="00775705" w:rsidRDefault="004A77B5" w:rsidP="00537B15">
      <w:pPr>
        <w:pStyle w:val="Heading2"/>
        <w:numPr>
          <w:ilvl w:val="0"/>
          <w:numId w:val="42"/>
        </w:numPr>
        <w:tabs>
          <w:tab w:val="left" w:pos="836"/>
          <w:tab w:val="left" w:pos="837"/>
        </w:tabs>
        <w:spacing w:line="276" w:lineRule="auto"/>
        <w:ind w:hanging="361"/>
        <w:jc w:val="both"/>
      </w:pPr>
      <w:bookmarkStart w:id="104" w:name="_Toc111674826"/>
      <w:bookmarkStart w:id="105" w:name="_Toc111674897"/>
      <w:bookmarkStart w:id="106" w:name="_Toc111676841"/>
      <w:bookmarkStart w:id="107" w:name="_Toc111677092"/>
      <w:r w:rsidRPr="00775705">
        <w:t>руковођење васпитно-образовним процесом у</w:t>
      </w:r>
      <w:r w:rsidRPr="00775705">
        <w:rPr>
          <w:spacing w:val="-13"/>
        </w:rPr>
        <w:t xml:space="preserve"> </w:t>
      </w:r>
      <w:r w:rsidRPr="00775705">
        <w:t>школи;</w:t>
      </w:r>
      <w:bookmarkEnd w:id="104"/>
      <w:bookmarkEnd w:id="105"/>
      <w:bookmarkEnd w:id="106"/>
      <w:bookmarkEnd w:id="107"/>
    </w:p>
    <w:p w:rsidR="004A77B5" w:rsidRPr="00775705" w:rsidRDefault="004A77B5" w:rsidP="00537B15">
      <w:pPr>
        <w:pStyle w:val="ListParagraph"/>
        <w:numPr>
          <w:ilvl w:val="0"/>
          <w:numId w:val="42"/>
        </w:numPr>
        <w:tabs>
          <w:tab w:val="left" w:pos="836"/>
          <w:tab w:val="left" w:pos="837"/>
        </w:tabs>
        <w:spacing w:line="276" w:lineRule="auto"/>
        <w:ind w:hanging="361"/>
        <w:jc w:val="both"/>
        <w:rPr>
          <w:b w:val="0"/>
          <w:i w:val="0"/>
          <w:sz w:val="24"/>
          <w:szCs w:val="24"/>
        </w:rPr>
      </w:pPr>
      <w:r w:rsidRPr="00775705">
        <w:rPr>
          <w:sz w:val="24"/>
          <w:szCs w:val="24"/>
        </w:rPr>
        <w:t>пл</w:t>
      </w:r>
      <w:r>
        <w:rPr>
          <w:sz w:val="24"/>
          <w:szCs w:val="24"/>
        </w:rPr>
        <w:t>анирање, организовање и контрола</w:t>
      </w:r>
      <w:r w:rsidRPr="00775705">
        <w:rPr>
          <w:sz w:val="24"/>
          <w:szCs w:val="24"/>
        </w:rPr>
        <w:t xml:space="preserve"> рада</w:t>
      </w:r>
      <w:r w:rsidRPr="00775705">
        <w:rPr>
          <w:spacing w:val="-14"/>
          <w:sz w:val="24"/>
          <w:szCs w:val="24"/>
        </w:rPr>
        <w:t xml:space="preserve"> </w:t>
      </w:r>
      <w:r w:rsidRPr="00775705">
        <w:rPr>
          <w:sz w:val="24"/>
          <w:szCs w:val="24"/>
        </w:rPr>
        <w:t>установе;</w:t>
      </w:r>
    </w:p>
    <w:p w:rsidR="004A77B5" w:rsidRPr="00775705" w:rsidRDefault="004A77B5" w:rsidP="00537B15">
      <w:pPr>
        <w:pStyle w:val="ListParagraph"/>
        <w:numPr>
          <w:ilvl w:val="0"/>
          <w:numId w:val="42"/>
        </w:numPr>
        <w:tabs>
          <w:tab w:val="left" w:pos="836"/>
          <w:tab w:val="left" w:pos="837"/>
        </w:tabs>
        <w:spacing w:before="1" w:line="276" w:lineRule="auto"/>
        <w:ind w:hanging="361"/>
        <w:jc w:val="both"/>
        <w:rPr>
          <w:b w:val="0"/>
          <w:i w:val="0"/>
          <w:sz w:val="24"/>
          <w:szCs w:val="24"/>
        </w:rPr>
      </w:pPr>
      <w:r w:rsidRPr="00775705">
        <w:rPr>
          <w:sz w:val="24"/>
          <w:szCs w:val="24"/>
        </w:rPr>
        <w:t>праћење и унапређивање рада</w:t>
      </w:r>
      <w:r w:rsidRPr="00775705">
        <w:rPr>
          <w:spacing w:val="-5"/>
          <w:sz w:val="24"/>
          <w:szCs w:val="24"/>
        </w:rPr>
        <w:t xml:space="preserve"> </w:t>
      </w:r>
      <w:r w:rsidRPr="00775705">
        <w:rPr>
          <w:sz w:val="24"/>
          <w:szCs w:val="24"/>
        </w:rPr>
        <w:t>запослених;</w:t>
      </w:r>
    </w:p>
    <w:p w:rsidR="004A77B5" w:rsidRPr="00775705" w:rsidRDefault="004A77B5" w:rsidP="00537B15">
      <w:pPr>
        <w:pStyle w:val="ListParagraph"/>
        <w:numPr>
          <w:ilvl w:val="0"/>
          <w:numId w:val="42"/>
        </w:numPr>
        <w:tabs>
          <w:tab w:val="left" w:pos="836"/>
          <w:tab w:val="left" w:pos="837"/>
        </w:tabs>
        <w:spacing w:before="2" w:line="276" w:lineRule="auto"/>
        <w:ind w:right="480"/>
        <w:jc w:val="both"/>
        <w:rPr>
          <w:b w:val="0"/>
          <w:i w:val="0"/>
          <w:sz w:val="24"/>
          <w:szCs w:val="24"/>
        </w:rPr>
      </w:pPr>
      <w:r w:rsidRPr="00775705">
        <w:rPr>
          <w:sz w:val="24"/>
          <w:szCs w:val="24"/>
        </w:rPr>
        <w:t>развој сарадње са родитељима/другог законског зступика органом управљања, репрезентативним синдикатом и широм</w:t>
      </w:r>
      <w:r w:rsidRPr="00775705">
        <w:rPr>
          <w:spacing w:val="-3"/>
          <w:sz w:val="24"/>
          <w:szCs w:val="24"/>
        </w:rPr>
        <w:t xml:space="preserve"> </w:t>
      </w:r>
      <w:r w:rsidRPr="00775705">
        <w:rPr>
          <w:sz w:val="24"/>
          <w:szCs w:val="24"/>
        </w:rPr>
        <w:t>заједницом;</w:t>
      </w:r>
    </w:p>
    <w:p w:rsidR="004A77B5" w:rsidRPr="00775705" w:rsidRDefault="004A77B5" w:rsidP="00537B15">
      <w:pPr>
        <w:pStyle w:val="ListParagraph"/>
        <w:numPr>
          <w:ilvl w:val="0"/>
          <w:numId w:val="42"/>
        </w:numPr>
        <w:tabs>
          <w:tab w:val="left" w:pos="836"/>
          <w:tab w:val="left" w:pos="837"/>
        </w:tabs>
        <w:spacing w:before="2" w:line="276" w:lineRule="auto"/>
        <w:ind w:hanging="361"/>
        <w:jc w:val="both"/>
        <w:rPr>
          <w:b w:val="0"/>
          <w:i w:val="0"/>
          <w:sz w:val="24"/>
          <w:szCs w:val="24"/>
        </w:rPr>
      </w:pPr>
      <w:r w:rsidRPr="00775705">
        <w:rPr>
          <w:sz w:val="24"/>
          <w:szCs w:val="24"/>
        </w:rPr>
        <w:t>финансијско и административно управљање радом</w:t>
      </w:r>
      <w:r w:rsidRPr="00775705">
        <w:rPr>
          <w:spacing w:val="-5"/>
          <w:sz w:val="24"/>
          <w:szCs w:val="24"/>
        </w:rPr>
        <w:t xml:space="preserve"> </w:t>
      </w:r>
      <w:r w:rsidRPr="00775705">
        <w:rPr>
          <w:sz w:val="24"/>
          <w:szCs w:val="24"/>
        </w:rPr>
        <w:t>установе;</w:t>
      </w:r>
    </w:p>
    <w:p w:rsidR="004A77B5" w:rsidRPr="004A77B5" w:rsidRDefault="004A77B5" w:rsidP="00537B15">
      <w:pPr>
        <w:pStyle w:val="ListParagraph"/>
        <w:numPr>
          <w:ilvl w:val="0"/>
          <w:numId w:val="42"/>
        </w:numPr>
        <w:tabs>
          <w:tab w:val="left" w:pos="836"/>
          <w:tab w:val="left" w:pos="837"/>
        </w:tabs>
        <w:spacing w:line="276" w:lineRule="auto"/>
        <w:ind w:hanging="361"/>
        <w:jc w:val="both"/>
        <w:rPr>
          <w:b w:val="0"/>
          <w:i w:val="0"/>
          <w:sz w:val="24"/>
          <w:szCs w:val="24"/>
        </w:rPr>
      </w:pPr>
      <w:r w:rsidRPr="00775705">
        <w:rPr>
          <w:sz w:val="24"/>
          <w:szCs w:val="24"/>
        </w:rPr>
        <w:t>обезбеђивање законитости рада</w:t>
      </w:r>
      <w:r w:rsidRPr="00775705">
        <w:rPr>
          <w:spacing w:val="-2"/>
          <w:sz w:val="24"/>
          <w:szCs w:val="24"/>
        </w:rPr>
        <w:t xml:space="preserve"> </w:t>
      </w:r>
      <w:r w:rsidRPr="00775705">
        <w:rPr>
          <w:sz w:val="24"/>
          <w:szCs w:val="24"/>
        </w:rPr>
        <w:t>установе</w:t>
      </w:r>
    </w:p>
    <w:p w:rsidR="004A77B5" w:rsidRDefault="004A77B5" w:rsidP="004A77B5">
      <w:pPr>
        <w:tabs>
          <w:tab w:val="left" w:pos="836"/>
          <w:tab w:val="left" w:pos="837"/>
        </w:tabs>
        <w:spacing w:line="276" w:lineRule="auto"/>
        <w:jc w:val="both"/>
        <w:rPr>
          <w:b/>
          <w:i/>
          <w:sz w:val="24"/>
          <w:szCs w:val="24"/>
        </w:rPr>
      </w:pPr>
    </w:p>
    <w:p w:rsidR="004A77B5" w:rsidRDefault="004A77B5" w:rsidP="004A77B5">
      <w:pPr>
        <w:tabs>
          <w:tab w:val="left" w:pos="836"/>
          <w:tab w:val="left" w:pos="837"/>
        </w:tabs>
        <w:spacing w:line="276" w:lineRule="auto"/>
        <w:jc w:val="both"/>
        <w:rPr>
          <w:b/>
          <w:i/>
          <w:sz w:val="24"/>
          <w:szCs w:val="24"/>
        </w:rPr>
      </w:pPr>
    </w:p>
    <w:p w:rsidR="004A77B5" w:rsidRPr="004A77B5" w:rsidRDefault="004A77B5" w:rsidP="004A77B5">
      <w:pPr>
        <w:tabs>
          <w:tab w:val="left" w:pos="836"/>
          <w:tab w:val="left" w:pos="837"/>
        </w:tabs>
        <w:spacing w:line="276" w:lineRule="auto"/>
        <w:jc w:val="both"/>
        <w:rPr>
          <w:b/>
          <w:i/>
          <w:sz w:val="24"/>
          <w:szCs w:val="24"/>
        </w:rPr>
      </w:pPr>
    </w:p>
    <w:p w:rsidR="004A77B5" w:rsidRPr="00775705" w:rsidRDefault="004A77B5" w:rsidP="00537B15">
      <w:pPr>
        <w:pStyle w:val="ListParagraph"/>
        <w:numPr>
          <w:ilvl w:val="0"/>
          <w:numId w:val="41"/>
        </w:numPr>
        <w:tabs>
          <w:tab w:val="left" w:pos="271"/>
        </w:tabs>
        <w:spacing w:before="227" w:line="276" w:lineRule="auto"/>
        <w:ind w:hanging="155"/>
        <w:rPr>
          <w:b w:val="0"/>
          <w:i w:val="0"/>
          <w:sz w:val="24"/>
          <w:szCs w:val="24"/>
        </w:rPr>
      </w:pPr>
      <w:r w:rsidRPr="00775705">
        <w:rPr>
          <w:sz w:val="24"/>
          <w:szCs w:val="24"/>
        </w:rPr>
        <w:lastRenderedPageBreak/>
        <w:t>област: руковођење васпитно-образовним процесом у</w:t>
      </w:r>
      <w:r w:rsidRPr="00775705">
        <w:rPr>
          <w:spacing w:val="-6"/>
          <w:sz w:val="24"/>
          <w:szCs w:val="24"/>
        </w:rPr>
        <w:t xml:space="preserve"> </w:t>
      </w:r>
      <w:r w:rsidRPr="00775705">
        <w:rPr>
          <w:sz w:val="24"/>
          <w:szCs w:val="24"/>
        </w:rPr>
        <w:t>школи</w:t>
      </w:r>
    </w:p>
    <w:p w:rsidR="004A77B5" w:rsidRPr="00775705" w:rsidRDefault="004A77B5" w:rsidP="004A77B5">
      <w:pPr>
        <w:pStyle w:val="BodyText"/>
        <w:spacing w:before="7" w:line="276" w:lineRule="auto"/>
        <w:rPr>
          <w:b/>
          <w:i/>
        </w:rPr>
      </w:pPr>
    </w:p>
    <w:p w:rsidR="004A77B5" w:rsidRPr="00775705" w:rsidRDefault="004A77B5" w:rsidP="004A77B5">
      <w:pPr>
        <w:pStyle w:val="BodyText"/>
        <w:spacing w:line="276" w:lineRule="auto"/>
        <w:ind w:left="116"/>
      </w:pPr>
      <w:r w:rsidRPr="00775705">
        <w:t>У оквиру ове области у већој мери су остварени стандарди:</w:t>
      </w:r>
    </w:p>
    <w:p w:rsidR="004A77B5" w:rsidRPr="00775705" w:rsidRDefault="004A77B5" w:rsidP="004A77B5">
      <w:pPr>
        <w:pStyle w:val="BodyText"/>
        <w:spacing w:line="276" w:lineRule="auto"/>
      </w:pPr>
    </w:p>
    <w:p w:rsidR="004A77B5" w:rsidRPr="00775705" w:rsidRDefault="004A77B5" w:rsidP="00537B15">
      <w:pPr>
        <w:pStyle w:val="ListParagraph"/>
        <w:numPr>
          <w:ilvl w:val="2"/>
          <w:numId w:val="40"/>
        </w:numPr>
        <w:tabs>
          <w:tab w:val="left" w:pos="717"/>
        </w:tabs>
        <w:spacing w:line="276" w:lineRule="auto"/>
        <w:ind w:left="882" w:hanging="360"/>
        <w:rPr>
          <w:sz w:val="24"/>
          <w:szCs w:val="24"/>
        </w:rPr>
      </w:pPr>
      <w:r>
        <w:rPr>
          <w:sz w:val="24"/>
          <w:szCs w:val="24"/>
          <w:u w:val="single"/>
        </w:rPr>
        <w:t xml:space="preserve">1. 2. 1 </w:t>
      </w:r>
      <w:r w:rsidRPr="00775705">
        <w:rPr>
          <w:sz w:val="24"/>
          <w:szCs w:val="24"/>
          <w:u w:val="single"/>
        </w:rPr>
        <w:t>Развој културе</w:t>
      </w:r>
      <w:r w:rsidRPr="00775705">
        <w:rPr>
          <w:spacing w:val="1"/>
          <w:sz w:val="24"/>
          <w:szCs w:val="24"/>
          <w:u w:val="single"/>
        </w:rPr>
        <w:t xml:space="preserve"> </w:t>
      </w:r>
      <w:r w:rsidRPr="00775705">
        <w:rPr>
          <w:sz w:val="24"/>
          <w:szCs w:val="24"/>
          <w:u w:val="single"/>
        </w:rPr>
        <w:t>учења</w:t>
      </w:r>
    </w:p>
    <w:p w:rsidR="00D10DC5" w:rsidRPr="00D10DC5" w:rsidRDefault="004A77B5" w:rsidP="00537B15">
      <w:pPr>
        <w:pStyle w:val="ListParagraph"/>
        <w:numPr>
          <w:ilvl w:val="2"/>
          <w:numId w:val="40"/>
        </w:numPr>
        <w:tabs>
          <w:tab w:val="left" w:pos="717"/>
        </w:tabs>
        <w:spacing w:line="276" w:lineRule="auto"/>
        <w:ind w:left="882" w:hanging="360"/>
        <w:rPr>
          <w:sz w:val="24"/>
          <w:szCs w:val="24"/>
        </w:rPr>
      </w:pPr>
      <w:r>
        <w:rPr>
          <w:sz w:val="24"/>
          <w:szCs w:val="24"/>
          <w:u w:val="single"/>
        </w:rPr>
        <w:t xml:space="preserve">1.2. 2. </w:t>
      </w:r>
      <w:r w:rsidRPr="00775705">
        <w:rPr>
          <w:sz w:val="24"/>
          <w:szCs w:val="24"/>
          <w:u w:val="single"/>
        </w:rPr>
        <w:t>Стварање здравих и безбедних услова за учење и развој ученика</w:t>
      </w:r>
    </w:p>
    <w:p w:rsidR="00D10DC5" w:rsidRPr="00D10DC5" w:rsidRDefault="004A77B5" w:rsidP="00537B15">
      <w:pPr>
        <w:pStyle w:val="ListParagraph"/>
        <w:numPr>
          <w:ilvl w:val="2"/>
          <w:numId w:val="40"/>
        </w:numPr>
        <w:tabs>
          <w:tab w:val="left" w:pos="717"/>
        </w:tabs>
        <w:spacing w:line="276" w:lineRule="auto"/>
        <w:ind w:left="882" w:hanging="360"/>
        <w:rPr>
          <w:sz w:val="24"/>
          <w:szCs w:val="24"/>
        </w:rPr>
      </w:pPr>
      <w:r w:rsidRPr="00D10DC5">
        <w:rPr>
          <w:sz w:val="24"/>
          <w:szCs w:val="24"/>
          <w:u w:val="single"/>
        </w:rPr>
        <w:t>1.2. 4. Обезбеђење инклузивног приступа у образовно-васпитном</w:t>
      </w:r>
      <w:r w:rsidRPr="00D10DC5">
        <w:rPr>
          <w:spacing w:val="-7"/>
          <w:sz w:val="24"/>
          <w:szCs w:val="24"/>
          <w:u w:val="single"/>
        </w:rPr>
        <w:t xml:space="preserve"> </w:t>
      </w:r>
      <w:r w:rsidRPr="00D10DC5">
        <w:rPr>
          <w:sz w:val="24"/>
          <w:szCs w:val="24"/>
          <w:u w:val="single"/>
        </w:rPr>
        <w:t>процесу</w:t>
      </w:r>
    </w:p>
    <w:p w:rsidR="004A77B5" w:rsidRPr="00D10DC5" w:rsidRDefault="004A77B5" w:rsidP="00537B15">
      <w:pPr>
        <w:pStyle w:val="ListParagraph"/>
        <w:numPr>
          <w:ilvl w:val="2"/>
          <w:numId w:val="40"/>
        </w:numPr>
        <w:tabs>
          <w:tab w:val="left" w:pos="717"/>
        </w:tabs>
        <w:spacing w:line="276" w:lineRule="auto"/>
        <w:ind w:left="882" w:hanging="360"/>
        <w:rPr>
          <w:sz w:val="24"/>
          <w:szCs w:val="24"/>
        </w:rPr>
      </w:pPr>
      <w:r w:rsidRPr="00D10DC5">
        <w:rPr>
          <w:sz w:val="24"/>
          <w:szCs w:val="24"/>
          <w:u w:val="single"/>
        </w:rPr>
        <w:t>1.2. 5. Праћење и подстицање постигнућа</w:t>
      </w:r>
      <w:r w:rsidRPr="00D10DC5">
        <w:rPr>
          <w:spacing w:val="-1"/>
          <w:sz w:val="24"/>
          <w:szCs w:val="24"/>
          <w:u w:val="single"/>
        </w:rPr>
        <w:t xml:space="preserve"> </w:t>
      </w:r>
      <w:r w:rsidRPr="00D10DC5">
        <w:rPr>
          <w:sz w:val="24"/>
          <w:szCs w:val="24"/>
          <w:u w:val="single"/>
        </w:rPr>
        <w:t>ученика</w:t>
      </w:r>
    </w:p>
    <w:p w:rsidR="00D10DC5" w:rsidRPr="00D10DC5" w:rsidRDefault="00D10DC5" w:rsidP="00537B15">
      <w:pPr>
        <w:pStyle w:val="ListParagraph"/>
        <w:numPr>
          <w:ilvl w:val="2"/>
          <w:numId w:val="40"/>
        </w:numPr>
        <w:tabs>
          <w:tab w:val="left" w:pos="717"/>
        </w:tabs>
        <w:spacing w:line="276" w:lineRule="auto"/>
        <w:ind w:left="882" w:hanging="360"/>
        <w:rPr>
          <w:sz w:val="24"/>
          <w:szCs w:val="24"/>
        </w:rPr>
      </w:pPr>
    </w:p>
    <w:p w:rsidR="004A77B5" w:rsidRPr="00D10DC5" w:rsidRDefault="00D10DC5" w:rsidP="00D10DC5">
      <w:pPr>
        <w:pStyle w:val="BodyText"/>
        <w:spacing w:line="276" w:lineRule="auto"/>
        <w:jc w:val="both"/>
      </w:pPr>
      <w:r>
        <w:tab/>
      </w:r>
      <w:r w:rsidR="004A77B5" w:rsidRPr="00D10DC5">
        <w:t>То се може поткрепити следећим чињеницама:</w:t>
      </w:r>
    </w:p>
    <w:p w:rsidR="004A77B5" w:rsidRPr="00D10DC5" w:rsidRDefault="00D10DC5" w:rsidP="00D10DC5">
      <w:pPr>
        <w:pStyle w:val="BodyText"/>
        <w:spacing w:line="276" w:lineRule="auto"/>
        <w:jc w:val="both"/>
      </w:pPr>
      <w:r>
        <w:tab/>
      </w:r>
      <w:r w:rsidR="004A77B5" w:rsidRPr="00D10DC5">
        <w:t>На почетку школске године директор је упознао наставно особље са важећом законском регулативом, Законом о основама система образовања и васпитања, Законом о основном образовању и васпитању, Правилником о оцењивању, изменама у наставним плановима и програмима (други, четврти и осми разред). На основу упутстава и дописа МПНТР/-Организовање и остваривање наставе у основ</w:t>
      </w:r>
      <w:r w:rsidRPr="00D10DC5">
        <w:t xml:space="preserve">ним и средњим школама у школској 2021/2022.години, број: 601-00-00031/2021-15, од 25.08.2021; Стручно упутство за организацију и реализацију образовно-васпитног рада у основној школи у школској 2021/2022. години, број: 610-00-00763/2021-07, од 13.08.2021.год. као и пратећи документи: Препоруке за почетак о.в. рада у школској 2021/2022. години Тима за праћење и координисање примене превентивних мера у раду школе, Индикатори и сл, Тим за обезбеђивање квалитета и развој установе и Педагошки колегијум дали су предлог Оперативног плана рада школе у посебним условима у школској 2021/2022. години, на који је добијена сагласност Школске управе Ваљево. Током трајања читаве школске године директор је обавештавао све запослене о одлукама Тима за праћење и координисање примене превентивних мера у раду школе и у складу са тим препорукама остваривана је настава у свакој наредној недељи. </w:t>
      </w:r>
    </w:p>
    <w:p w:rsidR="00D10DC5" w:rsidRPr="00144A3D" w:rsidRDefault="00D10DC5" w:rsidP="00D10DC5">
      <w:pPr>
        <w:pStyle w:val="BodyText"/>
        <w:spacing w:line="276" w:lineRule="auto"/>
        <w:jc w:val="both"/>
      </w:pPr>
      <w:r>
        <w:tab/>
      </w:r>
      <w:r w:rsidRPr="00775705">
        <w:t xml:space="preserve">Наставно особље је своје планове рада стварало тимски и наставу реализовало у складу са образовним и другим потребама ученика и </w:t>
      </w:r>
      <w:r w:rsidRPr="00775705">
        <w:rPr>
          <w:spacing w:val="-4"/>
        </w:rPr>
        <w:t xml:space="preserve">уз </w:t>
      </w:r>
      <w:r w:rsidRPr="00775705">
        <w:t>уважавање препорука МПНТР за реализацију наставе у актуелним епидемиолошким условима и у складу са распоредом, a на основу Правилника о посебном програму основног образовања и васпитања (планирање наставе на нивоу</w:t>
      </w:r>
      <w:r w:rsidRPr="00775705">
        <w:rPr>
          <w:spacing w:val="-9"/>
        </w:rPr>
        <w:t xml:space="preserve"> </w:t>
      </w:r>
      <w:r w:rsidRPr="00775705">
        <w:t>разреда).</w:t>
      </w:r>
    </w:p>
    <w:p w:rsidR="00D10DC5" w:rsidRPr="00C93F4F" w:rsidRDefault="00D10DC5" w:rsidP="00D10DC5">
      <w:pPr>
        <w:pStyle w:val="BodyText"/>
        <w:spacing w:line="276" w:lineRule="auto"/>
        <w:jc w:val="both"/>
      </w:pPr>
      <w:r>
        <w:tab/>
      </w:r>
      <w:r w:rsidRPr="00775705">
        <w:t>У току школске 2021/2022. године директор школе омогућио је стручно усавршавање за све наставнике, стручне сарднике и финансијског радника.</w:t>
      </w:r>
    </w:p>
    <w:p w:rsidR="00D10DC5" w:rsidRPr="00775705" w:rsidRDefault="00D10DC5" w:rsidP="00D10DC5">
      <w:pPr>
        <w:pStyle w:val="BodyText"/>
        <w:spacing w:line="276" w:lineRule="auto"/>
        <w:jc w:val="both"/>
      </w:pPr>
      <w:r>
        <w:tab/>
      </w:r>
      <w:r w:rsidRPr="00775705">
        <w:t>У организацији школе планирана је реализација два семинара. Семинари првобитно планирани за прво полугодиште одржани су током априла и маја 2022. године:</w:t>
      </w:r>
    </w:p>
    <w:p w:rsidR="00D10DC5" w:rsidRPr="00775705" w:rsidRDefault="00D10DC5" w:rsidP="00537B15">
      <w:pPr>
        <w:pStyle w:val="BodyText"/>
        <w:numPr>
          <w:ilvl w:val="0"/>
          <w:numId w:val="43"/>
        </w:numPr>
        <w:spacing w:line="276" w:lineRule="auto"/>
        <w:jc w:val="both"/>
      </w:pPr>
      <w:r w:rsidRPr="00775705">
        <w:t>„Интерактивне табле у настави“, 15 учесника, 8 сати, општа питања наставе – информатика;</w:t>
      </w:r>
    </w:p>
    <w:p w:rsidR="00D10DC5" w:rsidRPr="00D10DC5" w:rsidRDefault="00D10DC5" w:rsidP="00537B15">
      <w:pPr>
        <w:pStyle w:val="BodyText"/>
        <w:numPr>
          <w:ilvl w:val="0"/>
          <w:numId w:val="44"/>
        </w:numPr>
        <w:spacing w:line="276" w:lineRule="auto"/>
        <w:jc w:val="both"/>
      </w:pPr>
      <w:r w:rsidRPr="00775705">
        <w:t>„Безбедност деце на интернету у сарадњи са родитељима“, 15 учесника, 8 сати, општа питања</w:t>
      </w:r>
      <w:r w:rsidRPr="00775705">
        <w:rPr>
          <w:spacing w:val="-4"/>
        </w:rPr>
        <w:t xml:space="preserve"> </w:t>
      </w:r>
      <w:r w:rsidRPr="00775705">
        <w:t>наставе.</w:t>
      </w:r>
    </w:p>
    <w:p w:rsidR="00D10DC5" w:rsidRDefault="00D10DC5" w:rsidP="00D10DC5">
      <w:pPr>
        <w:pStyle w:val="BodyText"/>
        <w:spacing w:line="276" w:lineRule="auto"/>
        <w:jc w:val="both"/>
      </w:pPr>
    </w:p>
    <w:p w:rsidR="00D10DC5" w:rsidRDefault="00D10DC5" w:rsidP="00D10DC5">
      <w:pPr>
        <w:pStyle w:val="BodyText"/>
        <w:spacing w:line="276" w:lineRule="auto"/>
        <w:jc w:val="both"/>
      </w:pPr>
    </w:p>
    <w:p w:rsidR="00C73E1B" w:rsidRPr="00C73E1B" w:rsidRDefault="00C73E1B" w:rsidP="00D10DC5">
      <w:pPr>
        <w:pStyle w:val="BodyText"/>
        <w:spacing w:line="276" w:lineRule="auto"/>
        <w:jc w:val="both"/>
      </w:pPr>
    </w:p>
    <w:p w:rsidR="00D10DC5" w:rsidRPr="00144A3D" w:rsidRDefault="00D10DC5" w:rsidP="00537B15">
      <w:pPr>
        <w:pStyle w:val="BodyText"/>
        <w:numPr>
          <w:ilvl w:val="0"/>
          <w:numId w:val="44"/>
        </w:numPr>
        <w:spacing w:line="276" w:lineRule="auto"/>
        <w:jc w:val="both"/>
      </w:pPr>
      <w:r w:rsidRPr="00775705">
        <w:lastRenderedPageBreak/>
        <w:t>11-13.05.2022. Врдник, директор</w:t>
      </w:r>
      <w:r>
        <w:t xml:space="preserve">, </w:t>
      </w:r>
      <w:r w:rsidRPr="00775705">
        <w:t>Тема:  „Развијање компетенција директора у циљу осигурања квалитета рада ОВ и ВО установа“;Организатор: Центар за стручно усавршавање Кикинда.</w:t>
      </w:r>
    </w:p>
    <w:p w:rsidR="00D10DC5" w:rsidRPr="00D10DC5" w:rsidRDefault="00D10DC5" w:rsidP="00D10DC5">
      <w:pPr>
        <w:pStyle w:val="BodyText"/>
        <w:spacing w:line="276" w:lineRule="auto"/>
        <w:jc w:val="both"/>
      </w:pPr>
      <w:r>
        <w:tab/>
      </w:r>
      <w:r w:rsidRPr="00D10DC5">
        <w:t xml:space="preserve">Наставници су присуствовали презентацији дигиталних уџбеника, стручним скуповима, акредитованим семинарима, семинарима у организацији МПНТР и припремили и реализовали 2 угледна и јавна часа eмитована на РТС Планети. </w:t>
      </w:r>
    </w:p>
    <w:p w:rsidR="00D10DC5" w:rsidRPr="00D10DC5" w:rsidRDefault="00D10DC5" w:rsidP="00D10DC5">
      <w:pPr>
        <w:pStyle w:val="BodyText"/>
        <w:spacing w:line="276" w:lineRule="auto"/>
        <w:jc w:val="both"/>
      </w:pPr>
      <w:r>
        <w:tab/>
      </w:r>
      <w:r w:rsidRPr="00D10DC5">
        <w:t>У школи је организован Ученички парламент. Ученици Ученичког парламента укључени су у стручне активе и тимове. Ученички парламент свој рад прилагодио је свим условима у оквиру којих се одвијала ова школска година. Учествовао је у организацији активности у току Дечје недеље, обележавању Дана толеранције и Дана просветних радника, израде паноа. У оквиру Дечје недеље у школском дворишту засађено је 60 садница воћа и тај кутак назван је врт Воћко. Чланови парламента пружали су помоћ и подршку другим ученицима како би се боље снашли у раду на даљину. У децембру организовали су Новогодишњи базар, као и хуманитарну акцију „Буди и ти Деда Мраз“, као акцију прикупљања новчаних средстава за лечење ученика наше школе. Такође, у априлу је организован и Ускршњи базар на којем су узели учешће сви запослени, ученици и родитељи. Сва прикупљена новчана средства биће искоришћена за сређивање школског дворишта.</w:t>
      </w:r>
    </w:p>
    <w:p w:rsidR="00D10DC5" w:rsidRPr="00775705" w:rsidRDefault="00D10DC5" w:rsidP="00D10DC5">
      <w:pPr>
        <w:pStyle w:val="BodyText"/>
        <w:spacing w:line="276" w:lineRule="auto"/>
        <w:ind w:left="116" w:right="113" w:firstLine="707"/>
        <w:jc w:val="both"/>
      </w:pPr>
      <w:r w:rsidRPr="00775705">
        <w:t>У основној школи поштују се права ученика, родитеља и наставника. Са Правилима понашања у школи упознати су сви учесници образовно - васпитног процеса на почетку школске године и неколико пута током полугодишта (родитељски састанци, обавештења, часови ОЗ).</w:t>
      </w:r>
    </w:p>
    <w:p w:rsidR="00D10DC5" w:rsidRDefault="00D10DC5" w:rsidP="00D10DC5">
      <w:pPr>
        <w:pStyle w:val="BodyText"/>
        <w:spacing w:before="1" w:line="276" w:lineRule="auto"/>
        <w:ind w:left="116" w:right="114" w:firstLine="707"/>
        <w:jc w:val="both"/>
      </w:pPr>
      <w:r w:rsidRPr="00775705">
        <w:t>У школи се у оквиру Тима за заштиту ученика од насиља, злостављања и занемаривања, превенције дискриминације и других облика ризичног понашања реагује на било коју врсту насиља, планирају превентивне активности за ученике</w:t>
      </w:r>
      <w:r>
        <w:t xml:space="preserve"> и родитеље. Тим је реализовао 8</w:t>
      </w:r>
      <w:r w:rsidRPr="00775705">
        <w:t xml:space="preserve"> редовних састанка то</w:t>
      </w:r>
      <w:r>
        <w:t>ком ове школске године. Укупно је забележено 5 ситуација</w:t>
      </w:r>
      <w:r w:rsidRPr="00775705">
        <w:t xml:space="preserve"> насиља 2. нивоа и</w:t>
      </w:r>
      <w:r>
        <w:t xml:space="preserve"> </w:t>
      </w:r>
      <w:r w:rsidRPr="00775705">
        <w:t>2 ситуације насиља 3. нивоа.</w:t>
      </w:r>
    </w:p>
    <w:p w:rsidR="00D10DC5" w:rsidRPr="00775705" w:rsidRDefault="00D10DC5" w:rsidP="00D10DC5">
      <w:pPr>
        <w:pStyle w:val="BodyText"/>
        <w:spacing w:before="68" w:line="276" w:lineRule="auto"/>
        <w:ind w:right="115"/>
        <w:jc w:val="both"/>
      </w:pPr>
      <w:r>
        <w:tab/>
      </w:r>
      <w:r w:rsidRPr="00775705">
        <w:t>У школи се поштују правила понашања и на тај начин с</w:t>
      </w:r>
      <w:r>
        <w:t>е ствара радно и здраво окружење у којем</w:t>
      </w:r>
      <w:r w:rsidRPr="00775705">
        <w:t xml:space="preserve"> ученици уче. </w:t>
      </w:r>
      <w:r>
        <w:t>Све активности у школи реализовале су</w:t>
      </w:r>
      <w:r w:rsidRPr="00775705">
        <w:t xml:space="preserve"> се поштујући препоруке и обавезне мере за спречавање и сузбијање заразне болести COVID-19 и организацију и реализацију образовно-васпитног рада по посебном програму за рад у</w:t>
      </w:r>
      <w:r>
        <w:t xml:space="preserve"> условима пандемије вируса </w:t>
      </w:r>
      <w:r w:rsidRPr="00775705">
        <w:t>COVID-19.</w:t>
      </w:r>
    </w:p>
    <w:p w:rsidR="00C73E1B" w:rsidRDefault="00D10DC5" w:rsidP="00D10DC5">
      <w:pPr>
        <w:pStyle w:val="BodyText"/>
        <w:spacing w:line="276" w:lineRule="auto"/>
        <w:ind w:left="116" w:right="111" w:firstLine="707"/>
        <w:jc w:val="both"/>
      </w:pPr>
      <w:r w:rsidRPr="00775705">
        <w:t xml:space="preserve">Директор користи стратешке документе о развоју образовања и васпитања и подстиче наставнике и стручне сараднике да примењују савремене технологије у образовно васпитном процесу. Присуствује угледним часовима и часовима редовне наставе анализира и на тај начин унапређује и сопствено знање али и примереним сугестијама унапређује образовно васпитни рад. </w:t>
      </w:r>
      <w:r>
        <w:t xml:space="preserve">У скалду са тим је у току ове школске године и реализован семинар за заспослене на тему употребе интерактивне табле у настави. Након семинара који су похађали, сви учесници су имали обавезу да одрже угледни час на којем ће имати прилику да примене и покажу све што су научили. Часовима су присуствовари директор и стручна служба школе. </w:t>
      </w:r>
    </w:p>
    <w:p w:rsidR="00C73E1B" w:rsidRDefault="00C73E1B" w:rsidP="00D10DC5">
      <w:pPr>
        <w:pStyle w:val="BodyText"/>
        <w:spacing w:line="276" w:lineRule="auto"/>
        <w:ind w:left="116" w:right="111" w:firstLine="707"/>
        <w:jc w:val="both"/>
      </w:pPr>
    </w:p>
    <w:p w:rsidR="00C73E1B" w:rsidRDefault="00C73E1B" w:rsidP="00D10DC5">
      <w:pPr>
        <w:pStyle w:val="BodyText"/>
        <w:spacing w:line="276" w:lineRule="auto"/>
        <w:ind w:left="116" w:right="111" w:firstLine="707"/>
        <w:jc w:val="both"/>
      </w:pPr>
    </w:p>
    <w:p w:rsidR="00D10DC5" w:rsidRPr="00775705" w:rsidRDefault="00D10DC5" w:rsidP="00D10DC5">
      <w:pPr>
        <w:pStyle w:val="BodyText"/>
        <w:spacing w:line="276" w:lineRule="auto"/>
        <w:ind w:left="116" w:right="111" w:firstLine="707"/>
        <w:jc w:val="both"/>
      </w:pPr>
      <w:r w:rsidRPr="00775705">
        <w:lastRenderedPageBreak/>
        <w:t xml:space="preserve">У сарадњи са стручним сарадницима и наставницима у оквиру педагошко - инструктивног рада </w:t>
      </w:r>
      <w:r>
        <w:t xml:space="preserve">директор </w:t>
      </w:r>
      <w:r w:rsidRPr="00775705">
        <w:t>развија самоевалуацију свог рада и систематичну евалуацију и самоевалуацију рада наставника, стручних сарадника, као и наставног процеса и исхода учења. У оквиру мини истраживања са стручним сарадницима урађена је анализа педагошко-инструктивног рада и истраживање на тему адаптације ученика првог разреда на школску средину и ученика петог разреда на предметну наставу чији су резултати представљени на седницама одељењских</w:t>
      </w:r>
      <w:r w:rsidRPr="00775705">
        <w:rPr>
          <w:spacing w:val="-2"/>
        </w:rPr>
        <w:t xml:space="preserve"> </w:t>
      </w:r>
      <w:r w:rsidRPr="00775705">
        <w:t>већа.</w:t>
      </w:r>
    </w:p>
    <w:p w:rsidR="00D10DC5" w:rsidRPr="00364F4E" w:rsidRDefault="00D10DC5" w:rsidP="00D10DC5">
      <w:pPr>
        <w:spacing w:line="276" w:lineRule="auto"/>
        <w:ind w:firstLine="708"/>
        <w:jc w:val="both"/>
        <w:rPr>
          <w:sz w:val="24"/>
          <w:szCs w:val="24"/>
          <w:lang w:val="sr-Cyrl-CS"/>
        </w:rPr>
      </w:pPr>
      <w:r w:rsidRPr="00364F4E">
        <w:rPr>
          <w:sz w:val="24"/>
        </w:rPr>
        <w:t xml:space="preserve">У току ове школске године директор школе пратио је сва упутства и новине Министарства просвете, науке и технолошког развоја и Школске управе које је требало реализовати. Директор је ангажовао особу која редовно ажурира податке у електронском програму Доситеј и има увид у исти. Ангажоване су и 4 особе за рад на систему ЈИСП. Листе за изборне предмете подељене су као и сваке школске године на крају наставне године, осим за ученике првог и петог разреда чије анкетирање је реализовано на почетку школске 2021/22. године. На основу изјашњавања формиране су групе. </w:t>
      </w:r>
      <w:r w:rsidRPr="00364F4E">
        <w:rPr>
          <w:sz w:val="24"/>
          <w:szCs w:val="24"/>
          <w:lang w:val="sr-Cyrl-CS"/>
        </w:rPr>
        <w:t>Директор је ангажовао 2 координатора за млађе и старије разреде за есДневник.</w:t>
      </w:r>
    </w:p>
    <w:p w:rsidR="00D10DC5" w:rsidRPr="00775705" w:rsidRDefault="00D10DC5" w:rsidP="00D10DC5">
      <w:pPr>
        <w:pStyle w:val="BodyText"/>
        <w:spacing w:line="276" w:lineRule="auto"/>
        <w:ind w:left="116" w:right="113" w:firstLine="707"/>
        <w:jc w:val="both"/>
      </w:pPr>
      <w:r w:rsidRPr="00775705">
        <w:t>Директор подстиче и ствара услове за квалитетно образовање за све ученике. Посебна пажња се посвећује ученицима који су талентовани за поједине области. У школи функционише 14 секција за ученике старијих разреда, док су ученици млађих разреда укључени у разноврсне ваннаставне активности. Ове школске године рад секција и ваннаставних активности морао је бити прилагођен условима рада у школи и реализован је у највећој мери</w:t>
      </w:r>
      <w:r>
        <w:t>, нарочито током првог полугодишта,</w:t>
      </w:r>
      <w:r w:rsidRPr="00775705">
        <w:t xml:space="preserve"> на даљину.</w:t>
      </w:r>
    </w:p>
    <w:p w:rsidR="00D10DC5" w:rsidRPr="00775705" w:rsidRDefault="00D10DC5" w:rsidP="00D10DC5">
      <w:pPr>
        <w:pStyle w:val="BodyText"/>
        <w:spacing w:before="1" w:line="276" w:lineRule="auto"/>
        <w:ind w:left="116" w:right="114" w:firstLine="707"/>
        <w:jc w:val="both"/>
      </w:pPr>
      <w:r w:rsidRPr="00775705">
        <w:t xml:space="preserve">За ученике са сметњама у развоју израђени су и реализовани индивидуални образовни </w:t>
      </w:r>
      <w:r>
        <w:t>планови. Током ове школске године 18</w:t>
      </w:r>
      <w:r w:rsidRPr="00775705">
        <w:t xml:space="preserve"> ученика је похађало наставу по индивидуалним образовним п</w:t>
      </w:r>
      <w:r>
        <w:t>лановима (5 ученика по ИОП2 и 13</w:t>
      </w:r>
      <w:r w:rsidRPr="00775705">
        <w:t xml:space="preserve"> ученика по ИОП1).</w:t>
      </w:r>
    </w:p>
    <w:p w:rsidR="00D10DC5" w:rsidRPr="00775705" w:rsidRDefault="00D10DC5" w:rsidP="00D10DC5">
      <w:pPr>
        <w:pStyle w:val="BodyText"/>
        <w:spacing w:line="276" w:lineRule="auto"/>
        <w:ind w:left="116" w:right="113" w:firstLine="707"/>
        <w:jc w:val="both"/>
      </w:pPr>
      <w:r w:rsidRPr="00775705">
        <w:t>Директор школе обезбеђује примену програма учења и инсистира да наставници у току свог рада имају индивидуални приступ, уважавају специфичности и посебности сваког ученика и примену диференциране наставе. На пољу диференцијације наставе треба радити и у наредном периоду.</w:t>
      </w:r>
    </w:p>
    <w:p w:rsidR="00D10DC5" w:rsidRPr="00775705" w:rsidRDefault="00D10DC5" w:rsidP="00D10DC5">
      <w:pPr>
        <w:pStyle w:val="BodyText"/>
        <w:spacing w:before="1" w:line="276" w:lineRule="auto"/>
        <w:ind w:left="824"/>
        <w:jc w:val="both"/>
      </w:pPr>
      <w:r w:rsidRPr="00775705">
        <w:t>Директор школе прати и подстиче ученике на рад и резултате.</w:t>
      </w:r>
    </w:p>
    <w:p w:rsidR="00D10DC5" w:rsidRPr="00DC3F77" w:rsidRDefault="00D10DC5" w:rsidP="00D10DC5">
      <w:pPr>
        <w:pStyle w:val="BodyText"/>
        <w:spacing w:line="276" w:lineRule="auto"/>
        <w:ind w:left="116" w:right="114" w:firstLine="707"/>
        <w:jc w:val="both"/>
      </w:pPr>
      <w:r>
        <w:t>У току ове школске године, након периода паузе због епидемије вируса COVID 19, наши ученици су узели учешће и остварили бројне запажене резултате на свим нивоима такмичења из различитих области и предмета</w:t>
      </w:r>
      <w:r w:rsidRPr="00775705">
        <w:t>.</w:t>
      </w:r>
      <w:r>
        <w:t xml:space="preserve"> На крају школске године школа је наградила, и на тај начин се захвалила најистакнутијим појединцима – ученицима са најбољим резултатима, као и њиховим наставницима који су их вредно припремали и заједничким снагама остварили реултате вредне пажње. </w:t>
      </w:r>
    </w:p>
    <w:p w:rsidR="00D10DC5" w:rsidRDefault="00D10DC5" w:rsidP="00D10DC5">
      <w:pPr>
        <w:pStyle w:val="BodyText"/>
        <w:spacing w:line="276" w:lineRule="auto"/>
        <w:ind w:left="116" w:right="114" w:firstLine="707"/>
        <w:jc w:val="both"/>
      </w:pPr>
      <w:r w:rsidRPr="00775705">
        <w:t>Ученицима се поклања посебна пажња. За сваког новопридошлог ученика се израђује социјална карта и прати њихова адаптација на нову школску средину (сарадња родитеља, одељењског старешине, стручне службе и предметних наставника). У годишњем плану рада школе имплементиран је план подршке за новопрдошле ученике. Поред ученика и новим колегама се пружа адекватна подршка и</w:t>
      </w:r>
      <w:r w:rsidRPr="00775705">
        <w:rPr>
          <w:spacing w:val="-13"/>
        </w:rPr>
        <w:t xml:space="preserve"> </w:t>
      </w:r>
      <w:r w:rsidRPr="00775705">
        <w:t>помоћ.</w:t>
      </w:r>
    </w:p>
    <w:p w:rsidR="00C73E1B" w:rsidRPr="00C73E1B" w:rsidRDefault="00C73E1B" w:rsidP="00D10DC5">
      <w:pPr>
        <w:pStyle w:val="BodyText"/>
        <w:spacing w:line="276" w:lineRule="auto"/>
        <w:ind w:left="116" w:right="114" w:firstLine="707"/>
        <w:jc w:val="both"/>
      </w:pPr>
    </w:p>
    <w:p w:rsidR="00583CA7" w:rsidRPr="00C73E1B" w:rsidRDefault="00583CA7" w:rsidP="00D10DC5">
      <w:pPr>
        <w:pStyle w:val="BodyText"/>
        <w:spacing w:line="276" w:lineRule="auto"/>
        <w:ind w:left="116" w:right="114" w:firstLine="707"/>
        <w:jc w:val="both"/>
      </w:pPr>
    </w:p>
    <w:p w:rsidR="00D10DC5" w:rsidRPr="00775705" w:rsidRDefault="00D10DC5" w:rsidP="00D10DC5">
      <w:pPr>
        <w:pStyle w:val="BodyText"/>
        <w:spacing w:before="68" w:line="276" w:lineRule="auto"/>
        <w:ind w:left="116" w:right="114" w:firstLine="707"/>
        <w:jc w:val="both"/>
      </w:pPr>
      <w:r w:rsidRPr="00775705">
        <w:lastRenderedPageBreak/>
        <w:t>Одлуком МПНТР бр.610-00-00871/2021-07/1 од 16.09.2021. школи је одобрено формирање одељења целодневне наставе првог разреда. Наставу у одељ</w:t>
      </w:r>
      <w:r>
        <w:t>ењу целодневне наставе похађа 28</w:t>
      </w:r>
      <w:r w:rsidRPr="00775705">
        <w:t xml:space="preserve"> ученика, са којима раде две учитељице.</w:t>
      </w:r>
    </w:p>
    <w:p w:rsidR="00D10DC5" w:rsidRDefault="00D10DC5" w:rsidP="00D10DC5">
      <w:pPr>
        <w:pStyle w:val="BodyText"/>
        <w:spacing w:line="276" w:lineRule="auto"/>
        <w:ind w:left="116" w:right="110" w:firstLine="707"/>
        <w:jc w:val="both"/>
      </w:pPr>
      <w:r w:rsidRPr="00775705">
        <w:t>На почетку школске године израђени су иницијални тестови у складу са стандардима постигнућа и урађена њихова анализа у циљу прилагођавања тестова и побољшања постигнућа ученика. У складу са Правилником о оцењивању наставно особље води педагошку документацију о праћењу и напредовању постигнућа ученика. У оквиру педагошко-инструктивног рада урађена је анализа педагошке документације. На тај начин директор школе прати и подстиче наставнике да што боље раде са ученицима.</w:t>
      </w:r>
    </w:p>
    <w:p w:rsidR="00D10DC5" w:rsidRDefault="00D10DC5" w:rsidP="00D10DC5">
      <w:pPr>
        <w:pStyle w:val="BodyText"/>
        <w:spacing w:line="276" w:lineRule="auto"/>
        <w:ind w:left="116" w:right="110" w:firstLine="707"/>
        <w:jc w:val="both"/>
      </w:pPr>
      <w:r>
        <w:t>Крајем јуна месеца са ученицима четвртог и седмог разреда реализовано је национално тестирање у којем су учешће узеле све основне школе на територији Републике Србије. Ученици четвртог разреда радили су годишњи тест којим је проверавано њихово знање из области матерњег језика, математике и природе и друштва. Ученици седмог разреда радиили су пробно тестирање и бирали су један тест од понуђених 5 тестова из области историје, географије, биологије, физике и хемије. Урађена је детаљна анализа остварених постигнућа и дате су препоруке и смернице за будући рад.</w:t>
      </w:r>
    </w:p>
    <w:p w:rsidR="00D10DC5" w:rsidRDefault="00D10DC5" w:rsidP="00D10DC5">
      <w:pPr>
        <w:pStyle w:val="BodyText"/>
        <w:spacing w:line="276" w:lineRule="auto"/>
        <w:ind w:left="116" w:right="110" w:firstLine="707"/>
        <w:jc w:val="both"/>
      </w:pPr>
      <w:r>
        <w:t>С обзиром на специфичну безбедоносну ситуацију ОШ „Милован Глишић“ је ове године била једна од три школе на територији Ваљева у којој је реализован ЗИ за ученике основних школа. Поред 78 ученика наше школе ЗИ у просторијама наше школе су полагали и ученици ОШ „Сестре Илић“ Ваљево, ОШ „Свети Сава“ Попучке, ОШ „Здравко Јовановић“ Поћута, ОШ „Милован Глишић“ Ваљевска Каменица и ОШ „Милош Марковић“ Доње Лесковице. Уз добру организацију и велики труд и залагање ЗИ је спроведен у складу са Стручним упутством и без икаквих неправилности.</w:t>
      </w:r>
    </w:p>
    <w:p w:rsidR="00012AD6" w:rsidRDefault="00012AD6" w:rsidP="00012AD6">
      <w:pPr>
        <w:pStyle w:val="BodyText"/>
        <w:spacing w:line="276" w:lineRule="auto"/>
        <w:ind w:left="1543" w:right="110"/>
        <w:jc w:val="both"/>
      </w:pPr>
    </w:p>
    <w:p w:rsidR="0068362A" w:rsidRPr="00012AD6" w:rsidRDefault="0068362A" w:rsidP="00537B15">
      <w:pPr>
        <w:pStyle w:val="BodyText"/>
        <w:numPr>
          <w:ilvl w:val="0"/>
          <w:numId w:val="41"/>
        </w:numPr>
        <w:rPr>
          <w:b/>
          <w:i/>
        </w:rPr>
      </w:pPr>
      <w:r w:rsidRPr="00012AD6">
        <w:rPr>
          <w:b/>
          <w:i/>
        </w:rPr>
        <w:t>област: Планирање, организовање и контрола рада установе</w:t>
      </w:r>
    </w:p>
    <w:p w:rsidR="0068362A" w:rsidRPr="00775705" w:rsidRDefault="0068362A" w:rsidP="0068362A">
      <w:pPr>
        <w:pStyle w:val="BodyText"/>
        <w:spacing w:before="6" w:line="276" w:lineRule="auto"/>
        <w:rPr>
          <w:b/>
          <w:i/>
        </w:rPr>
      </w:pPr>
    </w:p>
    <w:p w:rsidR="0068362A" w:rsidRPr="00775705" w:rsidRDefault="0068362A" w:rsidP="0068362A">
      <w:pPr>
        <w:pStyle w:val="BodyText"/>
        <w:spacing w:line="276" w:lineRule="auto"/>
        <w:ind w:left="116"/>
      </w:pPr>
      <w:r w:rsidRPr="00775705">
        <w:t>У оквиру ове области у већој мери су остварени стандарди:</w:t>
      </w:r>
    </w:p>
    <w:p w:rsidR="0068362A" w:rsidRPr="00775705" w:rsidRDefault="0068362A" w:rsidP="00537B15">
      <w:pPr>
        <w:pStyle w:val="ListParagraph"/>
        <w:numPr>
          <w:ilvl w:val="1"/>
          <w:numId w:val="39"/>
        </w:numPr>
        <w:tabs>
          <w:tab w:val="left" w:pos="537"/>
        </w:tabs>
        <w:spacing w:before="1" w:line="276" w:lineRule="auto"/>
        <w:ind w:left="888" w:hanging="138"/>
        <w:rPr>
          <w:sz w:val="24"/>
          <w:szCs w:val="24"/>
        </w:rPr>
      </w:pPr>
      <w:r>
        <w:rPr>
          <w:sz w:val="24"/>
          <w:szCs w:val="24"/>
          <w:u w:val="single"/>
        </w:rPr>
        <w:t xml:space="preserve">2.1 </w:t>
      </w:r>
      <w:r w:rsidRPr="00775705">
        <w:rPr>
          <w:sz w:val="24"/>
          <w:szCs w:val="24"/>
          <w:u w:val="single"/>
        </w:rPr>
        <w:t>Планирање рада установе</w:t>
      </w:r>
    </w:p>
    <w:p w:rsidR="0068362A" w:rsidRPr="00775705" w:rsidRDefault="0068362A" w:rsidP="00537B15">
      <w:pPr>
        <w:pStyle w:val="ListParagraph"/>
        <w:numPr>
          <w:ilvl w:val="1"/>
          <w:numId w:val="39"/>
        </w:numPr>
        <w:tabs>
          <w:tab w:val="left" w:pos="537"/>
        </w:tabs>
        <w:spacing w:line="276" w:lineRule="auto"/>
        <w:ind w:left="888" w:hanging="138"/>
        <w:rPr>
          <w:sz w:val="24"/>
          <w:szCs w:val="24"/>
        </w:rPr>
      </w:pPr>
      <w:r>
        <w:rPr>
          <w:sz w:val="24"/>
          <w:szCs w:val="24"/>
          <w:u w:val="single"/>
        </w:rPr>
        <w:t xml:space="preserve">2.2 </w:t>
      </w:r>
      <w:r w:rsidRPr="00775705">
        <w:rPr>
          <w:sz w:val="24"/>
          <w:szCs w:val="24"/>
          <w:u w:val="single"/>
        </w:rPr>
        <w:t>Организација установе</w:t>
      </w:r>
    </w:p>
    <w:p w:rsidR="0068362A" w:rsidRPr="00775705" w:rsidRDefault="0068362A" w:rsidP="00537B15">
      <w:pPr>
        <w:pStyle w:val="ListParagraph"/>
        <w:numPr>
          <w:ilvl w:val="1"/>
          <w:numId w:val="39"/>
        </w:numPr>
        <w:tabs>
          <w:tab w:val="left" w:pos="537"/>
        </w:tabs>
        <w:spacing w:line="276" w:lineRule="auto"/>
        <w:ind w:left="888" w:hanging="138"/>
        <w:rPr>
          <w:sz w:val="24"/>
          <w:szCs w:val="24"/>
        </w:rPr>
      </w:pPr>
      <w:r>
        <w:rPr>
          <w:sz w:val="24"/>
          <w:szCs w:val="24"/>
          <w:u w:val="single"/>
        </w:rPr>
        <w:t xml:space="preserve">2.3 </w:t>
      </w:r>
      <w:r w:rsidRPr="00775705">
        <w:rPr>
          <w:sz w:val="24"/>
          <w:szCs w:val="24"/>
          <w:u w:val="single"/>
        </w:rPr>
        <w:t>Контрола рада</w:t>
      </w:r>
      <w:r w:rsidRPr="00775705">
        <w:rPr>
          <w:spacing w:val="-1"/>
          <w:sz w:val="24"/>
          <w:szCs w:val="24"/>
          <w:u w:val="single"/>
        </w:rPr>
        <w:t xml:space="preserve"> </w:t>
      </w:r>
      <w:r w:rsidRPr="00775705">
        <w:rPr>
          <w:sz w:val="24"/>
          <w:szCs w:val="24"/>
          <w:u w:val="single"/>
        </w:rPr>
        <w:t>установе</w:t>
      </w:r>
    </w:p>
    <w:p w:rsidR="0068362A" w:rsidRPr="00775705" w:rsidRDefault="0068362A" w:rsidP="00537B15">
      <w:pPr>
        <w:pStyle w:val="ListParagraph"/>
        <w:numPr>
          <w:ilvl w:val="1"/>
          <w:numId w:val="39"/>
        </w:numPr>
        <w:tabs>
          <w:tab w:val="left" w:pos="537"/>
        </w:tabs>
        <w:spacing w:line="276" w:lineRule="auto"/>
        <w:ind w:left="888" w:hanging="138"/>
        <w:rPr>
          <w:sz w:val="24"/>
          <w:szCs w:val="24"/>
        </w:rPr>
      </w:pPr>
      <w:r>
        <w:rPr>
          <w:sz w:val="24"/>
          <w:szCs w:val="24"/>
          <w:u w:val="single"/>
        </w:rPr>
        <w:t xml:space="preserve">2.4. </w:t>
      </w:r>
      <w:r w:rsidRPr="00775705">
        <w:rPr>
          <w:sz w:val="24"/>
          <w:szCs w:val="24"/>
          <w:u w:val="single"/>
        </w:rPr>
        <w:t>Управљање информационим системом</w:t>
      </w:r>
      <w:r w:rsidRPr="00775705">
        <w:rPr>
          <w:spacing w:val="-2"/>
          <w:sz w:val="24"/>
          <w:szCs w:val="24"/>
          <w:u w:val="single"/>
        </w:rPr>
        <w:t xml:space="preserve"> </w:t>
      </w:r>
      <w:r w:rsidRPr="00775705">
        <w:rPr>
          <w:sz w:val="24"/>
          <w:szCs w:val="24"/>
          <w:u w:val="single"/>
        </w:rPr>
        <w:t>установе</w:t>
      </w:r>
    </w:p>
    <w:p w:rsidR="0068362A" w:rsidRPr="0068362A" w:rsidRDefault="0068362A" w:rsidP="00537B15">
      <w:pPr>
        <w:pStyle w:val="ListParagraph"/>
        <w:numPr>
          <w:ilvl w:val="1"/>
          <w:numId w:val="39"/>
        </w:numPr>
        <w:tabs>
          <w:tab w:val="left" w:pos="537"/>
        </w:tabs>
        <w:spacing w:line="276" w:lineRule="auto"/>
        <w:ind w:left="888" w:hanging="138"/>
        <w:rPr>
          <w:sz w:val="24"/>
          <w:szCs w:val="24"/>
        </w:rPr>
      </w:pPr>
      <w:r>
        <w:rPr>
          <w:sz w:val="24"/>
          <w:szCs w:val="24"/>
          <w:u w:val="single"/>
        </w:rPr>
        <w:t xml:space="preserve">2.5 </w:t>
      </w:r>
      <w:r w:rsidRPr="00775705">
        <w:rPr>
          <w:sz w:val="24"/>
          <w:szCs w:val="24"/>
          <w:u w:val="single"/>
        </w:rPr>
        <w:t>Управљање системом обезбеђења квалитета у</w:t>
      </w:r>
      <w:r w:rsidRPr="00775705">
        <w:rPr>
          <w:spacing w:val="-5"/>
          <w:sz w:val="24"/>
          <w:szCs w:val="24"/>
          <w:u w:val="single"/>
        </w:rPr>
        <w:t xml:space="preserve"> </w:t>
      </w:r>
      <w:r w:rsidRPr="00775705">
        <w:rPr>
          <w:sz w:val="24"/>
          <w:szCs w:val="24"/>
          <w:u w:val="single"/>
        </w:rPr>
        <w:t>установи</w:t>
      </w:r>
    </w:p>
    <w:p w:rsidR="0068362A" w:rsidRPr="00775705" w:rsidRDefault="0068362A" w:rsidP="0068362A">
      <w:pPr>
        <w:pStyle w:val="BodyText"/>
        <w:spacing w:before="90" w:line="276" w:lineRule="auto"/>
        <w:ind w:left="116" w:right="114" w:firstLine="707"/>
        <w:jc w:val="both"/>
      </w:pPr>
      <w:r w:rsidRPr="00775705">
        <w:t>На почетку школске године директор школе је дао детаљна упутства која се односе на планирање свих облика образовно-васпитног рада и равномерно расподелио задатке запосленима у том процесу. Годишњи план рада усвојен je на седници школског одбора 14.09.2021. године. На предлог стручних већа, а у складу са упутством МПНТР урадио је 40 часовну радну недељу. Систематизација радних места и 40 часовна радна недеља усвојена на Школском одбору. Сви подаци унети су у електронском програму</w:t>
      </w:r>
      <w:r w:rsidRPr="00775705">
        <w:rPr>
          <w:spacing w:val="-19"/>
        </w:rPr>
        <w:t xml:space="preserve"> </w:t>
      </w:r>
      <w:r w:rsidRPr="00775705">
        <w:t>Доситеј.</w:t>
      </w:r>
    </w:p>
    <w:p w:rsidR="00583CA7" w:rsidRDefault="00583CA7" w:rsidP="0068362A">
      <w:pPr>
        <w:pStyle w:val="BodyText"/>
        <w:spacing w:line="276" w:lineRule="auto"/>
        <w:ind w:left="116" w:right="114" w:firstLine="707"/>
        <w:jc w:val="both"/>
      </w:pPr>
    </w:p>
    <w:p w:rsidR="00583CA7" w:rsidRPr="00C73E1B" w:rsidRDefault="00583CA7" w:rsidP="0068362A">
      <w:pPr>
        <w:pStyle w:val="BodyText"/>
        <w:spacing w:line="276" w:lineRule="auto"/>
        <w:ind w:left="116" w:right="114" w:firstLine="707"/>
        <w:jc w:val="both"/>
      </w:pPr>
    </w:p>
    <w:p w:rsidR="00C73E1B" w:rsidRDefault="00C73E1B" w:rsidP="0068362A">
      <w:pPr>
        <w:pStyle w:val="BodyText"/>
        <w:spacing w:line="276" w:lineRule="auto"/>
        <w:ind w:left="116" w:right="114" w:firstLine="707"/>
        <w:jc w:val="both"/>
      </w:pPr>
    </w:p>
    <w:p w:rsidR="00C73E1B" w:rsidRDefault="00C73E1B" w:rsidP="0068362A">
      <w:pPr>
        <w:pStyle w:val="BodyText"/>
        <w:spacing w:line="276" w:lineRule="auto"/>
        <w:ind w:left="116" w:right="114" w:firstLine="707"/>
        <w:jc w:val="both"/>
      </w:pPr>
    </w:p>
    <w:p w:rsidR="0068362A" w:rsidRPr="00775705" w:rsidRDefault="0068362A" w:rsidP="0068362A">
      <w:pPr>
        <w:pStyle w:val="BodyText"/>
        <w:spacing w:line="276" w:lineRule="auto"/>
        <w:ind w:left="116" w:right="114" w:firstLine="707"/>
        <w:jc w:val="both"/>
      </w:pPr>
      <w:r w:rsidRPr="00775705">
        <w:lastRenderedPageBreak/>
        <w:t>У току школске године на Наставничким већима анализиран је рад стручних већа, актива и тимова који су формирани у школи. Анализиран је рад установе, разматрале су се све битне теме и доносиле одлуке у складу са надлежностима овог органа.</w:t>
      </w:r>
    </w:p>
    <w:p w:rsidR="0068362A" w:rsidRPr="00775705" w:rsidRDefault="0068362A" w:rsidP="0068362A">
      <w:pPr>
        <w:pStyle w:val="BodyText"/>
        <w:spacing w:line="276" w:lineRule="auto"/>
        <w:ind w:left="116" w:right="114" w:firstLine="707"/>
        <w:jc w:val="both"/>
      </w:pPr>
      <w:r w:rsidRPr="00775705">
        <w:t>На огласној табли благовремено се истичу све информације везане за живот и рад установе.</w:t>
      </w:r>
    </w:p>
    <w:p w:rsidR="0068362A" w:rsidRPr="00775705" w:rsidRDefault="0068362A" w:rsidP="0068362A">
      <w:pPr>
        <w:pStyle w:val="BodyText"/>
        <w:spacing w:line="276" w:lineRule="auto"/>
        <w:ind w:left="116" w:right="118" w:firstLine="707"/>
        <w:jc w:val="both"/>
      </w:pPr>
      <w:r w:rsidRPr="00775705">
        <w:t>У то</w:t>
      </w:r>
      <w:r>
        <w:t xml:space="preserve">ку </w:t>
      </w:r>
      <w:r w:rsidRPr="00775705">
        <w:t xml:space="preserve"> школске 2020/21. године сви стручни органи и тимови радили су ефикасно и у складу са плановима. Одржано је:</w:t>
      </w:r>
    </w:p>
    <w:p w:rsidR="0068362A" w:rsidRPr="00775705" w:rsidRDefault="0068362A" w:rsidP="00537B15">
      <w:pPr>
        <w:pStyle w:val="ListParagraph"/>
        <w:numPr>
          <w:ilvl w:val="2"/>
          <w:numId w:val="39"/>
        </w:numPr>
        <w:tabs>
          <w:tab w:val="left" w:pos="1469"/>
          <w:tab w:val="left" w:pos="1470"/>
        </w:tabs>
        <w:spacing w:before="2" w:line="276" w:lineRule="auto"/>
        <w:rPr>
          <w:sz w:val="24"/>
          <w:szCs w:val="24"/>
        </w:rPr>
      </w:pPr>
      <w:r>
        <w:rPr>
          <w:sz w:val="24"/>
          <w:szCs w:val="24"/>
        </w:rPr>
        <w:t>11 седница</w:t>
      </w:r>
      <w:r w:rsidRPr="00775705">
        <w:rPr>
          <w:sz w:val="24"/>
          <w:szCs w:val="24"/>
        </w:rPr>
        <w:t xml:space="preserve"> Наставничког</w:t>
      </w:r>
      <w:r w:rsidRPr="00775705">
        <w:rPr>
          <w:spacing w:val="-2"/>
          <w:sz w:val="24"/>
          <w:szCs w:val="24"/>
        </w:rPr>
        <w:t xml:space="preserve"> </w:t>
      </w:r>
      <w:r w:rsidRPr="00775705">
        <w:rPr>
          <w:sz w:val="24"/>
          <w:szCs w:val="24"/>
        </w:rPr>
        <w:t>већа</w:t>
      </w:r>
    </w:p>
    <w:p w:rsidR="0068362A" w:rsidRPr="00775705" w:rsidRDefault="0068362A" w:rsidP="00537B15">
      <w:pPr>
        <w:pStyle w:val="ListParagraph"/>
        <w:numPr>
          <w:ilvl w:val="2"/>
          <w:numId w:val="39"/>
        </w:numPr>
        <w:tabs>
          <w:tab w:val="left" w:pos="1469"/>
          <w:tab w:val="left" w:pos="1470"/>
        </w:tabs>
        <w:spacing w:before="41" w:line="276" w:lineRule="auto"/>
        <w:rPr>
          <w:sz w:val="24"/>
          <w:szCs w:val="24"/>
        </w:rPr>
      </w:pPr>
      <w:r>
        <w:rPr>
          <w:sz w:val="24"/>
          <w:szCs w:val="24"/>
        </w:rPr>
        <w:t>6 седница</w:t>
      </w:r>
      <w:r w:rsidRPr="00775705">
        <w:rPr>
          <w:sz w:val="24"/>
          <w:szCs w:val="24"/>
        </w:rPr>
        <w:t xml:space="preserve"> Савета</w:t>
      </w:r>
      <w:r w:rsidRPr="00775705">
        <w:rPr>
          <w:spacing w:val="-3"/>
          <w:sz w:val="24"/>
          <w:szCs w:val="24"/>
        </w:rPr>
        <w:t xml:space="preserve"> </w:t>
      </w:r>
      <w:r w:rsidRPr="00775705">
        <w:rPr>
          <w:sz w:val="24"/>
          <w:szCs w:val="24"/>
        </w:rPr>
        <w:t>Родитеља</w:t>
      </w:r>
    </w:p>
    <w:p w:rsidR="0068362A" w:rsidRPr="00775705" w:rsidRDefault="0068362A" w:rsidP="00537B15">
      <w:pPr>
        <w:pStyle w:val="ListParagraph"/>
        <w:numPr>
          <w:ilvl w:val="2"/>
          <w:numId w:val="39"/>
        </w:numPr>
        <w:tabs>
          <w:tab w:val="left" w:pos="1469"/>
          <w:tab w:val="left" w:pos="1470"/>
        </w:tabs>
        <w:spacing w:before="41" w:line="276" w:lineRule="auto"/>
        <w:rPr>
          <w:sz w:val="24"/>
          <w:szCs w:val="24"/>
        </w:rPr>
      </w:pPr>
      <w:r>
        <w:rPr>
          <w:sz w:val="24"/>
          <w:szCs w:val="24"/>
        </w:rPr>
        <w:t>11 седница</w:t>
      </w:r>
      <w:r w:rsidRPr="00775705">
        <w:rPr>
          <w:sz w:val="24"/>
          <w:szCs w:val="24"/>
        </w:rPr>
        <w:t xml:space="preserve"> Школског</w:t>
      </w:r>
      <w:r w:rsidRPr="00775705">
        <w:rPr>
          <w:spacing w:val="-2"/>
          <w:sz w:val="24"/>
          <w:szCs w:val="24"/>
        </w:rPr>
        <w:t xml:space="preserve"> </w:t>
      </w:r>
      <w:r w:rsidRPr="00775705">
        <w:rPr>
          <w:sz w:val="24"/>
          <w:szCs w:val="24"/>
        </w:rPr>
        <w:t>одбора</w:t>
      </w:r>
    </w:p>
    <w:p w:rsidR="0068362A" w:rsidRPr="00775705" w:rsidRDefault="0068362A" w:rsidP="00537B15">
      <w:pPr>
        <w:pStyle w:val="ListParagraph"/>
        <w:numPr>
          <w:ilvl w:val="2"/>
          <w:numId w:val="39"/>
        </w:numPr>
        <w:tabs>
          <w:tab w:val="left" w:pos="1469"/>
          <w:tab w:val="left" w:pos="1470"/>
        </w:tabs>
        <w:spacing w:before="40" w:line="276" w:lineRule="auto"/>
        <w:rPr>
          <w:sz w:val="24"/>
          <w:szCs w:val="24"/>
        </w:rPr>
      </w:pPr>
      <w:r>
        <w:rPr>
          <w:sz w:val="24"/>
          <w:szCs w:val="24"/>
        </w:rPr>
        <w:t>7</w:t>
      </w:r>
      <w:r w:rsidRPr="00775705">
        <w:rPr>
          <w:sz w:val="24"/>
          <w:szCs w:val="24"/>
        </w:rPr>
        <w:t xml:space="preserve"> састанка Педагошког</w:t>
      </w:r>
      <w:r w:rsidRPr="00775705">
        <w:rPr>
          <w:spacing w:val="-2"/>
          <w:sz w:val="24"/>
          <w:szCs w:val="24"/>
        </w:rPr>
        <w:t xml:space="preserve"> </w:t>
      </w:r>
      <w:r w:rsidRPr="00775705">
        <w:rPr>
          <w:sz w:val="24"/>
          <w:szCs w:val="24"/>
        </w:rPr>
        <w:t>колегијума</w:t>
      </w:r>
    </w:p>
    <w:p w:rsidR="0068362A" w:rsidRPr="0068362A" w:rsidRDefault="0068362A" w:rsidP="00537B15">
      <w:pPr>
        <w:pStyle w:val="ListParagraph"/>
        <w:numPr>
          <w:ilvl w:val="2"/>
          <w:numId w:val="39"/>
        </w:numPr>
        <w:tabs>
          <w:tab w:val="left" w:pos="1470"/>
        </w:tabs>
        <w:spacing w:before="42" w:line="276" w:lineRule="auto"/>
        <w:ind w:right="113"/>
        <w:jc w:val="both"/>
        <w:rPr>
          <w:sz w:val="24"/>
          <w:szCs w:val="24"/>
        </w:rPr>
      </w:pPr>
      <w:r>
        <w:rPr>
          <w:sz w:val="24"/>
          <w:szCs w:val="24"/>
        </w:rPr>
        <w:t>13</w:t>
      </w:r>
      <w:r w:rsidRPr="00775705">
        <w:rPr>
          <w:sz w:val="24"/>
          <w:szCs w:val="24"/>
        </w:rPr>
        <w:t xml:space="preserve"> седница Одељенских већа (одељења млађих и ст</w:t>
      </w:r>
      <w:r>
        <w:rPr>
          <w:sz w:val="24"/>
          <w:szCs w:val="24"/>
        </w:rPr>
        <w:t>аријих разреда одржала су по пет седница</w:t>
      </w:r>
      <w:r w:rsidRPr="00775705">
        <w:rPr>
          <w:sz w:val="24"/>
          <w:szCs w:val="24"/>
        </w:rPr>
        <w:t>, а у старијим разредима поред већа у време класификационих периода, одржано је ОВ за одељења 5-3, и две ванредне седнице</w:t>
      </w:r>
      <w:r w:rsidRPr="003F2117">
        <w:t xml:space="preserve"> </w:t>
      </w:r>
      <w:r w:rsidRPr="00775705">
        <w:rPr>
          <w:sz w:val="24"/>
          <w:szCs w:val="24"/>
        </w:rPr>
        <w:t>одељења 7-3 и 8-3 због изрицања васпитне</w:t>
      </w:r>
      <w:r w:rsidRPr="00775705">
        <w:rPr>
          <w:spacing w:val="-5"/>
          <w:sz w:val="24"/>
          <w:szCs w:val="24"/>
        </w:rPr>
        <w:t xml:space="preserve"> </w:t>
      </w:r>
      <w:r w:rsidRPr="00775705">
        <w:rPr>
          <w:sz w:val="24"/>
          <w:szCs w:val="24"/>
        </w:rPr>
        <w:t>мере).</w:t>
      </w:r>
    </w:p>
    <w:p w:rsidR="0068362A" w:rsidRPr="00775705" w:rsidRDefault="0068362A" w:rsidP="00537B15">
      <w:pPr>
        <w:pStyle w:val="ListParagraph"/>
        <w:numPr>
          <w:ilvl w:val="2"/>
          <w:numId w:val="39"/>
        </w:numPr>
        <w:tabs>
          <w:tab w:val="left" w:pos="1469"/>
          <w:tab w:val="left" w:pos="1470"/>
        </w:tabs>
        <w:spacing w:before="90" w:line="276" w:lineRule="auto"/>
        <w:ind w:right="116"/>
        <w:rPr>
          <w:sz w:val="24"/>
          <w:szCs w:val="24"/>
        </w:rPr>
      </w:pPr>
      <w:r>
        <w:rPr>
          <w:sz w:val="24"/>
          <w:szCs w:val="24"/>
        </w:rPr>
        <w:t>8</w:t>
      </w:r>
      <w:r w:rsidRPr="00775705">
        <w:rPr>
          <w:sz w:val="24"/>
          <w:szCs w:val="24"/>
        </w:rPr>
        <w:t xml:space="preserve"> састанка Тима за заштиту ученика од насиља, злостављања и занемаривања, превенцију дискриминаије и свих облика ризичног</w:t>
      </w:r>
      <w:r w:rsidRPr="00775705">
        <w:rPr>
          <w:spacing w:val="-11"/>
          <w:sz w:val="24"/>
          <w:szCs w:val="24"/>
        </w:rPr>
        <w:t xml:space="preserve"> </w:t>
      </w:r>
      <w:r w:rsidRPr="00775705">
        <w:rPr>
          <w:sz w:val="24"/>
          <w:szCs w:val="24"/>
        </w:rPr>
        <w:t>понашања</w:t>
      </w:r>
    </w:p>
    <w:p w:rsidR="0068362A" w:rsidRPr="00775705" w:rsidRDefault="0068362A" w:rsidP="00537B15">
      <w:pPr>
        <w:pStyle w:val="ListParagraph"/>
        <w:numPr>
          <w:ilvl w:val="2"/>
          <w:numId w:val="39"/>
        </w:numPr>
        <w:tabs>
          <w:tab w:val="left" w:pos="1469"/>
          <w:tab w:val="left" w:pos="1470"/>
        </w:tabs>
        <w:spacing w:line="276" w:lineRule="auto"/>
        <w:rPr>
          <w:sz w:val="24"/>
          <w:szCs w:val="24"/>
        </w:rPr>
      </w:pPr>
      <w:r w:rsidRPr="00775705">
        <w:rPr>
          <w:sz w:val="24"/>
          <w:szCs w:val="24"/>
        </w:rPr>
        <w:t>2 састанка Стручног актива за развојно</w:t>
      </w:r>
      <w:r w:rsidRPr="00775705">
        <w:rPr>
          <w:spacing w:val="-6"/>
          <w:sz w:val="24"/>
          <w:szCs w:val="24"/>
        </w:rPr>
        <w:t xml:space="preserve"> </w:t>
      </w:r>
      <w:r w:rsidRPr="00775705">
        <w:rPr>
          <w:sz w:val="24"/>
          <w:szCs w:val="24"/>
        </w:rPr>
        <w:t>планирање</w:t>
      </w:r>
    </w:p>
    <w:p w:rsidR="0068362A" w:rsidRPr="0093606E" w:rsidRDefault="0068362A" w:rsidP="00537B15">
      <w:pPr>
        <w:pStyle w:val="ListParagraph"/>
        <w:numPr>
          <w:ilvl w:val="2"/>
          <w:numId w:val="39"/>
        </w:numPr>
        <w:tabs>
          <w:tab w:val="left" w:pos="1469"/>
          <w:tab w:val="left" w:pos="1470"/>
        </w:tabs>
        <w:spacing w:before="39" w:line="276" w:lineRule="auto"/>
        <w:rPr>
          <w:sz w:val="24"/>
          <w:szCs w:val="24"/>
        </w:rPr>
      </w:pPr>
      <w:r w:rsidRPr="00775705">
        <w:rPr>
          <w:sz w:val="24"/>
          <w:szCs w:val="24"/>
        </w:rPr>
        <w:t>4 састанка Тима за</w:t>
      </w:r>
      <w:r w:rsidRPr="00775705">
        <w:rPr>
          <w:spacing w:val="-3"/>
          <w:sz w:val="24"/>
          <w:szCs w:val="24"/>
        </w:rPr>
        <w:t xml:space="preserve"> </w:t>
      </w:r>
      <w:r w:rsidRPr="00775705">
        <w:rPr>
          <w:sz w:val="24"/>
          <w:szCs w:val="24"/>
        </w:rPr>
        <w:t>самовредновање</w:t>
      </w:r>
    </w:p>
    <w:p w:rsidR="0068362A" w:rsidRPr="00440C17" w:rsidRDefault="0068362A" w:rsidP="00537B15">
      <w:pPr>
        <w:pStyle w:val="ListParagraph"/>
        <w:numPr>
          <w:ilvl w:val="2"/>
          <w:numId w:val="39"/>
        </w:numPr>
        <w:tabs>
          <w:tab w:val="left" w:pos="1469"/>
          <w:tab w:val="left" w:pos="1470"/>
        </w:tabs>
        <w:spacing w:before="39" w:line="276" w:lineRule="auto"/>
        <w:rPr>
          <w:sz w:val="24"/>
          <w:szCs w:val="24"/>
        </w:rPr>
      </w:pPr>
      <w:r>
        <w:rPr>
          <w:sz w:val="24"/>
          <w:szCs w:val="24"/>
        </w:rPr>
        <w:t>4 састанка Стручног актива за развој Школског програма</w:t>
      </w:r>
    </w:p>
    <w:p w:rsidR="0068362A" w:rsidRPr="00775705" w:rsidRDefault="0068362A" w:rsidP="00537B15">
      <w:pPr>
        <w:pStyle w:val="ListParagraph"/>
        <w:numPr>
          <w:ilvl w:val="2"/>
          <w:numId w:val="39"/>
        </w:numPr>
        <w:tabs>
          <w:tab w:val="left" w:pos="1469"/>
          <w:tab w:val="left" w:pos="1470"/>
        </w:tabs>
        <w:spacing w:before="39" w:line="276" w:lineRule="auto"/>
        <w:rPr>
          <w:sz w:val="24"/>
          <w:szCs w:val="24"/>
        </w:rPr>
      </w:pPr>
      <w:r>
        <w:rPr>
          <w:sz w:val="24"/>
          <w:szCs w:val="24"/>
        </w:rPr>
        <w:t>6 састанка Тима за обезбеђивање квалитета и развоја установе</w:t>
      </w:r>
    </w:p>
    <w:p w:rsidR="00616FBF" w:rsidRPr="00616FBF" w:rsidRDefault="0068362A" w:rsidP="00537B15">
      <w:pPr>
        <w:pStyle w:val="ListParagraph"/>
        <w:numPr>
          <w:ilvl w:val="2"/>
          <w:numId w:val="39"/>
        </w:numPr>
        <w:tabs>
          <w:tab w:val="left" w:pos="1469"/>
          <w:tab w:val="left" w:pos="1470"/>
        </w:tabs>
        <w:spacing w:before="42" w:line="276" w:lineRule="auto"/>
        <w:rPr>
          <w:sz w:val="24"/>
          <w:szCs w:val="24"/>
        </w:rPr>
      </w:pPr>
      <w:r w:rsidRPr="00775705">
        <w:rPr>
          <w:sz w:val="24"/>
          <w:szCs w:val="24"/>
        </w:rPr>
        <w:t>3 састанка Тима за инклузивно</w:t>
      </w:r>
      <w:r w:rsidRPr="00775705">
        <w:rPr>
          <w:spacing w:val="-3"/>
          <w:sz w:val="24"/>
          <w:szCs w:val="24"/>
        </w:rPr>
        <w:t xml:space="preserve"> </w:t>
      </w:r>
      <w:r w:rsidRPr="00775705">
        <w:rPr>
          <w:sz w:val="24"/>
          <w:szCs w:val="24"/>
        </w:rPr>
        <w:t>образовање.</w:t>
      </w:r>
    </w:p>
    <w:p w:rsidR="00616FBF" w:rsidRDefault="00616FBF" w:rsidP="00616FBF">
      <w:pPr>
        <w:pStyle w:val="BodyText"/>
        <w:spacing w:before="38" w:line="276" w:lineRule="auto"/>
        <w:ind w:left="116" w:right="112" w:firstLine="707"/>
        <w:jc w:val="both"/>
      </w:pPr>
      <w:r w:rsidRPr="00775705">
        <w:t>У току првог полугодишта школске године, у оквиру процеса самовредновања, који се реализује у циљу унапређења рада установе, реализовано је самовредновање области Настава и уче</w:t>
      </w:r>
      <w:r>
        <w:t>ње, Етос и Подршка ученицима. У</w:t>
      </w:r>
      <w:r w:rsidRPr="00775705">
        <w:t xml:space="preserve"> друго</w:t>
      </w:r>
      <w:r>
        <w:t>м полугодишту</w:t>
      </w:r>
      <w:r w:rsidRPr="00775705">
        <w:t xml:space="preserve"> само</w:t>
      </w:r>
      <w:r>
        <w:t>вреднован</w:t>
      </w:r>
      <w:r w:rsidRPr="00775705">
        <w:t>е</w:t>
      </w:r>
      <w:r>
        <w:t xml:space="preserve"> су</w:t>
      </w:r>
      <w:r w:rsidRPr="00775705">
        <w:t xml:space="preserve"> остале три области квалитета рада школе у циљу утврђивања постојећег стања у школи и израде Развојног плана рада школе. Тим је редовно одржавао састанке и водио записнике.</w:t>
      </w:r>
    </w:p>
    <w:p w:rsidR="00616FBF" w:rsidRPr="00D704E5" w:rsidRDefault="00616FBF" w:rsidP="00616FBF">
      <w:pPr>
        <w:pStyle w:val="BodyText"/>
        <w:spacing w:before="38" w:line="276" w:lineRule="auto"/>
        <w:ind w:left="116" w:right="112" w:firstLine="707"/>
        <w:jc w:val="both"/>
      </w:pPr>
      <w:r>
        <w:t xml:space="preserve">На крају школске године израђен је и усвојен нови Развојни план школе за период од наредне три школске године 2022/23-2024/25. Такође израђен је и нови Школски програм за наредне четири године у којем су обједињени нови планови за све разреде, програми обавезних и изборних предмета свих разреда, програме слободних наставних активности, допунске и додатне наставе, секција, тимова. </w:t>
      </w:r>
    </w:p>
    <w:p w:rsidR="00616FBF" w:rsidRPr="00775705" w:rsidRDefault="00616FBF" w:rsidP="00616FBF">
      <w:pPr>
        <w:pStyle w:val="BodyText"/>
        <w:spacing w:line="276" w:lineRule="auto"/>
        <w:ind w:left="116" w:right="111" w:firstLine="707"/>
        <w:jc w:val="both"/>
      </w:pPr>
      <w:r w:rsidRPr="00775705">
        <w:t>Поред процеса самовредновања у школи се континуирано прати и анализира наставни процес, успех и напредовање ученика, безбедносна ситуација у школи и доносе мере за унапређивање. О наведеним пр</w:t>
      </w:r>
      <w:r>
        <w:t>оцесима редовно се обавештавају</w:t>
      </w:r>
      <w:r w:rsidRPr="00775705">
        <w:t xml:space="preserve"> Наставничко веће, Савет родитеља и Школски</w:t>
      </w:r>
      <w:r w:rsidRPr="00775705">
        <w:rPr>
          <w:spacing w:val="-2"/>
        </w:rPr>
        <w:t xml:space="preserve"> </w:t>
      </w:r>
      <w:r w:rsidRPr="00775705">
        <w:t>одбор.</w:t>
      </w:r>
    </w:p>
    <w:p w:rsidR="00583CA7" w:rsidRDefault="00583CA7" w:rsidP="00D10DC5">
      <w:pPr>
        <w:pStyle w:val="BodyText"/>
        <w:spacing w:line="276" w:lineRule="auto"/>
        <w:ind w:left="116" w:right="110" w:firstLine="707"/>
        <w:jc w:val="both"/>
      </w:pPr>
    </w:p>
    <w:p w:rsidR="00C73E1B" w:rsidRDefault="00C73E1B" w:rsidP="00D10DC5">
      <w:pPr>
        <w:pStyle w:val="BodyText"/>
        <w:spacing w:line="276" w:lineRule="auto"/>
        <w:ind w:left="116" w:right="110" w:firstLine="707"/>
        <w:jc w:val="both"/>
      </w:pPr>
    </w:p>
    <w:p w:rsidR="00C73E1B" w:rsidRPr="00C73E1B" w:rsidRDefault="00C73E1B" w:rsidP="00D10DC5">
      <w:pPr>
        <w:pStyle w:val="BodyText"/>
        <w:spacing w:line="276" w:lineRule="auto"/>
        <w:ind w:left="116" w:right="110" w:firstLine="707"/>
        <w:jc w:val="both"/>
      </w:pPr>
    </w:p>
    <w:p w:rsidR="00583CA7" w:rsidRDefault="00583CA7" w:rsidP="00D10DC5">
      <w:pPr>
        <w:pStyle w:val="BodyText"/>
        <w:spacing w:line="276" w:lineRule="auto"/>
        <w:ind w:left="116" w:right="110" w:firstLine="707"/>
        <w:jc w:val="both"/>
      </w:pPr>
    </w:p>
    <w:p w:rsidR="00616FBF" w:rsidRPr="00775705" w:rsidRDefault="00616FBF" w:rsidP="00537B15">
      <w:pPr>
        <w:pStyle w:val="Heading2"/>
        <w:numPr>
          <w:ilvl w:val="0"/>
          <w:numId w:val="41"/>
        </w:numPr>
        <w:tabs>
          <w:tab w:val="left" w:pos="518"/>
        </w:tabs>
        <w:spacing w:line="276" w:lineRule="auto"/>
        <w:ind w:left="517" w:hanging="402"/>
      </w:pPr>
      <w:bookmarkStart w:id="108" w:name="_Toc111674827"/>
      <w:bookmarkStart w:id="109" w:name="_Toc111674898"/>
      <w:bookmarkStart w:id="110" w:name="_Toc111676842"/>
      <w:bookmarkStart w:id="111" w:name="_Toc111677093"/>
      <w:r w:rsidRPr="00775705">
        <w:t>област: Праћење рада</w:t>
      </w:r>
      <w:r w:rsidRPr="00775705">
        <w:rPr>
          <w:spacing w:val="-3"/>
        </w:rPr>
        <w:t xml:space="preserve"> </w:t>
      </w:r>
      <w:r w:rsidRPr="00775705">
        <w:t>запослених</w:t>
      </w:r>
      <w:bookmarkEnd w:id="108"/>
      <w:bookmarkEnd w:id="109"/>
      <w:bookmarkEnd w:id="110"/>
      <w:bookmarkEnd w:id="111"/>
    </w:p>
    <w:p w:rsidR="00616FBF" w:rsidRPr="00775705" w:rsidRDefault="00616FBF" w:rsidP="00616FBF">
      <w:pPr>
        <w:pStyle w:val="BodyText"/>
        <w:spacing w:before="7" w:line="276" w:lineRule="auto"/>
        <w:rPr>
          <w:b/>
          <w:i/>
        </w:rPr>
      </w:pPr>
    </w:p>
    <w:p w:rsidR="00616FBF" w:rsidRPr="00775705" w:rsidRDefault="00616FBF" w:rsidP="00616FBF">
      <w:pPr>
        <w:pStyle w:val="BodyText"/>
        <w:spacing w:line="276" w:lineRule="auto"/>
        <w:ind w:left="116"/>
      </w:pPr>
      <w:r w:rsidRPr="00775705">
        <w:t>У оквиру ове области предвиђени су следећи стандарди:</w:t>
      </w:r>
    </w:p>
    <w:p w:rsidR="00616FBF" w:rsidRPr="00775705" w:rsidRDefault="00616FBF" w:rsidP="00537B15">
      <w:pPr>
        <w:pStyle w:val="ListParagraph"/>
        <w:numPr>
          <w:ilvl w:val="1"/>
          <w:numId w:val="38"/>
        </w:numPr>
        <w:tabs>
          <w:tab w:val="left" w:pos="1185"/>
        </w:tabs>
        <w:spacing w:line="276" w:lineRule="auto"/>
        <w:rPr>
          <w:sz w:val="24"/>
          <w:szCs w:val="24"/>
        </w:rPr>
      </w:pPr>
      <w:r>
        <w:rPr>
          <w:sz w:val="24"/>
          <w:szCs w:val="24"/>
          <w:u w:val="single"/>
        </w:rPr>
        <w:t xml:space="preserve">3.1. </w:t>
      </w:r>
      <w:r w:rsidRPr="00775705">
        <w:rPr>
          <w:sz w:val="24"/>
          <w:szCs w:val="24"/>
          <w:u w:val="single"/>
        </w:rPr>
        <w:t>Планирање, селекција и пријем</w:t>
      </w:r>
      <w:r w:rsidRPr="00775705">
        <w:rPr>
          <w:spacing w:val="-3"/>
          <w:sz w:val="24"/>
          <w:szCs w:val="24"/>
          <w:u w:val="single"/>
        </w:rPr>
        <w:t xml:space="preserve"> </w:t>
      </w:r>
      <w:r w:rsidRPr="00775705">
        <w:rPr>
          <w:sz w:val="24"/>
          <w:szCs w:val="24"/>
          <w:u w:val="single"/>
        </w:rPr>
        <w:t>запослених</w:t>
      </w:r>
    </w:p>
    <w:p w:rsidR="00616FBF" w:rsidRPr="00775705" w:rsidRDefault="00616FBF" w:rsidP="00537B15">
      <w:pPr>
        <w:pStyle w:val="ListParagraph"/>
        <w:numPr>
          <w:ilvl w:val="1"/>
          <w:numId w:val="38"/>
        </w:numPr>
        <w:tabs>
          <w:tab w:val="left" w:pos="1185"/>
        </w:tabs>
        <w:spacing w:line="276" w:lineRule="auto"/>
        <w:rPr>
          <w:sz w:val="24"/>
          <w:szCs w:val="24"/>
        </w:rPr>
      </w:pPr>
      <w:r>
        <w:rPr>
          <w:sz w:val="24"/>
          <w:szCs w:val="24"/>
          <w:u w:val="single"/>
        </w:rPr>
        <w:t xml:space="preserve">3.2. </w:t>
      </w:r>
      <w:r w:rsidRPr="00775705">
        <w:rPr>
          <w:sz w:val="24"/>
          <w:szCs w:val="24"/>
          <w:u w:val="single"/>
        </w:rPr>
        <w:t>Професионални развој</w:t>
      </w:r>
      <w:r w:rsidRPr="00775705">
        <w:rPr>
          <w:spacing w:val="-2"/>
          <w:sz w:val="24"/>
          <w:szCs w:val="24"/>
          <w:u w:val="single"/>
        </w:rPr>
        <w:t xml:space="preserve"> </w:t>
      </w:r>
      <w:r w:rsidRPr="00775705">
        <w:rPr>
          <w:sz w:val="24"/>
          <w:szCs w:val="24"/>
          <w:u w:val="single"/>
        </w:rPr>
        <w:t>запослених</w:t>
      </w:r>
    </w:p>
    <w:p w:rsidR="00616FBF" w:rsidRPr="00775705" w:rsidRDefault="00616FBF" w:rsidP="00537B15">
      <w:pPr>
        <w:pStyle w:val="ListParagraph"/>
        <w:numPr>
          <w:ilvl w:val="1"/>
          <w:numId w:val="38"/>
        </w:numPr>
        <w:tabs>
          <w:tab w:val="left" w:pos="1185"/>
        </w:tabs>
        <w:spacing w:line="276" w:lineRule="auto"/>
        <w:rPr>
          <w:sz w:val="24"/>
          <w:szCs w:val="24"/>
        </w:rPr>
      </w:pPr>
      <w:r>
        <w:rPr>
          <w:sz w:val="24"/>
          <w:szCs w:val="24"/>
          <w:u w:val="single"/>
        </w:rPr>
        <w:t xml:space="preserve">3.3. </w:t>
      </w:r>
      <w:r w:rsidRPr="00775705">
        <w:rPr>
          <w:sz w:val="24"/>
          <w:szCs w:val="24"/>
          <w:u w:val="single"/>
        </w:rPr>
        <w:t>Унапређивање међуљудских</w:t>
      </w:r>
      <w:r w:rsidRPr="00775705">
        <w:rPr>
          <w:spacing w:val="-1"/>
          <w:sz w:val="24"/>
          <w:szCs w:val="24"/>
          <w:u w:val="single"/>
        </w:rPr>
        <w:t xml:space="preserve"> </w:t>
      </w:r>
      <w:r w:rsidRPr="00775705">
        <w:rPr>
          <w:sz w:val="24"/>
          <w:szCs w:val="24"/>
          <w:u w:val="single"/>
        </w:rPr>
        <w:t>односа</w:t>
      </w:r>
    </w:p>
    <w:p w:rsidR="00616FBF" w:rsidRPr="00012AD6" w:rsidRDefault="00616FBF" w:rsidP="00537B15">
      <w:pPr>
        <w:pStyle w:val="ListParagraph"/>
        <w:numPr>
          <w:ilvl w:val="1"/>
          <w:numId w:val="38"/>
        </w:numPr>
        <w:tabs>
          <w:tab w:val="left" w:pos="1185"/>
        </w:tabs>
        <w:spacing w:before="1" w:line="276" w:lineRule="auto"/>
        <w:rPr>
          <w:sz w:val="24"/>
          <w:szCs w:val="24"/>
        </w:rPr>
      </w:pPr>
      <w:r>
        <w:rPr>
          <w:sz w:val="24"/>
          <w:szCs w:val="24"/>
          <w:u w:val="single"/>
        </w:rPr>
        <w:t xml:space="preserve">3.4. </w:t>
      </w:r>
      <w:r w:rsidRPr="00775705">
        <w:rPr>
          <w:sz w:val="24"/>
          <w:szCs w:val="24"/>
          <w:u w:val="single"/>
        </w:rPr>
        <w:t>Вредновање резултата рада, мотивисање и награђивање</w:t>
      </w:r>
      <w:r w:rsidRPr="00775705">
        <w:rPr>
          <w:spacing w:val="-6"/>
          <w:sz w:val="24"/>
          <w:szCs w:val="24"/>
          <w:u w:val="single"/>
        </w:rPr>
        <w:t xml:space="preserve"> </w:t>
      </w:r>
      <w:r w:rsidRPr="00775705">
        <w:rPr>
          <w:sz w:val="24"/>
          <w:szCs w:val="24"/>
          <w:u w:val="single"/>
        </w:rPr>
        <w:t>запослених</w:t>
      </w:r>
    </w:p>
    <w:p w:rsidR="00616FBF" w:rsidRPr="00775705" w:rsidRDefault="00616FBF" w:rsidP="00616FBF">
      <w:pPr>
        <w:pStyle w:val="BodyText"/>
        <w:spacing w:before="90" w:line="276" w:lineRule="auto"/>
        <w:ind w:left="116" w:right="113" w:firstLine="707"/>
        <w:jc w:val="both"/>
      </w:pPr>
      <w:r w:rsidRPr="00775705">
        <w:t>Директор школе је на почетку школске године обезбедио потребан број и одговарајућу структуру запослених у установи. Сви наставни радници су упознати на Наставничком већу са планом професионалног развоја и стручног усавршавања. План стручног усавршавања дон</w:t>
      </w:r>
      <w:r>
        <w:t>ет је на седници Ш</w:t>
      </w:r>
      <w:r w:rsidRPr="00775705">
        <w:t xml:space="preserve">колског одбора 14.09.2021. године. У школи је током другог полугодишта планирана реализација два акредитована семинара, о чему је било речи у оквиру прве области. </w:t>
      </w:r>
    </w:p>
    <w:p w:rsidR="00616FBF" w:rsidRPr="000479AE" w:rsidRDefault="00616FBF" w:rsidP="00616FBF">
      <w:pPr>
        <w:pStyle w:val="BodyText"/>
        <w:spacing w:line="276" w:lineRule="auto"/>
        <w:ind w:left="116" w:right="115" w:firstLine="767"/>
        <w:jc w:val="both"/>
      </w:pPr>
      <w:r w:rsidRPr="00775705">
        <w:t>Директор подстиче стручно усавршавање и својим примером показује важност целоживотног учења. Директор је пружио могућност свим наставницма да се</w:t>
      </w:r>
      <w:r>
        <w:t xml:space="preserve"> стручно усавршавају. Директор се стручно усавршавао</w:t>
      </w:r>
      <w:r w:rsidRPr="00775705">
        <w:t xml:space="preserve"> и кроз учешће на семинару„Развијање компетенција директора у циљу осигурања квалитета рада ОВ и ВО установа“</w:t>
      </w:r>
      <w:r>
        <w:t>.</w:t>
      </w:r>
      <w:r w:rsidRPr="00775705">
        <w:t xml:space="preserve"> Такође, подстиче и стручно усавршавање унутар установе и присуствује организованим активностима (приредбе, представе, угледни/огледни часови, истраживања). У школи функционише и Тим за стручно усваршавање који је на </w:t>
      </w:r>
      <w:r>
        <w:t>крају оба полугодишта</w:t>
      </w:r>
      <w:r w:rsidRPr="00775705">
        <w:t xml:space="preserve"> поднео директору школе детаљан извештај о стручном усавршавању запослених са предлозима за унапређивање.</w:t>
      </w:r>
    </w:p>
    <w:p w:rsidR="00616FBF" w:rsidRDefault="00616FBF" w:rsidP="00616FBF">
      <w:pPr>
        <w:pStyle w:val="BodyText"/>
        <w:spacing w:before="68" w:line="276" w:lineRule="auto"/>
        <w:ind w:left="116" w:right="111" w:firstLine="604"/>
        <w:jc w:val="both"/>
      </w:pPr>
      <w:r w:rsidRPr="00775705">
        <w:t>У оквиру унапређивања међуљудских односа посебна пажња се посвећује стварању радне атмосфере коју карактерише толеранција, сарадња и посвећеност послу. Директор школе својим ангажовањем и посвећеношћу послу даје пример запосленима у установи и међу запосленима развија професионалну сарадњу и тимски рад. Са запосленима</w:t>
      </w:r>
      <w:r>
        <w:t xml:space="preserve"> </w:t>
      </w:r>
      <w:r w:rsidRPr="00775705">
        <w:t>комуницира сваки дан јасно и конструктивно. Позитивна атмосфера у колективу ствара с</w:t>
      </w:r>
      <w:r>
        <w:t>е кроз професионалне задатке, а</w:t>
      </w:r>
      <w:r w:rsidRPr="00775705">
        <w:t xml:space="preserve"> због актуелне епидемиолошке ситуације организовање дружења у оквиру </w:t>
      </w:r>
      <w:r>
        <w:t xml:space="preserve">колективних </w:t>
      </w:r>
      <w:r w:rsidRPr="00775705">
        <w:t xml:space="preserve">прослава </w:t>
      </w:r>
      <w:r>
        <w:t>(</w:t>
      </w:r>
      <w:r w:rsidRPr="00775705">
        <w:t xml:space="preserve">колективна прослава Нове године, прослава школске славе) и излете могуће су </w:t>
      </w:r>
      <w:r w:rsidRPr="00775705">
        <w:rPr>
          <w:spacing w:val="-3"/>
        </w:rPr>
        <w:t xml:space="preserve">уз </w:t>
      </w:r>
      <w:r w:rsidRPr="00775705">
        <w:t>поштовање епидемиолошких мера. Директор настоји да промовише здрав живот, како међу ученицма тако и када је у питању здравље запослених. Стара се да се дословно поштују дате препоруке и обавезне мере за спречавање и сузбијање заразне болести COVID-19 и организацију и реализацију образовно-васпитног рада по посебном програму за рад у условима пандемије вируса COVID-19</w:t>
      </w:r>
      <w:r>
        <w:t xml:space="preserve"> </w:t>
      </w:r>
      <w:r w:rsidRPr="00775705">
        <w:t>и редовно прати епидемиолошку ситуацију међу запосленим и ученицима о</w:t>
      </w:r>
      <w:r>
        <w:t xml:space="preserve"> чеми извештава Школску управу В</w:t>
      </w:r>
      <w:r w:rsidRPr="00775705">
        <w:t>аљево и Просветну инспекцију. Остварена је сарадња са Заводом за јавно здравље</w:t>
      </w:r>
      <w:r w:rsidRPr="00775705">
        <w:rPr>
          <w:spacing w:val="-4"/>
        </w:rPr>
        <w:t xml:space="preserve"> </w:t>
      </w:r>
      <w:r>
        <w:t>Ваљево.</w:t>
      </w:r>
    </w:p>
    <w:p w:rsidR="00C73E1B" w:rsidRDefault="00C73E1B" w:rsidP="00616FBF">
      <w:pPr>
        <w:pStyle w:val="BodyText"/>
        <w:spacing w:before="68" w:line="276" w:lineRule="auto"/>
        <w:ind w:left="116" w:right="111" w:firstLine="604"/>
        <w:jc w:val="both"/>
      </w:pPr>
    </w:p>
    <w:p w:rsidR="00C73E1B" w:rsidRDefault="00C73E1B" w:rsidP="00616FBF">
      <w:pPr>
        <w:pStyle w:val="BodyText"/>
        <w:spacing w:before="68" w:line="276" w:lineRule="auto"/>
        <w:ind w:left="116" w:right="111" w:firstLine="604"/>
        <w:jc w:val="both"/>
      </w:pPr>
    </w:p>
    <w:p w:rsidR="00C73E1B" w:rsidRPr="00C73E1B" w:rsidRDefault="00C73E1B" w:rsidP="00616FBF">
      <w:pPr>
        <w:pStyle w:val="BodyText"/>
        <w:spacing w:before="68" w:line="276" w:lineRule="auto"/>
        <w:ind w:left="116" w:right="111" w:firstLine="604"/>
        <w:jc w:val="both"/>
      </w:pPr>
    </w:p>
    <w:p w:rsidR="00583CA7" w:rsidRPr="00C73E1B" w:rsidRDefault="00583CA7" w:rsidP="00616FBF">
      <w:pPr>
        <w:pStyle w:val="BodyText"/>
        <w:spacing w:before="68" w:line="276" w:lineRule="auto"/>
        <w:ind w:left="116" w:right="111" w:firstLine="604"/>
        <w:jc w:val="both"/>
      </w:pPr>
    </w:p>
    <w:p w:rsidR="00616FBF" w:rsidRPr="0086525F" w:rsidRDefault="00616FBF" w:rsidP="00616FBF">
      <w:pPr>
        <w:pStyle w:val="BodyText"/>
        <w:spacing w:line="276" w:lineRule="auto"/>
        <w:ind w:left="116" w:right="113" w:firstLine="707"/>
        <w:jc w:val="both"/>
      </w:pPr>
      <w:r w:rsidRPr="00775705">
        <w:t>Директор систематски прати и вреднује рад запослених. Кроз инструктивни увид и надзор у складу са планом рада и потребама установе директор школе је у то</w:t>
      </w:r>
      <w:r>
        <w:t>ку ове школске године посетио 24 часа редовне наставе и 11 часова</w:t>
      </w:r>
      <w:r w:rsidRPr="00775705">
        <w:t xml:space="preserve"> угледне наставе. Заједно са стручним сарадницима урадио </w:t>
      </w:r>
      <w:r>
        <w:t>је мини истраживања</w:t>
      </w:r>
      <w:r w:rsidRPr="00775705">
        <w:t xml:space="preserve"> - Анализа педагошко инструктивног рада у току првог</w:t>
      </w:r>
      <w:r>
        <w:t xml:space="preserve"> и другог полугодишта, адаптација учен</w:t>
      </w:r>
      <w:r w:rsidRPr="00775705">
        <w:t>ика првог разреда на школску средину, адаптација ученика петог разреда на предметну наставу.</w:t>
      </w:r>
    </w:p>
    <w:p w:rsidR="00616FBF" w:rsidRDefault="00616FBF" w:rsidP="00012AD6">
      <w:pPr>
        <w:pStyle w:val="BodyText"/>
        <w:spacing w:line="276" w:lineRule="auto"/>
        <w:ind w:left="824"/>
      </w:pPr>
      <w:r w:rsidRPr="00775705">
        <w:t>У овој области директор школе сматра да су стандарди остварени у већој мери.</w:t>
      </w:r>
    </w:p>
    <w:p w:rsidR="00012AD6" w:rsidRDefault="00012AD6" w:rsidP="00012AD6">
      <w:pPr>
        <w:pStyle w:val="BodyText"/>
        <w:spacing w:line="276" w:lineRule="auto"/>
        <w:ind w:left="824"/>
      </w:pPr>
    </w:p>
    <w:p w:rsidR="00012AD6" w:rsidRDefault="00012AD6" w:rsidP="00537B15">
      <w:pPr>
        <w:pStyle w:val="Heading2"/>
        <w:numPr>
          <w:ilvl w:val="0"/>
          <w:numId w:val="41"/>
        </w:numPr>
        <w:tabs>
          <w:tab w:val="left" w:pos="429"/>
        </w:tabs>
        <w:spacing w:line="276" w:lineRule="auto"/>
        <w:ind w:left="116" w:right="1219" w:firstLine="0"/>
        <w:jc w:val="both"/>
      </w:pPr>
      <w:bookmarkStart w:id="112" w:name="_Toc111674828"/>
      <w:bookmarkStart w:id="113" w:name="_Toc111674899"/>
      <w:bookmarkStart w:id="114" w:name="_Toc111676843"/>
      <w:bookmarkStart w:id="115" w:name="_Toc111677094"/>
      <w:r w:rsidRPr="00775705">
        <w:t>Област: Сарадња са родитељима/другим законским заступником орг</w:t>
      </w:r>
      <w:r>
        <w:t xml:space="preserve">аном </w:t>
      </w:r>
      <w:r w:rsidRPr="00775705">
        <w:t>управљања, репрезентативним синдикатом и широм</w:t>
      </w:r>
      <w:r w:rsidRPr="00775705">
        <w:rPr>
          <w:spacing w:val="-7"/>
        </w:rPr>
        <w:t xml:space="preserve"> </w:t>
      </w:r>
      <w:r w:rsidRPr="00775705">
        <w:t>заједницом</w:t>
      </w:r>
      <w:bookmarkEnd w:id="112"/>
      <w:bookmarkEnd w:id="113"/>
      <w:bookmarkEnd w:id="114"/>
      <w:bookmarkEnd w:id="115"/>
    </w:p>
    <w:p w:rsidR="00012AD6" w:rsidRPr="00012AD6" w:rsidRDefault="00012AD6" w:rsidP="00012AD6">
      <w:pPr>
        <w:pStyle w:val="Heading2"/>
        <w:tabs>
          <w:tab w:val="left" w:pos="429"/>
        </w:tabs>
        <w:spacing w:line="276" w:lineRule="auto"/>
        <w:ind w:left="116" w:right="1219"/>
        <w:jc w:val="both"/>
      </w:pPr>
    </w:p>
    <w:p w:rsidR="00012AD6" w:rsidRDefault="00012AD6" w:rsidP="00012AD6">
      <w:pPr>
        <w:pStyle w:val="BodyText"/>
        <w:spacing w:line="276" w:lineRule="auto"/>
        <w:ind w:left="824" w:right="1734"/>
      </w:pPr>
      <w:r w:rsidRPr="00775705">
        <w:t>У оквиру ове области у већој мер</w:t>
      </w:r>
      <w:r>
        <w:t>и остварени су следећи сандарди</w:t>
      </w:r>
    </w:p>
    <w:p w:rsidR="00012AD6" w:rsidRDefault="00012AD6" w:rsidP="00012AD6">
      <w:pPr>
        <w:pStyle w:val="BodyText"/>
        <w:spacing w:line="276" w:lineRule="auto"/>
        <w:ind w:left="824" w:right="1734"/>
      </w:pPr>
    </w:p>
    <w:p w:rsidR="00012AD6" w:rsidRDefault="00012AD6" w:rsidP="00012AD6">
      <w:pPr>
        <w:pStyle w:val="BodyText"/>
        <w:spacing w:line="276" w:lineRule="auto"/>
        <w:ind w:left="824" w:right="1734"/>
        <w:rPr>
          <w:u w:val="single"/>
        </w:rPr>
      </w:pPr>
      <w:r w:rsidRPr="00775705">
        <w:rPr>
          <w:u w:val="single"/>
        </w:rPr>
        <w:t>4.1 Сарадња са родитељима</w:t>
      </w:r>
    </w:p>
    <w:p w:rsidR="00012AD6" w:rsidRDefault="00012AD6" w:rsidP="00012AD6">
      <w:pPr>
        <w:pStyle w:val="BodyText"/>
        <w:spacing w:line="276" w:lineRule="auto"/>
        <w:ind w:left="824" w:right="1734"/>
        <w:rPr>
          <w:u w:val="single"/>
        </w:rPr>
      </w:pPr>
      <w:r>
        <w:rPr>
          <w:u w:val="single"/>
        </w:rPr>
        <w:t xml:space="preserve">4.2. </w:t>
      </w:r>
      <w:r w:rsidRPr="00775705">
        <w:rPr>
          <w:u w:val="single"/>
        </w:rPr>
        <w:t>Сарадња са органом управљања и репрезентативним синдикатом у</w:t>
      </w:r>
      <w:r w:rsidRPr="00775705">
        <w:rPr>
          <w:spacing w:val="-11"/>
          <w:u w:val="single"/>
        </w:rPr>
        <w:t xml:space="preserve"> </w:t>
      </w:r>
      <w:r w:rsidRPr="00775705">
        <w:rPr>
          <w:u w:val="single"/>
        </w:rPr>
        <w:t>установи</w:t>
      </w:r>
    </w:p>
    <w:p w:rsidR="00012AD6" w:rsidRDefault="00012AD6" w:rsidP="00012AD6">
      <w:pPr>
        <w:pStyle w:val="BodyText"/>
        <w:spacing w:line="276" w:lineRule="auto"/>
        <w:ind w:left="824" w:right="1734"/>
        <w:rPr>
          <w:u w:val="single"/>
        </w:rPr>
      </w:pPr>
      <w:r>
        <w:rPr>
          <w:u w:val="single"/>
        </w:rPr>
        <w:t xml:space="preserve">4.3. </w:t>
      </w:r>
      <w:r w:rsidRPr="00775705">
        <w:rPr>
          <w:u w:val="single"/>
        </w:rPr>
        <w:t>Сарадња са државном управом и локалном</w:t>
      </w:r>
      <w:r w:rsidRPr="00775705">
        <w:rPr>
          <w:spacing w:val="-6"/>
          <w:u w:val="single"/>
        </w:rPr>
        <w:t xml:space="preserve"> </w:t>
      </w:r>
      <w:r w:rsidRPr="00775705">
        <w:rPr>
          <w:u w:val="single"/>
        </w:rPr>
        <w:t>самоуправом</w:t>
      </w:r>
    </w:p>
    <w:p w:rsidR="00012AD6" w:rsidRDefault="00012AD6" w:rsidP="00012AD6">
      <w:pPr>
        <w:pStyle w:val="BodyText"/>
        <w:spacing w:line="276" w:lineRule="auto"/>
        <w:ind w:left="824" w:right="1734"/>
        <w:rPr>
          <w:u w:val="single"/>
        </w:rPr>
      </w:pPr>
      <w:r>
        <w:rPr>
          <w:u w:val="single"/>
        </w:rPr>
        <w:t xml:space="preserve">4.4. </w:t>
      </w:r>
      <w:r w:rsidRPr="00775705">
        <w:rPr>
          <w:u w:val="single"/>
        </w:rPr>
        <w:t>Сарадња са широм</w:t>
      </w:r>
      <w:r w:rsidRPr="00775705">
        <w:rPr>
          <w:spacing w:val="-5"/>
          <w:u w:val="single"/>
        </w:rPr>
        <w:t xml:space="preserve"> </w:t>
      </w:r>
      <w:r w:rsidRPr="00775705">
        <w:rPr>
          <w:u w:val="single"/>
        </w:rPr>
        <w:t>заједницо</w:t>
      </w:r>
      <w:r>
        <w:rPr>
          <w:u w:val="single"/>
        </w:rPr>
        <w:t>м</w:t>
      </w:r>
    </w:p>
    <w:p w:rsidR="004A77B5" w:rsidRPr="00775705" w:rsidRDefault="00583CA7" w:rsidP="004A77B5">
      <w:pPr>
        <w:pStyle w:val="BodyText"/>
        <w:spacing w:before="90" w:line="276" w:lineRule="auto"/>
        <w:ind w:left="116" w:right="111" w:firstLine="707"/>
        <w:jc w:val="both"/>
      </w:pPr>
      <w:r>
        <w:t>И о</w:t>
      </w:r>
      <w:r w:rsidR="004A77B5" w:rsidRPr="00775705">
        <w:t>ве школск</w:t>
      </w:r>
      <w:r w:rsidR="004A77B5">
        <w:t>е године</w:t>
      </w:r>
      <w:r w:rsidR="004A77B5" w:rsidRPr="00775705">
        <w:t xml:space="preserve"> директор школе велику пажњу је посветио сарадњи са родитељима и њиховом активном укључивању у живот и рад школе. У школи ефикасно функционише Савет родитеља који је благовремено упознат са свим активностима рада школе и школском документацијом</w:t>
      </w:r>
      <w:r w:rsidR="004A77B5" w:rsidRPr="00775705">
        <w:rPr>
          <w:color w:val="FF0000"/>
        </w:rPr>
        <w:t xml:space="preserve">. </w:t>
      </w:r>
      <w:r w:rsidR="004A77B5">
        <w:t>Одржано је 6 седница</w:t>
      </w:r>
      <w:r w:rsidR="004A77B5" w:rsidRPr="00775705">
        <w:t xml:space="preserve"> Савета родитеља.</w:t>
      </w:r>
    </w:p>
    <w:p w:rsidR="004A77B5" w:rsidRPr="00775705" w:rsidRDefault="004A77B5" w:rsidP="004A77B5">
      <w:pPr>
        <w:pStyle w:val="BodyText"/>
        <w:spacing w:before="1" w:line="276" w:lineRule="auto"/>
        <w:ind w:left="116" w:right="108" w:firstLine="707"/>
        <w:jc w:val="both"/>
      </w:pPr>
      <w:r w:rsidRPr="00775705">
        <w:t>Сарадња са родитељима одвијала се електронским путем, осим у изузетним случајевима, како би се поштовале мере прев</w:t>
      </w:r>
      <w:r>
        <w:t>енције и заштите од вируса COVID</w:t>
      </w:r>
      <w:r w:rsidRPr="00775705">
        <w:t xml:space="preserve">-19. У току првог полугодишта школске године родитеље смо редовно обавештавали о резултатима и напредовању њихове деце. </w:t>
      </w:r>
      <w:r>
        <w:t xml:space="preserve">Током другог полугодишта, са благим попуштањем мера, родитељи су позивани и остваривана је ближа сарадња кроз непосредно виђање, родитељске састанке и слично. Школа и одељењске старешине су користиле и даље остале канале комуникације са родитељима (родитељске вајбер групе, сајт школе, фејсбук профил школе и слично). </w:t>
      </w:r>
      <w:r w:rsidRPr="00775705">
        <w:t>Родитељи су чланови тима за самовредновање, тима за заштиту ученика од насиља, злостављања и занемаривања, тима за самовредновање, актива за развојно планирање и тимова за додатну подршку ученицима.</w:t>
      </w:r>
    </w:p>
    <w:p w:rsidR="004A77B5" w:rsidRDefault="004A77B5" w:rsidP="004A77B5">
      <w:pPr>
        <w:pStyle w:val="BodyText"/>
        <w:spacing w:line="276" w:lineRule="auto"/>
        <w:ind w:left="116" w:right="109" w:firstLine="707"/>
        <w:jc w:val="both"/>
      </w:pPr>
      <w:r w:rsidRPr="00775705">
        <w:t xml:space="preserve">Ове школске године у оквиру Дечје недеље није реализована </w:t>
      </w:r>
      <w:r w:rsidRPr="00775705">
        <w:rPr>
          <w:i/>
        </w:rPr>
        <w:t xml:space="preserve">Породична квизијада </w:t>
      </w:r>
      <w:r w:rsidRPr="00775705">
        <w:t>у Центру за културу којом већ више година у назад подстичемо сарадњу са родитељима, али и дружење деце са родитељима.</w:t>
      </w:r>
    </w:p>
    <w:p w:rsidR="00583CA7" w:rsidRDefault="00583CA7" w:rsidP="004A77B5">
      <w:pPr>
        <w:pStyle w:val="BodyText"/>
        <w:spacing w:line="276" w:lineRule="auto"/>
        <w:ind w:left="116" w:right="109" w:firstLine="707"/>
        <w:jc w:val="both"/>
      </w:pPr>
    </w:p>
    <w:p w:rsidR="00583CA7" w:rsidRDefault="00583CA7" w:rsidP="004A77B5">
      <w:pPr>
        <w:pStyle w:val="BodyText"/>
        <w:spacing w:line="276" w:lineRule="auto"/>
        <w:ind w:left="116" w:right="109" w:firstLine="707"/>
        <w:jc w:val="both"/>
      </w:pPr>
    </w:p>
    <w:p w:rsidR="00583CA7" w:rsidRDefault="00583CA7" w:rsidP="004A77B5">
      <w:pPr>
        <w:pStyle w:val="BodyText"/>
        <w:spacing w:line="276" w:lineRule="auto"/>
        <w:ind w:left="116" w:right="109" w:firstLine="707"/>
        <w:jc w:val="both"/>
      </w:pPr>
    </w:p>
    <w:p w:rsidR="00C73E1B" w:rsidRDefault="00C73E1B" w:rsidP="004A77B5">
      <w:pPr>
        <w:pStyle w:val="BodyText"/>
        <w:spacing w:line="276" w:lineRule="auto"/>
        <w:ind w:left="116" w:right="109" w:firstLine="707"/>
        <w:jc w:val="both"/>
      </w:pPr>
    </w:p>
    <w:p w:rsidR="00C73E1B" w:rsidRDefault="00C73E1B" w:rsidP="004A77B5">
      <w:pPr>
        <w:pStyle w:val="BodyText"/>
        <w:spacing w:line="276" w:lineRule="auto"/>
        <w:ind w:left="116" w:right="109" w:firstLine="707"/>
        <w:jc w:val="both"/>
      </w:pPr>
    </w:p>
    <w:p w:rsidR="00C73E1B" w:rsidRPr="005576C1" w:rsidRDefault="00C73E1B" w:rsidP="004A77B5">
      <w:pPr>
        <w:pStyle w:val="BodyText"/>
        <w:spacing w:line="276" w:lineRule="auto"/>
        <w:ind w:left="116" w:right="109" w:firstLine="707"/>
        <w:jc w:val="both"/>
      </w:pPr>
    </w:p>
    <w:p w:rsidR="004A77B5" w:rsidRPr="006222D0" w:rsidRDefault="004A77B5" w:rsidP="004A77B5">
      <w:pPr>
        <w:pStyle w:val="BodyText"/>
        <w:spacing w:before="184" w:line="276" w:lineRule="auto"/>
        <w:ind w:left="116" w:right="108"/>
        <w:jc w:val="both"/>
      </w:pPr>
      <w:r>
        <w:lastRenderedPageBreak/>
        <w:tab/>
      </w:r>
      <w:r w:rsidRPr="00775705">
        <w:t>Добру сарадњу директор школе остварио је и са Школским одбором који је правовремено и добро информисан о свим актуелним збивањима у</w:t>
      </w:r>
      <w:r>
        <w:t xml:space="preserve"> школи. У току ове школске године реализовано је 11 седница</w:t>
      </w:r>
      <w:r w:rsidRPr="00775705">
        <w:t xml:space="preserve"> Школског одбора на којима је усвојен Годишњи извештај о раду директора, Годишњи извештај о реализацији образовно - васпитног рада рада за претходну школску годину као и Годишњи план рада директора, Годишњи план рада школе за ову школску годину и план стручног усавршавања, Акт о процени ризика-план примене мере за спречавање појаве и ширење епидемије заразне болести COVID-19, Извештај о стручном усавршавању запослених на крају школске 2020/2021, Одлука о усвајању измена и допуна Школског програма за период 2018/2019-2021/2022, План самовредновања школе за шк. 2021/2022, Акционог плана за развојно планирање за шк. 2021/2022, План стручног тима за обезбеђивање квалитета и развој установе за шк. 2021/2022</w:t>
      </w:r>
      <w:r>
        <w:t>, Развојни план школе 2022/23-2024/25, Школски програм 2022-2026</w:t>
      </w:r>
      <w:r w:rsidRPr="00775705">
        <w:t xml:space="preserve">. Дата сагласност Школског одбора на Одлуку о изменама Правилника о организацији и систематизацији радних места у ОШ ,,Милован Глишић” Ваљево. Донета је одлука о усвајању измена и допуна Годишег плана рада школе у делу ,,Програм излета, екскурзија и наставе у природи”. Донета је одлука о усвајању измена финансијског плана </w:t>
      </w:r>
      <w:r>
        <w:t>ОШ ''Милован Глишић'' за 2022. г</w:t>
      </w:r>
      <w:r w:rsidRPr="00775705">
        <w:t xml:space="preserve">одину. </w:t>
      </w:r>
      <w:r>
        <w:t xml:space="preserve">Донете су одлуке о усвајању Полугодишњег извештаја о раду школе, раду директора школе, извештаја о самовредновању рада школе, извештаја о стручном усавршавању, као и усвајању Развојног плана на крају првог полугодишта 2021/22. године. Донета је одлука о расписивању конкурса за избор директора школе, као и одлука о формирању комисије за избор директора школе. Донете су и одлуке о усвајању Анекса годишњег плана рада школе за школску 2021/22. годину, као и усвајање Извештаја о пословању у 2021. години.Утврђен је и нацрт одлуке о изменама и допунама Статута ОШ „Милован Глишић“ Ваљево. </w:t>
      </w:r>
      <w:r w:rsidRPr="00775705">
        <w:t>На школским одборима вршена је анализа резултата постигнућа ученика и анализа безбедносне ситуације у школи (програма заштите од насиља, злостављања и занемаривања ученика). На седнице ШО позива се представник репрезентативног синдиката који је формиран у</w:t>
      </w:r>
      <w:r w:rsidRPr="00775705">
        <w:rPr>
          <w:spacing w:val="-6"/>
        </w:rPr>
        <w:t xml:space="preserve"> </w:t>
      </w:r>
      <w:r w:rsidRPr="00775705">
        <w:t>школи.</w:t>
      </w:r>
    </w:p>
    <w:p w:rsidR="004A77B5" w:rsidRPr="00396CD0" w:rsidRDefault="004A77B5" w:rsidP="004A77B5">
      <w:pPr>
        <w:pStyle w:val="BodyText"/>
        <w:spacing w:line="276" w:lineRule="auto"/>
        <w:ind w:left="116" w:right="115" w:firstLine="707"/>
        <w:jc w:val="both"/>
      </w:pPr>
      <w:r w:rsidRPr="00775705">
        <w:t xml:space="preserve">Директор остварује конструктивну сарадњу са органима Државне управе и локалне самоуправе. </w:t>
      </w:r>
      <w:r>
        <w:t xml:space="preserve">Директор школе је преседника Актива директора основних школа. </w:t>
      </w:r>
      <w:r w:rsidRPr="00775705">
        <w:t>Начел</w:t>
      </w:r>
      <w:r>
        <w:t>ник школске управе је одржао пет</w:t>
      </w:r>
      <w:r w:rsidRPr="00775705">
        <w:t xml:space="preserve"> састанка са директорима сви</w:t>
      </w:r>
      <w:r>
        <w:t>х школа у току</w:t>
      </w:r>
      <w:r w:rsidRPr="00775705">
        <w:t xml:space="preserve"> школске 2021/22. године. Директор школе је члан радне групе за формирање међурегионалног информационог центра и Комисије за стипендирање надарених ученика и студената Града</w:t>
      </w:r>
      <w:r w:rsidRPr="00775705">
        <w:rPr>
          <w:spacing w:val="-1"/>
        </w:rPr>
        <w:t xml:space="preserve"> </w:t>
      </w:r>
      <w:r w:rsidRPr="00775705">
        <w:t>Ваљева.</w:t>
      </w:r>
    </w:p>
    <w:p w:rsidR="004A77B5" w:rsidRPr="00775705" w:rsidRDefault="004A77B5" w:rsidP="004A77B5">
      <w:pPr>
        <w:pStyle w:val="BodyText"/>
        <w:spacing w:before="1" w:line="276" w:lineRule="auto"/>
        <w:ind w:left="116" w:right="116" w:firstLine="707"/>
        <w:jc w:val="both"/>
      </w:pPr>
      <w:r w:rsidRPr="00775705">
        <w:t>Директор школе промовише сарадњу установе и стално проналази актуелне пројекте у које школа може да се укључи. Када се стекну услови за безбедно укључивање ученика, пројекти ће бити</w:t>
      </w:r>
      <w:r w:rsidRPr="00775705">
        <w:rPr>
          <w:spacing w:val="-2"/>
        </w:rPr>
        <w:t xml:space="preserve"> </w:t>
      </w:r>
      <w:r w:rsidRPr="00775705">
        <w:t>реализовани.</w:t>
      </w:r>
    </w:p>
    <w:p w:rsidR="004A77B5" w:rsidRDefault="004A77B5" w:rsidP="004A77B5">
      <w:pPr>
        <w:pStyle w:val="BodyText"/>
        <w:spacing w:line="276" w:lineRule="auto"/>
        <w:ind w:left="116" w:right="115" w:firstLine="707"/>
        <w:jc w:val="both"/>
      </w:pPr>
      <w:r w:rsidRPr="00775705">
        <w:t>Током првог полугодишта успешно су спроведене интерне обуке за коришћене Гугл платформе за учење и Е-учи</w:t>
      </w:r>
      <w:r>
        <w:t>о</w:t>
      </w:r>
      <w:r w:rsidRPr="00775705">
        <w:t>нице.</w:t>
      </w:r>
    </w:p>
    <w:p w:rsidR="00583CA7" w:rsidRDefault="00583CA7" w:rsidP="004A77B5">
      <w:pPr>
        <w:pStyle w:val="BodyText"/>
        <w:spacing w:line="276" w:lineRule="auto"/>
        <w:ind w:left="116" w:right="115" w:firstLine="707"/>
        <w:jc w:val="both"/>
      </w:pPr>
    </w:p>
    <w:p w:rsidR="00583CA7" w:rsidRDefault="00583CA7" w:rsidP="004A77B5">
      <w:pPr>
        <w:pStyle w:val="BodyText"/>
        <w:spacing w:line="276" w:lineRule="auto"/>
        <w:ind w:left="116" w:right="115" w:firstLine="707"/>
        <w:jc w:val="both"/>
      </w:pPr>
    </w:p>
    <w:p w:rsidR="00583CA7" w:rsidRDefault="00583CA7" w:rsidP="004A77B5">
      <w:pPr>
        <w:pStyle w:val="BodyText"/>
        <w:spacing w:line="276" w:lineRule="auto"/>
        <w:ind w:left="116" w:right="115" w:firstLine="707"/>
        <w:jc w:val="both"/>
      </w:pPr>
    </w:p>
    <w:p w:rsidR="00583CA7" w:rsidRDefault="00583CA7" w:rsidP="004A77B5">
      <w:pPr>
        <w:pStyle w:val="BodyText"/>
        <w:spacing w:line="276" w:lineRule="auto"/>
        <w:ind w:left="116" w:right="115" w:firstLine="707"/>
        <w:jc w:val="both"/>
      </w:pPr>
    </w:p>
    <w:p w:rsidR="00583CA7" w:rsidRPr="00583CA7" w:rsidRDefault="00583CA7" w:rsidP="004A77B5">
      <w:pPr>
        <w:pStyle w:val="BodyText"/>
        <w:spacing w:line="276" w:lineRule="auto"/>
        <w:ind w:left="116" w:right="115" w:firstLine="707"/>
        <w:jc w:val="both"/>
      </w:pPr>
    </w:p>
    <w:p w:rsidR="004A77B5" w:rsidRPr="008F676A" w:rsidRDefault="004A77B5" w:rsidP="004A77B5">
      <w:pPr>
        <w:pStyle w:val="BodyText"/>
        <w:spacing w:line="276" w:lineRule="auto"/>
        <w:ind w:left="116" w:right="116" w:firstLine="707"/>
        <w:jc w:val="both"/>
      </w:pPr>
      <w:r>
        <w:lastRenderedPageBreak/>
        <w:t>Током ове школске године</w:t>
      </w:r>
      <w:r w:rsidRPr="00775705">
        <w:t xml:space="preserve"> остварена је сарадња са Домом здравља Ваљево (систематски и конролни прегледи, предавања у електронској форми), Заводом за јавно здравље, Центром за социјални рад „Колубара“ и Центром за социјални рад „УБ“ (благовремено информисање центра, позиви на сарадњу)</w:t>
      </w:r>
      <w:r>
        <w:t>, као и Центром за културу Ваљево</w:t>
      </w:r>
      <w:r w:rsidRPr="00775705">
        <w:t>.</w:t>
      </w:r>
    </w:p>
    <w:p w:rsidR="004A77B5" w:rsidRDefault="004A77B5" w:rsidP="004A77B5">
      <w:pPr>
        <w:pStyle w:val="BodyText"/>
        <w:spacing w:line="276" w:lineRule="auto"/>
        <w:ind w:left="116" w:right="117" w:firstLine="707"/>
        <w:jc w:val="both"/>
      </w:pPr>
      <w:r w:rsidRPr="00775705">
        <w:t>На основу свега наведеног може се рећи да су сви индикатори присутни и да су стандарди остварени.</w:t>
      </w:r>
    </w:p>
    <w:p w:rsidR="00B5211D" w:rsidRPr="00012AD6" w:rsidRDefault="00B5211D" w:rsidP="00B5211D">
      <w:pPr>
        <w:spacing w:line="276" w:lineRule="auto"/>
        <w:jc w:val="both"/>
        <w:rPr>
          <w:sz w:val="24"/>
          <w:szCs w:val="24"/>
        </w:rPr>
      </w:pPr>
    </w:p>
    <w:p w:rsidR="00B5211D" w:rsidRPr="00775705" w:rsidRDefault="00B5211D" w:rsidP="00537B15">
      <w:pPr>
        <w:pStyle w:val="Heading2"/>
        <w:numPr>
          <w:ilvl w:val="0"/>
          <w:numId w:val="41"/>
        </w:numPr>
        <w:tabs>
          <w:tab w:val="left" w:pos="335"/>
        </w:tabs>
        <w:spacing w:line="276" w:lineRule="auto"/>
        <w:ind w:left="334" w:hanging="219"/>
        <w:jc w:val="both"/>
      </w:pPr>
      <w:bookmarkStart w:id="116" w:name="_Toc111674829"/>
      <w:bookmarkStart w:id="117" w:name="_Toc111674900"/>
      <w:bookmarkStart w:id="118" w:name="_Toc111676844"/>
      <w:bookmarkStart w:id="119" w:name="_Toc111677095"/>
      <w:r w:rsidRPr="00775705">
        <w:t>област: Финансијско и административно управљање радом</w:t>
      </w:r>
      <w:r w:rsidRPr="00775705">
        <w:rPr>
          <w:spacing w:val="-10"/>
        </w:rPr>
        <w:t xml:space="preserve"> </w:t>
      </w:r>
      <w:r w:rsidRPr="00775705">
        <w:t>установе</w:t>
      </w:r>
      <w:bookmarkEnd w:id="116"/>
      <w:bookmarkEnd w:id="117"/>
      <w:bookmarkEnd w:id="118"/>
      <w:bookmarkEnd w:id="119"/>
    </w:p>
    <w:p w:rsidR="00B5211D" w:rsidRPr="00775705" w:rsidRDefault="00B5211D" w:rsidP="00B5211D">
      <w:pPr>
        <w:pStyle w:val="BodyText"/>
        <w:spacing w:before="7" w:line="276" w:lineRule="auto"/>
        <w:rPr>
          <w:b/>
          <w:i/>
        </w:rPr>
      </w:pPr>
    </w:p>
    <w:p w:rsidR="00B5211D" w:rsidRPr="00775705" w:rsidRDefault="00B5211D" w:rsidP="00B5211D">
      <w:pPr>
        <w:pStyle w:val="BodyText"/>
        <w:spacing w:line="276" w:lineRule="auto"/>
        <w:ind w:left="824"/>
      </w:pPr>
      <w:r w:rsidRPr="00775705">
        <w:t>Предвиђени стандарди за ову област су:</w:t>
      </w:r>
    </w:p>
    <w:p w:rsidR="00B5211D" w:rsidRPr="00775705" w:rsidRDefault="00B5211D" w:rsidP="00537B15">
      <w:pPr>
        <w:pStyle w:val="ListParagraph"/>
        <w:numPr>
          <w:ilvl w:val="1"/>
          <w:numId w:val="37"/>
        </w:numPr>
        <w:tabs>
          <w:tab w:val="left" w:pos="1185"/>
        </w:tabs>
        <w:spacing w:line="276" w:lineRule="auto"/>
        <w:ind w:left="1602" w:hanging="420"/>
        <w:rPr>
          <w:sz w:val="24"/>
          <w:szCs w:val="24"/>
        </w:rPr>
      </w:pPr>
      <w:r>
        <w:rPr>
          <w:sz w:val="24"/>
          <w:szCs w:val="24"/>
          <w:u w:val="single"/>
        </w:rPr>
        <w:t xml:space="preserve">5.1. </w:t>
      </w:r>
      <w:r w:rsidRPr="00775705">
        <w:rPr>
          <w:sz w:val="24"/>
          <w:szCs w:val="24"/>
          <w:u w:val="single"/>
        </w:rPr>
        <w:t>Управљање финансијским</w:t>
      </w:r>
      <w:r w:rsidRPr="00775705">
        <w:rPr>
          <w:spacing w:val="-10"/>
          <w:sz w:val="24"/>
          <w:szCs w:val="24"/>
          <w:u w:val="single"/>
        </w:rPr>
        <w:t xml:space="preserve"> </w:t>
      </w:r>
      <w:r w:rsidRPr="00775705">
        <w:rPr>
          <w:sz w:val="24"/>
          <w:szCs w:val="24"/>
          <w:u w:val="single"/>
        </w:rPr>
        <w:t>ресурсима</w:t>
      </w:r>
    </w:p>
    <w:p w:rsidR="00B5211D" w:rsidRPr="00775705" w:rsidRDefault="00B5211D" w:rsidP="00537B15">
      <w:pPr>
        <w:pStyle w:val="ListParagraph"/>
        <w:numPr>
          <w:ilvl w:val="1"/>
          <w:numId w:val="37"/>
        </w:numPr>
        <w:tabs>
          <w:tab w:val="left" w:pos="1185"/>
        </w:tabs>
        <w:spacing w:line="276" w:lineRule="auto"/>
        <w:ind w:left="1602" w:hanging="420"/>
        <w:rPr>
          <w:sz w:val="24"/>
          <w:szCs w:val="24"/>
        </w:rPr>
      </w:pPr>
      <w:r>
        <w:rPr>
          <w:sz w:val="24"/>
          <w:szCs w:val="24"/>
          <w:u w:val="single"/>
        </w:rPr>
        <w:t xml:space="preserve">5.2. </w:t>
      </w:r>
      <w:r w:rsidRPr="00775705">
        <w:rPr>
          <w:sz w:val="24"/>
          <w:szCs w:val="24"/>
          <w:u w:val="single"/>
        </w:rPr>
        <w:t>Управљање материјалним</w:t>
      </w:r>
      <w:r w:rsidRPr="00775705">
        <w:rPr>
          <w:spacing w:val="-9"/>
          <w:sz w:val="24"/>
          <w:szCs w:val="24"/>
          <w:u w:val="single"/>
        </w:rPr>
        <w:t xml:space="preserve"> </w:t>
      </w:r>
      <w:r w:rsidRPr="00775705">
        <w:rPr>
          <w:sz w:val="24"/>
          <w:szCs w:val="24"/>
          <w:u w:val="single"/>
        </w:rPr>
        <w:t>ресурсима</w:t>
      </w:r>
    </w:p>
    <w:p w:rsidR="00B5211D" w:rsidRPr="00B5211D" w:rsidRDefault="00B5211D" w:rsidP="00537B15">
      <w:pPr>
        <w:pStyle w:val="ListParagraph"/>
        <w:numPr>
          <w:ilvl w:val="1"/>
          <w:numId w:val="37"/>
        </w:numPr>
        <w:tabs>
          <w:tab w:val="left" w:pos="1185"/>
        </w:tabs>
        <w:spacing w:line="276" w:lineRule="auto"/>
        <w:ind w:left="1602" w:hanging="420"/>
        <w:rPr>
          <w:sz w:val="24"/>
          <w:szCs w:val="24"/>
        </w:rPr>
      </w:pPr>
      <w:r>
        <w:rPr>
          <w:sz w:val="24"/>
          <w:szCs w:val="24"/>
          <w:u w:val="single"/>
        </w:rPr>
        <w:t xml:space="preserve">5.3. </w:t>
      </w:r>
      <w:r w:rsidRPr="00775705">
        <w:rPr>
          <w:sz w:val="24"/>
          <w:szCs w:val="24"/>
          <w:u w:val="single"/>
        </w:rPr>
        <w:t>Управљање административним</w:t>
      </w:r>
      <w:r w:rsidRPr="00775705">
        <w:rPr>
          <w:spacing w:val="-3"/>
          <w:sz w:val="24"/>
          <w:szCs w:val="24"/>
          <w:u w:val="single"/>
        </w:rPr>
        <w:t xml:space="preserve"> </w:t>
      </w:r>
      <w:r w:rsidRPr="00775705">
        <w:rPr>
          <w:sz w:val="24"/>
          <w:szCs w:val="24"/>
          <w:u w:val="single"/>
        </w:rPr>
        <w:t>процесима</w:t>
      </w:r>
    </w:p>
    <w:p w:rsidR="00B5211D" w:rsidRDefault="00B5211D" w:rsidP="00B5211D">
      <w:pPr>
        <w:pStyle w:val="BodyText"/>
        <w:spacing w:before="90" w:line="276" w:lineRule="auto"/>
        <w:ind w:left="116" w:right="110" w:firstLine="707"/>
        <w:jc w:val="both"/>
      </w:pPr>
      <w:r w:rsidRPr="00775705">
        <w:t>У оквиру одобрених апропријација директор школе ефикасно управља финансијским ресурсима тако што планира финансијске токове, приходе и расходе, издаје благовремене и тачне налоге за плаћање рачуна и наплате. У првом полугодишту на пољу финансијских послова извршена је припрема</w:t>
      </w:r>
      <w:r>
        <w:t xml:space="preserve"> података за ребаланс буџета за</w:t>
      </w:r>
      <w:r w:rsidRPr="00775705">
        <w:t xml:space="preserve"> 2021 годину  и нацрта финансијског плана за 2022.годину са пројекцијама за 2023. и 2024.годину, као и праћење трошења одобрених средства из буџета Града Ваљева. Такође, пратила је прикупљање родитељских средстава ученика школе и њихово за</w:t>
      </w:r>
      <w:r>
        <w:t>к</w:t>
      </w:r>
      <w:r w:rsidRPr="00775705">
        <w:t>онско и рационално трошење.</w:t>
      </w:r>
    </w:p>
    <w:p w:rsidR="004A77B5" w:rsidRPr="00775705" w:rsidRDefault="00583CA7" w:rsidP="004A77B5">
      <w:pPr>
        <w:pStyle w:val="BodyText"/>
        <w:spacing w:line="276" w:lineRule="auto"/>
        <w:ind w:left="116"/>
      </w:pPr>
      <w:r>
        <w:t xml:space="preserve">У </w:t>
      </w:r>
      <w:r w:rsidR="004A77B5" w:rsidRPr="00775705">
        <w:t xml:space="preserve"> школској 2021/2022. години средства су уложена у:</w:t>
      </w:r>
    </w:p>
    <w:p w:rsidR="004A77B5" w:rsidRPr="005576C1" w:rsidRDefault="004A77B5" w:rsidP="00537B15">
      <w:pPr>
        <w:pStyle w:val="ListParagraph"/>
        <w:numPr>
          <w:ilvl w:val="1"/>
          <w:numId w:val="41"/>
        </w:numPr>
        <w:tabs>
          <w:tab w:val="left" w:pos="836"/>
          <w:tab w:val="left" w:pos="837"/>
        </w:tabs>
        <w:spacing w:before="42" w:line="276" w:lineRule="auto"/>
        <w:ind w:right="438"/>
        <w:rPr>
          <w:b w:val="0"/>
          <w:i w:val="0"/>
          <w:sz w:val="24"/>
          <w:szCs w:val="24"/>
        </w:rPr>
      </w:pPr>
      <w:r w:rsidRPr="005576C1">
        <w:rPr>
          <w:b w:val="0"/>
          <w:i w:val="0"/>
          <w:sz w:val="24"/>
          <w:szCs w:val="24"/>
        </w:rPr>
        <w:t>обезбеђивање мазута за почетак грејне сезоне 2021/2022 године (26.080 кг</w:t>
      </w:r>
      <w:r w:rsidRPr="005576C1">
        <w:rPr>
          <w:b w:val="0"/>
          <w:i w:val="0"/>
          <w:spacing w:val="-24"/>
          <w:sz w:val="24"/>
          <w:szCs w:val="24"/>
        </w:rPr>
        <w:t xml:space="preserve"> </w:t>
      </w:r>
      <w:r w:rsidRPr="005576C1">
        <w:rPr>
          <w:b w:val="0"/>
          <w:i w:val="0"/>
          <w:sz w:val="24"/>
          <w:szCs w:val="24"/>
        </w:rPr>
        <w:t>мазута НСГ)</w:t>
      </w:r>
      <w:r w:rsidRPr="005576C1">
        <w:rPr>
          <w:b w:val="0"/>
          <w:i w:val="0"/>
          <w:spacing w:val="-1"/>
          <w:sz w:val="24"/>
          <w:szCs w:val="24"/>
        </w:rPr>
        <w:t xml:space="preserve"> </w:t>
      </w:r>
      <w:r w:rsidRPr="005576C1">
        <w:rPr>
          <w:b w:val="0"/>
          <w:i w:val="0"/>
          <w:sz w:val="24"/>
          <w:szCs w:val="24"/>
        </w:rPr>
        <w:t>,</w:t>
      </w:r>
    </w:p>
    <w:p w:rsidR="004A77B5" w:rsidRPr="005576C1" w:rsidRDefault="004A77B5" w:rsidP="00537B15">
      <w:pPr>
        <w:pStyle w:val="ListParagraph"/>
        <w:numPr>
          <w:ilvl w:val="1"/>
          <w:numId w:val="41"/>
        </w:numPr>
        <w:tabs>
          <w:tab w:val="left" w:pos="836"/>
          <w:tab w:val="left" w:pos="837"/>
        </w:tabs>
        <w:spacing w:before="13" w:line="276" w:lineRule="auto"/>
        <w:ind w:right="664"/>
        <w:rPr>
          <w:b w:val="0"/>
          <w:i w:val="0"/>
          <w:sz w:val="24"/>
          <w:szCs w:val="24"/>
        </w:rPr>
      </w:pPr>
      <w:r w:rsidRPr="005576C1">
        <w:rPr>
          <w:b w:val="0"/>
          <w:i w:val="0"/>
          <w:sz w:val="24"/>
          <w:szCs w:val="24"/>
        </w:rPr>
        <w:t>исплата јубиларних награда за 6 запослених радника у складу са финансијским планом,</w:t>
      </w:r>
    </w:p>
    <w:p w:rsidR="004A77B5" w:rsidRPr="005576C1" w:rsidRDefault="004A77B5" w:rsidP="00537B15">
      <w:pPr>
        <w:pStyle w:val="ListParagraph"/>
        <w:numPr>
          <w:ilvl w:val="1"/>
          <w:numId w:val="41"/>
        </w:numPr>
        <w:tabs>
          <w:tab w:val="left" w:pos="836"/>
          <w:tab w:val="left" w:pos="837"/>
        </w:tabs>
        <w:spacing w:before="14" w:line="276" w:lineRule="auto"/>
        <w:ind w:right="870"/>
        <w:rPr>
          <w:b w:val="0"/>
          <w:i w:val="0"/>
          <w:sz w:val="24"/>
          <w:szCs w:val="24"/>
        </w:rPr>
      </w:pPr>
      <w:r w:rsidRPr="005576C1">
        <w:rPr>
          <w:b w:val="0"/>
          <w:i w:val="0"/>
          <w:sz w:val="24"/>
          <w:szCs w:val="24"/>
        </w:rPr>
        <w:t>испитивање пп апарата и хидранта са извештајима , сигурносних вентила у котарници, громобранске и електро инсталације, преглед исправности воде</w:t>
      </w:r>
      <w:r w:rsidRPr="005576C1">
        <w:rPr>
          <w:b w:val="0"/>
          <w:i w:val="0"/>
          <w:spacing w:val="-26"/>
          <w:sz w:val="24"/>
          <w:szCs w:val="24"/>
        </w:rPr>
        <w:t xml:space="preserve"> </w:t>
      </w:r>
      <w:r w:rsidRPr="005576C1">
        <w:rPr>
          <w:b w:val="0"/>
          <w:i w:val="0"/>
          <w:sz w:val="24"/>
          <w:szCs w:val="24"/>
        </w:rPr>
        <w:t>у</w:t>
      </w:r>
    </w:p>
    <w:p w:rsidR="004A77B5" w:rsidRPr="005576C1" w:rsidRDefault="004A77B5" w:rsidP="004A77B5">
      <w:pPr>
        <w:pStyle w:val="BodyText"/>
        <w:spacing w:before="13" w:line="276" w:lineRule="auto"/>
        <w:ind w:left="836"/>
      </w:pPr>
      <w:r w:rsidRPr="005576C1">
        <w:t>издвојеном одељењу у Д. Буковици, испитивање паничне расвете, сервис агрегата, преинсталирање електро ормана са осигурачима у Д.Буковици и уградња светиљки,</w:t>
      </w:r>
    </w:p>
    <w:p w:rsidR="004A77B5" w:rsidRPr="005576C1" w:rsidRDefault="004A77B5" w:rsidP="00537B15">
      <w:pPr>
        <w:pStyle w:val="ListParagraph"/>
        <w:numPr>
          <w:ilvl w:val="1"/>
          <w:numId w:val="41"/>
        </w:numPr>
        <w:tabs>
          <w:tab w:val="left" w:pos="836"/>
          <w:tab w:val="left" w:pos="837"/>
        </w:tabs>
        <w:spacing w:before="1" w:line="276" w:lineRule="auto"/>
        <w:ind w:hanging="361"/>
        <w:rPr>
          <w:b w:val="0"/>
          <w:i w:val="0"/>
          <w:sz w:val="24"/>
          <w:szCs w:val="24"/>
        </w:rPr>
      </w:pPr>
      <w:r w:rsidRPr="005576C1">
        <w:rPr>
          <w:b w:val="0"/>
          <w:i w:val="0"/>
          <w:sz w:val="24"/>
          <w:szCs w:val="24"/>
        </w:rPr>
        <w:t>заштита и безбедност на</w:t>
      </w:r>
      <w:r w:rsidRPr="005576C1">
        <w:rPr>
          <w:b w:val="0"/>
          <w:i w:val="0"/>
          <w:spacing w:val="-3"/>
          <w:sz w:val="24"/>
          <w:szCs w:val="24"/>
        </w:rPr>
        <w:t xml:space="preserve"> </w:t>
      </w:r>
      <w:r w:rsidRPr="005576C1">
        <w:rPr>
          <w:b w:val="0"/>
          <w:i w:val="0"/>
          <w:sz w:val="24"/>
          <w:szCs w:val="24"/>
        </w:rPr>
        <w:t>раду,</w:t>
      </w:r>
    </w:p>
    <w:p w:rsidR="004A77B5" w:rsidRPr="005576C1" w:rsidRDefault="004A77B5" w:rsidP="00537B15">
      <w:pPr>
        <w:pStyle w:val="ListParagraph"/>
        <w:numPr>
          <w:ilvl w:val="1"/>
          <w:numId w:val="41"/>
        </w:numPr>
        <w:tabs>
          <w:tab w:val="left" w:pos="836"/>
          <w:tab w:val="left" w:pos="837"/>
        </w:tabs>
        <w:spacing w:before="29" w:line="276" w:lineRule="auto"/>
        <w:ind w:right="150"/>
        <w:rPr>
          <w:b w:val="0"/>
          <w:i w:val="0"/>
          <w:sz w:val="24"/>
          <w:szCs w:val="24"/>
        </w:rPr>
      </w:pPr>
      <w:r w:rsidRPr="005576C1">
        <w:rPr>
          <w:b w:val="0"/>
          <w:i w:val="0"/>
          <w:sz w:val="24"/>
          <w:szCs w:val="24"/>
        </w:rPr>
        <w:t>извршена израда акта о правилима заштите од пожара и извршена обука</w:t>
      </w:r>
      <w:r w:rsidRPr="005576C1">
        <w:rPr>
          <w:b w:val="0"/>
          <w:i w:val="0"/>
          <w:spacing w:val="-35"/>
          <w:sz w:val="24"/>
          <w:szCs w:val="24"/>
        </w:rPr>
        <w:t xml:space="preserve"> </w:t>
      </w:r>
      <w:r w:rsidRPr="005576C1">
        <w:rPr>
          <w:b w:val="0"/>
          <w:i w:val="0"/>
          <w:sz w:val="24"/>
          <w:szCs w:val="24"/>
        </w:rPr>
        <w:t>запослених за заштиту од</w:t>
      </w:r>
      <w:r w:rsidRPr="005576C1">
        <w:rPr>
          <w:b w:val="0"/>
          <w:i w:val="0"/>
          <w:spacing w:val="-10"/>
          <w:sz w:val="24"/>
          <w:szCs w:val="24"/>
        </w:rPr>
        <w:t xml:space="preserve"> </w:t>
      </w:r>
      <w:r w:rsidRPr="005576C1">
        <w:rPr>
          <w:b w:val="0"/>
          <w:i w:val="0"/>
          <w:sz w:val="24"/>
          <w:szCs w:val="24"/>
        </w:rPr>
        <w:t>пожара,</w:t>
      </w:r>
    </w:p>
    <w:p w:rsidR="00583CA7" w:rsidRPr="005576C1" w:rsidRDefault="004A77B5" w:rsidP="00537B15">
      <w:pPr>
        <w:pStyle w:val="ListParagraph"/>
        <w:numPr>
          <w:ilvl w:val="1"/>
          <w:numId w:val="41"/>
        </w:numPr>
        <w:tabs>
          <w:tab w:val="left" w:pos="836"/>
          <w:tab w:val="left" w:pos="837"/>
        </w:tabs>
        <w:spacing w:before="13" w:line="276" w:lineRule="auto"/>
        <w:ind w:hanging="361"/>
        <w:rPr>
          <w:b w:val="0"/>
          <w:i w:val="0"/>
          <w:sz w:val="24"/>
          <w:szCs w:val="24"/>
        </w:rPr>
      </w:pPr>
      <w:r w:rsidRPr="005576C1">
        <w:rPr>
          <w:b w:val="0"/>
          <w:i w:val="0"/>
          <w:sz w:val="24"/>
          <w:szCs w:val="24"/>
        </w:rPr>
        <w:t>дератизација матичне школе и Издвојеног одељења у Доњој</w:t>
      </w:r>
      <w:r w:rsidRPr="005576C1">
        <w:rPr>
          <w:b w:val="0"/>
          <w:i w:val="0"/>
          <w:spacing w:val="-13"/>
          <w:sz w:val="24"/>
          <w:szCs w:val="24"/>
        </w:rPr>
        <w:t xml:space="preserve"> </w:t>
      </w:r>
      <w:r w:rsidRPr="005576C1">
        <w:rPr>
          <w:b w:val="0"/>
          <w:i w:val="0"/>
          <w:sz w:val="24"/>
          <w:szCs w:val="24"/>
        </w:rPr>
        <w:t>Буковици,</w:t>
      </w:r>
    </w:p>
    <w:p w:rsidR="004A77B5" w:rsidRPr="005576C1" w:rsidRDefault="004A77B5" w:rsidP="00537B15">
      <w:pPr>
        <w:pStyle w:val="ListParagraph"/>
        <w:numPr>
          <w:ilvl w:val="1"/>
          <w:numId w:val="41"/>
        </w:numPr>
        <w:tabs>
          <w:tab w:val="left" w:pos="836"/>
          <w:tab w:val="left" w:pos="837"/>
        </w:tabs>
        <w:spacing w:before="29" w:line="276" w:lineRule="auto"/>
        <w:ind w:hanging="361"/>
        <w:rPr>
          <w:b w:val="0"/>
          <w:i w:val="0"/>
          <w:sz w:val="24"/>
          <w:szCs w:val="24"/>
        </w:rPr>
      </w:pPr>
      <w:r w:rsidRPr="005576C1">
        <w:rPr>
          <w:b w:val="0"/>
          <w:i w:val="0"/>
          <w:sz w:val="24"/>
          <w:szCs w:val="24"/>
        </w:rPr>
        <w:t>коричење матичних књига 2 ком. за први и други</w:t>
      </w:r>
      <w:r w:rsidRPr="005576C1">
        <w:rPr>
          <w:b w:val="0"/>
          <w:i w:val="0"/>
          <w:spacing w:val="-11"/>
          <w:sz w:val="24"/>
          <w:szCs w:val="24"/>
        </w:rPr>
        <w:t xml:space="preserve"> </w:t>
      </w:r>
      <w:r w:rsidRPr="005576C1">
        <w:rPr>
          <w:b w:val="0"/>
          <w:i w:val="0"/>
          <w:sz w:val="24"/>
          <w:szCs w:val="24"/>
        </w:rPr>
        <w:t>циклус,</w:t>
      </w:r>
    </w:p>
    <w:p w:rsidR="004A77B5" w:rsidRPr="005576C1" w:rsidRDefault="004A77B5" w:rsidP="00537B15">
      <w:pPr>
        <w:pStyle w:val="ListParagraph"/>
        <w:numPr>
          <w:ilvl w:val="1"/>
          <w:numId w:val="41"/>
        </w:numPr>
        <w:tabs>
          <w:tab w:val="left" w:pos="836"/>
          <w:tab w:val="left" w:pos="837"/>
        </w:tabs>
        <w:spacing w:before="28" w:line="276" w:lineRule="auto"/>
        <w:ind w:left="116" w:right="2264" w:firstLine="360"/>
        <w:rPr>
          <w:b w:val="0"/>
          <w:i w:val="0"/>
          <w:sz w:val="24"/>
          <w:szCs w:val="24"/>
        </w:rPr>
      </w:pPr>
      <w:r w:rsidRPr="005576C1">
        <w:rPr>
          <w:b w:val="0"/>
          <w:i w:val="0"/>
          <w:sz w:val="24"/>
          <w:szCs w:val="24"/>
        </w:rPr>
        <w:t>обезбеђена су средства за осигурање имовине и ученика</w:t>
      </w:r>
      <w:r w:rsidRPr="005576C1">
        <w:rPr>
          <w:b w:val="0"/>
          <w:i w:val="0"/>
          <w:spacing w:val="-24"/>
          <w:sz w:val="24"/>
          <w:szCs w:val="24"/>
        </w:rPr>
        <w:t xml:space="preserve"> </w:t>
      </w:r>
      <w:r w:rsidRPr="005576C1">
        <w:rPr>
          <w:b w:val="0"/>
          <w:i w:val="0"/>
          <w:sz w:val="24"/>
          <w:szCs w:val="24"/>
        </w:rPr>
        <w:t>школе,</w:t>
      </w:r>
    </w:p>
    <w:p w:rsidR="004A77B5" w:rsidRPr="005576C1" w:rsidRDefault="004A77B5" w:rsidP="00537B15">
      <w:pPr>
        <w:pStyle w:val="ListParagraph"/>
        <w:numPr>
          <w:ilvl w:val="1"/>
          <w:numId w:val="41"/>
        </w:numPr>
        <w:tabs>
          <w:tab w:val="left" w:pos="836"/>
          <w:tab w:val="left" w:pos="837"/>
        </w:tabs>
        <w:spacing w:before="28" w:line="276" w:lineRule="auto"/>
        <w:ind w:left="116" w:right="2264" w:firstLine="360"/>
        <w:rPr>
          <w:b w:val="0"/>
          <w:i w:val="0"/>
          <w:sz w:val="24"/>
          <w:szCs w:val="24"/>
        </w:rPr>
      </w:pPr>
      <w:r w:rsidRPr="005576C1">
        <w:rPr>
          <w:b w:val="0"/>
          <w:i w:val="0"/>
          <w:sz w:val="24"/>
          <w:szCs w:val="24"/>
        </w:rPr>
        <w:t>спровођење екскурзије ученика од другог до осмог разреда.</w:t>
      </w:r>
    </w:p>
    <w:p w:rsidR="00C73E1B" w:rsidRPr="005576C1" w:rsidRDefault="00C73E1B" w:rsidP="00C73E1B">
      <w:pPr>
        <w:tabs>
          <w:tab w:val="left" w:pos="836"/>
          <w:tab w:val="left" w:pos="837"/>
        </w:tabs>
        <w:spacing w:before="28" w:line="276" w:lineRule="auto"/>
        <w:ind w:right="2264"/>
        <w:rPr>
          <w:sz w:val="24"/>
          <w:szCs w:val="24"/>
        </w:rPr>
      </w:pPr>
    </w:p>
    <w:p w:rsidR="00C73E1B" w:rsidRDefault="00C73E1B" w:rsidP="00C73E1B">
      <w:pPr>
        <w:tabs>
          <w:tab w:val="left" w:pos="836"/>
          <w:tab w:val="left" w:pos="837"/>
        </w:tabs>
        <w:spacing w:before="28" w:line="276" w:lineRule="auto"/>
        <w:ind w:right="2264"/>
        <w:rPr>
          <w:sz w:val="24"/>
          <w:szCs w:val="24"/>
        </w:rPr>
      </w:pPr>
    </w:p>
    <w:p w:rsidR="00C73E1B" w:rsidRPr="00C73E1B" w:rsidRDefault="00C73E1B" w:rsidP="00C73E1B">
      <w:pPr>
        <w:tabs>
          <w:tab w:val="left" w:pos="836"/>
          <w:tab w:val="left" w:pos="837"/>
        </w:tabs>
        <w:spacing w:before="28" w:line="276" w:lineRule="auto"/>
        <w:ind w:right="2264"/>
        <w:rPr>
          <w:sz w:val="24"/>
          <w:szCs w:val="24"/>
        </w:rPr>
      </w:pPr>
    </w:p>
    <w:p w:rsidR="004A77B5" w:rsidRPr="005576C1" w:rsidRDefault="004A77B5" w:rsidP="004A77B5">
      <w:pPr>
        <w:pStyle w:val="ListParagraph"/>
        <w:tabs>
          <w:tab w:val="left" w:pos="836"/>
          <w:tab w:val="left" w:pos="837"/>
        </w:tabs>
        <w:spacing w:before="28" w:line="276" w:lineRule="auto"/>
        <w:ind w:left="476" w:right="2264" w:firstLine="0"/>
        <w:rPr>
          <w:b w:val="0"/>
          <w:i w:val="0"/>
          <w:sz w:val="24"/>
          <w:szCs w:val="24"/>
        </w:rPr>
      </w:pPr>
      <w:r w:rsidRPr="005576C1">
        <w:rPr>
          <w:b w:val="0"/>
          <w:i w:val="0"/>
          <w:sz w:val="24"/>
          <w:szCs w:val="24"/>
        </w:rPr>
        <w:lastRenderedPageBreak/>
        <w:t>Извршене су следеће</w:t>
      </w:r>
      <w:r w:rsidRPr="005576C1">
        <w:rPr>
          <w:b w:val="0"/>
          <w:i w:val="0"/>
          <w:spacing w:val="-8"/>
          <w:sz w:val="24"/>
          <w:szCs w:val="24"/>
        </w:rPr>
        <w:t xml:space="preserve"> </w:t>
      </w:r>
      <w:r w:rsidRPr="005576C1">
        <w:rPr>
          <w:b w:val="0"/>
          <w:i w:val="0"/>
          <w:sz w:val="24"/>
          <w:szCs w:val="24"/>
        </w:rPr>
        <w:t>поправке:</w:t>
      </w:r>
    </w:p>
    <w:p w:rsidR="004A77B5" w:rsidRPr="005576C1" w:rsidRDefault="004A77B5" w:rsidP="00537B15">
      <w:pPr>
        <w:pStyle w:val="ListParagraph"/>
        <w:numPr>
          <w:ilvl w:val="1"/>
          <w:numId w:val="41"/>
        </w:numPr>
        <w:tabs>
          <w:tab w:val="left" w:pos="836"/>
          <w:tab w:val="left" w:pos="837"/>
        </w:tabs>
        <w:spacing w:before="27" w:line="276" w:lineRule="auto"/>
        <w:ind w:hanging="361"/>
        <w:rPr>
          <w:b w:val="0"/>
          <w:i w:val="0"/>
          <w:sz w:val="24"/>
          <w:szCs w:val="24"/>
        </w:rPr>
      </w:pPr>
      <w:r w:rsidRPr="005576C1">
        <w:rPr>
          <w:b w:val="0"/>
          <w:i w:val="0"/>
          <w:sz w:val="24"/>
          <w:szCs w:val="24"/>
        </w:rPr>
        <w:t>уградња једног електричног школског звона,</w:t>
      </w:r>
    </w:p>
    <w:p w:rsidR="004A77B5" w:rsidRPr="005576C1" w:rsidRDefault="004A77B5" w:rsidP="00537B15">
      <w:pPr>
        <w:pStyle w:val="ListParagraph"/>
        <w:numPr>
          <w:ilvl w:val="1"/>
          <w:numId w:val="41"/>
        </w:numPr>
        <w:tabs>
          <w:tab w:val="left" w:pos="836"/>
          <w:tab w:val="left" w:pos="837"/>
        </w:tabs>
        <w:spacing w:before="28" w:line="276" w:lineRule="auto"/>
        <w:ind w:hanging="361"/>
        <w:rPr>
          <w:b w:val="0"/>
          <w:i w:val="0"/>
          <w:sz w:val="24"/>
          <w:szCs w:val="24"/>
        </w:rPr>
      </w:pPr>
      <w:r w:rsidRPr="005576C1">
        <w:rPr>
          <w:b w:val="0"/>
          <w:i w:val="0"/>
          <w:sz w:val="24"/>
          <w:szCs w:val="24"/>
        </w:rPr>
        <w:t>фарбање трибина на фудбалском</w:t>
      </w:r>
      <w:r w:rsidRPr="005576C1">
        <w:rPr>
          <w:b w:val="0"/>
          <w:i w:val="0"/>
          <w:spacing w:val="-6"/>
          <w:sz w:val="24"/>
          <w:szCs w:val="24"/>
        </w:rPr>
        <w:t xml:space="preserve"> </w:t>
      </w:r>
      <w:r w:rsidRPr="005576C1">
        <w:rPr>
          <w:b w:val="0"/>
          <w:i w:val="0"/>
          <w:sz w:val="24"/>
          <w:szCs w:val="24"/>
        </w:rPr>
        <w:t>терену,</w:t>
      </w:r>
    </w:p>
    <w:p w:rsidR="004A77B5" w:rsidRPr="005576C1" w:rsidRDefault="004A77B5" w:rsidP="00537B15">
      <w:pPr>
        <w:pStyle w:val="ListParagraph"/>
        <w:numPr>
          <w:ilvl w:val="1"/>
          <w:numId w:val="41"/>
        </w:numPr>
        <w:tabs>
          <w:tab w:val="left" w:pos="836"/>
          <w:tab w:val="left" w:pos="837"/>
        </w:tabs>
        <w:spacing w:before="29" w:line="276" w:lineRule="auto"/>
        <w:ind w:hanging="361"/>
        <w:rPr>
          <w:b w:val="0"/>
          <w:i w:val="0"/>
          <w:sz w:val="24"/>
          <w:szCs w:val="24"/>
        </w:rPr>
      </w:pPr>
      <w:r w:rsidRPr="005576C1">
        <w:rPr>
          <w:b w:val="0"/>
          <w:i w:val="0"/>
          <w:sz w:val="24"/>
          <w:szCs w:val="24"/>
        </w:rPr>
        <w:t>поставка 15 металних канти за смеће у дворишту</w:t>
      </w:r>
      <w:r w:rsidRPr="005576C1">
        <w:rPr>
          <w:b w:val="0"/>
          <w:i w:val="0"/>
          <w:spacing w:val="-11"/>
          <w:sz w:val="24"/>
          <w:szCs w:val="24"/>
        </w:rPr>
        <w:t xml:space="preserve"> </w:t>
      </w:r>
      <w:r w:rsidRPr="005576C1">
        <w:rPr>
          <w:b w:val="0"/>
          <w:i w:val="0"/>
          <w:sz w:val="24"/>
          <w:szCs w:val="24"/>
        </w:rPr>
        <w:t>школе,</w:t>
      </w:r>
    </w:p>
    <w:p w:rsidR="004A77B5" w:rsidRPr="005576C1" w:rsidRDefault="004A77B5" w:rsidP="00537B15">
      <w:pPr>
        <w:pStyle w:val="ListParagraph"/>
        <w:numPr>
          <w:ilvl w:val="1"/>
          <w:numId w:val="41"/>
        </w:numPr>
        <w:tabs>
          <w:tab w:val="left" w:pos="836"/>
          <w:tab w:val="left" w:pos="837"/>
        </w:tabs>
        <w:spacing w:before="29" w:line="276" w:lineRule="auto"/>
        <w:ind w:hanging="361"/>
        <w:rPr>
          <w:b w:val="0"/>
          <w:i w:val="0"/>
          <w:sz w:val="24"/>
          <w:szCs w:val="24"/>
        </w:rPr>
      </w:pPr>
      <w:r w:rsidRPr="005576C1">
        <w:rPr>
          <w:b w:val="0"/>
          <w:i w:val="0"/>
          <w:sz w:val="24"/>
          <w:szCs w:val="24"/>
        </w:rPr>
        <w:t>сетвисирање фотокопир апарат и рачунарске</w:t>
      </w:r>
      <w:r w:rsidRPr="005576C1">
        <w:rPr>
          <w:b w:val="0"/>
          <w:i w:val="0"/>
          <w:spacing w:val="-4"/>
          <w:sz w:val="24"/>
          <w:szCs w:val="24"/>
        </w:rPr>
        <w:t xml:space="preserve"> </w:t>
      </w:r>
      <w:r w:rsidRPr="005576C1">
        <w:rPr>
          <w:b w:val="0"/>
          <w:i w:val="0"/>
          <w:sz w:val="24"/>
          <w:szCs w:val="24"/>
        </w:rPr>
        <w:t>опреме,</w:t>
      </w:r>
    </w:p>
    <w:p w:rsidR="004A77B5" w:rsidRPr="005576C1" w:rsidRDefault="004A77B5" w:rsidP="00537B15">
      <w:pPr>
        <w:pStyle w:val="ListParagraph"/>
        <w:numPr>
          <w:ilvl w:val="1"/>
          <w:numId w:val="41"/>
        </w:numPr>
        <w:tabs>
          <w:tab w:val="left" w:pos="836"/>
          <w:tab w:val="left" w:pos="837"/>
        </w:tabs>
        <w:spacing w:before="31" w:line="276" w:lineRule="auto"/>
        <w:ind w:hanging="361"/>
        <w:rPr>
          <w:b w:val="0"/>
          <w:i w:val="0"/>
          <w:sz w:val="24"/>
          <w:szCs w:val="24"/>
        </w:rPr>
      </w:pPr>
      <w:r w:rsidRPr="005576C1">
        <w:rPr>
          <w:b w:val="0"/>
          <w:i w:val="0"/>
          <w:sz w:val="24"/>
          <w:szCs w:val="24"/>
        </w:rPr>
        <w:t>поправка радијатор вентила на систему централног</w:t>
      </w:r>
      <w:r w:rsidRPr="005576C1">
        <w:rPr>
          <w:b w:val="0"/>
          <w:i w:val="0"/>
          <w:spacing w:val="-10"/>
          <w:sz w:val="24"/>
          <w:szCs w:val="24"/>
        </w:rPr>
        <w:t xml:space="preserve"> </w:t>
      </w:r>
      <w:r w:rsidRPr="005576C1">
        <w:rPr>
          <w:b w:val="0"/>
          <w:i w:val="0"/>
          <w:sz w:val="24"/>
          <w:szCs w:val="24"/>
        </w:rPr>
        <w:t>грајања,</w:t>
      </w:r>
    </w:p>
    <w:p w:rsidR="004A77B5" w:rsidRPr="005576C1" w:rsidRDefault="004A77B5" w:rsidP="00537B15">
      <w:pPr>
        <w:pStyle w:val="ListParagraph"/>
        <w:numPr>
          <w:ilvl w:val="1"/>
          <w:numId w:val="41"/>
        </w:numPr>
        <w:tabs>
          <w:tab w:val="left" w:pos="836"/>
          <w:tab w:val="left" w:pos="837"/>
        </w:tabs>
        <w:spacing w:before="29" w:line="276" w:lineRule="auto"/>
        <w:ind w:hanging="361"/>
        <w:rPr>
          <w:b w:val="0"/>
          <w:i w:val="0"/>
          <w:sz w:val="24"/>
          <w:szCs w:val="24"/>
        </w:rPr>
      </w:pPr>
      <w:r w:rsidRPr="005576C1">
        <w:rPr>
          <w:b w:val="0"/>
          <w:i w:val="0"/>
          <w:sz w:val="24"/>
          <w:szCs w:val="24"/>
        </w:rPr>
        <w:t>проширење електро и водоводне мреже за</w:t>
      </w:r>
      <w:r w:rsidRPr="005576C1">
        <w:rPr>
          <w:b w:val="0"/>
          <w:i w:val="0"/>
          <w:spacing w:val="-7"/>
          <w:sz w:val="24"/>
          <w:szCs w:val="24"/>
        </w:rPr>
        <w:t xml:space="preserve"> </w:t>
      </w:r>
      <w:r w:rsidRPr="005576C1">
        <w:rPr>
          <w:b w:val="0"/>
          <w:i w:val="0"/>
          <w:sz w:val="24"/>
          <w:szCs w:val="24"/>
        </w:rPr>
        <w:t>стоматологију,</w:t>
      </w:r>
    </w:p>
    <w:p w:rsidR="004A77B5" w:rsidRPr="005576C1" w:rsidRDefault="004A77B5" w:rsidP="00537B15">
      <w:pPr>
        <w:pStyle w:val="ListParagraph"/>
        <w:numPr>
          <w:ilvl w:val="1"/>
          <w:numId w:val="41"/>
        </w:numPr>
        <w:tabs>
          <w:tab w:val="left" w:pos="836"/>
          <w:tab w:val="left" w:pos="837"/>
        </w:tabs>
        <w:spacing w:before="29" w:line="276" w:lineRule="auto"/>
        <w:ind w:hanging="361"/>
        <w:rPr>
          <w:b w:val="0"/>
          <w:i w:val="0"/>
          <w:sz w:val="24"/>
          <w:szCs w:val="24"/>
        </w:rPr>
      </w:pPr>
      <w:r w:rsidRPr="005576C1">
        <w:rPr>
          <w:b w:val="0"/>
          <w:i w:val="0"/>
          <w:sz w:val="24"/>
          <w:szCs w:val="24"/>
        </w:rPr>
        <w:t>санација санитарног чвора и бетонирање ходника у ИО Доња Буковица.</w:t>
      </w:r>
    </w:p>
    <w:p w:rsidR="004A77B5" w:rsidRPr="005576C1" w:rsidRDefault="004A77B5" w:rsidP="004A77B5">
      <w:pPr>
        <w:pStyle w:val="BodyText"/>
        <w:spacing w:line="276" w:lineRule="auto"/>
        <w:ind w:left="116"/>
      </w:pPr>
      <w:r w:rsidRPr="005576C1">
        <w:t>Извршене су следеће набавке:</w:t>
      </w:r>
    </w:p>
    <w:p w:rsidR="004A77B5" w:rsidRPr="005576C1" w:rsidRDefault="004A77B5" w:rsidP="00537B15">
      <w:pPr>
        <w:pStyle w:val="ListParagraph"/>
        <w:numPr>
          <w:ilvl w:val="1"/>
          <w:numId w:val="41"/>
        </w:numPr>
        <w:tabs>
          <w:tab w:val="left" w:pos="836"/>
          <w:tab w:val="left" w:pos="837"/>
        </w:tabs>
        <w:spacing w:before="2" w:line="276" w:lineRule="auto"/>
        <w:ind w:hanging="361"/>
        <w:rPr>
          <w:b w:val="0"/>
          <w:i w:val="0"/>
          <w:sz w:val="24"/>
          <w:szCs w:val="24"/>
        </w:rPr>
      </w:pPr>
      <w:r w:rsidRPr="005576C1">
        <w:rPr>
          <w:b w:val="0"/>
          <w:i w:val="0"/>
          <w:sz w:val="24"/>
          <w:szCs w:val="24"/>
        </w:rPr>
        <w:t>набавка књига за школску</w:t>
      </w:r>
      <w:r w:rsidRPr="005576C1">
        <w:rPr>
          <w:b w:val="0"/>
          <w:i w:val="0"/>
          <w:spacing w:val="-9"/>
          <w:sz w:val="24"/>
          <w:szCs w:val="24"/>
        </w:rPr>
        <w:t xml:space="preserve"> </w:t>
      </w:r>
      <w:r w:rsidRPr="005576C1">
        <w:rPr>
          <w:b w:val="0"/>
          <w:i w:val="0"/>
          <w:sz w:val="24"/>
          <w:szCs w:val="24"/>
        </w:rPr>
        <w:t>библиотеку,</w:t>
      </w:r>
    </w:p>
    <w:p w:rsidR="004A77B5" w:rsidRPr="005576C1" w:rsidRDefault="004A77B5" w:rsidP="00537B15">
      <w:pPr>
        <w:pStyle w:val="ListParagraph"/>
        <w:numPr>
          <w:ilvl w:val="1"/>
          <w:numId w:val="41"/>
        </w:numPr>
        <w:tabs>
          <w:tab w:val="left" w:pos="836"/>
          <w:tab w:val="left" w:pos="837"/>
        </w:tabs>
        <w:spacing w:before="29" w:line="276" w:lineRule="auto"/>
        <w:ind w:right="259"/>
        <w:rPr>
          <w:b w:val="0"/>
          <w:i w:val="0"/>
          <w:sz w:val="24"/>
          <w:szCs w:val="24"/>
        </w:rPr>
      </w:pPr>
      <w:r w:rsidRPr="005576C1">
        <w:rPr>
          <w:b w:val="0"/>
          <w:i w:val="0"/>
          <w:sz w:val="24"/>
          <w:szCs w:val="24"/>
        </w:rPr>
        <w:t>набавка 2 софтвера –за администрацију и просветно правни саветник за директора и секретара</w:t>
      </w:r>
      <w:r w:rsidRPr="005576C1">
        <w:rPr>
          <w:b w:val="0"/>
          <w:i w:val="0"/>
          <w:spacing w:val="-2"/>
          <w:sz w:val="24"/>
          <w:szCs w:val="24"/>
        </w:rPr>
        <w:t xml:space="preserve"> </w:t>
      </w:r>
      <w:r w:rsidRPr="005576C1">
        <w:rPr>
          <w:b w:val="0"/>
          <w:i w:val="0"/>
          <w:sz w:val="24"/>
          <w:szCs w:val="24"/>
        </w:rPr>
        <w:t>школе,</w:t>
      </w:r>
    </w:p>
    <w:p w:rsidR="004A77B5" w:rsidRPr="005576C1" w:rsidRDefault="004A77B5" w:rsidP="00537B15">
      <w:pPr>
        <w:pStyle w:val="ListParagraph"/>
        <w:numPr>
          <w:ilvl w:val="1"/>
          <w:numId w:val="41"/>
        </w:numPr>
        <w:tabs>
          <w:tab w:val="left" w:pos="836"/>
          <w:tab w:val="left" w:pos="837"/>
        </w:tabs>
        <w:spacing w:before="13" w:line="276" w:lineRule="auto"/>
        <w:ind w:hanging="361"/>
        <w:rPr>
          <w:b w:val="0"/>
          <w:i w:val="0"/>
          <w:sz w:val="24"/>
          <w:szCs w:val="24"/>
        </w:rPr>
      </w:pPr>
      <w:r w:rsidRPr="005576C1">
        <w:rPr>
          <w:b w:val="0"/>
          <w:i w:val="0"/>
          <w:sz w:val="24"/>
          <w:szCs w:val="24"/>
        </w:rPr>
        <w:t>набавка горива за агрегат и</w:t>
      </w:r>
      <w:r w:rsidRPr="005576C1">
        <w:rPr>
          <w:b w:val="0"/>
          <w:i w:val="0"/>
          <w:spacing w:val="-5"/>
          <w:sz w:val="24"/>
          <w:szCs w:val="24"/>
        </w:rPr>
        <w:t xml:space="preserve"> </w:t>
      </w:r>
      <w:r w:rsidRPr="005576C1">
        <w:rPr>
          <w:b w:val="0"/>
          <w:i w:val="0"/>
          <w:sz w:val="24"/>
          <w:szCs w:val="24"/>
        </w:rPr>
        <w:t>снегочистач,</w:t>
      </w:r>
    </w:p>
    <w:p w:rsidR="004A77B5" w:rsidRPr="005576C1" w:rsidRDefault="004A77B5" w:rsidP="00537B15">
      <w:pPr>
        <w:pStyle w:val="ListParagraph"/>
        <w:numPr>
          <w:ilvl w:val="1"/>
          <w:numId w:val="41"/>
        </w:numPr>
        <w:tabs>
          <w:tab w:val="left" w:pos="836"/>
          <w:tab w:val="left" w:pos="837"/>
        </w:tabs>
        <w:spacing w:before="70" w:line="276" w:lineRule="auto"/>
        <w:ind w:right="276"/>
        <w:rPr>
          <w:b w:val="0"/>
          <w:i w:val="0"/>
          <w:sz w:val="24"/>
          <w:szCs w:val="24"/>
        </w:rPr>
      </w:pPr>
      <w:r w:rsidRPr="005576C1">
        <w:rPr>
          <w:b w:val="0"/>
          <w:i w:val="0"/>
          <w:sz w:val="24"/>
          <w:szCs w:val="24"/>
        </w:rPr>
        <w:t>набавка ХТЗ опреме за помоћне раднике и домаре, као и материјала за Прву</w:t>
      </w:r>
      <w:r w:rsidRPr="005576C1">
        <w:rPr>
          <w:b w:val="0"/>
          <w:i w:val="0"/>
          <w:spacing w:val="-28"/>
          <w:sz w:val="24"/>
          <w:szCs w:val="24"/>
        </w:rPr>
        <w:t xml:space="preserve"> </w:t>
      </w:r>
      <w:r w:rsidRPr="005576C1">
        <w:rPr>
          <w:b w:val="0"/>
          <w:i w:val="0"/>
          <w:sz w:val="24"/>
          <w:szCs w:val="24"/>
        </w:rPr>
        <w:t>помоћ у слкаду са законом и</w:t>
      </w:r>
      <w:r w:rsidRPr="005576C1">
        <w:rPr>
          <w:b w:val="0"/>
          <w:i w:val="0"/>
          <w:spacing w:val="-9"/>
          <w:sz w:val="24"/>
          <w:szCs w:val="24"/>
        </w:rPr>
        <w:t xml:space="preserve"> </w:t>
      </w:r>
      <w:r w:rsidRPr="005576C1">
        <w:rPr>
          <w:b w:val="0"/>
          <w:i w:val="0"/>
          <w:sz w:val="24"/>
          <w:szCs w:val="24"/>
        </w:rPr>
        <w:t>правилником,</w:t>
      </w:r>
    </w:p>
    <w:p w:rsidR="004A77B5" w:rsidRPr="005576C1" w:rsidRDefault="004A77B5" w:rsidP="00537B15">
      <w:pPr>
        <w:pStyle w:val="ListParagraph"/>
        <w:numPr>
          <w:ilvl w:val="1"/>
          <w:numId w:val="41"/>
        </w:numPr>
        <w:tabs>
          <w:tab w:val="left" w:pos="836"/>
          <w:tab w:val="left" w:pos="837"/>
        </w:tabs>
        <w:spacing w:before="10" w:line="276" w:lineRule="auto"/>
        <w:ind w:right="493"/>
        <w:rPr>
          <w:b w:val="0"/>
          <w:i w:val="0"/>
          <w:sz w:val="24"/>
          <w:szCs w:val="24"/>
        </w:rPr>
      </w:pPr>
      <w:r w:rsidRPr="005576C1">
        <w:rPr>
          <w:b w:val="0"/>
          <w:i w:val="0"/>
          <w:sz w:val="24"/>
          <w:szCs w:val="24"/>
        </w:rPr>
        <w:t>повећана набавка дезинфекционих средстава и хемијских средтава за</w:t>
      </w:r>
      <w:r w:rsidRPr="005576C1">
        <w:rPr>
          <w:b w:val="0"/>
          <w:i w:val="0"/>
          <w:spacing w:val="-28"/>
          <w:sz w:val="24"/>
          <w:szCs w:val="24"/>
        </w:rPr>
        <w:t xml:space="preserve"> </w:t>
      </w:r>
      <w:r w:rsidRPr="005576C1">
        <w:rPr>
          <w:b w:val="0"/>
          <w:i w:val="0"/>
          <w:sz w:val="24"/>
          <w:szCs w:val="24"/>
        </w:rPr>
        <w:t>одржавање хигијене у школи због епидемиолошке</w:t>
      </w:r>
      <w:r w:rsidRPr="005576C1">
        <w:rPr>
          <w:b w:val="0"/>
          <w:i w:val="0"/>
          <w:spacing w:val="-8"/>
          <w:sz w:val="24"/>
          <w:szCs w:val="24"/>
        </w:rPr>
        <w:t xml:space="preserve"> </w:t>
      </w:r>
      <w:r w:rsidRPr="005576C1">
        <w:rPr>
          <w:b w:val="0"/>
          <w:i w:val="0"/>
          <w:sz w:val="24"/>
          <w:szCs w:val="24"/>
        </w:rPr>
        <w:t>ситуације,</w:t>
      </w:r>
    </w:p>
    <w:p w:rsidR="004A77B5" w:rsidRPr="005576C1" w:rsidRDefault="004A77B5" w:rsidP="00537B15">
      <w:pPr>
        <w:pStyle w:val="ListParagraph"/>
        <w:numPr>
          <w:ilvl w:val="1"/>
          <w:numId w:val="41"/>
        </w:numPr>
        <w:tabs>
          <w:tab w:val="left" w:pos="836"/>
          <w:tab w:val="left" w:pos="837"/>
        </w:tabs>
        <w:spacing w:before="13" w:line="276" w:lineRule="auto"/>
        <w:ind w:hanging="361"/>
        <w:rPr>
          <w:b w:val="0"/>
          <w:i w:val="0"/>
          <w:sz w:val="24"/>
          <w:szCs w:val="24"/>
        </w:rPr>
      </w:pPr>
      <w:r w:rsidRPr="005576C1">
        <w:rPr>
          <w:b w:val="0"/>
          <w:i w:val="0"/>
          <w:sz w:val="24"/>
          <w:szCs w:val="24"/>
        </w:rPr>
        <w:t>набавка 10 венецијанера за ходник</w:t>
      </w:r>
      <w:r w:rsidRPr="005576C1">
        <w:rPr>
          <w:b w:val="0"/>
          <w:i w:val="0"/>
          <w:spacing w:val="-4"/>
          <w:sz w:val="24"/>
          <w:szCs w:val="24"/>
        </w:rPr>
        <w:t xml:space="preserve"> </w:t>
      </w:r>
      <w:r w:rsidRPr="005576C1">
        <w:rPr>
          <w:b w:val="0"/>
          <w:i w:val="0"/>
          <w:sz w:val="24"/>
          <w:szCs w:val="24"/>
        </w:rPr>
        <w:t>школе,</w:t>
      </w:r>
    </w:p>
    <w:p w:rsidR="004A77B5" w:rsidRPr="005576C1" w:rsidRDefault="004A77B5" w:rsidP="00537B15">
      <w:pPr>
        <w:pStyle w:val="ListParagraph"/>
        <w:numPr>
          <w:ilvl w:val="1"/>
          <w:numId w:val="41"/>
        </w:numPr>
        <w:tabs>
          <w:tab w:val="left" w:pos="836"/>
          <w:tab w:val="left" w:pos="837"/>
        </w:tabs>
        <w:spacing w:before="28" w:line="276" w:lineRule="auto"/>
        <w:ind w:hanging="361"/>
        <w:rPr>
          <w:b w:val="0"/>
          <w:i w:val="0"/>
          <w:sz w:val="24"/>
          <w:szCs w:val="24"/>
        </w:rPr>
      </w:pPr>
      <w:r w:rsidRPr="005576C1">
        <w:rPr>
          <w:b w:val="0"/>
          <w:i w:val="0"/>
          <w:sz w:val="24"/>
          <w:szCs w:val="24"/>
        </w:rPr>
        <w:t>набавка тракторске</w:t>
      </w:r>
      <w:r w:rsidRPr="005576C1">
        <w:rPr>
          <w:b w:val="0"/>
          <w:i w:val="0"/>
          <w:spacing w:val="-3"/>
          <w:sz w:val="24"/>
          <w:szCs w:val="24"/>
        </w:rPr>
        <w:t xml:space="preserve"> </w:t>
      </w:r>
      <w:r w:rsidRPr="005576C1">
        <w:rPr>
          <w:b w:val="0"/>
          <w:i w:val="0"/>
          <w:sz w:val="24"/>
          <w:szCs w:val="24"/>
        </w:rPr>
        <w:t>косачице,</w:t>
      </w:r>
    </w:p>
    <w:p w:rsidR="004A77B5" w:rsidRPr="005576C1" w:rsidRDefault="004A77B5" w:rsidP="00537B15">
      <w:pPr>
        <w:pStyle w:val="ListParagraph"/>
        <w:numPr>
          <w:ilvl w:val="1"/>
          <w:numId w:val="41"/>
        </w:numPr>
        <w:tabs>
          <w:tab w:val="left" w:pos="836"/>
          <w:tab w:val="left" w:pos="837"/>
        </w:tabs>
        <w:spacing w:before="28" w:line="276" w:lineRule="auto"/>
        <w:ind w:hanging="361"/>
        <w:rPr>
          <w:b w:val="0"/>
          <w:i w:val="0"/>
          <w:sz w:val="24"/>
          <w:szCs w:val="24"/>
        </w:rPr>
      </w:pPr>
      <w:r w:rsidRPr="005576C1">
        <w:rPr>
          <w:b w:val="0"/>
          <w:i w:val="0"/>
          <w:sz w:val="24"/>
          <w:szCs w:val="24"/>
        </w:rPr>
        <w:t>набавка 1 лаптопа и 1 штампача у боји,</w:t>
      </w:r>
    </w:p>
    <w:p w:rsidR="004A77B5" w:rsidRPr="005576C1" w:rsidRDefault="004A77B5" w:rsidP="00537B15">
      <w:pPr>
        <w:pStyle w:val="ListParagraph"/>
        <w:numPr>
          <w:ilvl w:val="1"/>
          <w:numId w:val="41"/>
        </w:numPr>
        <w:tabs>
          <w:tab w:val="left" w:pos="836"/>
          <w:tab w:val="left" w:pos="837"/>
        </w:tabs>
        <w:spacing w:before="28" w:line="276" w:lineRule="auto"/>
        <w:ind w:hanging="361"/>
        <w:rPr>
          <w:b w:val="0"/>
          <w:i w:val="0"/>
          <w:sz w:val="24"/>
          <w:szCs w:val="24"/>
        </w:rPr>
      </w:pPr>
      <w:r w:rsidRPr="005576C1">
        <w:rPr>
          <w:b w:val="0"/>
          <w:i w:val="0"/>
          <w:sz w:val="24"/>
          <w:szCs w:val="24"/>
        </w:rPr>
        <w:t xml:space="preserve">набавка 9 лаптопова, 6 пројектора и 6 колица за пројектор, </w:t>
      </w:r>
    </w:p>
    <w:p w:rsidR="004A77B5" w:rsidRPr="005576C1" w:rsidRDefault="004A77B5" w:rsidP="00537B15">
      <w:pPr>
        <w:pStyle w:val="ListParagraph"/>
        <w:numPr>
          <w:ilvl w:val="1"/>
          <w:numId w:val="41"/>
        </w:numPr>
        <w:tabs>
          <w:tab w:val="left" w:pos="836"/>
          <w:tab w:val="left" w:pos="837"/>
        </w:tabs>
        <w:spacing w:before="28" w:line="276" w:lineRule="auto"/>
        <w:ind w:hanging="361"/>
        <w:rPr>
          <w:b w:val="0"/>
          <w:i w:val="0"/>
          <w:sz w:val="24"/>
          <w:szCs w:val="24"/>
        </w:rPr>
      </w:pPr>
      <w:r w:rsidRPr="005576C1">
        <w:rPr>
          <w:b w:val="0"/>
          <w:i w:val="0"/>
          <w:sz w:val="24"/>
          <w:szCs w:val="24"/>
        </w:rPr>
        <w:t xml:space="preserve">набавка 2 switch мрежна уређаја, </w:t>
      </w:r>
    </w:p>
    <w:p w:rsidR="004A77B5" w:rsidRPr="005576C1" w:rsidRDefault="004A77B5" w:rsidP="00537B15">
      <w:pPr>
        <w:pStyle w:val="ListParagraph"/>
        <w:numPr>
          <w:ilvl w:val="1"/>
          <w:numId w:val="41"/>
        </w:numPr>
        <w:tabs>
          <w:tab w:val="left" w:pos="836"/>
          <w:tab w:val="left" w:pos="837"/>
        </w:tabs>
        <w:spacing w:before="28" w:line="276" w:lineRule="auto"/>
        <w:ind w:hanging="361"/>
        <w:rPr>
          <w:b w:val="0"/>
          <w:i w:val="0"/>
          <w:sz w:val="24"/>
          <w:szCs w:val="24"/>
        </w:rPr>
      </w:pPr>
      <w:r w:rsidRPr="005576C1">
        <w:rPr>
          <w:b w:val="0"/>
          <w:i w:val="0"/>
          <w:sz w:val="24"/>
          <w:szCs w:val="24"/>
        </w:rPr>
        <w:t>набавка географске карте Азије.</w:t>
      </w:r>
    </w:p>
    <w:p w:rsidR="004A77B5" w:rsidRPr="00A25BFB" w:rsidRDefault="004A77B5" w:rsidP="004A77B5">
      <w:pPr>
        <w:pStyle w:val="BodyText"/>
        <w:spacing w:before="230" w:line="276" w:lineRule="auto"/>
        <w:ind w:left="116" w:firstLine="359"/>
      </w:pPr>
      <w:r w:rsidRPr="00775705">
        <w:t>Трошење буџетских и родитељских средстава спроведено је у складу са спроведеним поступцима јавних набавки и потписаним</w:t>
      </w:r>
      <w:r w:rsidRPr="00775705">
        <w:rPr>
          <w:spacing w:val="1"/>
        </w:rPr>
        <w:t xml:space="preserve"> </w:t>
      </w:r>
      <w:r w:rsidRPr="00775705">
        <w:t>уговорима.</w:t>
      </w:r>
    </w:p>
    <w:p w:rsidR="004A77B5" w:rsidRPr="00775705" w:rsidRDefault="004A77B5" w:rsidP="004A77B5">
      <w:pPr>
        <w:pStyle w:val="BodyText"/>
        <w:spacing w:line="276" w:lineRule="auto"/>
        <w:ind w:left="116" w:right="114" w:firstLine="707"/>
        <w:jc w:val="both"/>
      </w:pPr>
      <w:r w:rsidRPr="00775705">
        <w:t>Поред финансијских директор је ефикасно управљао и материјалним ресурсима. Распоређивао материјалне ресурсе на начин који обезбеђује оптимално извођење наставног процеса. Директор школа надзире и спроводи поступке јавних набавки које спроводи установа и стара се о њиховој законитости. Прати извођење радова у установи и благовремено одржава материјалне ресурсе</w:t>
      </w:r>
      <w:r w:rsidRPr="00775705">
        <w:rPr>
          <w:spacing w:val="1"/>
        </w:rPr>
        <w:t xml:space="preserve"> </w:t>
      </w:r>
      <w:r w:rsidRPr="00775705">
        <w:t>установе.</w:t>
      </w:r>
    </w:p>
    <w:p w:rsidR="004A77B5" w:rsidRPr="00775705" w:rsidRDefault="004A77B5" w:rsidP="004A77B5">
      <w:pPr>
        <w:pStyle w:val="BodyText"/>
        <w:spacing w:before="1" w:line="276" w:lineRule="auto"/>
        <w:ind w:left="824"/>
        <w:jc w:val="both"/>
      </w:pPr>
      <w:r w:rsidRPr="00775705">
        <w:t>У оквиру пројекта МПНТР набављене су нове публикације и обогаћен библиотечки</w:t>
      </w:r>
    </w:p>
    <w:p w:rsidR="00583CA7" w:rsidRPr="00583CA7" w:rsidRDefault="004A77B5" w:rsidP="004A77B5">
      <w:pPr>
        <w:pStyle w:val="BodyText"/>
        <w:spacing w:line="276" w:lineRule="auto"/>
        <w:ind w:left="116"/>
      </w:pPr>
      <w:r w:rsidRPr="00775705">
        <w:t>фонд.</w:t>
      </w:r>
    </w:p>
    <w:p w:rsidR="004A77B5" w:rsidRDefault="004A77B5" w:rsidP="004A77B5">
      <w:pPr>
        <w:pStyle w:val="BodyText"/>
        <w:spacing w:line="276" w:lineRule="auto"/>
        <w:ind w:left="116" w:firstLine="720"/>
        <w:jc w:val="both"/>
      </w:pPr>
      <w:r w:rsidRPr="00775705">
        <w:t>Ефикасно управљање финансијским и материјалним ресурсима омогућило је</w:t>
      </w:r>
      <w:r>
        <w:t xml:space="preserve"> </w:t>
      </w:r>
      <w:r w:rsidRPr="00775705">
        <w:t>несметано одвијање наставног</w:t>
      </w:r>
      <w:r>
        <w:t xml:space="preserve"> процеса током школске 2021/22. године</w:t>
      </w:r>
      <w:r w:rsidRPr="00775705">
        <w:t>. Такође, ажурно се води сва потребна документација и усаглашавање у складу са изменама у закону. Директор прати и контролише вођење документације.</w:t>
      </w:r>
    </w:p>
    <w:p w:rsidR="00C73E1B" w:rsidRDefault="00C73E1B" w:rsidP="004A77B5">
      <w:pPr>
        <w:pStyle w:val="BodyText"/>
        <w:spacing w:line="276" w:lineRule="auto"/>
        <w:ind w:left="116" w:firstLine="720"/>
        <w:jc w:val="both"/>
      </w:pPr>
    </w:p>
    <w:p w:rsidR="00C73E1B" w:rsidRDefault="00C73E1B" w:rsidP="004A77B5">
      <w:pPr>
        <w:pStyle w:val="BodyText"/>
        <w:spacing w:line="276" w:lineRule="auto"/>
        <w:ind w:left="116" w:firstLine="720"/>
        <w:jc w:val="both"/>
      </w:pPr>
    </w:p>
    <w:p w:rsidR="00C73E1B" w:rsidRDefault="00C73E1B" w:rsidP="004A77B5">
      <w:pPr>
        <w:pStyle w:val="BodyText"/>
        <w:spacing w:line="276" w:lineRule="auto"/>
        <w:ind w:left="116" w:firstLine="720"/>
        <w:jc w:val="both"/>
      </w:pPr>
    </w:p>
    <w:p w:rsidR="00C73E1B" w:rsidRPr="00C73E1B" w:rsidRDefault="00C73E1B" w:rsidP="004A77B5">
      <w:pPr>
        <w:pStyle w:val="BodyText"/>
        <w:spacing w:line="276" w:lineRule="auto"/>
        <w:ind w:left="116" w:firstLine="720"/>
        <w:jc w:val="both"/>
      </w:pPr>
    </w:p>
    <w:p w:rsidR="004A77B5" w:rsidRPr="00775705" w:rsidRDefault="004A77B5" w:rsidP="004A77B5">
      <w:pPr>
        <w:pStyle w:val="BodyText"/>
        <w:spacing w:line="276" w:lineRule="auto"/>
        <w:ind w:firstLine="720"/>
        <w:jc w:val="both"/>
      </w:pPr>
      <w:r w:rsidRPr="00775705">
        <w:lastRenderedPageBreak/>
        <w:t>Директор школе је обезбедио ажурност и тачност административних процеса и њихово систематично архивирање у складу са законом. Директор се стара о поштовању и примени свих прописаних процедура и припрема извештаје који обухватају све аспекте живота установе и презентује их у сардањи са стручном службом на Наставничком већу, Савету родитељ</w:t>
      </w:r>
      <w:r>
        <w:t>а</w:t>
      </w:r>
      <w:r w:rsidRPr="00775705">
        <w:t xml:space="preserve"> и Школском одбору (Извештаје о раду школе и свом раду, извештај о стручном усавршавању и самовредновању, анализе и извештаје о успеху и владању ученика, извештаје и анализе постигнућа ученика на иницијалним тестовима, завршном испиту и анализе безбедносне ситуације у школи)</w:t>
      </w:r>
      <w:r>
        <w:t>.</w:t>
      </w:r>
      <w:r w:rsidRPr="00045535">
        <w:t xml:space="preserve"> </w:t>
      </w:r>
    </w:p>
    <w:p w:rsidR="004A77B5" w:rsidRPr="00B5211D" w:rsidRDefault="004A77B5" w:rsidP="00B5211D">
      <w:pPr>
        <w:pStyle w:val="BodyText"/>
        <w:spacing w:before="1" w:line="276" w:lineRule="auto"/>
        <w:ind w:left="824"/>
      </w:pPr>
      <w:r w:rsidRPr="00775705">
        <w:t>Планирани стандарди у оквиру ове области су остварени.</w:t>
      </w:r>
    </w:p>
    <w:p w:rsidR="004A77B5" w:rsidRPr="00550060" w:rsidRDefault="004A77B5" w:rsidP="004A77B5">
      <w:pPr>
        <w:spacing w:line="276" w:lineRule="auto"/>
        <w:rPr>
          <w:sz w:val="24"/>
          <w:szCs w:val="24"/>
        </w:rPr>
      </w:pPr>
    </w:p>
    <w:p w:rsidR="004A77B5" w:rsidRPr="00775705" w:rsidRDefault="004A77B5" w:rsidP="00537B15">
      <w:pPr>
        <w:pStyle w:val="Heading2"/>
        <w:numPr>
          <w:ilvl w:val="0"/>
          <w:numId w:val="41"/>
        </w:numPr>
        <w:tabs>
          <w:tab w:val="left" w:pos="429"/>
        </w:tabs>
        <w:spacing w:line="276" w:lineRule="auto"/>
        <w:ind w:left="428" w:hanging="313"/>
        <w:jc w:val="both"/>
      </w:pPr>
      <w:bookmarkStart w:id="120" w:name="_Toc111674830"/>
      <w:bookmarkStart w:id="121" w:name="_Toc111674901"/>
      <w:bookmarkStart w:id="122" w:name="_Toc111676845"/>
      <w:bookmarkStart w:id="123" w:name="_Toc111677096"/>
      <w:r w:rsidRPr="00775705">
        <w:t>област: Обезбеђење законитости рада</w:t>
      </w:r>
      <w:r w:rsidRPr="00775705">
        <w:rPr>
          <w:spacing w:val="-2"/>
        </w:rPr>
        <w:t xml:space="preserve"> </w:t>
      </w:r>
      <w:r w:rsidRPr="00775705">
        <w:t>установе</w:t>
      </w:r>
      <w:bookmarkEnd w:id="120"/>
      <w:bookmarkEnd w:id="121"/>
      <w:bookmarkEnd w:id="122"/>
      <w:bookmarkEnd w:id="123"/>
    </w:p>
    <w:p w:rsidR="004A77B5" w:rsidRPr="00775705" w:rsidRDefault="004A77B5" w:rsidP="004A77B5">
      <w:pPr>
        <w:pStyle w:val="BodyText"/>
        <w:spacing w:before="8" w:line="276" w:lineRule="auto"/>
        <w:rPr>
          <w:b/>
          <w:i/>
        </w:rPr>
      </w:pPr>
    </w:p>
    <w:p w:rsidR="004A77B5" w:rsidRPr="00775705" w:rsidRDefault="004A77B5" w:rsidP="004A77B5">
      <w:pPr>
        <w:pStyle w:val="BodyText"/>
        <w:spacing w:line="276" w:lineRule="auto"/>
        <w:ind w:left="836"/>
      </w:pPr>
      <w:r w:rsidRPr="00775705">
        <w:t>У оквиру ове области остварени су следећи стандарди:</w:t>
      </w:r>
    </w:p>
    <w:p w:rsidR="004A77B5" w:rsidRPr="00775705" w:rsidRDefault="004A77B5" w:rsidP="00537B15">
      <w:pPr>
        <w:pStyle w:val="ListParagraph"/>
        <w:numPr>
          <w:ilvl w:val="1"/>
          <w:numId w:val="36"/>
        </w:numPr>
        <w:tabs>
          <w:tab w:val="left" w:pos="1197"/>
        </w:tabs>
        <w:spacing w:line="276" w:lineRule="auto"/>
        <w:ind w:left="1872" w:hanging="360"/>
        <w:rPr>
          <w:sz w:val="24"/>
          <w:szCs w:val="24"/>
        </w:rPr>
      </w:pPr>
      <w:r>
        <w:rPr>
          <w:sz w:val="24"/>
          <w:szCs w:val="24"/>
          <w:u w:val="single"/>
        </w:rPr>
        <w:t xml:space="preserve">6.1. </w:t>
      </w:r>
      <w:r w:rsidRPr="00775705">
        <w:rPr>
          <w:sz w:val="24"/>
          <w:szCs w:val="24"/>
          <w:u w:val="single"/>
        </w:rPr>
        <w:t>Познавање разумевање и праћење релевантних</w:t>
      </w:r>
      <w:r w:rsidRPr="00775705">
        <w:rPr>
          <w:spacing w:val="-8"/>
          <w:sz w:val="24"/>
          <w:szCs w:val="24"/>
          <w:u w:val="single"/>
        </w:rPr>
        <w:t xml:space="preserve"> </w:t>
      </w:r>
      <w:r w:rsidRPr="00775705">
        <w:rPr>
          <w:sz w:val="24"/>
          <w:szCs w:val="24"/>
          <w:u w:val="single"/>
        </w:rPr>
        <w:t>процеса</w:t>
      </w:r>
    </w:p>
    <w:p w:rsidR="004A77B5" w:rsidRPr="00775705" w:rsidRDefault="004A77B5" w:rsidP="00537B15">
      <w:pPr>
        <w:pStyle w:val="ListParagraph"/>
        <w:numPr>
          <w:ilvl w:val="1"/>
          <w:numId w:val="36"/>
        </w:numPr>
        <w:tabs>
          <w:tab w:val="left" w:pos="1197"/>
        </w:tabs>
        <w:spacing w:line="276" w:lineRule="auto"/>
        <w:ind w:left="1872" w:hanging="360"/>
        <w:rPr>
          <w:sz w:val="24"/>
          <w:szCs w:val="24"/>
        </w:rPr>
      </w:pPr>
      <w:r>
        <w:rPr>
          <w:sz w:val="24"/>
          <w:szCs w:val="24"/>
          <w:u w:val="single"/>
        </w:rPr>
        <w:t xml:space="preserve">6.2. </w:t>
      </w:r>
      <w:r w:rsidRPr="00775705">
        <w:rPr>
          <w:sz w:val="24"/>
          <w:szCs w:val="24"/>
          <w:u w:val="single"/>
        </w:rPr>
        <w:t>Израда општих аката и документације</w:t>
      </w:r>
      <w:r w:rsidRPr="00775705">
        <w:rPr>
          <w:spacing w:val="-1"/>
          <w:sz w:val="24"/>
          <w:szCs w:val="24"/>
          <w:u w:val="single"/>
        </w:rPr>
        <w:t xml:space="preserve"> </w:t>
      </w:r>
      <w:r w:rsidRPr="00775705">
        <w:rPr>
          <w:sz w:val="24"/>
          <w:szCs w:val="24"/>
          <w:u w:val="single"/>
        </w:rPr>
        <w:t>установе</w:t>
      </w:r>
    </w:p>
    <w:p w:rsidR="004A77B5" w:rsidRPr="00B5211D" w:rsidRDefault="004A77B5" w:rsidP="00537B15">
      <w:pPr>
        <w:pStyle w:val="ListParagraph"/>
        <w:numPr>
          <w:ilvl w:val="1"/>
          <w:numId w:val="36"/>
        </w:numPr>
        <w:tabs>
          <w:tab w:val="left" w:pos="1197"/>
        </w:tabs>
        <w:spacing w:line="276" w:lineRule="auto"/>
        <w:ind w:left="1872" w:hanging="360"/>
        <w:rPr>
          <w:sz w:val="24"/>
          <w:szCs w:val="24"/>
        </w:rPr>
      </w:pPr>
      <w:r>
        <w:rPr>
          <w:sz w:val="24"/>
          <w:szCs w:val="24"/>
          <w:u w:val="single"/>
        </w:rPr>
        <w:t xml:space="preserve">6.3. </w:t>
      </w:r>
      <w:r w:rsidRPr="00775705">
        <w:rPr>
          <w:sz w:val="24"/>
          <w:szCs w:val="24"/>
          <w:u w:val="single"/>
        </w:rPr>
        <w:t>Примена општих аката и</w:t>
      </w:r>
      <w:r w:rsidRPr="00775705">
        <w:rPr>
          <w:spacing w:val="-1"/>
          <w:sz w:val="24"/>
          <w:szCs w:val="24"/>
          <w:u w:val="single"/>
        </w:rPr>
        <w:t xml:space="preserve"> </w:t>
      </w:r>
      <w:r w:rsidRPr="00775705">
        <w:rPr>
          <w:sz w:val="24"/>
          <w:szCs w:val="24"/>
          <w:u w:val="single"/>
        </w:rPr>
        <w:t>документације</w:t>
      </w:r>
    </w:p>
    <w:p w:rsidR="004A77B5" w:rsidRPr="00775705" w:rsidRDefault="004A77B5" w:rsidP="004A77B5">
      <w:pPr>
        <w:pStyle w:val="BodyText"/>
        <w:spacing w:line="276" w:lineRule="auto"/>
        <w:ind w:left="116" w:right="154" w:firstLine="719"/>
        <w:jc w:val="both"/>
      </w:pPr>
      <w:r w:rsidRPr="00775705">
        <w:t>Закон о основама систем</w:t>
      </w:r>
      <w:r>
        <w:t>а образовања и васптиања, Закон</w:t>
      </w:r>
      <w:r w:rsidRPr="00775705">
        <w:t xml:space="preserve"> о основном образовању и васпитању, као и подзаконска акта у области образовања, радних односа, финансија и управног поступка су документа која директор школе користи и примењује у свакодневној пракси. Заједно са секретаром школе директор по потреби врши усклађивање општих</w:t>
      </w:r>
      <w:r>
        <w:t xml:space="preserve"> </w:t>
      </w:r>
      <w:r w:rsidRPr="00775705">
        <w:t>аката, Статута и Правилника, са Законом. Општи акти су јавни и доступни свим</w:t>
      </w:r>
      <w:r>
        <w:t xml:space="preserve"> </w:t>
      </w:r>
      <w:r w:rsidRPr="00775705">
        <w:t>заинтересованим лицима а директор школе је обезбедио да буду саставни део сајта школе.</w:t>
      </w:r>
    </w:p>
    <w:p w:rsidR="004A77B5" w:rsidRPr="00775705" w:rsidRDefault="00E11AD4" w:rsidP="004A77B5">
      <w:pPr>
        <w:pStyle w:val="BodyText"/>
        <w:spacing w:before="9" w:line="276" w:lineRule="auto"/>
      </w:pPr>
      <w:r>
        <w:pict>
          <v:shape id="_x0000_s1486" type="#_x0000_t202" style="position:absolute;margin-left:75.4pt;margin-top:13.6pt;width:279.05pt;height:14.3pt;z-index:-15639040;mso-wrap-distance-left:0;mso-wrap-distance-right:0;mso-position-horizontal-relative:page" filled="f" strokeweight=".48pt">
            <v:textbox inset="0,0,0,0">
              <w:txbxContent>
                <w:p w:rsidR="003E5155" w:rsidRDefault="003E5155" w:rsidP="004A77B5">
                  <w:pPr>
                    <w:spacing w:line="273" w:lineRule="exact"/>
                    <w:ind w:left="463"/>
                    <w:rPr>
                      <w:b/>
                      <w:sz w:val="24"/>
                    </w:rPr>
                  </w:pPr>
                  <w:r>
                    <w:rPr>
                      <w:b/>
                      <w:sz w:val="24"/>
                    </w:rPr>
                    <w:t>1. НОРМАТИВНО-ПРАВНИ ПОСЛОВИ:</w:t>
                  </w:r>
                </w:p>
              </w:txbxContent>
            </v:textbox>
            <w10:wrap type="topAndBottom" anchorx="page"/>
          </v:shape>
        </w:pict>
      </w:r>
    </w:p>
    <w:p w:rsidR="004A77B5" w:rsidRPr="00775705" w:rsidRDefault="004A77B5" w:rsidP="004A77B5">
      <w:pPr>
        <w:pStyle w:val="BodyText"/>
        <w:spacing w:line="276" w:lineRule="auto"/>
        <w:ind w:left="836"/>
      </w:pPr>
      <w:r w:rsidRPr="00775705">
        <w:t>1/рад на изради свих врста уговора.</w:t>
      </w:r>
    </w:p>
    <w:p w:rsidR="004A77B5" w:rsidRPr="00775705" w:rsidRDefault="004A77B5" w:rsidP="004A77B5">
      <w:pPr>
        <w:pStyle w:val="BodyText"/>
        <w:spacing w:line="276" w:lineRule="auto"/>
        <w:ind w:left="836" w:right="640"/>
      </w:pPr>
      <w:r w:rsidRPr="00775705">
        <w:t>2/ рад на изради и формулацији других појединачних аката донетих у Школи, 3/ рад на координацији у вези са доношењем, спровођењем и извештавањем о</w:t>
      </w:r>
    </w:p>
    <w:p w:rsidR="004A77B5" w:rsidRPr="00775705" w:rsidRDefault="004A77B5" w:rsidP="004A77B5">
      <w:pPr>
        <w:pStyle w:val="BodyText"/>
        <w:spacing w:line="276" w:lineRule="auto"/>
        <w:ind w:left="116"/>
      </w:pPr>
      <w:r w:rsidRPr="00775705">
        <w:t>спровођењу плана интегритета / трећа фаза/,</w:t>
      </w:r>
    </w:p>
    <w:p w:rsidR="004A77B5" w:rsidRPr="00775705" w:rsidRDefault="004A77B5" w:rsidP="004A77B5">
      <w:pPr>
        <w:pStyle w:val="BodyText"/>
        <w:spacing w:line="276" w:lineRule="auto"/>
        <w:ind w:left="836"/>
      </w:pPr>
      <w:r>
        <w:t>4</w:t>
      </w:r>
      <w:r w:rsidRPr="00775705">
        <w:t>/ други послови нормативно – правне природе</w:t>
      </w:r>
    </w:p>
    <w:p w:rsidR="004A77B5" w:rsidRPr="00775705" w:rsidRDefault="00E11AD4" w:rsidP="004A77B5">
      <w:pPr>
        <w:pStyle w:val="BodyText"/>
        <w:spacing w:before="3" w:line="276" w:lineRule="auto"/>
      </w:pPr>
      <w:r>
        <w:pict>
          <v:shape id="_x0000_s1487" type="#_x0000_t202" style="position:absolute;margin-left:75.4pt;margin-top:14.45pt;width:445.55pt;height:14.3pt;z-index:-15638016;mso-wrap-distance-left:0;mso-wrap-distance-right:0;mso-position-horizontal-relative:page" filled="f" strokeweight=".48pt">
            <v:textbox inset="0,0,0,0">
              <w:txbxContent>
                <w:p w:rsidR="003E5155" w:rsidRDefault="003E5155" w:rsidP="004A77B5">
                  <w:pPr>
                    <w:spacing w:line="273" w:lineRule="exact"/>
                    <w:ind w:left="463"/>
                    <w:rPr>
                      <w:b/>
                      <w:sz w:val="24"/>
                    </w:rPr>
                  </w:pPr>
                  <w:r>
                    <w:rPr>
                      <w:b/>
                      <w:sz w:val="24"/>
                    </w:rPr>
                    <w:t>2. ДЕЛОКРУГ РАДА ШКОЛСКОГ ОДБОРА И САВЕТА РОДИТЕЉА:</w:t>
                  </w:r>
                </w:p>
              </w:txbxContent>
            </v:textbox>
            <w10:wrap type="topAndBottom" anchorx="page"/>
          </v:shape>
        </w:pict>
      </w:r>
    </w:p>
    <w:p w:rsidR="004A77B5" w:rsidRPr="00775705" w:rsidRDefault="004A77B5" w:rsidP="004A77B5">
      <w:pPr>
        <w:pStyle w:val="BodyText"/>
        <w:spacing w:line="276" w:lineRule="auto"/>
        <w:ind w:left="836"/>
      </w:pPr>
      <w:r w:rsidRPr="00775705">
        <w:t>1/ рад на припремању седница из њихове надлежности</w:t>
      </w:r>
    </w:p>
    <w:p w:rsidR="004A77B5" w:rsidRDefault="004A77B5" w:rsidP="004A77B5">
      <w:pPr>
        <w:pStyle w:val="BodyText"/>
        <w:spacing w:line="276" w:lineRule="auto"/>
        <w:ind w:left="116" w:right="817" w:firstLine="719"/>
      </w:pPr>
      <w:r w:rsidRPr="00775705">
        <w:t>2/ формулација и израда одлука из делокруга рада Школског одбора и Савета родитеља</w:t>
      </w:r>
    </w:p>
    <w:p w:rsidR="00583CA7" w:rsidRDefault="00583CA7" w:rsidP="004A77B5">
      <w:pPr>
        <w:pStyle w:val="BodyText"/>
        <w:spacing w:line="276" w:lineRule="auto"/>
        <w:ind w:left="116" w:right="817" w:firstLine="719"/>
      </w:pPr>
    </w:p>
    <w:p w:rsidR="00C73E1B" w:rsidRDefault="00C73E1B" w:rsidP="004A77B5">
      <w:pPr>
        <w:pStyle w:val="BodyText"/>
        <w:spacing w:line="276" w:lineRule="auto"/>
        <w:ind w:left="116" w:right="817" w:firstLine="719"/>
      </w:pPr>
    </w:p>
    <w:p w:rsidR="00C73E1B" w:rsidRDefault="00C73E1B" w:rsidP="004A77B5">
      <w:pPr>
        <w:pStyle w:val="BodyText"/>
        <w:spacing w:line="276" w:lineRule="auto"/>
        <w:ind w:left="116" w:right="817" w:firstLine="719"/>
      </w:pPr>
    </w:p>
    <w:p w:rsidR="00C73E1B" w:rsidRDefault="00C73E1B" w:rsidP="004A77B5">
      <w:pPr>
        <w:pStyle w:val="BodyText"/>
        <w:spacing w:line="276" w:lineRule="auto"/>
        <w:ind w:left="116" w:right="817" w:firstLine="719"/>
      </w:pPr>
    </w:p>
    <w:p w:rsidR="00C73E1B" w:rsidRPr="00583CA7" w:rsidRDefault="00C73E1B" w:rsidP="004A77B5">
      <w:pPr>
        <w:pStyle w:val="BodyText"/>
        <w:spacing w:line="276" w:lineRule="auto"/>
        <w:ind w:left="116" w:right="817" w:firstLine="719"/>
      </w:pPr>
    </w:p>
    <w:p w:rsidR="004A77B5" w:rsidRPr="00775705" w:rsidRDefault="00E11AD4" w:rsidP="004A77B5">
      <w:pPr>
        <w:pStyle w:val="BodyText"/>
        <w:spacing w:before="4" w:line="276" w:lineRule="auto"/>
      </w:pPr>
      <w:r>
        <w:lastRenderedPageBreak/>
        <w:pict>
          <v:shape id="_x0000_s1488" type="#_x0000_t202" style="position:absolute;margin-left:75.4pt;margin-top:14.5pt;width:166.5pt;height:14.4pt;z-index:-15636992;mso-wrap-distance-left:0;mso-wrap-distance-right:0;mso-position-horizontal-relative:page" filled="f" strokeweight=".48pt">
            <v:textbox inset="0,0,0,0">
              <w:txbxContent>
                <w:p w:rsidR="003E5155" w:rsidRDefault="003E5155" w:rsidP="004A77B5">
                  <w:pPr>
                    <w:spacing w:line="275" w:lineRule="exact"/>
                    <w:ind w:left="463"/>
                    <w:rPr>
                      <w:b/>
                      <w:sz w:val="24"/>
                    </w:rPr>
                  </w:pPr>
                  <w:r>
                    <w:rPr>
                      <w:b/>
                      <w:sz w:val="24"/>
                    </w:rPr>
                    <w:t>3. РАДНИ ОДНОСИ:</w:t>
                  </w:r>
                </w:p>
              </w:txbxContent>
            </v:textbox>
            <w10:wrap type="topAndBottom" anchorx="page"/>
          </v:shape>
        </w:pict>
      </w:r>
    </w:p>
    <w:p w:rsidR="004A77B5" w:rsidRPr="00775705" w:rsidRDefault="004A77B5" w:rsidP="004A77B5">
      <w:pPr>
        <w:pStyle w:val="BodyText"/>
        <w:spacing w:line="276" w:lineRule="auto"/>
        <w:ind w:left="836"/>
      </w:pPr>
      <w:r w:rsidRPr="00775705">
        <w:t>1/израда уговора који се односе на заснивање и перстанак радног односа,</w:t>
      </w:r>
    </w:p>
    <w:p w:rsidR="004A77B5" w:rsidRPr="00775705" w:rsidRDefault="004A77B5" w:rsidP="004A77B5">
      <w:pPr>
        <w:pStyle w:val="BodyText"/>
        <w:spacing w:line="276" w:lineRule="auto"/>
        <w:ind w:left="836" w:right="771"/>
      </w:pPr>
      <w:r w:rsidRPr="00775705">
        <w:t>2/благовремено пријављивање и одјављивање запослених у ЈИСП систему, 3/рад на пословима расписивања конкурса за пријем у радни однос,</w:t>
      </w:r>
    </w:p>
    <w:p w:rsidR="004A77B5" w:rsidRPr="00775705" w:rsidRDefault="004A77B5" w:rsidP="004A77B5">
      <w:pPr>
        <w:pStyle w:val="BodyText"/>
        <w:tabs>
          <w:tab w:val="left" w:pos="3291"/>
        </w:tabs>
        <w:spacing w:line="276" w:lineRule="auto"/>
        <w:ind w:left="116" w:right="154" w:firstLine="719"/>
      </w:pPr>
      <w:r w:rsidRPr="00775705">
        <w:t xml:space="preserve">4/рад  </w:t>
      </w:r>
      <w:r w:rsidRPr="00775705">
        <w:rPr>
          <w:spacing w:val="17"/>
        </w:rPr>
        <w:t xml:space="preserve"> </w:t>
      </w:r>
      <w:r w:rsidRPr="00775705">
        <w:t xml:space="preserve">у  </w:t>
      </w:r>
      <w:r w:rsidRPr="00775705">
        <w:rPr>
          <w:spacing w:val="10"/>
        </w:rPr>
        <w:t xml:space="preserve"> </w:t>
      </w:r>
      <w:r>
        <w:t>припреми и изради</w:t>
      </w:r>
      <w:r w:rsidRPr="00775705">
        <w:t xml:space="preserve"> појединачних аката у поступку утврђивања дисциплинске одговорноси запослених и васпитно-дисциплинске одговорности</w:t>
      </w:r>
      <w:r w:rsidRPr="00775705">
        <w:rPr>
          <w:spacing w:val="-18"/>
        </w:rPr>
        <w:t xml:space="preserve"> </w:t>
      </w:r>
      <w:r w:rsidRPr="00775705">
        <w:t>ученика.</w:t>
      </w:r>
    </w:p>
    <w:p w:rsidR="004A77B5" w:rsidRPr="00775705" w:rsidRDefault="00E11AD4" w:rsidP="004A77B5">
      <w:pPr>
        <w:pStyle w:val="BodyText"/>
        <w:spacing w:before="3" w:line="276" w:lineRule="auto"/>
      </w:pPr>
      <w:r>
        <w:pict>
          <v:shape id="_x0000_s1489" type="#_x0000_t202" style="position:absolute;margin-left:75.4pt;margin-top:14.45pt;width:247.5pt;height:14.3pt;z-index:-15635968;mso-wrap-distance-left:0;mso-wrap-distance-right:0;mso-position-horizontal-relative:page" filled="f" strokeweight=".48pt">
            <v:textbox inset="0,0,0,0">
              <w:txbxContent>
                <w:p w:rsidR="003E5155" w:rsidRDefault="003E5155" w:rsidP="004A77B5">
                  <w:pPr>
                    <w:spacing w:line="273" w:lineRule="exact"/>
                    <w:ind w:left="463"/>
                    <w:rPr>
                      <w:b/>
                      <w:sz w:val="24"/>
                    </w:rPr>
                  </w:pPr>
                  <w:r>
                    <w:rPr>
                      <w:b/>
                      <w:sz w:val="24"/>
                    </w:rPr>
                    <w:t>4. РАД У СТРУЧНИМ ТИМОВИМА:</w:t>
                  </w:r>
                </w:p>
              </w:txbxContent>
            </v:textbox>
            <w10:wrap type="topAndBottom" anchorx="page"/>
          </v:shape>
        </w:pict>
      </w:r>
    </w:p>
    <w:p w:rsidR="004A77B5" w:rsidRDefault="004A77B5" w:rsidP="004A77B5">
      <w:pPr>
        <w:pStyle w:val="BodyText"/>
        <w:spacing w:before="1" w:line="276" w:lineRule="auto"/>
        <w:ind w:left="116" w:right="114" w:firstLine="707"/>
        <w:jc w:val="both"/>
      </w:pPr>
      <w:r w:rsidRPr="00775705">
        <w:t>1/ рад у Тиму за заштиту ученика од насиља, злостављења и занемаривања</w:t>
      </w:r>
    </w:p>
    <w:p w:rsidR="004A77B5" w:rsidRDefault="004A77B5" w:rsidP="004A77B5">
      <w:pPr>
        <w:pStyle w:val="BodyText"/>
        <w:spacing w:before="1" w:line="276" w:lineRule="auto"/>
        <w:ind w:left="116" w:right="114" w:firstLine="707"/>
        <w:jc w:val="both"/>
      </w:pPr>
      <w:r>
        <w:t>2/ рад у Стручном активу за развој школског програма</w:t>
      </w:r>
    </w:p>
    <w:p w:rsidR="004A77B5" w:rsidRDefault="004A77B5" w:rsidP="004A77B5">
      <w:pPr>
        <w:pStyle w:val="BodyText"/>
        <w:spacing w:before="1" w:line="276" w:lineRule="auto"/>
        <w:ind w:left="116" w:right="114" w:firstLine="707"/>
        <w:jc w:val="both"/>
      </w:pPr>
      <w:r>
        <w:t>3/ рад у Стручном активу за развојно планирање</w:t>
      </w:r>
    </w:p>
    <w:p w:rsidR="004A77B5" w:rsidRDefault="004A77B5" w:rsidP="004A77B5">
      <w:pPr>
        <w:pStyle w:val="BodyText"/>
        <w:spacing w:before="1" w:line="276" w:lineRule="auto"/>
        <w:ind w:left="116" w:right="114" w:firstLine="707"/>
        <w:jc w:val="both"/>
      </w:pPr>
      <w:r>
        <w:t>4/рад у Тиму за инклузивно образовање</w:t>
      </w:r>
    </w:p>
    <w:p w:rsidR="004A77B5" w:rsidRDefault="004A77B5" w:rsidP="004A77B5">
      <w:pPr>
        <w:pStyle w:val="BodyText"/>
        <w:spacing w:before="1" w:line="276" w:lineRule="auto"/>
        <w:ind w:left="116" w:right="114" w:firstLine="707"/>
        <w:jc w:val="both"/>
      </w:pPr>
      <w:r>
        <w:t>5/</w:t>
      </w:r>
      <w:r w:rsidRPr="001238F4">
        <w:t xml:space="preserve"> </w:t>
      </w:r>
      <w:r>
        <w:t>рад у Тиму за обезбеђивање квалитета и развоја установе</w:t>
      </w:r>
    </w:p>
    <w:p w:rsidR="004A77B5" w:rsidRDefault="004A77B5" w:rsidP="004A77B5">
      <w:pPr>
        <w:pStyle w:val="BodyText"/>
        <w:spacing w:before="1" w:line="276" w:lineRule="auto"/>
        <w:ind w:left="116" w:right="114" w:firstLine="707"/>
        <w:jc w:val="both"/>
      </w:pPr>
      <w:r>
        <w:t>6/ рад у Тиму за развој међупредметних компетенција и предузетништва</w:t>
      </w:r>
    </w:p>
    <w:p w:rsidR="004A77B5" w:rsidRPr="00550060" w:rsidRDefault="004A77B5" w:rsidP="004A77B5">
      <w:pPr>
        <w:pStyle w:val="BodyText"/>
        <w:spacing w:before="1" w:line="276" w:lineRule="auto"/>
        <w:ind w:left="116" w:right="114" w:firstLine="707"/>
        <w:jc w:val="both"/>
      </w:pPr>
    </w:p>
    <w:p w:rsidR="004A77B5" w:rsidRPr="00B01120" w:rsidRDefault="004A77B5" w:rsidP="004A77B5">
      <w:pPr>
        <w:spacing w:line="276" w:lineRule="auto"/>
        <w:ind w:firstLine="708"/>
        <w:jc w:val="both"/>
        <w:rPr>
          <w:sz w:val="24"/>
          <w:szCs w:val="24"/>
        </w:rPr>
      </w:pPr>
      <w:r w:rsidRPr="00B01120">
        <w:rPr>
          <w:sz w:val="24"/>
          <w:szCs w:val="24"/>
        </w:rPr>
        <w:t>У свом раду директор је обезбедио поштовање  и примену прописа, општих аката и документације установе. Непосредна документација наставника прегледала се</w:t>
      </w:r>
      <w:r>
        <w:rPr>
          <w:sz w:val="24"/>
          <w:szCs w:val="24"/>
        </w:rPr>
        <w:t xml:space="preserve"> по два пута у току</w:t>
      </w:r>
      <w:r w:rsidRPr="00B01120">
        <w:rPr>
          <w:sz w:val="24"/>
          <w:szCs w:val="24"/>
        </w:rPr>
        <w:t xml:space="preserve"> полугодишта, процес унапређења рада установе анализиран је на Педагошком колегијуму и Наставничком већу.  </w:t>
      </w:r>
    </w:p>
    <w:p w:rsidR="004A77B5" w:rsidRPr="00B01120" w:rsidRDefault="004A77B5" w:rsidP="004A77B5">
      <w:pPr>
        <w:spacing w:line="276" w:lineRule="auto"/>
        <w:ind w:firstLine="708"/>
        <w:jc w:val="both"/>
        <w:rPr>
          <w:sz w:val="24"/>
          <w:szCs w:val="24"/>
        </w:rPr>
      </w:pPr>
      <w:r w:rsidRPr="00B01120">
        <w:rPr>
          <w:sz w:val="24"/>
          <w:szCs w:val="24"/>
        </w:rPr>
        <w:t xml:space="preserve">Свој рад у </w:t>
      </w:r>
      <w:r>
        <w:rPr>
          <w:sz w:val="24"/>
          <w:szCs w:val="24"/>
          <w:lang w:val="sr-Cyrl-CS"/>
        </w:rPr>
        <w:t>току</w:t>
      </w:r>
      <w:r w:rsidRPr="00B01120">
        <w:rPr>
          <w:sz w:val="24"/>
          <w:szCs w:val="24"/>
          <w:lang w:val="sr-Cyrl-CS"/>
        </w:rPr>
        <w:t xml:space="preserve"> школске </w:t>
      </w:r>
      <w:r>
        <w:rPr>
          <w:sz w:val="24"/>
          <w:szCs w:val="24"/>
        </w:rPr>
        <w:t>2021/2022</w:t>
      </w:r>
      <w:r w:rsidRPr="00B01120">
        <w:rPr>
          <w:sz w:val="24"/>
          <w:szCs w:val="24"/>
        </w:rPr>
        <w:t>. године директор процењује као врло ефикасан, стручан, организационо добро осмишљен, што се може видети из процене остварености стандарда компетенција директ</w:t>
      </w:r>
      <w:r>
        <w:rPr>
          <w:sz w:val="24"/>
          <w:szCs w:val="24"/>
        </w:rPr>
        <w:t>ора школе.  У свих шест области</w:t>
      </w:r>
      <w:r w:rsidRPr="00B01120">
        <w:rPr>
          <w:sz w:val="24"/>
          <w:szCs w:val="24"/>
        </w:rPr>
        <w:t xml:space="preserve"> стандарди су у већој мери остварени.</w:t>
      </w:r>
    </w:p>
    <w:p w:rsidR="004A77B5" w:rsidRDefault="004A77B5" w:rsidP="004A77B5">
      <w:pPr>
        <w:spacing w:line="276" w:lineRule="auto"/>
        <w:ind w:firstLine="708"/>
        <w:jc w:val="both"/>
        <w:rPr>
          <w:sz w:val="24"/>
          <w:szCs w:val="24"/>
          <w:lang w:val="sr-Cyrl-CS"/>
        </w:rPr>
      </w:pPr>
      <w:r w:rsidRPr="00B01120">
        <w:rPr>
          <w:sz w:val="24"/>
          <w:szCs w:val="24"/>
          <w:lang w:val="sr-Cyrl-CS"/>
        </w:rPr>
        <w:t>На основу свега наведеног стандарди су остварени.</w:t>
      </w:r>
    </w:p>
    <w:p w:rsidR="004A77B5" w:rsidRPr="00B01120" w:rsidRDefault="004A77B5" w:rsidP="004A77B5">
      <w:pPr>
        <w:ind w:firstLine="708"/>
        <w:jc w:val="both"/>
        <w:rPr>
          <w:sz w:val="24"/>
          <w:szCs w:val="24"/>
          <w:lang w:val="sr-Cyrl-CS"/>
        </w:rPr>
      </w:pPr>
    </w:p>
    <w:p w:rsidR="004A77B5" w:rsidRPr="000412FB" w:rsidRDefault="000412FB" w:rsidP="000412FB">
      <w:pPr>
        <w:jc w:val="right"/>
        <w:rPr>
          <w:sz w:val="24"/>
        </w:rPr>
        <w:sectPr w:rsidR="004A77B5" w:rsidRPr="000412FB" w:rsidSect="006F2D0D">
          <w:pgSz w:w="12240" w:h="15840"/>
          <w:pgMar w:top="1498" w:right="1296" w:bottom="274" w:left="1296" w:header="720" w:footer="720" w:gutter="0"/>
          <w:cols w:space="720"/>
        </w:sectPr>
      </w:pPr>
      <w:r>
        <w:rPr>
          <w:sz w:val="24"/>
        </w:rPr>
        <w:t>Наташа Бадовинац, директор школе</w:t>
      </w:r>
    </w:p>
    <w:p w:rsidR="004A0DC7" w:rsidRPr="000412FB" w:rsidRDefault="004A0DC7">
      <w:pPr>
        <w:pStyle w:val="BodyText"/>
        <w:spacing w:before="5"/>
        <w:rPr>
          <w:sz w:val="13"/>
        </w:rPr>
      </w:pPr>
    </w:p>
    <w:p w:rsidR="004A0DC7" w:rsidRDefault="009F3C9C" w:rsidP="005576C1">
      <w:pPr>
        <w:pStyle w:val="Heading2"/>
      </w:pPr>
      <w:bookmarkStart w:id="124" w:name="_Toc111674831"/>
      <w:bookmarkStart w:id="125" w:name="_Toc111674902"/>
      <w:bookmarkStart w:id="126" w:name="_Toc111677097"/>
      <w:r>
        <w:t>7.3. Извештај о раду П</w:t>
      </w:r>
      <w:r w:rsidR="008E1A36">
        <w:t>едагошког</w:t>
      </w:r>
      <w:r w:rsidR="008E1A36">
        <w:rPr>
          <w:spacing w:val="-1"/>
        </w:rPr>
        <w:t xml:space="preserve"> </w:t>
      </w:r>
      <w:r w:rsidR="008E1A36">
        <w:t>колегијума</w:t>
      </w:r>
      <w:bookmarkEnd w:id="124"/>
      <w:bookmarkEnd w:id="125"/>
      <w:bookmarkEnd w:id="126"/>
    </w:p>
    <w:p w:rsidR="004A0DC7" w:rsidRDefault="004A0DC7">
      <w:pPr>
        <w:pStyle w:val="BodyText"/>
        <w:spacing w:before="4"/>
        <w:rPr>
          <w:b/>
          <w:sz w:val="35"/>
        </w:rPr>
      </w:pPr>
    </w:p>
    <w:p w:rsidR="004A0DC7" w:rsidRPr="002873A2" w:rsidRDefault="002873A2" w:rsidP="002873A2">
      <w:pPr>
        <w:pStyle w:val="BodyText"/>
        <w:spacing w:line="276" w:lineRule="auto"/>
        <w:jc w:val="both"/>
      </w:pPr>
      <w:r>
        <w:tab/>
      </w:r>
      <w:r w:rsidR="00222CAA">
        <w:t>Током</w:t>
      </w:r>
      <w:r w:rsidR="008E1A36" w:rsidRPr="002873A2">
        <w:t xml:space="preserve"> школ</w:t>
      </w:r>
      <w:r w:rsidR="00222CAA">
        <w:t>ске 2021/22. године одржано је 6</w:t>
      </w:r>
      <w:r w:rsidR="008E1A36" w:rsidRPr="002873A2">
        <w:t xml:space="preserve"> састанка Педагошког колегијума.</w:t>
      </w:r>
    </w:p>
    <w:p w:rsidR="004A0DC7" w:rsidRPr="002873A2" w:rsidRDefault="00222CAA" w:rsidP="002873A2">
      <w:pPr>
        <w:pStyle w:val="BodyText"/>
        <w:spacing w:line="276" w:lineRule="auto"/>
        <w:jc w:val="both"/>
      </w:pPr>
      <w:r>
        <w:tab/>
      </w:r>
      <w:r w:rsidR="008E1A36" w:rsidRPr="002873A2">
        <w:t>У сарадњи са члановима Тима за обезбеђивање квалитета и развој установе донет је предлог оперативног плана рада школе за организацију и реализацију образовно-васпитног рада у условима пандемије вируса ковид-19 у школској 2021/2022.</w:t>
      </w:r>
    </w:p>
    <w:p w:rsidR="002873A2" w:rsidRPr="002873A2" w:rsidRDefault="00222CAA" w:rsidP="002873A2">
      <w:pPr>
        <w:pStyle w:val="BodyText"/>
        <w:spacing w:line="276" w:lineRule="auto"/>
        <w:jc w:val="both"/>
      </w:pPr>
      <w:r>
        <w:tab/>
      </w:r>
      <w:r w:rsidR="002873A2" w:rsidRPr="002873A2">
        <w:t>На првом састанк</w:t>
      </w:r>
      <w:r>
        <w:t>у Педагошког колегијума</w:t>
      </w:r>
      <w:r w:rsidR="002873A2" w:rsidRPr="002873A2">
        <w:t xml:space="preserve"> одрженом 15.9.2021.године конституисан је Педагошки колегијум. Стручни сарадник, Ивана Дамњановић Илић, одређена је за особу која ће водити за записнике са састанака, а директор школе руководи радом ПК. Постигнут је договор о плану рада колегијума за школску 2021/22. годину и изнете основне информације о Извештају рада школе и Извештају о раду директора за школску 2020/2021.годину, Годишњем плану рада школе и плану рада директора школе и план стручног усавршавања. Разматран је распоред допунске, додатне наставе, слободних активности и распоред пријема родитеља, план дежурства. Разматран је распоред писаних провера за прво полугодиште, план стручног усавршав</w:t>
      </w:r>
      <w:r>
        <w:t>ања и разматрани су предлози за</w:t>
      </w:r>
      <w:r w:rsidR="002873A2" w:rsidRPr="002873A2">
        <w:t xml:space="preserve"> рад са ученицима којима је потребна додатна подршка у образовању за школску 2021/2022.годину.</w:t>
      </w:r>
    </w:p>
    <w:p w:rsidR="002873A2" w:rsidRPr="002873A2" w:rsidRDefault="00222CAA" w:rsidP="002873A2">
      <w:pPr>
        <w:pStyle w:val="BodyText"/>
        <w:spacing w:line="276" w:lineRule="auto"/>
        <w:jc w:val="both"/>
      </w:pPr>
      <w:r>
        <w:tab/>
      </w:r>
      <w:r w:rsidR="002873A2" w:rsidRPr="002873A2">
        <w:t>Други састанак одржан је у 26.10.2021. године. На састанку разматрани и донети индивидуални образовни планови за ученике са којима се ради додатна образовна подршка (по прилагођеном програму ИОП1 - 12 ученика, по измењеном програму ИОП2 - 5 ученика). Са одређеним бројем ученика се ради индивидуализација. Чланови педагошког колегијума упознати су са планом самовредновања за прво полугодиште (вредновање области НАСТАВА И УЧЕЊЕ, ЕТОС, ПОДРШКА УЧЕНИЦИМА).</w:t>
      </w:r>
    </w:p>
    <w:p w:rsidR="002873A2" w:rsidRDefault="00222CAA" w:rsidP="002873A2">
      <w:pPr>
        <w:pStyle w:val="BodyText"/>
        <w:spacing w:line="276" w:lineRule="auto"/>
        <w:jc w:val="both"/>
      </w:pPr>
      <w:r>
        <w:tab/>
      </w:r>
      <w:r w:rsidR="002873A2" w:rsidRPr="002873A2">
        <w:t>Трећи састанак одржан је 16.11.2021. године на којем је поднет извештај о успеху и дисциплини ученика на крају првог тромесечја, и разматран предлог мера за побољшање успеха и дисциплине. Анализирана је безбедносна ситуација у школи на крају првог тромесечја школске 2021/2022.године. Приправница Исидора Саватић започела је приправнички стаж 5.11.2020. године, а завршила 5.11.2021. године. Провера савладаности програма увођ</w:t>
      </w:r>
      <w:r>
        <w:t xml:space="preserve">ења у посао биће реализована је </w:t>
      </w:r>
      <w:r w:rsidR="002873A2" w:rsidRPr="002873A2">
        <w:t>3.12.2021.године. Ана Новаковић, наставник разредне наставе, започеће приправнички стаж у наредном периоду.</w:t>
      </w:r>
    </w:p>
    <w:p w:rsidR="00222CAA" w:rsidRDefault="00222CAA" w:rsidP="00222CAA">
      <w:pPr>
        <w:pStyle w:val="BodyText"/>
        <w:spacing w:line="276" w:lineRule="auto"/>
        <w:jc w:val="both"/>
      </w:pPr>
      <w:r>
        <w:tab/>
        <w:t>На заједничком састанку</w:t>
      </w:r>
      <w:r w:rsidR="00CC228B">
        <w:t xml:space="preserve"> одржаном 19. 1. 2022</w:t>
      </w:r>
      <w:r>
        <w:t>, а у</w:t>
      </w:r>
      <w:r w:rsidRPr="002873A2">
        <w:t xml:space="preserve"> сарадњи са члановима Тима за обезбеђивање квалитета и развој установе донет је предлог оперативног плана рада школе за организацију и реализацију образовно-васпитног рада у условима панд</w:t>
      </w:r>
      <w:r>
        <w:t xml:space="preserve">емије вируса ковид-19 удругом полугодишту школске </w:t>
      </w:r>
      <w:r w:rsidRPr="002873A2">
        <w:t xml:space="preserve"> 2021/2022.</w:t>
      </w:r>
      <w:r>
        <w:t xml:space="preserve"> Једногласно су усвојене евалуације ИОПа 1 и ИОПа 2 за прво полугодиште. Такође, сви су упознати са терминима </w:t>
      </w:r>
      <w:r w:rsidR="00CC228B">
        <w:t xml:space="preserve">и планом одржавања такмичења за текућу школску годину. </w:t>
      </w:r>
    </w:p>
    <w:p w:rsidR="003B3F69" w:rsidRDefault="00F25965" w:rsidP="003B3F69">
      <w:pPr>
        <w:pStyle w:val="BodyText"/>
        <w:spacing w:line="276" w:lineRule="auto"/>
        <w:jc w:val="both"/>
        <w:rPr>
          <w:lang w:val="sr-Cyrl-CS"/>
        </w:rPr>
      </w:pPr>
      <w:r>
        <w:tab/>
        <w:t xml:space="preserve">Четврти састанак одржан је 15. 3. 2022. </w:t>
      </w:r>
      <w:r w:rsidRPr="002873A2">
        <w:t>На састанку</w:t>
      </w:r>
      <w:r>
        <w:t xml:space="preserve"> су разматрани и једногласно усвојени</w:t>
      </w:r>
      <w:r w:rsidRPr="002873A2">
        <w:t xml:space="preserve"> индивидуални образовни планови за ученике са којима се ради додатна образовна подршка (по</w:t>
      </w:r>
      <w:r>
        <w:t xml:space="preserve"> прилагођеном програму ИОП1 - 13</w:t>
      </w:r>
      <w:r w:rsidRPr="002873A2">
        <w:t xml:space="preserve"> ученика, по измењеном програму ИОП2 - 5 ученика).</w:t>
      </w:r>
      <w:r w:rsidR="003B3F69">
        <w:t xml:space="preserve"> </w:t>
      </w:r>
      <w:r w:rsidR="003B3F69">
        <w:rPr>
          <w:lang w:val="sr-Cyrl-CS"/>
        </w:rPr>
        <w:t xml:space="preserve">Педагог школе Милица Милановић изложила је план посета часовима за друго полугодиште школске </w:t>
      </w:r>
      <w:r w:rsidR="003B3F69">
        <w:rPr>
          <w:lang w:val="sr-Cyrl-CS"/>
        </w:rPr>
        <w:lastRenderedPageBreak/>
        <w:t>2021/22. године. Директор школе је навела да је потребно извршити избор уџбеника за школску 2022/23. годину. У првом и другом разреду додат је уџбеник за дигитални свет, у трећем и четвртом разреду промењен је издавач уџбеника за енглески језик, у седмом разреду промењен је издавач уџбеника за информатику и рачунарство, док је у осмом разреду додата радна свеска из биологије уз уџбеник.</w:t>
      </w:r>
    </w:p>
    <w:p w:rsidR="00140880" w:rsidRDefault="00140880" w:rsidP="00140880">
      <w:pPr>
        <w:pStyle w:val="BodyText"/>
        <w:spacing w:line="276" w:lineRule="auto"/>
        <w:jc w:val="both"/>
      </w:pPr>
      <w:r>
        <w:tab/>
        <w:t>Пети састанак одржан је 18</w:t>
      </w:r>
      <w:r w:rsidRPr="002873A2">
        <w:t>.</w:t>
      </w:r>
      <w:r>
        <w:t xml:space="preserve"> 4</w:t>
      </w:r>
      <w:r w:rsidRPr="002873A2">
        <w:t>.</w:t>
      </w:r>
      <w:r>
        <w:t xml:space="preserve"> </w:t>
      </w:r>
      <w:r w:rsidRPr="002873A2">
        <w:t>2</w:t>
      </w:r>
      <w:r>
        <w:t>022</w:t>
      </w:r>
      <w:r w:rsidRPr="002873A2">
        <w:t xml:space="preserve">. године на којем је поднет извештај о успеху и </w:t>
      </w:r>
      <w:r>
        <w:t>дисциплини ученика на крају трећег</w:t>
      </w:r>
      <w:r w:rsidRPr="002873A2">
        <w:t xml:space="preserve"> тромесечја, и разматран предлог мера за побољшање успеха и дисциплине. Анализирана је безбедносна</w:t>
      </w:r>
      <w:r>
        <w:t xml:space="preserve"> ситуација у школи на крају треће</w:t>
      </w:r>
      <w:r w:rsidRPr="002873A2">
        <w:t>г тромесечја школске 2021/2022.године.</w:t>
      </w:r>
      <w:r>
        <w:t xml:space="preserve"> Стручни сарданик, Весна Костадиновић саопштила је да ће се крајем маја почетком јуна ученици изјашњавати о изборним предметима за наредну школску годину. Користиће се јединствени обрасци као и претходне школске године. Ученици првог и петог разреда изјашњаваће се у септембру. Ове године изашао је нови Правилник о изборним програмима. Изнет предлог за изборне предмете по разредима. Једногласно прихваћен.</w:t>
      </w:r>
    </w:p>
    <w:p w:rsidR="00222CAA" w:rsidRPr="00A87793" w:rsidRDefault="00A87793" w:rsidP="00A87793">
      <w:pPr>
        <w:pStyle w:val="BodyText"/>
        <w:spacing w:line="276" w:lineRule="auto"/>
        <w:jc w:val="both"/>
      </w:pPr>
      <w:r>
        <w:tab/>
      </w:r>
      <w:r w:rsidRPr="00A87793">
        <w:t xml:space="preserve">Шести састанак одржан је 30. 6. 2022. Једногласно су усвојене евалуације ИОПа 1 и ИОПа 2 за друго полугодиште. Педагог је поднео извештај о успеху и дисциплини ученика на крају другог полугодишта. </w:t>
      </w:r>
      <w:r w:rsidRPr="00A87793">
        <w:rPr>
          <w:lang w:val="sr-Cyrl-CS"/>
        </w:rPr>
        <w:t>Социолог школе, Весна Костадиновић упознала је све присутне са новим Развојним планом школе који важи за период од 2022. до 2025. године. Педагог школе Милица Милановић упознала је све присутне са новим Школским програмом који важи за период од 2022. до 2026. године и који је усаглашен са новим правилницима. Руководилац тима за тестирања Анђелка Дмитровић је упознала све са Националним тестирањем које су радили уечници четвртог и седмог разреда: тестирање је споведено први пут ове школске године на територији целе Србији. Тестирање је реализовано без проблема, у складу са упутством, 15. јуна са почетком у 12 часова. Стручна већа четвртог разреда и предметних области су предала своје извештаје и урађена је анализа постигнућа ученика. Педагог Милица Милановић је обавестила све о подели задужења за израду Годишњег извештаја школе. Директор школе Наташа Бадовинац истакла је да је у школи, и поред свих отежаних околности ове године, спроведен завршни испит за ученике осмог разреда. Због продужетка трајања школске године ЗИ је спроведен 27, 28. и 29. јуна.</w:t>
      </w:r>
      <w:r w:rsidRPr="00A87793">
        <w:rPr>
          <w:lang w:val="sr-Cyrl-CS"/>
        </w:rPr>
        <w:tab/>
      </w:r>
    </w:p>
    <w:p w:rsidR="002873A2" w:rsidRPr="00A87793" w:rsidRDefault="00A87793" w:rsidP="00A87793">
      <w:pPr>
        <w:pStyle w:val="BodyText"/>
        <w:spacing w:line="276" w:lineRule="auto"/>
        <w:jc w:val="both"/>
      </w:pPr>
      <w:r w:rsidRPr="00A87793">
        <w:tab/>
      </w:r>
      <w:r w:rsidR="002873A2" w:rsidRPr="00A87793">
        <w:t>Педагошки колегијум је редовно одржавао састанке и разматрао битна питања из свог делокруга у складу са планом рада. На свим састанцима присуствовала је велика већина чланови колегијума. Записници су уредно евидентирани и заведени. Евиденција о раду налази се код директора школе.</w:t>
      </w:r>
    </w:p>
    <w:p w:rsidR="002873A2" w:rsidRPr="002873A2" w:rsidRDefault="002873A2" w:rsidP="002873A2">
      <w:pPr>
        <w:pStyle w:val="BodyText"/>
        <w:spacing w:line="276" w:lineRule="auto"/>
        <w:jc w:val="both"/>
      </w:pPr>
    </w:p>
    <w:p w:rsidR="002873A2" w:rsidRDefault="00A87793" w:rsidP="00A87793">
      <w:pPr>
        <w:pStyle w:val="BodyText"/>
        <w:spacing w:before="90"/>
        <w:ind w:left="6139"/>
        <w:jc w:val="right"/>
      </w:pPr>
      <w:r>
        <w:t>Милица Милановић</w:t>
      </w:r>
      <w:r w:rsidR="002873A2">
        <w:t>, педагог</w:t>
      </w:r>
    </w:p>
    <w:p w:rsidR="002873A2" w:rsidRPr="002873A2" w:rsidRDefault="002873A2">
      <w:pPr>
        <w:spacing w:line="276" w:lineRule="auto"/>
        <w:jc w:val="both"/>
        <w:sectPr w:rsidR="002873A2" w:rsidRPr="002873A2">
          <w:pgSz w:w="12240" w:h="15840"/>
          <w:pgMar w:top="1420" w:right="700" w:bottom="1680" w:left="1460" w:header="0" w:footer="1412" w:gutter="0"/>
          <w:cols w:space="720"/>
        </w:sectPr>
      </w:pPr>
    </w:p>
    <w:p w:rsidR="004A0DC7" w:rsidRDefault="004A0DC7">
      <w:pPr>
        <w:pStyle w:val="BodyText"/>
        <w:spacing w:before="6"/>
        <w:rPr>
          <w:sz w:val="21"/>
        </w:rPr>
      </w:pPr>
    </w:p>
    <w:p w:rsidR="004A0DC7" w:rsidRDefault="009F3C9C" w:rsidP="005576C1">
      <w:pPr>
        <w:pStyle w:val="Heading2"/>
      </w:pPr>
      <w:bookmarkStart w:id="127" w:name="_Toc111674832"/>
      <w:bookmarkStart w:id="128" w:name="_Toc111674903"/>
      <w:bookmarkStart w:id="129" w:name="_Toc111677098"/>
      <w:r>
        <w:t xml:space="preserve">7.4. </w:t>
      </w:r>
      <w:r w:rsidR="008E1A36">
        <w:t>Извештај о раду Наставничког</w:t>
      </w:r>
      <w:r w:rsidR="008E1A36">
        <w:rPr>
          <w:spacing w:val="-3"/>
        </w:rPr>
        <w:t xml:space="preserve"> </w:t>
      </w:r>
      <w:r w:rsidR="008E1A36">
        <w:t>већа</w:t>
      </w:r>
      <w:bookmarkEnd w:id="127"/>
      <w:bookmarkEnd w:id="128"/>
      <w:bookmarkEnd w:id="129"/>
    </w:p>
    <w:p w:rsidR="004A0DC7" w:rsidRDefault="004A0DC7">
      <w:pPr>
        <w:pStyle w:val="BodyText"/>
        <w:spacing w:before="10"/>
        <w:rPr>
          <w:b/>
          <w:sz w:val="22"/>
        </w:rPr>
      </w:pPr>
    </w:p>
    <w:p w:rsidR="006F2D0D" w:rsidRDefault="006F2D0D" w:rsidP="006F2D0D">
      <w:pPr>
        <w:pStyle w:val="BodyText"/>
        <w:spacing w:line="276" w:lineRule="auto"/>
        <w:jc w:val="both"/>
        <w:rPr>
          <w:lang w:val="sr-Cyrl-CS"/>
        </w:rPr>
      </w:pPr>
      <w:r>
        <w:rPr>
          <w:lang w:val="sr-Cyrl-CS"/>
        </w:rPr>
        <w:tab/>
        <w:t>Наставничко веће ОШ „Милован Глишић“ радило је према плану и потребама школе у текућој школској години. Рад је обухватио планирање и програмирање васпитно-образовног рада, организацију васпитно-образовног рада, стручно усавршавање запослених, сарадњу са другим школама, институцијама и установама, праћење реализације плана и програма образовно-васпитног рада и годишњег плана рада, а све у складу са тренутном епидемиолошком ситуацијом услед пандемије вируса Ковид-19.</w:t>
      </w:r>
    </w:p>
    <w:p w:rsidR="004A0DC7" w:rsidRPr="006F2D0D" w:rsidRDefault="006F2D0D" w:rsidP="006F2D0D">
      <w:pPr>
        <w:pStyle w:val="BodyText"/>
        <w:spacing w:line="276" w:lineRule="auto"/>
        <w:jc w:val="both"/>
        <w:rPr>
          <w:lang w:val="sr-Cyrl-CS"/>
        </w:rPr>
      </w:pPr>
      <w:r>
        <w:rPr>
          <w:lang w:val="sr-Cyrl-CS"/>
        </w:rPr>
        <w:tab/>
        <w:t>Од почетка школске године одржан</w:t>
      </w:r>
      <w:r>
        <w:t>o</w:t>
      </w:r>
      <w:r>
        <w:rPr>
          <w:lang w:val="sr-Cyrl-CS"/>
        </w:rPr>
        <w:t xml:space="preserve"> </w:t>
      </w:r>
      <w:r>
        <w:t>je</w:t>
      </w:r>
      <w:r>
        <w:rPr>
          <w:lang w:val="sr-Cyrl-CS"/>
        </w:rPr>
        <w:t xml:space="preserve"> </w:t>
      </w:r>
      <w:r>
        <w:t>11</w:t>
      </w:r>
      <w:r>
        <w:rPr>
          <w:lang w:val="sr-Cyrl-CS"/>
        </w:rPr>
        <w:t xml:space="preserve"> седниц</w:t>
      </w:r>
      <w:r>
        <w:t>a</w:t>
      </w:r>
      <w:r>
        <w:rPr>
          <w:lang w:val="sr-Cyrl-CS"/>
        </w:rPr>
        <w:t xml:space="preserve"> Наставничког већа.</w:t>
      </w:r>
    </w:p>
    <w:p w:rsidR="004A0DC7" w:rsidRDefault="008E1A36">
      <w:pPr>
        <w:pStyle w:val="BodyText"/>
        <w:spacing w:before="158"/>
        <w:ind w:left="239"/>
      </w:pPr>
      <w:r>
        <w:rPr>
          <w:b/>
        </w:rPr>
        <w:t xml:space="preserve">Прва седница </w:t>
      </w:r>
      <w:r>
        <w:t>одржана је 19. 8. 2021. године и реализован је следећи дневни ред:</w:t>
      </w:r>
    </w:p>
    <w:p w:rsidR="004A0DC7" w:rsidRDefault="004A0DC7">
      <w:pPr>
        <w:pStyle w:val="BodyText"/>
      </w:pPr>
    </w:p>
    <w:p w:rsidR="004A0DC7" w:rsidRPr="005576C1" w:rsidRDefault="008E1A36" w:rsidP="00537B15">
      <w:pPr>
        <w:pStyle w:val="ListParagraph"/>
        <w:numPr>
          <w:ilvl w:val="0"/>
          <w:numId w:val="22"/>
        </w:numPr>
        <w:tabs>
          <w:tab w:val="left" w:pos="588"/>
        </w:tabs>
        <w:spacing w:line="276" w:lineRule="auto"/>
        <w:ind w:right="432" w:firstLine="0"/>
        <w:jc w:val="both"/>
        <w:rPr>
          <w:b w:val="0"/>
          <w:i w:val="0"/>
          <w:sz w:val="24"/>
        </w:rPr>
      </w:pPr>
      <w:r w:rsidRPr="005576C1">
        <w:rPr>
          <w:b w:val="0"/>
          <w:i w:val="0"/>
          <w:sz w:val="24"/>
        </w:rPr>
        <w:t>Присутни су упознати са организационо-техничком, материјалном и кадровском припремом за шк. 2021/22.</w:t>
      </w:r>
      <w:r w:rsidRPr="005576C1">
        <w:rPr>
          <w:b w:val="0"/>
          <w:i w:val="0"/>
          <w:spacing w:val="-3"/>
          <w:sz w:val="24"/>
        </w:rPr>
        <w:t xml:space="preserve"> </w:t>
      </w:r>
      <w:r w:rsidRPr="005576C1">
        <w:rPr>
          <w:b w:val="0"/>
          <w:i w:val="0"/>
          <w:sz w:val="24"/>
        </w:rPr>
        <w:t>год.</w:t>
      </w:r>
    </w:p>
    <w:p w:rsidR="004A0DC7" w:rsidRPr="005576C1" w:rsidRDefault="008E1A36" w:rsidP="00537B15">
      <w:pPr>
        <w:pStyle w:val="ListParagraph"/>
        <w:numPr>
          <w:ilvl w:val="0"/>
          <w:numId w:val="22"/>
        </w:numPr>
        <w:tabs>
          <w:tab w:val="left" w:pos="494"/>
        </w:tabs>
        <w:spacing w:line="276" w:lineRule="auto"/>
        <w:ind w:right="440" w:firstLine="0"/>
        <w:jc w:val="both"/>
        <w:rPr>
          <w:b w:val="0"/>
          <w:i w:val="0"/>
          <w:sz w:val="24"/>
        </w:rPr>
      </w:pPr>
      <w:r w:rsidRPr="005576C1">
        <w:rPr>
          <w:b w:val="0"/>
          <w:i w:val="0"/>
          <w:sz w:val="24"/>
        </w:rPr>
        <w:t>Утврђен је број формираних одељења (1. и 5. разред), одељењске старешине, подељени предмети и одељења на наставнике у предметној настави, утврђен распоред одељења по сменама и задужења радника – председници стручних већа, актива и</w:t>
      </w:r>
      <w:r w:rsidRPr="005576C1">
        <w:rPr>
          <w:b w:val="0"/>
          <w:i w:val="0"/>
          <w:spacing w:val="-11"/>
          <w:sz w:val="24"/>
        </w:rPr>
        <w:t xml:space="preserve"> </w:t>
      </w:r>
      <w:r w:rsidRPr="005576C1">
        <w:rPr>
          <w:b w:val="0"/>
          <w:i w:val="0"/>
          <w:sz w:val="24"/>
        </w:rPr>
        <w:t>тимова</w:t>
      </w:r>
    </w:p>
    <w:p w:rsidR="004A0DC7" w:rsidRPr="005576C1" w:rsidRDefault="008E1A36" w:rsidP="00537B15">
      <w:pPr>
        <w:pStyle w:val="ListParagraph"/>
        <w:numPr>
          <w:ilvl w:val="0"/>
          <w:numId w:val="22"/>
        </w:numPr>
        <w:tabs>
          <w:tab w:val="left" w:pos="480"/>
        </w:tabs>
        <w:spacing w:before="1" w:line="276" w:lineRule="auto"/>
        <w:ind w:left="479" w:hanging="241"/>
        <w:jc w:val="both"/>
        <w:rPr>
          <w:b w:val="0"/>
          <w:i w:val="0"/>
          <w:sz w:val="24"/>
        </w:rPr>
      </w:pPr>
      <w:r w:rsidRPr="005576C1">
        <w:rPr>
          <w:b w:val="0"/>
          <w:i w:val="0"/>
          <w:sz w:val="24"/>
        </w:rPr>
        <w:t>Реализована је тачка</w:t>
      </w:r>
      <w:r w:rsidRPr="005576C1">
        <w:rPr>
          <w:b w:val="0"/>
          <w:i w:val="0"/>
          <w:spacing w:val="-3"/>
          <w:sz w:val="24"/>
        </w:rPr>
        <w:t xml:space="preserve"> </w:t>
      </w:r>
      <w:r w:rsidRPr="005576C1">
        <w:rPr>
          <w:b w:val="0"/>
          <w:i w:val="0"/>
          <w:sz w:val="24"/>
        </w:rPr>
        <w:t>разно</w:t>
      </w:r>
    </w:p>
    <w:p w:rsidR="004A0DC7" w:rsidRDefault="008E1A36">
      <w:pPr>
        <w:pStyle w:val="BodyText"/>
        <w:tabs>
          <w:tab w:val="left" w:pos="3840"/>
        </w:tabs>
        <w:ind w:left="239"/>
      </w:pPr>
      <w:r>
        <w:t>Била су присутна</w:t>
      </w:r>
      <w:r>
        <w:rPr>
          <w:spacing w:val="-9"/>
        </w:rPr>
        <w:t xml:space="preserve"> </w:t>
      </w:r>
      <w:r>
        <w:t>44</w:t>
      </w:r>
      <w:r>
        <w:rPr>
          <w:spacing w:val="-1"/>
        </w:rPr>
        <w:t xml:space="preserve"> </w:t>
      </w:r>
      <w:r>
        <w:t>члана.</w:t>
      </w:r>
      <w:r>
        <w:tab/>
        <w:t>Деловодни број седнице 605/21 од 19. 8. 2021.</w:t>
      </w:r>
    </w:p>
    <w:p w:rsidR="004A0DC7" w:rsidRDefault="004A0DC7">
      <w:pPr>
        <w:pStyle w:val="BodyText"/>
      </w:pPr>
    </w:p>
    <w:p w:rsidR="004A0DC7" w:rsidRDefault="008E1A36" w:rsidP="006F2D0D">
      <w:pPr>
        <w:pStyle w:val="BodyText"/>
        <w:ind w:left="239"/>
      </w:pPr>
      <w:r>
        <w:rPr>
          <w:b/>
        </w:rPr>
        <w:t xml:space="preserve">Друга седница </w:t>
      </w:r>
      <w:r>
        <w:t>одржана је 30. 8. 2021. године и реализован је следећи дневни ред:</w:t>
      </w:r>
    </w:p>
    <w:p w:rsidR="006F2D0D" w:rsidRPr="006F2D0D" w:rsidRDefault="006F2D0D" w:rsidP="006F2D0D">
      <w:pPr>
        <w:pStyle w:val="BodyText"/>
        <w:ind w:left="239"/>
      </w:pPr>
    </w:p>
    <w:p w:rsidR="004A0DC7" w:rsidRPr="006F2D0D" w:rsidRDefault="008E1A36" w:rsidP="00537B15">
      <w:pPr>
        <w:pStyle w:val="BodyText"/>
        <w:numPr>
          <w:ilvl w:val="0"/>
          <w:numId w:val="45"/>
        </w:numPr>
        <w:spacing w:line="276" w:lineRule="auto"/>
      </w:pPr>
      <w:r>
        <w:t>НВ је упознато са распоредом часова за текућу школску</w:t>
      </w:r>
      <w:r>
        <w:rPr>
          <w:spacing w:val="-11"/>
        </w:rPr>
        <w:t xml:space="preserve"> </w:t>
      </w:r>
      <w:r>
        <w:t>годину</w:t>
      </w:r>
    </w:p>
    <w:p w:rsidR="004A0DC7" w:rsidRPr="006F2D0D" w:rsidRDefault="008E1A36" w:rsidP="00537B15">
      <w:pPr>
        <w:pStyle w:val="BodyText"/>
        <w:numPr>
          <w:ilvl w:val="0"/>
          <w:numId w:val="45"/>
        </w:numPr>
        <w:spacing w:line="276" w:lineRule="auto"/>
      </w:pPr>
      <w:r>
        <w:t>Поднет је извештај о раду за шк. 2020/21.</w:t>
      </w:r>
      <w:r>
        <w:rPr>
          <w:spacing w:val="-9"/>
        </w:rPr>
        <w:t xml:space="preserve"> </w:t>
      </w:r>
      <w:r>
        <w:t>годину</w:t>
      </w:r>
    </w:p>
    <w:p w:rsidR="004A0DC7" w:rsidRPr="006F2D0D" w:rsidRDefault="008E1A36" w:rsidP="00537B15">
      <w:pPr>
        <w:pStyle w:val="BodyText"/>
        <w:numPr>
          <w:ilvl w:val="0"/>
          <w:numId w:val="45"/>
        </w:numPr>
        <w:spacing w:line="276" w:lineRule="auto"/>
      </w:pPr>
      <w:r>
        <w:t>Присутни су упознати са радом на Годишњем плану рада за шк. 2021/22.</w:t>
      </w:r>
      <w:r>
        <w:rPr>
          <w:spacing w:val="-16"/>
        </w:rPr>
        <w:t xml:space="preserve"> </w:t>
      </w:r>
      <w:r>
        <w:t>год.</w:t>
      </w:r>
    </w:p>
    <w:p w:rsidR="004A0DC7" w:rsidRDefault="008E1A36" w:rsidP="00537B15">
      <w:pPr>
        <w:pStyle w:val="BodyText"/>
        <w:numPr>
          <w:ilvl w:val="0"/>
          <w:numId w:val="45"/>
        </w:numPr>
        <w:spacing w:line="276" w:lineRule="auto"/>
      </w:pPr>
      <w:r>
        <w:t>НВ је упознато са почетком рада у шк. 2020/21. год. (обавезе одељењских старешина и први школски</w:t>
      </w:r>
      <w:r>
        <w:rPr>
          <w:spacing w:val="-1"/>
        </w:rPr>
        <w:t xml:space="preserve"> </w:t>
      </w:r>
      <w:r>
        <w:t>час)</w:t>
      </w:r>
    </w:p>
    <w:p w:rsidR="004A0DC7" w:rsidRPr="00C07929" w:rsidRDefault="008E1A36" w:rsidP="00537B15">
      <w:pPr>
        <w:pStyle w:val="BodyText"/>
        <w:numPr>
          <w:ilvl w:val="0"/>
          <w:numId w:val="45"/>
        </w:numPr>
        <w:spacing w:line="276" w:lineRule="auto"/>
      </w:pPr>
      <w:r>
        <w:t>Реализована је тачка</w:t>
      </w:r>
      <w:r>
        <w:rPr>
          <w:spacing w:val="-3"/>
        </w:rPr>
        <w:t xml:space="preserve"> </w:t>
      </w:r>
      <w:r>
        <w:t>разно</w:t>
      </w:r>
    </w:p>
    <w:p w:rsidR="004A0DC7" w:rsidRDefault="008E1A36">
      <w:pPr>
        <w:pStyle w:val="BodyText"/>
        <w:tabs>
          <w:tab w:val="left" w:pos="3840"/>
        </w:tabs>
        <w:ind w:left="239"/>
      </w:pPr>
      <w:r>
        <w:t>Било је присутно</w:t>
      </w:r>
      <w:r>
        <w:rPr>
          <w:spacing w:val="-7"/>
        </w:rPr>
        <w:t xml:space="preserve"> </w:t>
      </w:r>
      <w:r>
        <w:t>45</w:t>
      </w:r>
      <w:r>
        <w:rPr>
          <w:spacing w:val="-2"/>
        </w:rPr>
        <w:t xml:space="preserve"> </w:t>
      </w:r>
      <w:r>
        <w:t>чланова.</w:t>
      </w:r>
      <w:r>
        <w:tab/>
        <w:t>Деловодни број седнице 638/21 од 30. 8.</w:t>
      </w:r>
      <w:r>
        <w:rPr>
          <w:spacing w:val="-2"/>
        </w:rPr>
        <w:t xml:space="preserve"> </w:t>
      </w:r>
      <w:r>
        <w:t>2021.</w:t>
      </w:r>
    </w:p>
    <w:p w:rsidR="004A0DC7" w:rsidRPr="006F2D0D" w:rsidRDefault="004A0DC7">
      <w:pPr>
        <w:pStyle w:val="BodyText"/>
        <w:rPr>
          <w:sz w:val="26"/>
        </w:rPr>
      </w:pPr>
    </w:p>
    <w:p w:rsidR="004A0DC7" w:rsidRDefault="008E1A36">
      <w:pPr>
        <w:pStyle w:val="BodyText"/>
        <w:spacing w:before="163"/>
        <w:ind w:left="239"/>
      </w:pPr>
      <w:r>
        <w:rPr>
          <w:b/>
        </w:rPr>
        <w:t xml:space="preserve">Трећа седница </w:t>
      </w:r>
      <w:r>
        <w:t>одржана је 02. 11. 2021. године и реализован је следећи дневни ред:</w:t>
      </w:r>
    </w:p>
    <w:p w:rsidR="004A0DC7" w:rsidRPr="006F2D0D" w:rsidRDefault="004A0DC7">
      <w:pPr>
        <w:pStyle w:val="BodyText"/>
        <w:rPr>
          <w:sz w:val="26"/>
        </w:rPr>
      </w:pPr>
    </w:p>
    <w:p w:rsidR="004A0DC7" w:rsidRPr="005576C1" w:rsidRDefault="008E1A36" w:rsidP="00537B15">
      <w:pPr>
        <w:pStyle w:val="ListParagraph"/>
        <w:numPr>
          <w:ilvl w:val="0"/>
          <w:numId w:val="21"/>
        </w:numPr>
        <w:tabs>
          <w:tab w:val="left" w:pos="480"/>
        </w:tabs>
        <w:spacing w:before="161" w:line="276" w:lineRule="auto"/>
        <w:ind w:hanging="241"/>
        <w:jc w:val="both"/>
        <w:rPr>
          <w:b w:val="0"/>
          <w:i w:val="0"/>
          <w:sz w:val="24"/>
        </w:rPr>
      </w:pPr>
      <w:r w:rsidRPr="005576C1">
        <w:rPr>
          <w:b w:val="0"/>
          <w:i w:val="0"/>
          <w:sz w:val="24"/>
        </w:rPr>
        <w:t>Усвојен је записник са претходне седнице</w:t>
      </w:r>
      <w:r w:rsidRPr="005576C1">
        <w:rPr>
          <w:b w:val="0"/>
          <w:i w:val="0"/>
          <w:spacing w:val="-4"/>
          <w:sz w:val="24"/>
        </w:rPr>
        <w:t xml:space="preserve"> </w:t>
      </w:r>
      <w:r w:rsidRPr="005576C1">
        <w:rPr>
          <w:b w:val="0"/>
          <w:i w:val="0"/>
          <w:sz w:val="24"/>
        </w:rPr>
        <w:t>НВ</w:t>
      </w:r>
    </w:p>
    <w:p w:rsidR="004A0DC7" w:rsidRPr="005576C1" w:rsidRDefault="008E1A36" w:rsidP="00537B15">
      <w:pPr>
        <w:pStyle w:val="ListParagraph"/>
        <w:numPr>
          <w:ilvl w:val="0"/>
          <w:numId w:val="21"/>
        </w:numPr>
        <w:tabs>
          <w:tab w:val="left" w:pos="530"/>
        </w:tabs>
        <w:spacing w:line="276" w:lineRule="auto"/>
        <w:ind w:left="239" w:right="445" w:firstLine="0"/>
        <w:jc w:val="both"/>
        <w:rPr>
          <w:b w:val="0"/>
          <w:i w:val="0"/>
          <w:sz w:val="24"/>
        </w:rPr>
      </w:pPr>
      <w:r w:rsidRPr="005576C1">
        <w:rPr>
          <w:b w:val="0"/>
          <w:i w:val="0"/>
          <w:sz w:val="24"/>
        </w:rPr>
        <w:t>Анализирана је редовност похађања наставе, успех и дисциплина ученика на првом класификационом</w:t>
      </w:r>
      <w:r w:rsidRPr="005576C1">
        <w:rPr>
          <w:b w:val="0"/>
          <w:i w:val="0"/>
          <w:spacing w:val="-5"/>
          <w:sz w:val="24"/>
        </w:rPr>
        <w:t xml:space="preserve"> </w:t>
      </w:r>
      <w:r w:rsidRPr="005576C1">
        <w:rPr>
          <w:b w:val="0"/>
          <w:i w:val="0"/>
          <w:sz w:val="24"/>
        </w:rPr>
        <w:t>периоду</w:t>
      </w:r>
    </w:p>
    <w:p w:rsidR="004A0DC7" w:rsidRPr="005576C1" w:rsidRDefault="008E1A36" w:rsidP="00537B15">
      <w:pPr>
        <w:pStyle w:val="ListParagraph"/>
        <w:numPr>
          <w:ilvl w:val="0"/>
          <w:numId w:val="21"/>
        </w:numPr>
        <w:tabs>
          <w:tab w:val="left" w:pos="564"/>
        </w:tabs>
        <w:spacing w:before="195" w:line="276" w:lineRule="auto"/>
        <w:ind w:left="239" w:right="444" w:firstLine="0"/>
        <w:jc w:val="both"/>
        <w:rPr>
          <w:b w:val="0"/>
          <w:i w:val="0"/>
          <w:sz w:val="24"/>
        </w:rPr>
      </w:pPr>
      <w:r w:rsidRPr="005576C1">
        <w:rPr>
          <w:b w:val="0"/>
          <w:i w:val="0"/>
          <w:sz w:val="24"/>
        </w:rPr>
        <w:t>Анализирана је безбедносна ситуација у школи на основу извештаја одељењских старешина</w:t>
      </w:r>
    </w:p>
    <w:p w:rsidR="004A0DC7" w:rsidRPr="005576C1" w:rsidRDefault="004A0DC7" w:rsidP="006F2D0D">
      <w:pPr>
        <w:spacing w:line="276" w:lineRule="auto"/>
        <w:jc w:val="both"/>
        <w:rPr>
          <w:sz w:val="24"/>
        </w:rPr>
        <w:sectPr w:rsidR="004A0DC7" w:rsidRPr="005576C1">
          <w:pgSz w:w="12240" w:h="15840"/>
          <w:pgMar w:top="1340" w:right="700" w:bottom="1680" w:left="1460" w:header="0" w:footer="1412" w:gutter="0"/>
          <w:cols w:space="720"/>
        </w:sectPr>
      </w:pPr>
    </w:p>
    <w:p w:rsidR="004A0DC7" w:rsidRPr="005576C1" w:rsidRDefault="008E1A36" w:rsidP="00537B15">
      <w:pPr>
        <w:pStyle w:val="ListParagraph"/>
        <w:numPr>
          <w:ilvl w:val="0"/>
          <w:numId w:val="21"/>
        </w:numPr>
        <w:tabs>
          <w:tab w:val="left" w:pos="480"/>
        </w:tabs>
        <w:spacing w:before="65" w:line="276" w:lineRule="auto"/>
        <w:ind w:hanging="241"/>
        <w:jc w:val="both"/>
        <w:rPr>
          <w:b w:val="0"/>
          <w:i w:val="0"/>
          <w:sz w:val="24"/>
        </w:rPr>
      </w:pPr>
      <w:r w:rsidRPr="005576C1">
        <w:rPr>
          <w:b w:val="0"/>
          <w:i w:val="0"/>
          <w:sz w:val="24"/>
        </w:rPr>
        <w:lastRenderedPageBreak/>
        <w:t>Дате су информације о резултатима завршног испита (генерација</w:t>
      </w:r>
      <w:r w:rsidRPr="005576C1">
        <w:rPr>
          <w:b w:val="0"/>
          <w:i w:val="0"/>
          <w:spacing w:val="-12"/>
          <w:sz w:val="24"/>
        </w:rPr>
        <w:t xml:space="preserve"> </w:t>
      </w:r>
      <w:r w:rsidRPr="005576C1">
        <w:rPr>
          <w:b w:val="0"/>
          <w:i w:val="0"/>
          <w:sz w:val="24"/>
        </w:rPr>
        <w:t>2020/2021)</w:t>
      </w:r>
    </w:p>
    <w:p w:rsidR="004A0DC7" w:rsidRPr="005576C1" w:rsidRDefault="008E1A36" w:rsidP="00537B15">
      <w:pPr>
        <w:pStyle w:val="ListParagraph"/>
        <w:numPr>
          <w:ilvl w:val="0"/>
          <w:numId w:val="21"/>
        </w:numPr>
        <w:tabs>
          <w:tab w:val="left" w:pos="480"/>
        </w:tabs>
        <w:spacing w:before="1" w:line="276" w:lineRule="auto"/>
        <w:ind w:hanging="241"/>
        <w:jc w:val="both"/>
        <w:rPr>
          <w:b w:val="0"/>
          <w:i w:val="0"/>
          <w:sz w:val="24"/>
        </w:rPr>
      </w:pPr>
      <w:r w:rsidRPr="005576C1">
        <w:rPr>
          <w:b w:val="0"/>
          <w:i w:val="0"/>
          <w:sz w:val="24"/>
        </w:rPr>
        <w:t>Анализирана је посећеност часовима од стране директора и стручне</w:t>
      </w:r>
      <w:r w:rsidRPr="005576C1">
        <w:rPr>
          <w:b w:val="0"/>
          <w:i w:val="0"/>
          <w:spacing w:val="-7"/>
          <w:sz w:val="24"/>
        </w:rPr>
        <w:t xml:space="preserve"> </w:t>
      </w:r>
      <w:r w:rsidRPr="005576C1">
        <w:rPr>
          <w:b w:val="0"/>
          <w:i w:val="0"/>
          <w:sz w:val="24"/>
        </w:rPr>
        <w:t>службе</w:t>
      </w:r>
    </w:p>
    <w:p w:rsidR="006F2D0D" w:rsidRPr="005576C1" w:rsidRDefault="008E1A36" w:rsidP="00537B15">
      <w:pPr>
        <w:pStyle w:val="ListParagraph"/>
        <w:numPr>
          <w:ilvl w:val="0"/>
          <w:numId w:val="21"/>
        </w:numPr>
        <w:tabs>
          <w:tab w:val="left" w:pos="480"/>
        </w:tabs>
        <w:spacing w:before="1" w:line="276" w:lineRule="auto"/>
        <w:ind w:hanging="241"/>
        <w:jc w:val="both"/>
        <w:rPr>
          <w:b w:val="0"/>
          <w:i w:val="0"/>
          <w:sz w:val="24"/>
        </w:rPr>
      </w:pPr>
      <w:r w:rsidRPr="005576C1">
        <w:rPr>
          <w:b w:val="0"/>
          <w:i w:val="0"/>
          <w:sz w:val="24"/>
        </w:rPr>
        <w:t>Реализована је тачка</w:t>
      </w:r>
      <w:r w:rsidRPr="005576C1">
        <w:rPr>
          <w:b w:val="0"/>
          <w:i w:val="0"/>
          <w:spacing w:val="-3"/>
          <w:sz w:val="24"/>
        </w:rPr>
        <w:t xml:space="preserve"> </w:t>
      </w:r>
      <w:r w:rsidRPr="005576C1">
        <w:rPr>
          <w:b w:val="0"/>
          <w:i w:val="0"/>
          <w:sz w:val="24"/>
        </w:rPr>
        <w:t>разно</w:t>
      </w:r>
    </w:p>
    <w:p w:rsidR="004A0DC7" w:rsidRDefault="008E1A36">
      <w:pPr>
        <w:pStyle w:val="BodyText"/>
        <w:tabs>
          <w:tab w:val="left" w:pos="3441"/>
        </w:tabs>
        <w:spacing w:before="160"/>
        <w:ind w:left="239"/>
      </w:pPr>
      <w:r>
        <w:t>Била су присутна</w:t>
      </w:r>
      <w:r>
        <w:rPr>
          <w:spacing w:val="-9"/>
        </w:rPr>
        <w:t xml:space="preserve"> </w:t>
      </w:r>
      <w:r>
        <w:t>42</w:t>
      </w:r>
      <w:r>
        <w:rPr>
          <w:spacing w:val="-1"/>
        </w:rPr>
        <w:t xml:space="preserve"> </w:t>
      </w:r>
      <w:r>
        <w:t>члана.</w:t>
      </w:r>
      <w:r>
        <w:tab/>
        <w:t>Деловодни број седнице 924/21 од 02.11.</w:t>
      </w:r>
      <w:r>
        <w:rPr>
          <w:spacing w:val="2"/>
        </w:rPr>
        <w:t xml:space="preserve"> </w:t>
      </w:r>
      <w:r>
        <w:t>2021.</w:t>
      </w:r>
    </w:p>
    <w:p w:rsidR="00C07929" w:rsidRDefault="00C07929">
      <w:pPr>
        <w:pStyle w:val="BodyText"/>
        <w:tabs>
          <w:tab w:val="left" w:pos="3441"/>
        </w:tabs>
        <w:spacing w:before="160"/>
        <w:ind w:left="239"/>
      </w:pPr>
    </w:p>
    <w:p w:rsidR="00C07929" w:rsidRPr="00024252" w:rsidRDefault="00C07929" w:rsidP="00C07929">
      <w:pPr>
        <w:rPr>
          <w:rFonts w:eastAsia="Calibri"/>
          <w:lang w:val="sr-Cyrl-CS"/>
        </w:rPr>
      </w:pPr>
      <w:r>
        <w:rPr>
          <w:rFonts w:eastAsia="Calibri"/>
          <w:b/>
          <w:lang w:val="sr-Cyrl-CS"/>
        </w:rPr>
        <w:t>Четврт</w:t>
      </w:r>
      <w:r w:rsidRPr="00B73807">
        <w:rPr>
          <w:rFonts w:eastAsia="Calibri"/>
          <w:b/>
          <w:lang w:val="sr-Cyrl-CS"/>
        </w:rPr>
        <w:t>а седница</w:t>
      </w:r>
      <w:r w:rsidRPr="00B73807">
        <w:rPr>
          <w:rFonts w:eastAsia="Calibri"/>
          <w:lang w:val="sr-Cyrl-CS"/>
        </w:rPr>
        <w:t xml:space="preserve"> одржана је </w:t>
      </w:r>
      <w:r>
        <w:rPr>
          <w:rFonts w:eastAsia="Calibri"/>
          <w:lang w:val="sr-Cyrl-CS"/>
        </w:rPr>
        <w:t>24. 01. 2022</w:t>
      </w:r>
      <w:r w:rsidRPr="00B73807">
        <w:rPr>
          <w:rFonts w:eastAsia="Calibri"/>
          <w:lang w:val="sr-Cyrl-CS"/>
        </w:rPr>
        <w:t>. године и реализован је следећи дневни ред:</w:t>
      </w:r>
    </w:p>
    <w:p w:rsidR="00C07929" w:rsidRDefault="00C07929" w:rsidP="00C07929">
      <w:pPr>
        <w:rPr>
          <w:rFonts w:ascii="Calibri" w:eastAsia="Calibri" w:hAnsi="Calibri" w:cs="Calibri"/>
          <w:lang w:val="sr-Cyrl-CS"/>
        </w:rPr>
      </w:pPr>
    </w:p>
    <w:p w:rsidR="00C07929" w:rsidRDefault="00C07929" w:rsidP="00C07929">
      <w:pPr>
        <w:pStyle w:val="BodyText"/>
        <w:spacing w:line="276" w:lineRule="auto"/>
        <w:jc w:val="both"/>
        <w:rPr>
          <w:rFonts w:eastAsia="Calibri"/>
          <w:lang w:val="sr-Cyrl-CS"/>
        </w:rPr>
      </w:pPr>
      <w:r w:rsidRPr="00B73807">
        <w:rPr>
          <w:rFonts w:eastAsia="Calibri"/>
          <w:lang w:val="sr-Cyrl-CS"/>
        </w:rPr>
        <w:t xml:space="preserve">1. </w:t>
      </w:r>
      <w:r>
        <w:rPr>
          <w:rFonts w:eastAsia="Calibri"/>
          <w:lang w:val="sr-Cyrl-CS"/>
        </w:rPr>
        <w:t>Усвојен је записник са претходне седнице НВ</w:t>
      </w:r>
    </w:p>
    <w:p w:rsidR="00C07929" w:rsidRDefault="00C07929" w:rsidP="00C07929">
      <w:pPr>
        <w:pStyle w:val="BodyText"/>
        <w:spacing w:line="276" w:lineRule="auto"/>
        <w:jc w:val="both"/>
        <w:rPr>
          <w:lang w:val="sr-Cyrl-CS"/>
        </w:rPr>
      </w:pPr>
      <w:r>
        <w:rPr>
          <w:lang w:val="sr-Cyrl-CS"/>
        </w:rPr>
        <w:t>2. Анализиран је успех и владање ученика на крају првог полугодишта шк. 2021/22. год.</w:t>
      </w:r>
    </w:p>
    <w:p w:rsidR="00C07929" w:rsidRDefault="00C07929" w:rsidP="00C07929">
      <w:pPr>
        <w:pStyle w:val="BodyText"/>
        <w:spacing w:line="276" w:lineRule="auto"/>
        <w:jc w:val="both"/>
        <w:rPr>
          <w:lang w:val="sr-Cyrl-CS"/>
        </w:rPr>
      </w:pPr>
      <w:r>
        <w:rPr>
          <w:lang w:val="sr-Cyrl-CS"/>
        </w:rPr>
        <w:t>3. Анализирана је безбедносна ситуација у школи на основу извештаја одељењских старешина на крају првог полугодишта шк. 2021/22. год.</w:t>
      </w:r>
    </w:p>
    <w:p w:rsidR="00C07929" w:rsidRDefault="00C07929" w:rsidP="00C07929">
      <w:pPr>
        <w:pStyle w:val="BodyText"/>
        <w:spacing w:line="276" w:lineRule="auto"/>
        <w:jc w:val="both"/>
        <w:rPr>
          <w:lang w:val="sr-Cyrl-CS"/>
        </w:rPr>
      </w:pPr>
      <w:r>
        <w:rPr>
          <w:lang w:val="sr-Cyrl-CS"/>
        </w:rPr>
        <w:t>4. Поднет је извештај о раду школе на крају првог полугодишта шк. 2021/22. год.</w:t>
      </w:r>
    </w:p>
    <w:p w:rsidR="00C07929" w:rsidRDefault="00C07929" w:rsidP="00C07929">
      <w:pPr>
        <w:pStyle w:val="BodyText"/>
        <w:spacing w:line="276" w:lineRule="auto"/>
        <w:jc w:val="both"/>
        <w:rPr>
          <w:lang w:val="sr-Cyrl-CS"/>
        </w:rPr>
      </w:pPr>
      <w:r>
        <w:rPr>
          <w:lang w:val="sr-Cyrl-CS"/>
        </w:rPr>
        <w:t>5. Поднет је извештај о раду директора школе на крају првог полугодишта шк. 2021/22. год.</w:t>
      </w:r>
    </w:p>
    <w:p w:rsidR="00C07929" w:rsidRDefault="00C07929" w:rsidP="00C07929">
      <w:pPr>
        <w:pStyle w:val="BodyText"/>
        <w:spacing w:line="276" w:lineRule="auto"/>
        <w:jc w:val="both"/>
        <w:rPr>
          <w:lang w:val="sr-Cyrl-CS"/>
        </w:rPr>
      </w:pPr>
      <w:r>
        <w:rPr>
          <w:lang w:val="sr-Cyrl-CS"/>
        </w:rPr>
        <w:t>6. Поднет је извештај о стручном усавршавању на крају првог полугодишта шк. 2021/22. год.</w:t>
      </w:r>
    </w:p>
    <w:p w:rsidR="00C07929" w:rsidRDefault="00C07929" w:rsidP="00C07929">
      <w:pPr>
        <w:pStyle w:val="BodyText"/>
        <w:spacing w:line="276" w:lineRule="auto"/>
        <w:jc w:val="both"/>
        <w:rPr>
          <w:lang w:val="sr-Cyrl-CS"/>
        </w:rPr>
      </w:pPr>
      <w:r>
        <w:rPr>
          <w:lang w:val="sr-Cyrl-CS"/>
        </w:rPr>
        <w:t>7. Поднет је извештај реализацији развојног плана на крају првог полугодишта шк. 2021/22. год.</w:t>
      </w:r>
    </w:p>
    <w:p w:rsidR="00C07929" w:rsidRDefault="00C07929" w:rsidP="00C07929">
      <w:pPr>
        <w:pStyle w:val="BodyText"/>
        <w:spacing w:line="276" w:lineRule="auto"/>
        <w:jc w:val="both"/>
        <w:rPr>
          <w:lang w:val="sr-Cyrl-CS"/>
        </w:rPr>
      </w:pPr>
      <w:r>
        <w:rPr>
          <w:lang w:val="sr-Cyrl-CS"/>
        </w:rPr>
        <w:t>8. Поднет је извештај о самовредновању на крају првог полугодишта шк. 2021/22. год.</w:t>
      </w:r>
    </w:p>
    <w:p w:rsidR="00C07929" w:rsidRDefault="00C07929" w:rsidP="00C07929">
      <w:pPr>
        <w:pStyle w:val="BodyText"/>
        <w:spacing w:line="276" w:lineRule="auto"/>
        <w:jc w:val="both"/>
        <w:rPr>
          <w:lang w:val="sr-Cyrl-CS"/>
        </w:rPr>
      </w:pPr>
      <w:r>
        <w:rPr>
          <w:lang w:val="sr-Cyrl-CS"/>
        </w:rPr>
        <w:t>9. Постигнут је договор о организацији школске славе Свети Сава</w:t>
      </w:r>
    </w:p>
    <w:p w:rsidR="00C07929" w:rsidRDefault="00C07929" w:rsidP="00C07929">
      <w:pPr>
        <w:pStyle w:val="BodyText"/>
        <w:spacing w:line="276" w:lineRule="auto"/>
        <w:jc w:val="both"/>
        <w:rPr>
          <w:rFonts w:eastAsia="Calibri"/>
          <w:lang w:val="sr-Cyrl-CS"/>
        </w:rPr>
      </w:pPr>
      <w:r>
        <w:rPr>
          <w:rFonts w:eastAsia="Calibri"/>
          <w:lang w:val="sr-Cyrl-CS"/>
        </w:rPr>
        <w:t xml:space="preserve">10. </w:t>
      </w:r>
      <w:r w:rsidRPr="00B73807">
        <w:rPr>
          <w:rFonts w:eastAsia="Calibri"/>
          <w:lang w:val="sr-Cyrl-CS"/>
        </w:rPr>
        <w:t>Реализована је тачка разно</w:t>
      </w:r>
    </w:p>
    <w:p w:rsidR="00C07929" w:rsidRDefault="00C07929" w:rsidP="00C07929">
      <w:pPr>
        <w:rPr>
          <w:lang w:val="sr-Cyrl-CS"/>
        </w:rPr>
      </w:pPr>
      <w:r>
        <w:rPr>
          <w:lang w:val="sr-Cyrl-CS"/>
        </w:rPr>
        <w:t xml:space="preserve">Било је присутно 37 чланова.       Деловодни број седнице  </w:t>
      </w:r>
      <w:r>
        <w:t xml:space="preserve">50/22 </w:t>
      </w:r>
      <w:r>
        <w:rPr>
          <w:lang w:val="sr-Cyrl-CS"/>
        </w:rPr>
        <w:t>од 24.01. 2022.</w:t>
      </w:r>
    </w:p>
    <w:p w:rsidR="00C07929" w:rsidRDefault="00C07929" w:rsidP="00C07929">
      <w:pPr>
        <w:rPr>
          <w:lang w:val="sr-Cyrl-CS"/>
        </w:rPr>
      </w:pPr>
    </w:p>
    <w:p w:rsidR="00C07929" w:rsidRDefault="00C07929" w:rsidP="00C07929">
      <w:pPr>
        <w:rPr>
          <w:lang w:val="sr-Cyrl-CS"/>
        </w:rPr>
      </w:pPr>
    </w:p>
    <w:p w:rsidR="00C07929" w:rsidRPr="00024252" w:rsidRDefault="00C07929" w:rsidP="00C07929">
      <w:pPr>
        <w:rPr>
          <w:rFonts w:eastAsia="Calibri"/>
          <w:lang w:val="sr-Cyrl-CS"/>
        </w:rPr>
      </w:pPr>
      <w:r>
        <w:rPr>
          <w:rFonts w:eastAsia="Calibri"/>
          <w:b/>
          <w:lang w:val="sr-Cyrl-CS"/>
        </w:rPr>
        <w:t>Пет</w:t>
      </w:r>
      <w:r w:rsidRPr="00B73807">
        <w:rPr>
          <w:rFonts w:eastAsia="Calibri"/>
          <w:b/>
          <w:lang w:val="sr-Cyrl-CS"/>
        </w:rPr>
        <w:t>а седница</w:t>
      </w:r>
      <w:r w:rsidRPr="00B73807">
        <w:rPr>
          <w:rFonts w:eastAsia="Calibri"/>
          <w:lang w:val="sr-Cyrl-CS"/>
        </w:rPr>
        <w:t xml:space="preserve"> </w:t>
      </w:r>
      <w:r>
        <w:rPr>
          <w:rFonts w:eastAsia="Calibri"/>
          <w:lang w:val="sr-Cyrl-CS"/>
        </w:rPr>
        <w:t xml:space="preserve">(ванредна) </w:t>
      </w:r>
      <w:r w:rsidRPr="00B73807">
        <w:rPr>
          <w:rFonts w:eastAsia="Calibri"/>
          <w:lang w:val="sr-Cyrl-CS"/>
        </w:rPr>
        <w:t xml:space="preserve">одржана је </w:t>
      </w:r>
      <w:r>
        <w:rPr>
          <w:rFonts w:eastAsia="Calibri"/>
          <w:lang w:val="sr-Cyrl-CS"/>
        </w:rPr>
        <w:t>електронским путем 09. 02. 2022</w:t>
      </w:r>
      <w:r w:rsidRPr="00B73807">
        <w:rPr>
          <w:rFonts w:eastAsia="Calibri"/>
          <w:lang w:val="sr-Cyrl-CS"/>
        </w:rPr>
        <w:t>. године и реализован је следећи дневни ред:</w:t>
      </w:r>
    </w:p>
    <w:p w:rsidR="00C07929" w:rsidRDefault="00C07929" w:rsidP="00C07929">
      <w:pPr>
        <w:rPr>
          <w:rFonts w:ascii="Calibri" w:eastAsia="Calibri" w:hAnsi="Calibri" w:cs="Calibri"/>
          <w:lang w:val="sr-Cyrl-CS"/>
        </w:rPr>
      </w:pPr>
    </w:p>
    <w:p w:rsidR="00C07929" w:rsidRDefault="00C07929" w:rsidP="00C07929">
      <w:pPr>
        <w:pStyle w:val="BodyText"/>
        <w:spacing w:line="276" w:lineRule="auto"/>
        <w:jc w:val="both"/>
        <w:rPr>
          <w:lang w:val="sr-Cyrl-CS"/>
        </w:rPr>
      </w:pPr>
      <w:r w:rsidRPr="00B73807">
        <w:rPr>
          <w:rFonts w:eastAsia="Calibri"/>
          <w:lang w:val="sr-Cyrl-CS"/>
        </w:rPr>
        <w:t xml:space="preserve">1. </w:t>
      </w:r>
      <w:r>
        <w:rPr>
          <w:rFonts w:eastAsia="Calibri"/>
          <w:lang w:val="sr-Cyrl-CS"/>
        </w:rPr>
        <w:t>Изречена је васпитно-дисциплинска мера укора Наставничког већа ученику Давиду Јовановићу 7-3</w:t>
      </w:r>
    </w:p>
    <w:p w:rsidR="00C07929" w:rsidRDefault="00C07929" w:rsidP="00C07929">
      <w:pPr>
        <w:pStyle w:val="BodyText"/>
        <w:spacing w:line="276" w:lineRule="auto"/>
        <w:jc w:val="both"/>
        <w:rPr>
          <w:rFonts w:eastAsia="Calibri"/>
          <w:lang w:val="sr-Cyrl-CS"/>
        </w:rPr>
      </w:pPr>
      <w:r>
        <w:rPr>
          <w:rFonts w:eastAsia="Calibri"/>
          <w:lang w:val="sr-Cyrl-CS"/>
        </w:rPr>
        <w:t xml:space="preserve">2. </w:t>
      </w:r>
      <w:r w:rsidRPr="00B73807">
        <w:rPr>
          <w:rFonts w:eastAsia="Calibri"/>
          <w:lang w:val="sr-Cyrl-CS"/>
        </w:rPr>
        <w:t>Реализована је тачка разно</w:t>
      </w:r>
    </w:p>
    <w:p w:rsidR="00C07929" w:rsidRDefault="00C07929" w:rsidP="00C07929">
      <w:pPr>
        <w:rPr>
          <w:lang w:val="sr-Cyrl-CS"/>
        </w:rPr>
      </w:pPr>
      <w:r>
        <w:rPr>
          <w:lang w:val="sr-Cyrl-CS"/>
        </w:rPr>
        <w:t xml:space="preserve">Изјаснило се 29 чланова.       Деловодни број седнице  </w:t>
      </w:r>
      <w:r>
        <w:t xml:space="preserve">119/22 </w:t>
      </w:r>
      <w:r>
        <w:rPr>
          <w:lang w:val="sr-Cyrl-CS"/>
        </w:rPr>
        <w:t>од 09.02. 2022.</w:t>
      </w:r>
    </w:p>
    <w:p w:rsidR="00C07929" w:rsidRDefault="00C07929" w:rsidP="00C07929">
      <w:pPr>
        <w:rPr>
          <w:lang w:val="sr-Cyrl-CS"/>
        </w:rPr>
      </w:pPr>
    </w:p>
    <w:p w:rsidR="00C07929" w:rsidRPr="00024252" w:rsidRDefault="00C07929" w:rsidP="00C07929">
      <w:pPr>
        <w:rPr>
          <w:rFonts w:eastAsia="Calibri"/>
          <w:lang w:val="sr-Cyrl-CS"/>
        </w:rPr>
      </w:pPr>
      <w:r>
        <w:rPr>
          <w:rFonts w:eastAsia="Calibri"/>
          <w:b/>
          <w:lang w:val="sr-Cyrl-CS"/>
        </w:rPr>
        <w:t>Шест</w:t>
      </w:r>
      <w:r w:rsidRPr="00B73807">
        <w:rPr>
          <w:rFonts w:eastAsia="Calibri"/>
          <w:b/>
          <w:lang w:val="sr-Cyrl-CS"/>
        </w:rPr>
        <w:t>а седница</w:t>
      </w:r>
      <w:r w:rsidRPr="00B73807">
        <w:rPr>
          <w:rFonts w:eastAsia="Calibri"/>
          <w:lang w:val="sr-Cyrl-CS"/>
        </w:rPr>
        <w:t xml:space="preserve"> </w:t>
      </w:r>
      <w:r>
        <w:rPr>
          <w:rFonts w:eastAsia="Calibri"/>
          <w:lang w:val="sr-Cyrl-CS"/>
        </w:rPr>
        <w:t xml:space="preserve">(посебна) </w:t>
      </w:r>
      <w:r w:rsidRPr="00B73807">
        <w:rPr>
          <w:rFonts w:eastAsia="Calibri"/>
          <w:lang w:val="sr-Cyrl-CS"/>
        </w:rPr>
        <w:t xml:space="preserve">одржана је </w:t>
      </w:r>
      <w:r>
        <w:rPr>
          <w:rFonts w:eastAsia="Calibri"/>
          <w:lang w:val="sr-Cyrl-CS"/>
        </w:rPr>
        <w:t>07. 3. 2022. године. На седницу су позвани сви запослени. Р</w:t>
      </w:r>
      <w:r w:rsidRPr="00B73807">
        <w:rPr>
          <w:rFonts w:eastAsia="Calibri"/>
          <w:lang w:val="sr-Cyrl-CS"/>
        </w:rPr>
        <w:t>еализован је следећи дневни ред:</w:t>
      </w:r>
    </w:p>
    <w:p w:rsidR="00C07929" w:rsidRDefault="00C07929" w:rsidP="00C07929">
      <w:pPr>
        <w:rPr>
          <w:rFonts w:ascii="Calibri" w:eastAsia="Calibri" w:hAnsi="Calibri" w:cs="Calibri"/>
          <w:lang w:val="sr-Cyrl-CS"/>
        </w:rPr>
      </w:pPr>
    </w:p>
    <w:p w:rsidR="00C07929" w:rsidRDefault="00C07929" w:rsidP="00C07929">
      <w:pPr>
        <w:spacing w:line="276" w:lineRule="auto"/>
        <w:jc w:val="both"/>
        <w:rPr>
          <w:rFonts w:eastAsia="Calibri"/>
          <w:lang w:val="sr-Cyrl-CS"/>
        </w:rPr>
      </w:pPr>
      <w:r w:rsidRPr="00B73807">
        <w:rPr>
          <w:rFonts w:eastAsia="Calibri"/>
          <w:lang w:val="sr-Cyrl-CS"/>
        </w:rPr>
        <w:t xml:space="preserve">1. </w:t>
      </w:r>
      <w:r>
        <w:rPr>
          <w:rFonts w:eastAsia="Calibri"/>
          <w:lang w:val="sr-Cyrl-CS"/>
        </w:rPr>
        <w:t>Прибављено је мишљење НВ за избор директора ОШ „Милован Глишић“ Ваљево поводом расписаног конкурса за избор директора школе.</w:t>
      </w:r>
    </w:p>
    <w:p w:rsidR="00C07929" w:rsidRPr="00C07929" w:rsidRDefault="00C07929" w:rsidP="00C07929">
      <w:pPr>
        <w:spacing w:line="276" w:lineRule="auto"/>
        <w:jc w:val="both"/>
        <w:rPr>
          <w:lang w:val="sr-Cyrl-CS"/>
        </w:rPr>
      </w:pPr>
      <w:r>
        <w:rPr>
          <w:rFonts w:eastAsia="Calibri"/>
          <w:lang w:val="sr-Cyrl-CS"/>
        </w:rPr>
        <w:t>62 члана гласала су за јединог кандидата Наташу Бадовинац.</w:t>
      </w:r>
    </w:p>
    <w:p w:rsidR="00C07929" w:rsidRDefault="00C07929" w:rsidP="00C07929">
      <w:pPr>
        <w:rPr>
          <w:lang w:val="sr-Cyrl-CS"/>
        </w:rPr>
      </w:pPr>
      <w:r>
        <w:rPr>
          <w:lang w:val="sr-Cyrl-CS"/>
        </w:rPr>
        <w:t xml:space="preserve">Било је присутно 80 чланова.       Деловодни број седнице  </w:t>
      </w:r>
      <w:r>
        <w:t xml:space="preserve">191-1/22 </w:t>
      </w:r>
      <w:r>
        <w:rPr>
          <w:lang w:val="sr-Cyrl-CS"/>
        </w:rPr>
        <w:t>од 07.3. 2022.</w:t>
      </w:r>
    </w:p>
    <w:p w:rsidR="00C07929" w:rsidRDefault="00C07929" w:rsidP="00C07929">
      <w:pPr>
        <w:rPr>
          <w:lang w:val="sr-Cyrl-CS"/>
        </w:rPr>
      </w:pPr>
    </w:p>
    <w:p w:rsidR="00C07929" w:rsidRPr="00024252" w:rsidRDefault="00C07929" w:rsidP="00C07929">
      <w:pPr>
        <w:rPr>
          <w:rFonts w:eastAsia="Calibri"/>
          <w:lang w:val="sr-Cyrl-CS"/>
        </w:rPr>
      </w:pPr>
      <w:r>
        <w:rPr>
          <w:rFonts w:eastAsia="Calibri"/>
          <w:b/>
          <w:lang w:val="sr-Cyrl-CS"/>
        </w:rPr>
        <w:t>Седм</w:t>
      </w:r>
      <w:r w:rsidRPr="00B73807">
        <w:rPr>
          <w:rFonts w:eastAsia="Calibri"/>
          <w:b/>
          <w:lang w:val="sr-Cyrl-CS"/>
        </w:rPr>
        <w:t>а седница</w:t>
      </w:r>
      <w:r w:rsidRPr="00B73807">
        <w:rPr>
          <w:rFonts w:eastAsia="Calibri"/>
          <w:lang w:val="sr-Cyrl-CS"/>
        </w:rPr>
        <w:t xml:space="preserve"> одржана је </w:t>
      </w:r>
      <w:r>
        <w:rPr>
          <w:rFonts w:eastAsia="Calibri"/>
          <w:lang w:val="sr-Cyrl-CS"/>
        </w:rPr>
        <w:t>28. 3. 2022</w:t>
      </w:r>
      <w:r w:rsidRPr="00B73807">
        <w:rPr>
          <w:rFonts w:eastAsia="Calibri"/>
          <w:lang w:val="sr-Cyrl-CS"/>
        </w:rPr>
        <w:t>. године и реализован је следећи дневни ред:</w:t>
      </w:r>
    </w:p>
    <w:p w:rsidR="00C07929" w:rsidRDefault="00C07929" w:rsidP="00C07929">
      <w:pPr>
        <w:rPr>
          <w:rFonts w:ascii="Calibri" w:eastAsia="Calibri" w:hAnsi="Calibri" w:cs="Calibri"/>
          <w:lang w:val="sr-Cyrl-CS"/>
        </w:rPr>
      </w:pPr>
    </w:p>
    <w:p w:rsidR="00C07929" w:rsidRDefault="00C07929" w:rsidP="00C07929">
      <w:pPr>
        <w:spacing w:line="276" w:lineRule="auto"/>
        <w:rPr>
          <w:rFonts w:eastAsia="Calibri"/>
          <w:lang w:val="sr-Cyrl-CS"/>
        </w:rPr>
      </w:pPr>
      <w:r w:rsidRPr="00B73807">
        <w:rPr>
          <w:rFonts w:eastAsia="Calibri"/>
          <w:lang w:val="sr-Cyrl-CS"/>
        </w:rPr>
        <w:t xml:space="preserve">1. </w:t>
      </w:r>
      <w:r>
        <w:rPr>
          <w:rFonts w:eastAsia="Calibri"/>
          <w:lang w:val="sr-Cyrl-CS"/>
        </w:rPr>
        <w:t>Усвојен је записник са претходне седнице НВ</w:t>
      </w:r>
    </w:p>
    <w:p w:rsidR="00C07929" w:rsidRDefault="00C07929" w:rsidP="00C07929">
      <w:pPr>
        <w:spacing w:line="276" w:lineRule="auto"/>
        <w:rPr>
          <w:lang w:val="sr-Cyrl-CS"/>
        </w:rPr>
      </w:pPr>
      <w:r>
        <w:rPr>
          <w:lang w:val="sr-Cyrl-CS"/>
        </w:rPr>
        <w:t>2. Донета је Одлука о избору уџбеника за шк. 2022/23. год.</w:t>
      </w:r>
    </w:p>
    <w:p w:rsidR="00C07929" w:rsidRDefault="00C07929" w:rsidP="00C07929">
      <w:pPr>
        <w:spacing w:line="276" w:lineRule="auto"/>
        <w:rPr>
          <w:rFonts w:eastAsia="Calibri"/>
          <w:lang w:val="sr-Cyrl-CS"/>
        </w:rPr>
      </w:pPr>
      <w:r>
        <w:rPr>
          <w:rFonts w:eastAsia="Calibri"/>
          <w:lang w:val="sr-Cyrl-CS"/>
        </w:rPr>
        <w:t xml:space="preserve">3. </w:t>
      </w:r>
      <w:r w:rsidRPr="00B73807">
        <w:rPr>
          <w:rFonts w:eastAsia="Calibri"/>
          <w:lang w:val="sr-Cyrl-CS"/>
        </w:rPr>
        <w:t>Реализована је тачка разно</w:t>
      </w:r>
    </w:p>
    <w:p w:rsidR="00C07929" w:rsidRDefault="00C07929" w:rsidP="00C07929">
      <w:pPr>
        <w:rPr>
          <w:lang w:val="sr-Cyrl-CS"/>
        </w:rPr>
      </w:pPr>
      <w:r>
        <w:rPr>
          <w:lang w:val="sr-Cyrl-CS"/>
        </w:rPr>
        <w:t xml:space="preserve">Било је присутно 36 чланова.       Деловодни број седнице  </w:t>
      </w:r>
      <w:r>
        <w:t xml:space="preserve">288-1/22 </w:t>
      </w:r>
      <w:r>
        <w:rPr>
          <w:lang w:val="sr-Cyrl-CS"/>
        </w:rPr>
        <w:t>од 28.3. 2022.</w:t>
      </w:r>
    </w:p>
    <w:p w:rsidR="00C07929" w:rsidRPr="00024252" w:rsidRDefault="00C07929" w:rsidP="00C07929">
      <w:pPr>
        <w:rPr>
          <w:rFonts w:eastAsia="Calibri"/>
          <w:lang w:val="sr-Cyrl-CS"/>
        </w:rPr>
      </w:pPr>
      <w:r>
        <w:rPr>
          <w:rFonts w:eastAsia="Calibri"/>
          <w:b/>
          <w:lang w:val="sr-Cyrl-CS"/>
        </w:rPr>
        <w:lastRenderedPageBreak/>
        <w:t>Осм</w:t>
      </w:r>
      <w:r w:rsidRPr="00B73807">
        <w:rPr>
          <w:rFonts w:eastAsia="Calibri"/>
          <w:b/>
          <w:lang w:val="sr-Cyrl-CS"/>
        </w:rPr>
        <w:t>а седница</w:t>
      </w:r>
      <w:r w:rsidRPr="00B73807">
        <w:rPr>
          <w:rFonts w:eastAsia="Calibri"/>
          <w:lang w:val="sr-Cyrl-CS"/>
        </w:rPr>
        <w:t xml:space="preserve"> одржана је </w:t>
      </w:r>
      <w:r>
        <w:rPr>
          <w:rFonts w:eastAsia="Calibri"/>
          <w:lang w:val="sr-Cyrl-CS"/>
        </w:rPr>
        <w:t>19. 4. 2022</w:t>
      </w:r>
      <w:r w:rsidRPr="00B73807">
        <w:rPr>
          <w:rFonts w:eastAsia="Calibri"/>
          <w:lang w:val="sr-Cyrl-CS"/>
        </w:rPr>
        <w:t>. године и реализован је следећи дневни ред:</w:t>
      </w:r>
    </w:p>
    <w:p w:rsidR="00C07929" w:rsidRDefault="00C07929" w:rsidP="00C07929">
      <w:pPr>
        <w:rPr>
          <w:rFonts w:ascii="Calibri" w:eastAsia="Calibri" w:hAnsi="Calibri" w:cs="Calibri"/>
          <w:lang w:val="sr-Cyrl-CS"/>
        </w:rPr>
      </w:pPr>
    </w:p>
    <w:p w:rsidR="00C07929" w:rsidRPr="00797A33" w:rsidRDefault="00C07929" w:rsidP="00C07929">
      <w:pPr>
        <w:spacing w:line="276" w:lineRule="auto"/>
        <w:rPr>
          <w:rFonts w:eastAsia="Calibri"/>
          <w:lang w:val="sr-Cyrl-CS"/>
        </w:rPr>
      </w:pPr>
      <w:r w:rsidRPr="00B73807">
        <w:rPr>
          <w:rFonts w:eastAsia="Calibri"/>
          <w:lang w:val="sr-Cyrl-CS"/>
        </w:rPr>
        <w:t xml:space="preserve">1. </w:t>
      </w:r>
      <w:r>
        <w:rPr>
          <w:rFonts w:eastAsia="Calibri"/>
          <w:lang w:val="sr-Cyrl-CS"/>
        </w:rPr>
        <w:t>Усвојен је записник са претходне седнице НВ</w:t>
      </w:r>
    </w:p>
    <w:p w:rsidR="00C07929" w:rsidRDefault="00C07929" w:rsidP="00C07929">
      <w:pPr>
        <w:spacing w:line="276" w:lineRule="auto"/>
        <w:rPr>
          <w:lang w:val="sr-Cyrl-CS"/>
        </w:rPr>
      </w:pPr>
      <w:r>
        <w:rPr>
          <w:lang w:val="sr-Cyrl-CS"/>
        </w:rPr>
        <w:t>2. Поднет је извештај о редовности похађања наставе, успеху и дисциплини ученика на трећем класификационом периоду шк. 2021/22. године</w:t>
      </w:r>
    </w:p>
    <w:p w:rsidR="00C07929" w:rsidRDefault="00C07929" w:rsidP="00C07929">
      <w:pPr>
        <w:spacing w:line="276" w:lineRule="auto"/>
        <w:rPr>
          <w:lang w:val="sr-Cyrl-CS"/>
        </w:rPr>
      </w:pPr>
      <w:r>
        <w:rPr>
          <w:lang w:val="sr-Cyrl-CS"/>
        </w:rPr>
        <w:t>3. Анализирана је безбедносна ситуација у школи на основу извештаја одељењских старешина на трећем класиф. периоду шк. 2021/22. год.</w:t>
      </w:r>
    </w:p>
    <w:p w:rsidR="00C07929" w:rsidRDefault="00C07929" w:rsidP="00C07929">
      <w:pPr>
        <w:spacing w:line="276" w:lineRule="auto"/>
        <w:rPr>
          <w:lang w:val="sr-Cyrl-CS"/>
        </w:rPr>
      </w:pPr>
      <w:r>
        <w:rPr>
          <w:lang w:val="sr-Cyrl-CS"/>
        </w:rPr>
        <w:t>4. Сви присутни чланови информисани су о анализи постигнућа ученика 8. разреда на пробном ЗИ</w:t>
      </w:r>
    </w:p>
    <w:p w:rsidR="00C07929" w:rsidRDefault="00C07929" w:rsidP="00C07929">
      <w:pPr>
        <w:spacing w:line="276" w:lineRule="auto"/>
        <w:rPr>
          <w:rFonts w:eastAsia="Calibri"/>
          <w:lang w:val="sr-Cyrl-CS"/>
        </w:rPr>
      </w:pPr>
      <w:r>
        <w:rPr>
          <w:rFonts w:eastAsia="Calibri"/>
          <w:lang w:val="sr-Cyrl-CS"/>
        </w:rPr>
        <w:t xml:space="preserve">5. </w:t>
      </w:r>
      <w:r w:rsidRPr="00B73807">
        <w:rPr>
          <w:rFonts w:eastAsia="Calibri"/>
          <w:lang w:val="sr-Cyrl-CS"/>
        </w:rPr>
        <w:t>Реализована је тачка разно</w:t>
      </w:r>
    </w:p>
    <w:p w:rsidR="00C07929" w:rsidRDefault="00C07929" w:rsidP="00C07929">
      <w:pPr>
        <w:rPr>
          <w:lang w:val="sr-Cyrl-CS"/>
        </w:rPr>
      </w:pPr>
      <w:r>
        <w:rPr>
          <w:lang w:val="sr-Cyrl-CS"/>
        </w:rPr>
        <w:t xml:space="preserve">Била су присутна 32 члана.       Деловодни број седнице  </w:t>
      </w:r>
      <w:r>
        <w:t xml:space="preserve">371/22 </w:t>
      </w:r>
      <w:r>
        <w:rPr>
          <w:lang w:val="sr-Cyrl-CS"/>
        </w:rPr>
        <w:t>од 19.4. 2022.</w:t>
      </w:r>
    </w:p>
    <w:p w:rsidR="00C07929" w:rsidRDefault="00C07929" w:rsidP="00C07929">
      <w:pPr>
        <w:rPr>
          <w:lang w:val="sr-Cyrl-CS"/>
        </w:rPr>
      </w:pPr>
    </w:p>
    <w:p w:rsidR="00C07929" w:rsidRPr="00024252" w:rsidRDefault="00C07929" w:rsidP="00C07929">
      <w:pPr>
        <w:rPr>
          <w:rFonts w:eastAsia="Calibri"/>
          <w:lang w:val="sr-Cyrl-CS"/>
        </w:rPr>
      </w:pPr>
      <w:r>
        <w:rPr>
          <w:rFonts w:eastAsia="Calibri"/>
          <w:b/>
          <w:lang w:val="sr-Cyrl-CS"/>
        </w:rPr>
        <w:t>Девет</w:t>
      </w:r>
      <w:r w:rsidRPr="00B73807">
        <w:rPr>
          <w:rFonts w:eastAsia="Calibri"/>
          <w:b/>
          <w:lang w:val="sr-Cyrl-CS"/>
        </w:rPr>
        <w:t>а седница</w:t>
      </w:r>
      <w:r w:rsidRPr="00B73807">
        <w:rPr>
          <w:rFonts w:eastAsia="Calibri"/>
          <w:lang w:val="sr-Cyrl-CS"/>
        </w:rPr>
        <w:t xml:space="preserve"> одржана је </w:t>
      </w:r>
      <w:r>
        <w:rPr>
          <w:rFonts w:eastAsia="Calibri"/>
          <w:lang w:val="sr-Cyrl-CS"/>
        </w:rPr>
        <w:t>електронским путем 19. 5. 2022</w:t>
      </w:r>
      <w:r w:rsidRPr="00B73807">
        <w:rPr>
          <w:rFonts w:eastAsia="Calibri"/>
          <w:lang w:val="sr-Cyrl-CS"/>
        </w:rPr>
        <w:t>. године и реализован је следећи дневни ред:</w:t>
      </w:r>
    </w:p>
    <w:p w:rsidR="00C07929" w:rsidRDefault="00C07929" w:rsidP="00C07929">
      <w:pPr>
        <w:rPr>
          <w:rFonts w:ascii="Calibri" w:eastAsia="Calibri" w:hAnsi="Calibri" w:cs="Calibri"/>
          <w:lang w:val="sr-Cyrl-CS"/>
        </w:rPr>
      </w:pPr>
    </w:p>
    <w:p w:rsidR="00C07929" w:rsidRPr="00C07929" w:rsidRDefault="00C07929" w:rsidP="00C07929">
      <w:pPr>
        <w:rPr>
          <w:lang w:val="sr-Cyrl-CS"/>
        </w:rPr>
      </w:pPr>
      <w:r w:rsidRPr="00B73807">
        <w:rPr>
          <w:rFonts w:eastAsia="Calibri"/>
          <w:lang w:val="sr-Cyrl-CS"/>
        </w:rPr>
        <w:t xml:space="preserve">1. </w:t>
      </w:r>
      <w:r>
        <w:rPr>
          <w:rFonts w:eastAsia="Calibri"/>
          <w:lang w:val="sr-Cyrl-CS"/>
        </w:rPr>
        <w:t>Чланови већа упознати су са новим Развојним планом школе за период од 2022/23 до 2024/25. године</w:t>
      </w:r>
    </w:p>
    <w:p w:rsidR="00C07929" w:rsidRDefault="00C07929" w:rsidP="00C07929">
      <w:pPr>
        <w:rPr>
          <w:lang w:val="sr-Cyrl-CS"/>
        </w:rPr>
      </w:pPr>
      <w:r>
        <w:rPr>
          <w:lang w:val="sr-Cyrl-CS"/>
        </w:rPr>
        <w:t xml:space="preserve">Изјаснило се 20 чланова.       Деловодни број седнице  </w:t>
      </w:r>
      <w:r>
        <w:t xml:space="preserve">495-1/22 </w:t>
      </w:r>
      <w:r>
        <w:rPr>
          <w:lang w:val="sr-Cyrl-CS"/>
        </w:rPr>
        <w:t>од 19. 5. 2022.</w:t>
      </w:r>
    </w:p>
    <w:p w:rsidR="00C07929" w:rsidRDefault="00C07929" w:rsidP="00C07929">
      <w:pPr>
        <w:rPr>
          <w:lang w:val="sr-Cyrl-CS"/>
        </w:rPr>
      </w:pPr>
    </w:p>
    <w:p w:rsidR="00C07929" w:rsidRPr="00024252" w:rsidRDefault="00C07929" w:rsidP="00C07929">
      <w:pPr>
        <w:rPr>
          <w:rFonts w:eastAsia="Calibri"/>
          <w:lang w:val="sr-Cyrl-CS"/>
        </w:rPr>
      </w:pPr>
      <w:r>
        <w:rPr>
          <w:rFonts w:eastAsia="Calibri"/>
          <w:b/>
          <w:lang w:val="sr-Cyrl-CS"/>
        </w:rPr>
        <w:t>Десет</w:t>
      </w:r>
      <w:r w:rsidRPr="00B73807">
        <w:rPr>
          <w:rFonts w:eastAsia="Calibri"/>
          <w:b/>
          <w:lang w:val="sr-Cyrl-CS"/>
        </w:rPr>
        <w:t>а седница</w:t>
      </w:r>
      <w:r w:rsidRPr="00B73807">
        <w:rPr>
          <w:rFonts w:eastAsia="Calibri"/>
          <w:lang w:val="sr-Cyrl-CS"/>
        </w:rPr>
        <w:t xml:space="preserve"> одржана је </w:t>
      </w:r>
      <w:r>
        <w:rPr>
          <w:rFonts w:eastAsia="Calibri"/>
          <w:lang w:val="sr-Cyrl-CS"/>
        </w:rPr>
        <w:t>14. 6. 2022</w:t>
      </w:r>
      <w:r w:rsidRPr="00B73807">
        <w:rPr>
          <w:rFonts w:eastAsia="Calibri"/>
          <w:lang w:val="sr-Cyrl-CS"/>
        </w:rPr>
        <w:t>. године и реализован је следећи дневни ред:</w:t>
      </w:r>
    </w:p>
    <w:p w:rsidR="00C07929" w:rsidRDefault="00C07929" w:rsidP="00C07929">
      <w:pPr>
        <w:rPr>
          <w:rFonts w:ascii="Calibri" w:eastAsia="Calibri" w:hAnsi="Calibri" w:cs="Calibri"/>
          <w:lang w:val="sr-Cyrl-CS"/>
        </w:rPr>
      </w:pPr>
    </w:p>
    <w:p w:rsidR="00C07929" w:rsidRDefault="00C07929" w:rsidP="00C07929">
      <w:pPr>
        <w:spacing w:line="276" w:lineRule="auto"/>
        <w:rPr>
          <w:rFonts w:eastAsia="Calibri"/>
          <w:lang w:val="sr-Cyrl-CS"/>
        </w:rPr>
      </w:pPr>
      <w:r w:rsidRPr="00B73807">
        <w:rPr>
          <w:rFonts w:eastAsia="Calibri"/>
          <w:lang w:val="sr-Cyrl-CS"/>
        </w:rPr>
        <w:t xml:space="preserve">1. </w:t>
      </w:r>
      <w:r>
        <w:rPr>
          <w:rFonts w:eastAsia="Calibri"/>
          <w:lang w:val="sr-Cyrl-CS"/>
        </w:rPr>
        <w:t>Усвојен је записник са претходне седнице НВ</w:t>
      </w:r>
    </w:p>
    <w:p w:rsidR="00C07929" w:rsidRDefault="00C07929" w:rsidP="00C07929">
      <w:pPr>
        <w:spacing w:line="276" w:lineRule="auto"/>
        <w:rPr>
          <w:lang w:val="sr-Cyrl-CS"/>
        </w:rPr>
      </w:pPr>
      <w:r>
        <w:rPr>
          <w:lang w:val="sr-Cyrl-CS"/>
        </w:rPr>
        <w:t>2. Утврђен је успех и оцене из владање ученика 8. разреда на крају шк. 2021/22. год.</w:t>
      </w:r>
    </w:p>
    <w:p w:rsidR="00C07929" w:rsidRDefault="00C07929" w:rsidP="00C07929">
      <w:pPr>
        <w:spacing w:line="276" w:lineRule="auto"/>
        <w:rPr>
          <w:lang w:val="sr-Cyrl-CS"/>
        </w:rPr>
      </w:pPr>
      <w:r>
        <w:rPr>
          <w:lang w:val="sr-Cyrl-CS"/>
        </w:rPr>
        <w:t>3. Донета је одлука о додели посебних и Вукових диплома ученицима који испуњавају услове</w:t>
      </w:r>
    </w:p>
    <w:p w:rsidR="00C07929" w:rsidRDefault="00C07929" w:rsidP="00C07929">
      <w:pPr>
        <w:spacing w:line="276" w:lineRule="auto"/>
        <w:rPr>
          <w:lang w:val="sr-Cyrl-CS"/>
        </w:rPr>
      </w:pPr>
      <w:r>
        <w:rPr>
          <w:lang w:val="sr-Cyrl-CS"/>
        </w:rPr>
        <w:t>4. Размотрен је извештај Комисије за додељивање Похвале – ученик генерације за шк. 2021/22. год. Похвалу – ученик генерације понела је Анастасија Карадаревић, ученица 8-3.</w:t>
      </w:r>
    </w:p>
    <w:p w:rsidR="00C07929" w:rsidRDefault="00C07929" w:rsidP="00C07929">
      <w:pPr>
        <w:spacing w:line="276" w:lineRule="auto"/>
        <w:rPr>
          <w:lang w:val="sr-Cyrl-CS"/>
        </w:rPr>
      </w:pPr>
      <w:r>
        <w:rPr>
          <w:lang w:val="sr-Cyrl-CS"/>
        </w:rPr>
        <w:t>5. Изабрани су чланови Комисије за спровођење поступка утврђивања запослених за чијим радом у потпуности или делимично престаје потреба</w:t>
      </w:r>
    </w:p>
    <w:p w:rsidR="00C07929" w:rsidRPr="00C07929" w:rsidRDefault="00C07929" w:rsidP="00C07929">
      <w:pPr>
        <w:spacing w:line="276" w:lineRule="auto"/>
        <w:rPr>
          <w:lang w:val="sr-Cyrl-CS"/>
        </w:rPr>
      </w:pPr>
      <w:r>
        <w:rPr>
          <w:lang w:val="sr-Cyrl-CS"/>
        </w:rPr>
        <w:t xml:space="preserve">6. </w:t>
      </w:r>
      <w:r w:rsidRPr="00B73807">
        <w:rPr>
          <w:rFonts w:eastAsia="Calibri"/>
          <w:lang w:val="sr-Cyrl-CS"/>
        </w:rPr>
        <w:t>Реализована је тачка разно</w:t>
      </w:r>
    </w:p>
    <w:p w:rsidR="00C07929" w:rsidRDefault="00C07929" w:rsidP="00C07929">
      <w:pPr>
        <w:rPr>
          <w:lang w:val="sr-Cyrl-CS"/>
        </w:rPr>
      </w:pPr>
      <w:r>
        <w:rPr>
          <w:lang w:val="sr-Cyrl-CS"/>
        </w:rPr>
        <w:t xml:space="preserve">Било је присутно 37 чланова.       Деловодни број седнице  </w:t>
      </w:r>
      <w:r>
        <w:t xml:space="preserve">612/22 </w:t>
      </w:r>
      <w:r>
        <w:rPr>
          <w:lang w:val="sr-Cyrl-CS"/>
        </w:rPr>
        <w:t>од 14. 6. 2022.</w:t>
      </w:r>
    </w:p>
    <w:p w:rsidR="00C07929" w:rsidRDefault="00C07929" w:rsidP="00C07929">
      <w:pPr>
        <w:rPr>
          <w:lang w:val="sr-Cyrl-CS"/>
        </w:rPr>
      </w:pPr>
    </w:p>
    <w:p w:rsidR="00C07929" w:rsidRPr="00024252" w:rsidRDefault="00C07929" w:rsidP="00C07929">
      <w:pPr>
        <w:rPr>
          <w:rFonts w:eastAsia="Calibri"/>
          <w:lang w:val="sr-Cyrl-CS"/>
        </w:rPr>
      </w:pPr>
      <w:r>
        <w:rPr>
          <w:rFonts w:eastAsia="Calibri"/>
          <w:b/>
          <w:lang w:val="sr-Cyrl-CS"/>
        </w:rPr>
        <w:t>Једанаест</w:t>
      </w:r>
      <w:r w:rsidRPr="00B73807">
        <w:rPr>
          <w:rFonts w:eastAsia="Calibri"/>
          <w:b/>
          <w:lang w:val="sr-Cyrl-CS"/>
        </w:rPr>
        <w:t>а седница</w:t>
      </w:r>
      <w:r w:rsidRPr="00B73807">
        <w:rPr>
          <w:rFonts w:eastAsia="Calibri"/>
          <w:lang w:val="sr-Cyrl-CS"/>
        </w:rPr>
        <w:t xml:space="preserve"> одржана је </w:t>
      </w:r>
      <w:r>
        <w:rPr>
          <w:rFonts w:eastAsia="Calibri"/>
          <w:lang w:val="sr-Cyrl-CS"/>
        </w:rPr>
        <w:t>24. 6. 2022</w:t>
      </w:r>
      <w:r w:rsidRPr="00B73807">
        <w:rPr>
          <w:rFonts w:eastAsia="Calibri"/>
          <w:lang w:val="sr-Cyrl-CS"/>
        </w:rPr>
        <w:t>. године и реализован је следећи дневни ред:</w:t>
      </w:r>
    </w:p>
    <w:p w:rsidR="00C07929" w:rsidRDefault="00C07929" w:rsidP="00C07929">
      <w:pPr>
        <w:spacing w:line="276" w:lineRule="auto"/>
        <w:rPr>
          <w:rFonts w:ascii="Calibri" w:eastAsia="Calibri" w:hAnsi="Calibri" w:cs="Calibri"/>
          <w:lang w:val="sr-Cyrl-CS"/>
        </w:rPr>
      </w:pPr>
    </w:p>
    <w:p w:rsidR="00C07929" w:rsidRDefault="00C07929" w:rsidP="00C07929">
      <w:pPr>
        <w:spacing w:line="276" w:lineRule="auto"/>
        <w:rPr>
          <w:rFonts w:eastAsia="Calibri"/>
          <w:lang w:val="sr-Cyrl-CS"/>
        </w:rPr>
      </w:pPr>
      <w:r w:rsidRPr="00B73807">
        <w:rPr>
          <w:rFonts w:eastAsia="Calibri"/>
          <w:lang w:val="sr-Cyrl-CS"/>
        </w:rPr>
        <w:t xml:space="preserve">1. </w:t>
      </w:r>
      <w:r>
        <w:rPr>
          <w:rFonts w:eastAsia="Calibri"/>
          <w:lang w:val="sr-Cyrl-CS"/>
        </w:rPr>
        <w:t>Усвојен је записник са претходне седнице НВ</w:t>
      </w:r>
    </w:p>
    <w:p w:rsidR="00C07929" w:rsidRDefault="00C07929" w:rsidP="00C07929">
      <w:pPr>
        <w:spacing w:line="276" w:lineRule="auto"/>
        <w:rPr>
          <w:lang w:val="sr-Cyrl-CS"/>
        </w:rPr>
      </w:pPr>
      <w:r>
        <w:rPr>
          <w:lang w:val="sr-Cyrl-CS"/>
        </w:rPr>
        <w:t>2. Анализиран је успех и оцена из владања ученика на крају шк. 2021/22. год.</w:t>
      </w:r>
    </w:p>
    <w:p w:rsidR="00C07929" w:rsidRDefault="00C07929" w:rsidP="00C07929">
      <w:pPr>
        <w:spacing w:line="276" w:lineRule="auto"/>
        <w:rPr>
          <w:lang w:val="sr-Cyrl-CS"/>
        </w:rPr>
      </w:pPr>
      <w:r>
        <w:rPr>
          <w:lang w:val="sr-Cyrl-CS"/>
        </w:rPr>
        <w:t>3. Поднет је извештај о самовредновању за шк. 2021/22. год.</w:t>
      </w:r>
    </w:p>
    <w:p w:rsidR="00C07929" w:rsidRDefault="00C07929" w:rsidP="00C07929">
      <w:pPr>
        <w:spacing w:line="276" w:lineRule="auto"/>
        <w:rPr>
          <w:lang w:val="sr-Cyrl-CS"/>
        </w:rPr>
      </w:pPr>
      <w:r>
        <w:rPr>
          <w:lang w:val="sr-Cyrl-CS"/>
        </w:rPr>
        <w:t>4. Присутни су упознати са Школским програмом за наредне четири године</w:t>
      </w:r>
    </w:p>
    <w:p w:rsidR="00C07929" w:rsidRDefault="00C07929" w:rsidP="00C07929">
      <w:pPr>
        <w:spacing w:line="276" w:lineRule="auto"/>
        <w:rPr>
          <w:rFonts w:eastAsia="Calibri"/>
          <w:lang w:val="sr-Cyrl-CS"/>
        </w:rPr>
      </w:pPr>
      <w:r>
        <w:rPr>
          <w:rFonts w:eastAsia="Calibri"/>
          <w:lang w:val="sr-Cyrl-CS"/>
        </w:rPr>
        <w:t xml:space="preserve">5. </w:t>
      </w:r>
      <w:r w:rsidRPr="00B73807">
        <w:rPr>
          <w:rFonts w:eastAsia="Calibri"/>
          <w:lang w:val="sr-Cyrl-CS"/>
        </w:rPr>
        <w:t>Реализована је тачка разно</w:t>
      </w:r>
    </w:p>
    <w:p w:rsidR="00C07929" w:rsidRDefault="00C07929" w:rsidP="00C07929">
      <w:pPr>
        <w:rPr>
          <w:lang w:val="sr-Cyrl-CS"/>
        </w:rPr>
      </w:pPr>
      <w:r>
        <w:rPr>
          <w:lang w:val="sr-Cyrl-CS"/>
        </w:rPr>
        <w:t>Бил</w:t>
      </w:r>
      <w:r>
        <w:t>a</w:t>
      </w:r>
      <w:r>
        <w:rPr>
          <w:lang w:val="sr-Cyrl-CS"/>
        </w:rPr>
        <w:t xml:space="preserve"> су присутна </w:t>
      </w:r>
      <w:r>
        <w:t xml:space="preserve">33 </w:t>
      </w:r>
      <w:r>
        <w:rPr>
          <w:lang w:val="sr-Cyrl-CS"/>
        </w:rPr>
        <w:t xml:space="preserve">члана.       Деловодни број седнице  </w:t>
      </w:r>
      <w:r>
        <w:t xml:space="preserve">658/22 </w:t>
      </w:r>
      <w:r>
        <w:rPr>
          <w:lang w:val="sr-Cyrl-CS"/>
        </w:rPr>
        <w:t>од 24.6. 2022.</w:t>
      </w:r>
    </w:p>
    <w:p w:rsidR="00C07929" w:rsidRPr="00C07929" w:rsidRDefault="00C07929">
      <w:pPr>
        <w:pStyle w:val="BodyText"/>
        <w:tabs>
          <w:tab w:val="left" w:pos="3441"/>
        </w:tabs>
        <w:spacing w:before="160"/>
        <w:ind w:left="239"/>
      </w:pPr>
    </w:p>
    <w:p w:rsidR="004A0DC7" w:rsidRPr="00C07929" w:rsidRDefault="00C07929" w:rsidP="00C07929">
      <w:pPr>
        <w:pStyle w:val="BodyText"/>
        <w:spacing w:before="1"/>
        <w:jc w:val="right"/>
        <w:rPr>
          <w:sz w:val="21"/>
        </w:rPr>
      </w:pPr>
      <w:r>
        <w:rPr>
          <w:sz w:val="21"/>
        </w:rPr>
        <w:t>Извештај поднела:</w:t>
      </w:r>
    </w:p>
    <w:p w:rsidR="004A0DC7" w:rsidRDefault="008E1A36" w:rsidP="00C07929">
      <w:pPr>
        <w:pStyle w:val="BodyText"/>
        <w:jc w:val="right"/>
      </w:pPr>
      <w:r w:rsidRPr="00C07929">
        <w:t xml:space="preserve"> Ивана Франтар</w:t>
      </w:r>
      <w:r w:rsidR="00C07929">
        <w:t>, записничар</w:t>
      </w:r>
    </w:p>
    <w:p w:rsidR="009231AC" w:rsidRPr="001755DA" w:rsidRDefault="009231AC" w:rsidP="001755DA">
      <w:pPr>
        <w:pStyle w:val="BodyText"/>
        <w:jc w:val="both"/>
        <w:rPr>
          <w:b/>
        </w:rPr>
      </w:pPr>
    </w:p>
    <w:p w:rsidR="001755DA" w:rsidRPr="001755DA" w:rsidRDefault="009F3C9C" w:rsidP="005576C1">
      <w:pPr>
        <w:pStyle w:val="Heading2"/>
      </w:pPr>
      <w:bookmarkStart w:id="130" w:name="_Toc111677099"/>
      <w:r>
        <w:t xml:space="preserve">7.5. </w:t>
      </w:r>
      <w:r w:rsidR="001755DA" w:rsidRPr="001755DA">
        <w:t>Извештај</w:t>
      </w:r>
      <w:r w:rsidR="001755DA" w:rsidRPr="001755DA">
        <w:rPr>
          <w:spacing w:val="-3"/>
        </w:rPr>
        <w:t xml:space="preserve"> </w:t>
      </w:r>
      <w:r w:rsidR="001755DA" w:rsidRPr="001755DA">
        <w:t>о</w:t>
      </w:r>
      <w:r w:rsidR="001755DA" w:rsidRPr="001755DA">
        <w:rPr>
          <w:spacing w:val="-2"/>
        </w:rPr>
        <w:t xml:space="preserve"> </w:t>
      </w:r>
      <w:r w:rsidR="001755DA" w:rsidRPr="001755DA">
        <w:t>раду</w:t>
      </w:r>
      <w:r w:rsidR="001755DA" w:rsidRPr="001755DA">
        <w:rPr>
          <w:spacing w:val="-2"/>
        </w:rPr>
        <w:t xml:space="preserve"> </w:t>
      </w:r>
      <w:r w:rsidR="001755DA" w:rsidRPr="001755DA">
        <w:t>Савета</w:t>
      </w:r>
      <w:r w:rsidR="001755DA" w:rsidRPr="001755DA">
        <w:rPr>
          <w:spacing w:val="-1"/>
        </w:rPr>
        <w:t xml:space="preserve"> </w:t>
      </w:r>
      <w:r w:rsidR="001755DA" w:rsidRPr="001755DA">
        <w:t>родитеља</w:t>
      </w:r>
      <w:bookmarkEnd w:id="130"/>
    </w:p>
    <w:p w:rsidR="009231AC" w:rsidRPr="00C07929" w:rsidRDefault="009231AC" w:rsidP="001755DA">
      <w:pPr>
        <w:pStyle w:val="BodyText"/>
      </w:pPr>
    </w:p>
    <w:p w:rsidR="001755DA" w:rsidRPr="00AD40C9" w:rsidRDefault="001755DA" w:rsidP="001755DA">
      <w:pPr>
        <w:pStyle w:val="BodyText"/>
        <w:spacing w:line="276" w:lineRule="auto"/>
        <w:jc w:val="both"/>
        <w:rPr>
          <w:bCs/>
          <w:lang w:val="sr-Cyrl-CS"/>
        </w:rPr>
      </w:pPr>
      <w:r>
        <w:rPr>
          <w:lang w:val="sr-Cyrl-CS"/>
        </w:rPr>
        <w:tab/>
      </w:r>
      <w:r w:rsidRPr="00AD40C9">
        <w:rPr>
          <w:lang w:val="sr-Cyrl-CS"/>
        </w:rPr>
        <w:t>На почетку школске 2021/2022. формиран је нови Савет родитеља и током првог полугодишта</w:t>
      </w:r>
      <w:r w:rsidRPr="00AD40C9">
        <w:rPr>
          <w:bCs/>
          <w:lang w:val="sr-Cyrl-CS"/>
        </w:rPr>
        <w:t>одржан</w:t>
      </w:r>
      <w:r w:rsidRPr="00AD40C9">
        <w:rPr>
          <w:bCs/>
        </w:rPr>
        <w:t>e</w:t>
      </w:r>
      <w:r w:rsidRPr="00AD40C9">
        <w:rPr>
          <w:bCs/>
          <w:lang w:val="sr-Cyrl-CS"/>
        </w:rPr>
        <w:t xml:space="preserve"> су </w:t>
      </w:r>
      <w:r w:rsidRPr="00AD40C9">
        <w:rPr>
          <w:bCs/>
          <w:lang w:val="sr-Cyrl-BA"/>
        </w:rPr>
        <w:t>две</w:t>
      </w:r>
      <w:r w:rsidRPr="00AD40C9">
        <w:rPr>
          <w:bCs/>
          <w:lang w:val="sr-Cyrl-CS"/>
        </w:rPr>
        <w:t xml:space="preserve"> саднице Савета родитеља.</w:t>
      </w:r>
    </w:p>
    <w:p w:rsidR="001755DA" w:rsidRPr="001755DA" w:rsidRDefault="001755DA" w:rsidP="001755DA">
      <w:pPr>
        <w:pStyle w:val="BodyText"/>
        <w:spacing w:line="276" w:lineRule="auto"/>
        <w:jc w:val="both"/>
        <w:rPr>
          <w:lang w:val="sr-Cyrl-BA"/>
        </w:rPr>
      </w:pPr>
      <w:r>
        <w:rPr>
          <w:bCs/>
          <w:lang w:val="sr-Cyrl-CS"/>
        </w:rPr>
        <w:tab/>
      </w:r>
      <w:r w:rsidRPr="00AD40C9">
        <w:rPr>
          <w:bCs/>
          <w:lang w:val="sr-Cyrl-CS"/>
        </w:rPr>
        <w:t>Први састанак</w:t>
      </w:r>
      <w:r>
        <w:rPr>
          <w:bCs/>
          <w:lang w:val="sr-Cyrl-CS"/>
        </w:rPr>
        <w:t xml:space="preserve"> </w:t>
      </w:r>
      <w:r w:rsidRPr="00AD40C9">
        <w:rPr>
          <w:bCs/>
          <w:lang w:val="sr-Cyrl-CS"/>
        </w:rPr>
        <w:t>Саветародитеља</w:t>
      </w:r>
      <w:r w:rsidRPr="00AD40C9">
        <w:rPr>
          <w:lang w:val="sr-Cyrl-CS"/>
        </w:rPr>
        <w:t xml:space="preserve"> одржан је 14. септембра 2021. и присуствовали су сви </w:t>
      </w:r>
      <w:r w:rsidRPr="00AD40C9">
        <w:rPr>
          <w:lang w:val="sr-Cyrl-CS"/>
        </w:rPr>
        <w:lastRenderedPageBreak/>
        <w:t>чланови Савета родитеља, директор, педагог</w:t>
      </w:r>
      <w:r w:rsidRPr="00AD40C9">
        <w:rPr>
          <w:lang w:val="sr-Cyrl-BA"/>
        </w:rPr>
        <w:t>, социолог</w:t>
      </w:r>
      <w:r w:rsidRPr="00AD40C9">
        <w:rPr>
          <w:lang w:val="sr-Cyrl-CS"/>
        </w:rPr>
        <w:t xml:space="preserve"> и чланови Тима за сарадњу са Саветом родитеља. </w:t>
      </w:r>
      <w:r w:rsidRPr="00AD40C9">
        <w:rPr>
          <w:lang w:val="sr-Cyrl-BA"/>
        </w:rPr>
        <w:t>На с</w:t>
      </w:r>
      <w:r w:rsidRPr="00AD40C9">
        <w:t>e</w:t>
      </w:r>
      <w:r w:rsidRPr="00AD40C9">
        <w:rPr>
          <w:lang w:val="sr-Cyrl-BA"/>
        </w:rPr>
        <w:t>дници је конституисан Савет родитеља у новом сазиву за нову школску 2021/22.годину.</w:t>
      </w:r>
      <w:r>
        <w:rPr>
          <w:lang w:val="sr-Cyrl-BA"/>
        </w:rPr>
        <w:t xml:space="preserve"> </w:t>
      </w:r>
      <w:r w:rsidRPr="00AD40C9">
        <w:rPr>
          <w:lang w:val="sr-Cyrl-BA"/>
        </w:rPr>
        <w:t>Разматрали су се извештаји о раду школе, директора и стручном усавршавању за школску2021/22.годину.Разматрани су и годишњи планови рада школе, директора, стручног усавршавања, самовредновања рада школе, акционог плана за развојно планирање.</w:t>
      </w:r>
      <w:r>
        <w:rPr>
          <w:lang w:val="sr-Cyrl-BA"/>
        </w:rPr>
        <w:t xml:space="preserve"> </w:t>
      </w:r>
      <w:r w:rsidRPr="00AD40C9">
        <w:rPr>
          <w:lang w:val="sr-Cyrl-BA"/>
        </w:rPr>
        <w:t>Покренута је иницијатива за прикупљање новчаних средстава за Ђачки трошковник у износу од 1200 динара, као и прошле године.</w:t>
      </w:r>
      <w:r>
        <w:rPr>
          <w:lang w:val="sr-Cyrl-BA"/>
        </w:rPr>
        <w:t xml:space="preserve"> </w:t>
      </w:r>
      <w:r w:rsidRPr="00AD40C9">
        <w:rPr>
          <w:lang w:val="sr-Cyrl-BA"/>
        </w:rPr>
        <w:t xml:space="preserve">Прибављена је  сагласност за програм и организацију екскурзија и наставе у природи за школску 2021/2022. </w:t>
      </w:r>
      <w:bookmarkStart w:id="131" w:name="_Hlk91160702"/>
      <w:r w:rsidRPr="00AD40C9">
        <w:rPr>
          <w:lang w:val="sr-Cyrl-BA"/>
        </w:rPr>
        <w:t>Реализација екскурзија и наставе у природи зависи од епидемиолошке ситуације.</w:t>
      </w:r>
      <w:r w:rsidRPr="00AD40C9">
        <w:t xml:space="preserve"> План за екскурзије и наставу у природи у текућој школској години постоји и уколико ситуација дозволи, то ће бити реализовано, а родитељи на време обавештени.Новац за екскурзије и наставу у природибиће враћен за све</w:t>
      </w:r>
      <w:bookmarkEnd w:id="131"/>
      <w:r w:rsidRPr="00AD40C9">
        <w:t xml:space="preserve"> што није реализовано.</w:t>
      </w:r>
      <w:r>
        <w:rPr>
          <w:lang w:val="sr-Cyrl-BA"/>
        </w:rPr>
        <w:t xml:space="preserve"> </w:t>
      </w:r>
      <w:r w:rsidRPr="00AD40C9">
        <w:rPr>
          <w:lang w:val="sr-Cyrl-BA"/>
        </w:rPr>
        <w:t>Изабани су</w:t>
      </w:r>
      <w:r>
        <w:rPr>
          <w:lang w:val="sr-Cyrl-BA"/>
        </w:rPr>
        <w:t xml:space="preserve"> </w:t>
      </w:r>
      <w:r w:rsidRPr="00AD40C9">
        <w:rPr>
          <w:lang w:val="sr-Cyrl-BA"/>
        </w:rPr>
        <w:t>чланови представника Савета родитеља у комисији за спровођење поступака</w:t>
      </w:r>
      <w:r>
        <w:rPr>
          <w:lang w:val="sr-Cyrl-BA"/>
        </w:rPr>
        <w:t xml:space="preserve"> </w:t>
      </w:r>
      <w:r w:rsidRPr="00AD40C9">
        <w:rPr>
          <w:lang w:val="sr-Cyrl-BA"/>
        </w:rPr>
        <w:t>јавних набавки за извођење екскурзија и наставе у природи за школску 2021/2022.</w:t>
      </w:r>
      <w:r>
        <w:rPr>
          <w:lang w:val="sr-Cyrl-BA"/>
        </w:rPr>
        <w:t xml:space="preserve"> </w:t>
      </w:r>
      <w:r w:rsidRPr="00AD40C9">
        <w:rPr>
          <w:lang w:val="sr-Cyrl-BA"/>
        </w:rPr>
        <w:t xml:space="preserve">Разматране су и изабране најповољније понуде за: oсигурање, фотографисање и </w:t>
      </w:r>
      <w:r>
        <w:rPr>
          <w:lang w:val="sr-Cyrl-BA"/>
        </w:rPr>
        <w:t>исхрану ученика.</w:t>
      </w:r>
      <w:r w:rsidRPr="00AD40C9">
        <w:t xml:space="preserve"> Обезбеђење није разматрано због околности и начина рада школе (услед епидемиолошке ситуације).</w:t>
      </w:r>
      <w:r>
        <w:rPr>
          <w:lang w:val="sr-Cyrl-BA"/>
        </w:rPr>
        <w:t xml:space="preserve"> </w:t>
      </w:r>
      <w:r w:rsidRPr="00AD40C9">
        <w:t>Директорка школе Наташа Бадовинац упознала је присутне са чињеницом да је школа поднела захтев за формирање још једног одељења (трећег) продуженог боравка и једног одељења целодневне наставе. Одобрено је одељење продуженог боравка, али не и целодневне  наставе. Поново је поднета молба Министарству просвете и накнадно је одобрено одељење целодневне наставе.</w:t>
      </w:r>
    </w:p>
    <w:p w:rsidR="001755DA" w:rsidRPr="001755DA" w:rsidRDefault="001755DA" w:rsidP="001755DA">
      <w:pPr>
        <w:pStyle w:val="BodyText"/>
        <w:spacing w:line="276" w:lineRule="auto"/>
        <w:jc w:val="both"/>
        <w:rPr>
          <w:color w:val="222222"/>
        </w:rPr>
      </w:pPr>
      <w:r w:rsidRPr="00AD40C9">
        <w:rPr>
          <w:color w:val="222222"/>
        </w:rPr>
        <w:t xml:space="preserve">                   Због епидемиолошке ситуације друга седница Савета родитеља одржана је 20.11.2021. године електронски, тако што су чланови потврдили пријем мејла. Чланови Савета родитеља су </w:t>
      </w:r>
      <w:r w:rsidRPr="00AD40C9">
        <w:rPr>
          <w:lang w:val="sr-Cyrl-BA"/>
        </w:rPr>
        <w:t>обавештени о редовности похађања наставе, успеху и дисципли ученика на крају првог класификационог периода.</w:t>
      </w:r>
      <w:r>
        <w:rPr>
          <w:lang w:val="sr-Cyrl-BA"/>
        </w:rPr>
        <w:t xml:space="preserve"> </w:t>
      </w:r>
      <w:r w:rsidRPr="00AD40C9">
        <w:rPr>
          <w:lang w:val="sr-Cyrl-BA"/>
        </w:rPr>
        <w:t>На основу извештаја одељенских старешина анализирана је безбедносна ситуација у школи. Упознати су са превентивним активностима на часовима одељењске заједнице и путем онлајн платформи.</w:t>
      </w:r>
      <w:r>
        <w:rPr>
          <w:color w:val="222222"/>
        </w:rPr>
        <w:t xml:space="preserve"> </w:t>
      </w:r>
      <w:r w:rsidRPr="00AD40C9">
        <w:rPr>
          <w:lang w:val="sr-Cyrl-BA"/>
        </w:rPr>
        <w:t xml:space="preserve">Родитељима су кроз презентацију дате информације </w:t>
      </w:r>
      <w:r w:rsidRPr="00AD40C9">
        <w:rPr>
          <w:color w:val="222222"/>
          <w:lang w:val="sr-Cyrl-BA"/>
        </w:rPr>
        <w:t>о резултатима завршног испита (ген.2020/2021.).</w:t>
      </w:r>
      <w:r>
        <w:rPr>
          <w:color w:val="222222"/>
        </w:rPr>
        <w:t xml:space="preserve"> </w:t>
      </w:r>
      <w:r w:rsidRPr="00AD40C9">
        <w:rPr>
          <w:color w:val="222222"/>
          <w:lang w:val="sr-Cyrl-BA"/>
        </w:rPr>
        <w:t>Под тачком разно директорка школе обавестила је родитеље да је у оквиру Дечије недеље Град Ваљево доделио новчана средства школи у износу од 15.000 динара, а школа ће их  утрошити на куповину садница воћа, које ће бити посађене у школском дворишту. Такође, у оквиру Дечије недеље, ученици млађих разреда организовали су акцију "Дани цвећа". У оквиру акције јесенкама су украсили школско двориште. Директорка се захвалила  родитељима што су подржали ову акцију школе.</w:t>
      </w:r>
      <w:r w:rsidRPr="00AD40C9">
        <w:rPr>
          <w:color w:val="222222"/>
        </w:rPr>
        <w:t> </w:t>
      </w:r>
    </w:p>
    <w:p w:rsidR="001849A8" w:rsidRDefault="001755DA" w:rsidP="001755DA">
      <w:pPr>
        <w:pStyle w:val="BodyText"/>
        <w:spacing w:line="276" w:lineRule="auto"/>
        <w:jc w:val="both"/>
        <w:rPr>
          <w:color w:val="222222"/>
        </w:rPr>
      </w:pPr>
      <w:r w:rsidRPr="00AD40C9">
        <w:rPr>
          <w:color w:val="222222"/>
          <w:lang w:val="sr-Cyrl-BA"/>
        </w:rPr>
        <w:t xml:space="preserve">               На седници Наставничког већа одржаној 9. 11. 2021. године анализиран је извештај посете часова за први класификациони период школске 2021/2022. године. Часове су током месеца октобра посетили директор школе и педагошка служба и чланови Савета родитеља су упознати са тим.Чланови су обавештени и да је због повратка ученика у школу израђена нова мапа дежурства наставника, прилагођена новим потребама ученика распоређеним у учионице</w:t>
      </w:r>
      <w:r>
        <w:rPr>
          <w:color w:val="222222"/>
          <w:lang w:val="sr-Cyrl-BA"/>
        </w:rPr>
        <w:t>.</w:t>
      </w:r>
      <w:r w:rsidRPr="00AD40C9">
        <w:rPr>
          <w:color w:val="222222"/>
          <w:lang w:val="sr-Cyrl-BA"/>
        </w:rPr>
        <w:t xml:space="preserve"> Директорка је обавестила чланове Савета родитеља да родитељи, без обзира на епидемиолошку ситуацију, редовно сарађују са одељењским старешинама путем успостављених начина комуникације. На сајту школе истакнут је распоред пријема родитеља одељењских старешина и </w:t>
      </w:r>
      <w:r w:rsidRPr="00AD40C9">
        <w:rPr>
          <w:color w:val="222222"/>
          <w:lang w:val="sr-Cyrl-BA"/>
        </w:rPr>
        <w:lastRenderedPageBreak/>
        <w:t>предметних наставника, као и дани отворених врата.</w:t>
      </w:r>
      <w:r w:rsidRPr="00AD40C9">
        <w:rPr>
          <w:color w:val="222222"/>
        </w:rPr>
        <w:t> </w:t>
      </w:r>
    </w:p>
    <w:p w:rsidR="001755DA" w:rsidRPr="001849A8" w:rsidRDefault="001849A8" w:rsidP="001755DA">
      <w:pPr>
        <w:pStyle w:val="BodyText"/>
        <w:spacing w:line="276" w:lineRule="auto"/>
        <w:jc w:val="both"/>
        <w:rPr>
          <w:color w:val="222222"/>
        </w:rPr>
      </w:pPr>
      <w:r>
        <w:rPr>
          <w:color w:val="222222"/>
        </w:rPr>
        <w:tab/>
      </w:r>
      <w:r w:rsidR="001755DA" w:rsidRPr="00AD40C9">
        <w:rPr>
          <w:color w:val="222222"/>
        </w:rPr>
        <w:t>Редовно треба пратити ангажовање и напредак своје деце у школи. Разговори са предметним наставницима, одељењским старешинама, али и педагошком службом и директором школе могу се обавити у школи, уз претходну најаву и поштовање свих епидемиолошких мера. Уочено је да поједини родитељи не сарађују редовно са школом, а редовна и отворена сарадња је од изузетне важности за добробит и напредак деце, наших ученика, па су чланови упознати и са тим.</w:t>
      </w:r>
      <w:r>
        <w:rPr>
          <w:color w:val="222222"/>
        </w:rPr>
        <w:t xml:space="preserve"> </w:t>
      </w:r>
      <w:r w:rsidR="001755DA" w:rsidRPr="002303EB">
        <w:rPr>
          <w:color w:val="222222"/>
        </w:rPr>
        <w:t>Чланови Савета родитеља су обавештени да, уколико имају питања, сугестије и предлоге, могу се обратити на мејл. </w:t>
      </w:r>
      <w:r w:rsidR="001755DA" w:rsidRPr="002303EB">
        <w:t xml:space="preserve">Директорка Наташа Бадовинац је упознала родитеље са избором уџбеника за школску 2021/2022. годину. Уџбеници су мењани за 4. и 8. разред, а за остале разреде могли су се променити уз образложење. Доста уџбеника се може преузети од претходних генерација о чему се водило рачуна приликом избора. Директорка је објаснила поступак избора уџбеника по активима према закону. </w:t>
      </w:r>
      <w:r w:rsidR="001755DA" w:rsidRPr="002C08B9">
        <w:t>За дистрибутера уџбеника изабран је „Уна мега шоп“</w:t>
      </w:r>
      <w:r>
        <w:t xml:space="preserve"> </w:t>
      </w:r>
      <w:r w:rsidR="001755DA" w:rsidRPr="002C08B9">
        <w:t>због вишегодишње добре сарадње.</w:t>
      </w:r>
      <w:r>
        <w:t xml:space="preserve"> </w:t>
      </w:r>
      <w:r w:rsidR="001755DA" w:rsidRPr="002303EB">
        <w:t>Директорка је обавестила родитеље и да ће ученици 1. разреда добити бесплатне уџбенике од Града Ваљева.</w:t>
      </w:r>
      <w:r>
        <w:rPr>
          <w:color w:val="222222"/>
        </w:rPr>
        <w:t xml:space="preserve"> </w:t>
      </w:r>
      <w:r w:rsidR="001755DA" w:rsidRPr="002C08B9">
        <w:t>Социолог Весна Костадиновић упознала је родитеље са организацијом, процедуром, термином и циљем пробног завршног испита за ученике 8. разреда.</w:t>
      </w:r>
      <w:r>
        <w:rPr>
          <w:color w:val="222222"/>
        </w:rPr>
        <w:t xml:space="preserve"> </w:t>
      </w:r>
      <w:r w:rsidR="001755DA" w:rsidRPr="002303EB">
        <w:t>Директорка је саопштила родитељима да треба обратити пажњу на Вибер групе: начин комуникације, речник ученика и да за сваки проблем треба доћи у школу, обратити се одељењском старешини, стручним сарадницима, директору. Обавештени су и да је Министарство послало допис о могућности спровођења једнодневних екскурзија. Прво треба  испитати број заинтересованих ученика, а затим ће се упознати са  процедуром у вези са организовањем екскурзије. Родитељи ће о томе бити обавештени на следећем састанку Савета родитеља.</w:t>
      </w:r>
    </w:p>
    <w:p w:rsidR="001755DA" w:rsidRDefault="001849A8" w:rsidP="001755DA">
      <w:pPr>
        <w:pStyle w:val="BodyText"/>
        <w:spacing w:line="276" w:lineRule="auto"/>
        <w:jc w:val="both"/>
      </w:pPr>
      <w:r>
        <w:tab/>
      </w:r>
      <w:r w:rsidR="001755DA" w:rsidRPr="002C08B9">
        <w:t>Родитељи су прихватили учешће и учествовали су у прављењу украса са својом децом</w:t>
      </w:r>
      <w:r w:rsidR="001755DA">
        <w:t xml:space="preserve"> за Ускршњи базар.</w:t>
      </w:r>
      <w:r w:rsidR="001755DA" w:rsidRPr="002C08B9">
        <w:t xml:space="preserve"> Родитељи ученика млађих разреда учествовали су у прављењу украса на часовима у школи. На организованом базару била је дозвољена посета родитеља тако да су учествовали и у куповини украса. Новац ће бити усмерен на куповину потребних средстава за школу и ученике, према договору. Акција је била веома успешна</w:t>
      </w:r>
      <w:r w:rsidR="001755DA">
        <w:t>.</w:t>
      </w:r>
    </w:p>
    <w:p w:rsidR="001755DA" w:rsidRPr="001849A8" w:rsidRDefault="001849A8" w:rsidP="001755DA">
      <w:pPr>
        <w:pStyle w:val="BodyText"/>
        <w:spacing w:line="276" w:lineRule="auto"/>
        <w:jc w:val="both"/>
      </w:pPr>
      <w:r>
        <w:rPr>
          <w:color w:val="222222"/>
        </w:rPr>
        <w:tab/>
      </w:r>
      <w:r w:rsidR="001755DA" w:rsidRPr="002303EB">
        <w:rPr>
          <w:color w:val="222222"/>
        </w:rPr>
        <w:t xml:space="preserve"> Педагог школе Милица Милановић прочитала је родитељима Анализу успеха и дисциплине ученика на крају трећег класификационог периода школске 2021/2022. године (у прилогу, деловодни број 371-1/22. 19.4.2022.) и Анализу безбедносне ситуације у школи на основу извештаја одељењских старешина за трећи класификациони период школске 2021/2022. године (у прилогу, деловодни број 371-2/22. 19.4.2022.)</w:t>
      </w:r>
      <w:r>
        <w:t xml:space="preserve"> </w:t>
      </w:r>
      <w:r w:rsidR="001755DA" w:rsidRPr="002303EB">
        <w:rPr>
          <w:color w:val="222222"/>
        </w:rPr>
        <w:t xml:space="preserve">Родитељка Сања Поповић Радојевић (4-3) је после прочитане анализе успеха констатовала доста лошији успех између ученика 5. и 6. разреда. Директорка Наташа Бадовинац је објаснила да је могуће да је та разлика у успеху због тога што су ученици 5. разреда редовно похађали наставу у школи, у претходној школској години, док су ученици 6. разреда имали онлајн наставу и да је непосредна настава свакако предност. Обавестила је родитеље и да је примећено да ученици у последње време оштећују школску имовину и да се о томе разговара у одељењима. Директорка је упознала родитеље са организацијом јавних набавки за спровођење екскурзије и прочитала је релације за све разреде, осим првог разреда, јер се Актив учитеља првог разреда није изјаснио за организовање екскурзије. Родитељи ученика првог разреда, 1-1, 1-2 саопштили су да никакво обавештење за </w:t>
      </w:r>
      <w:r w:rsidR="001755DA" w:rsidRPr="002303EB">
        <w:rPr>
          <w:color w:val="222222"/>
        </w:rPr>
        <w:lastRenderedPageBreak/>
        <w:t>изјашњавање нису имали од учитеља поводом екскурзије. Директорка је рекла да ће разговарати са учитељима и да ће их обавестити, али је могуће да је таква одлука донесена зато што релација за ученике првог разреда (одлазак у Бранковину) буде веома скупа у односу на друге. Обавестила је родитеље и да ће цене екскурзија сигурно бити веће него што су биле.</w:t>
      </w:r>
      <w:r>
        <w:t xml:space="preserve"> </w:t>
      </w:r>
      <w:r w:rsidR="001755DA" w:rsidRPr="002C08B9">
        <w:rPr>
          <w:color w:val="222222"/>
        </w:rPr>
        <w:t>Предложени су представници родитеља сваког разреда који ће бити присутни на отварању и избору понуда: Маријана Богутовић (1.), Слађана Живковић (2.), Ана Ђокић (3.), Марина Јаковљевић (4.), Данијела Пантелић (5.), Александра Радојичић (6.), Јелена Ристивојевић (7.) и Ана Павловић (8.)</w:t>
      </w:r>
      <w:r>
        <w:t xml:space="preserve"> </w:t>
      </w:r>
      <w:r w:rsidR="001755DA" w:rsidRPr="002C08B9">
        <w:rPr>
          <w:color w:val="222222"/>
        </w:rPr>
        <w:t>Родитељи су се сложили да износ дневница и манипулативних трошкова остане као што је и раније било: дневнице 500 динара, манипулативни трошкови 200 динара.</w:t>
      </w:r>
      <w:r>
        <w:t xml:space="preserve"> </w:t>
      </w:r>
      <w:r w:rsidR="001755DA" w:rsidRPr="002C08B9">
        <w:rPr>
          <w:color w:val="222222"/>
        </w:rPr>
        <w:t>Директорка је објаснила да ће се на следећој седници изабрати понуда за спровођење екскурзија које ће у свим разредима бити једнодневне.</w:t>
      </w:r>
    </w:p>
    <w:p w:rsidR="001755DA" w:rsidRPr="002C08B9" w:rsidRDefault="001755DA" w:rsidP="001755DA">
      <w:pPr>
        <w:pStyle w:val="BodyText"/>
        <w:spacing w:line="276" w:lineRule="auto"/>
        <w:jc w:val="both"/>
        <w:rPr>
          <w:color w:val="222222"/>
        </w:rPr>
      </w:pPr>
      <w:r>
        <w:rPr>
          <w:color w:val="222222"/>
        </w:rPr>
        <w:t xml:space="preserve">          Савет родитеља је упознат са спроведеним екскурзијама и рекреативним наставама за ову школску годину као и са успехом и владањем ученика на крају школске године.</w:t>
      </w:r>
    </w:p>
    <w:p w:rsidR="001755DA" w:rsidRPr="001755DA" w:rsidRDefault="001755DA" w:rsidP="001755DA">
      <w:pPr>
        <w:pStyle w:val="BodyText"/>
        <w:spacing w:line="276" w:lineRule="auto"/>
        <w:jc w:val="both"/>
        <w:rPr>
          <w:color w:val="222222"/>
        </w:rPr>
      </w:pPr>
    </w:p>
    <w:p w:rsidR="001755DA" w:rsidRPr="00AD40C9" w:rsidRDefault="001755DA" w:rsidP="001849A8">
      <w:pPr>
        <w:pStyle w:val="BodyText"/>
        <w:spacing w:line="276" w:lineRule="auto"/>
        <w:jc w:val="right"/>
        <w:rPr>
          <w:lang w:val="sr-Cyrl-BA"/>
        </w:rPr>
      </w:pPr>
      <w:r w:rsidRPr="00AD40C9">
        <w:rPr>
          <w:lang w:val="sr-Cyrl-BA"/>
        </w:rPr>
        <w:t>Тим за сарадњу са породицом и Саветом родитеља</w:t>
      </w:r>
    </w:p>
    <w:p w:rsidR="001755DA" w:rsidRDefault="001755DA" w:rsidP="001849A8">
      <w:pPr>
        <w:pStyle w:val="BodyText"/>
        <w:spacing w:line="276" w:lineRule="auto"/>
        <w:jc w:val="right"/>
        <w:rPr>
          <w:lang w:val="sr-Cyrl-CS"/>
        </w:rPr>
      </w:pPr>
      <w:r w:rsidRPr="00AD40C9">
        <w:rPr>
          <w:lang w:val="sr-Cyrl-CS"/>
        </w:rPr>
        <w:t>Снежана Ступар</w:t>
      </w:r>
    </w:p>
    <w:p w:rsidR="00C2255F" w:rsidRDefault="00C2255F" w:rsidP="001849A8">
      <w:pPr>
        <w:pStyle w:val="BodyText"/>
        <w:spacing w:line="276" w:lineRule="auto"/>
        <w:jc w:val="right"/>
        <w:rPr>
          <w:lang w:val="sr-Cyrl-CS"/>
        </w:rPr>
      </w:pPr>
    </w:p>
    <w:p w:rsidR="00C2255F" w:rsidRDefault="009F3C9C" w:rsidP="005576C1">
      <w:pPr>
        <w:pStyle w:val="Heading2"/>
      </w:pPr>
      <w:bookmarkStart w:id="132" w:name="_Toc111677100"/>
      <w:r>
        <w:t xml:space="preserve">7.6. </w:t>
      </w:r>
      <w:r w:rsidR="00C2255F">
        <w:t>Извештај о раду Одељењских већа од 1. до 4. разреда</w:t>
      </w:r>
      <w:bookmarkEnd w:id="132"/>
      <w:r w:rsidR="00C2255F">
        <w:t xml:space="preserve"> </w:t>
      </w:r>
    </w:p>
    <w:p w:rsidR="00C2255F" w:rsidRDefault="00C2255F" w:rsidP="00C2255F">
      <w:pPr>
        <w:pStyle w:val="Default"/>
        <w:rPr>
          <w:sz w:val="23"/>
          <w:szCs w:val="23"/>
        </w:rPr>
      </w:pPr>
    </w:p>
    <w:p w:rsidR="00C2255F" w:rsidRPr="00C2255F" w:rsidRDefault="00C2255F" w:rsidP="00C2255F">
      <w:pPr>
        <w:pStyle w:val="BodyText"/>
        <w:spacing w:line="276" w:lineRule="auto"/>
        <w:jc w:val="both"/>
      </w:pPr>
      <w:r>
        <w:tab/>
      </w:r>
      <w:r w:rsidRPr="00C2255F">
        <w:t xml:space="preserve">У периоду од 1. 9. 2021. до 31. 8. 2022. године у ОШ „Милован Глишић“ одржанo je  пет седница Одељењског већа за млађе разреде. </w:t>
      </w:r>
    </w:p>
    <w:p w:rsidR="00C2255F" w:rsidRPr="00C2255F" w:rsidRDefault="00C2255F" w:rsidP="00C2255F">
      <w:pPr>
        <w:pStyle w:val="BodyText"/>
        <w:spacing w:line="276" w:lineRule="auto"/>
        <w:jc w:val="both"/>
      </w:pPr>
      <w:r>
        <w:tab/>
      </w:r>
      <w:r w:rsidRPr="00C2255F">
        <w:t>Прва седница Одељењског већа одржана је 1. 9. 2021. године у 12:30 часова. Седници присуствовали: учитељи млађих разреда, професори енглеског језика, вероучитељ, директор школе, педагог, социолог и учитељи из продуженог боравка.</w:t>
      </w:r>
      <w:r>
        <w:t xml:space="preserve"> </w:t>
      </w:r>
      <w:r w:rsidRPr="00C2255F">
        <w:t>На састанку су чланови већа разматрали и утврдили да су</w:t>
      </w:r>
      <w:r w:rsidRPr="00C2255F">
        <w:rPr>
          <w:color w:val="081735"/>
          <w:shd w:val="clear" w:color="auto" w:fill="FFFFFF"/>
        </w:rPr>
        <w:t xml:space="preserve"> сви запослени  урадили распоред</w:t>
      </w:r>
      <w:r>
        <w:rPr>
          <w:color w:val="081735"/>
          <w:shd w:val="clear" w:color="auto" w:fill="FFFFFF"/>
        </w:rPr>
        <w:t xml:space="preserve"> </w:t>
      </w:r>
      <w:r w:rsidRPr="00C2255F">
        <w:rPr>
          <w:color w:val="081735"/>
          <w:shd w:val="clear" w:color="auto" w:fill="FFFFFF"/>
        </w:rPr>
        <w:t>часова</w:t>
      </w:r>
      <w:r>
        <w:rPr>
          <w:color w:val="081735"/>
          <w:shd w:val="clear" w:color="auto" w:fill="FFFFFF"/>
        </w:rPr>
        <w:t xml:space="preserve"> </w:t>
      </w:r>
      <w:r w:rsidRPr="00C2255F">
        <w:rPr>
          <w:color w:val="081735"/>
          <w:shd w:val="clear" w:color="auto" w:fill="FFFFFF"/>
        </w:rPr>
        <w:t>и</w:t>
      </w:r>
      <w:r>
        <w:rPr>
          <w:color w:val="081735"/>
          <w:shd w:val="clear" w:color="auto" w:fill="FFFFFF"/>
        </w:rPr>
        <w:t xml:space="preserve"> </w:t>
      </w:r>
      <w:r w:rsidRPr="00C2255F">
        <w:rPr>
          <w:color w:val="081735"/>
          <w:shd w:val="clear" w:color="auto" w:fill="FFFFFF"/>
        </w:rPr>
        <w:t>договорили</w:t>
      </w:r>
      <w:r>
        <w:rPr>
          <w:color w:val="081735"/>
          <w:shd w:val="clear" w:color="auto" w:fill="FFFFFF"/>
        </w:rPr>
        <w:t xml:space="preserve"> </w:t>
      </w:r>
      <w:r w:rsidRPr="00C2255F">
        <w:rPr>
          <w:color w:val="081735"/>
          <w:shd w:val="clear" w:color="auto" w:fill="FFFFFF"/>
        </w:rPr>
        <w:t>се</w:t>
      </w:r>
      <w:r>
        <w:rPr>
          <w:color w:val="081735"/>
          <w:shd w:val="clear" w:color="auto" w:fill="FFFFFF"/>
        </w:rPr>
        <w:t xml:space="preserve"> </w:t>
      </w:r>
      <w:r w:rsidRPr="00C2255F">
        <w:rPr>
          <w:color w:val="081735"/>
          <w:shd w:val="clear" w:color="auto" w:fill="FFFFFF"/>
        </w:rPr>
        <w:t>око</w:t>
      </w:r>
      <w:r>
        <w:rPr>
          <w:color w:val="081735"/>
          <w:shd w:val="clear" w:color="auto" w:fill="FFFFFF"/>
        </w:rPr>
        <w:t xml:space="preserve"> </w:t>
      </w:r>
      <w:r w:rsidRPr="00C2255F">
        <w:rPr>
          <w:color w:val="081735"/>
          <w:shd w:val="clear" w:color="auto" w:fill="FFFFFF"/>
        </w:rPr>
        <w:t>организације</w:t>
      </w:r>
      <w:r>
        <w:rPr>
          <w:color w:val="081735"/>
          <w:shd w:val="clear" w:color="auto" w:fill="FFFFFF"/>
        </w:rPr>
        <w:t xml:space="preserve"> </w:t>
      </w:r>
      <w:r w:rsidRPr="00C2255F">
        <w:rPr>
          <w:color w:val="081735"/>
          <w:shd w:val="clear" w:color="auto" w:fill="FFFFFF"/>
        </w:rPr>
        <w:t>рада.</w:t>
      </w:r>
      <w:r>
        <w:rPr>
          <w:color w:val="081735"/>
        </w:rPr>
        <w:t xml:space="preserve"> </w:t>
      </w:r>
      <w:r w:rsidRPr="00C2255F">
        <w:rPr>
          <w:color w:val="081735"/>
          <w:shd w:val="clear" w:color="auto" w:fill="FFFFFF"/>
        </w:rPr>
        <w:t>Настава ће се реализовати у две смене, плава смена ће почети пре подне од 8 часова, а црвена по подне од 14 часова, часови ће трајати по 45 минута уз обавезно поштовање предочених епидемиолошких</w:t>
      </w:r>
      <w:r>
        <w:rPr>
          <w:color w:val="081735"/>
          <w:shd w:val="clear" w:color="auto" w:fill="FFFFFF"/>
        </w:rPr>
        <w:t xml:space="preserve"> </w:t>
      </w:r>
      <w:r w:rsidRPr="00C2255F">
        <w:rPr>
          <w:color w:val="081735"/>
          <w:shd w:val="clear" w:color="auto" w:fill="FFFFFF"/>
        </w:rPr>
        <w:t>мера</w:t>
      </w:r>
      <w:r>
        <w:rPr>
          <w:color w:val="081735"/>
          <w:shd w:val="clear" w:color="auto" w:fill="FFFFFF"/>
        </w:rPr>
        <w:t xml:space="preserve"> </w:t>
      </w:r>
      <w:r w:rsidRPr="00C2255F">
        <w:rPr>
          <w:color w:val="081735"/>
          <w:shd w:val="clear" w:color="auto" w:fill="FFFFFF"/>
        </w:rPr>
        <w:t>и</w:t>
      </w:r>
      <w:r>
        <w:rPr>
          <w:color w:val="081735"/>
          <w:shd w:val="clear" w:color="auto" w:fill="FFFFFF"/>
        </w:rPr>
        <w:t xml:space="preserve"> </w:t>
      </w:r>
      <w:r w:rsidRPr="00C2255F">
        <w:rPr>
          <w:color w:val="081735"/>
          <w:shd w:val="clear" w:color="auto" w:fill="FFFFFF"/>
        </w:rPr>
        <w:t>упутства.</w:t>
      </w:r>
      <w:r>
        <w:rPr>
          <w:color w:val="081735"/>
          <w:shd w:val="clear" w:color="auto" w:fill="FFFFFF"/>
        </w:rPr>
        <w:t xml:space="preserve"> </w:t>
      </w:r>
      <w:r w:rsidRPr="00C2255F">
        <w:rPr>
          <w:color w:val="081735"/>
          <w:shd w:val="clear" w:color="auto" w:fill="FFFFFF"/>
        </w:rPr>
        <w:t>Школа је на мејлове проследила упутства за наставнике , родитеље и ученике о мерама које је потребно поштовати и како поступати у школи и школском дворишту и обавезно правилно ношење маске</w:t>
      </w:r>
      <w:r>
        <w:rPr>
          <w:color w:val="081735"/>
          <w:shd w:val="clear" w:color="auto" w:fill="FFFFFF"/>
        </w:rPr>
        <w:t xml:space="preserve"> </w:t>
      </w:r>
      <w:r w:rsidRPr="00C2255F">
        <w:rPr>
          <w:color w:val="081735"/>
          <w:shd w:val="clear" w:color="auto" w:fill="FFFFFF"/>
        </w:rPr>
        <w:t>како</w:t>
      </w:r>
      <w:r>
        <w:rPr>
          <w:color w:val="081735"/>
          <w:shd w:val="clear" w:color="auto" w:fill="FFFFFF"/>
        </w:rPr>
        <w:t xml:space="preserve"> </w:t>
      </w:r>
      <w:r w:rsidRPr="00C2255F">
        <w:rPr>
          <w:color w:val="081735"/>
          <w:shd w:val="clear" w:color="auto" w:fill="FFFFFF"/>
        </w:rPr>
        <w:t>би</w:t>
      </w:r>
      <w:r>
        <w:rPr>
          <w:color w:val="081735"/>
          <w:shd w:val="clear" w:color="auto" w:fill="FFFFFF"/>
        </w:rPr>
        <w:t xml:space="preserve"> </w:t>
      </w:r>
      <w:r w:rsidRPr="00C2255F">
        <w:rPr>
          <w:color w:val="081735"/>
          <w:shd w:val="clear" w:color="auto" w:fill="FFFFFF"/>
        </w:rPr>
        <w:t>се</w:t>
      </w:r>
      <w:r>
        <w:rPr>
          <w:color w:val="081735"/>
          <w:shd w:val="clear" w:color="auto" w:fill="FFFFFF"/>
        </w:rPr>
        <w:t xml:space="preserve"> </w:t>
      </w:r>
      <w:r w:rsidRPr="00C2255F">
        <w:rPr>
          <w:color w:val="081735"/>
          <w:shd w:val="clear" w:color="auto" w:fill="FFFFFF"/>
        </w:rPr>
        <w:t>заштитили</w:t>
      </w:r>
      <w:r>
        <w:rPr>
          <w:color w:val="081735"/>
          <w:shd w:val="clear" w:color="auto" w:fill="FFFFFF"/>
        </w:rPr>
        <w:t xml:space="preserve"> </w:t>
      </w:r>
      <w:r w:rsidRPr="00C2255F">
        <w:rPr>
          <w:color w:val="081735"/>
          <w:shd w:val="clear" w:color="auto" w:fill="FFFFFF"/>
        </w:rPr>
        <w:t>од</w:t>
      </w:r>
      <w:r>
        <w:rPr>
          <w:color w:val="081735"/>
          <w:shd w:val="clear" w:color="auto" w:fill="FFFFFF"/>
        </w:rPr>
        <w:t xml:space="preserve"> </w:t>
      </w:r>
      <w:r w:rsidRPr="00C2255F">
        <w:rPr>
          <w:color w:val="081735"/>
          <w:shd w:val="clear" w:color="auto" w:fill="FFFFFF"/>
        </w:rPr>
        <w:t>опаког</w:t>
      </w:r>
      <w:r>
        <w:rPr>
          <w:color w:val="081735"/>
          <w:shd w:val="clear" w:color="auto" w:fill="FFFFFF"/>
        </w:rPr>
        <w:t xml:space="preserve"> </w:t>
      </w:r>
      <w:r w:rsidRPr="00C2255F">
        <w:rPr>
          <w:color w:val="081735"/>
          <w:shd w:val="clear" w:color="auto" w:fill="FFFFFF"/>
        </w:rPr>
        <w:t>вируса</w:t>
      </w:r>
      <w:r>
        <w:rPr>
          <w:color w:val="081735"/>
          <w:shd w:val="clear" w:color="auto" w:fill="FFFFFF"/>
        </w:rPr>
        <w:t xml:space="preserve"> </w:t>
      </w:r>
      <w:r w:rsidRPr="00C2255F">
        <w:rPr>
          <w:color w:val="081735"/>
          <w:shd w:val="clear" w:color="auto" w:fill="FFFFFF"/>
        </w:rPr>
        <w:t>Короне.</w:t>
      </w:r>
      <w:r>
        <w:rPr>
          <w:color w:val="081735"/>
        </w:rPr>
        <w:t xml:space="preserve"> </w:t>
      </w:r>
      <w:r w:rsidRPr="00C2255F">
        <w:rPr>
          <w:color w:val="081735"/>
          <w:shd w:val="clear" w:color="auto" w:fill="FFFFFF"/>
        </w:rPr>
        <w:t>Сви наставници и разредне старешине су упознати са календаром за школску 2021/ 2022. годину и обавезама.Први</w:t>
      </w:r>
      <w:r>
        <w:rPr>
          <w:color w:val="081735"/>
          <w:shd w:val="clear" w:color="auto" w:fill="FFFFFF"/>
        </w:rPr>
        <w:t xml:space="preserve"> час отпочети </w:t>
      </w:r>
      <w:r w:rsidRPr="00C2255F">
        <w:rPr>
          <w:color w:val="081735"/>
          <w:shd w:val="clear" w:color="auto" w:fill="FFFFFF"/>
        </w:rPr>
        <w:t>химном</w:t>
      </w:r>
      <w:r>
        <w:rPr>
          <w:color w:val="081735"/>
          <w:shd w:val="clear" w:color="auto" w:fill="FFFFFF"/>
        </w:rPr>
        <w:t xml:space="preserve"> </w:t>
      </w:r>
      <w:r w:rsidRPr="00C2255F">
        <w:rPr>
          <w:color w:val="081735"/>
          <w:shd w:val="clear" w:color="auto" w:fill="FFFFFF"/>
        </w:rPr>
        <w:t>Србије</w:t>
      </w:r>
      <w:r>
        <w:rPr>
          <w:color w:val="081735"/>
          <w:shd w:val="clear" w:color="auto" w:fill="FFFFFF"/>
        </w:rPr>
        <w:t xml:space="preserve"> </w:t>
      </w:r>
      <w:r w:rsidRPr="00C2255F">
        <w:rPr>
          <w:color w:val="081735"/>
          <w:shd w:val="clear" w:color="auto" w:fill="FFFFFF"/>
        </w:rPr>
        <w:t>,,Боже</w:t>
      </w:r>
      <w:r>
        <w:rPr>
          <w:color w:val="081735"/>
          <w:shd w:val="clear" w:color="auto" w:fill="FFFFFF"/>
        </w:rPr>
        <w:t xml:space="preserve"> </w:t>
      </w:r>
      <w:r w:rsidRPr="00C2255F">
        <w:rPr>
          <w:color w:val="081735"/>
          <w:shd w:val="clear" w:color="auto" w:fill="FFFFFF"/>
        </w:rPr>
        <w:t>правде".</w:t>
      </w:r>
      <w:r w:rsidRPr="00C2255F">
        <w:rPr>
          <w:color w:val="081735"/>
        </w:rPr>
        <w:br/>
      </w:r>
      <w:r w:rsidRPr="00C2255F">
        <w:rPr>
          <w:color w:val="081735"/>
          <w:shd w:val="clear" w:color="auto" w:fill="FFFFFF"/>
        </w:rPr>
        <w:t>Веће је упознато са активностима предвиђеним Годишњим планом и програмом за 2021/ 2022. и добијена су задужења, рокови и начин на мејлове. Глобални, оперативни планови, допунске наставе,</w:t>
      </w:r>
      <w:r>
        <w:rPr>
          <w:color w:val="081735"/>
          <w:shd w:val="clear" w:color="auto" w:fill="FFFFFF"/>
        </w:rPr>
        <w:t xml:space="preserve"> </w:t>
      </w:r>
      <w:r w:rsidRPr="00C2255F">
        <w:rPr>
          <w:color w:val="081735"/>
          <w:shd w:val="clear" w:color="auto" w:fill="FFFFFF"/>
        </w:rPr>
        <w:t>слободне активности...( табеле, начин рада и достављање ће бити као и прошле године по урађеним задужењима у 40 часовној радној недељи, разредна настава ће слати Вуку Секачу.</w:t>
      </w:r>
      <w:r w:rsidRPr="00C2255F">
        <w:rPr>
          <w:color w:val="081735"/>
        </w:rPr>
        <w:br/>
      </w:r>
      <w:r w:rsidRPr="00C2255F">
        <w:rPr>
          <w:color w:val="081735"/>
          <w:shd w:val="clear" w:color="auto" w:fill="FFFFFF"/>
        </w:rPr>
        <w:t>Начин организације рада ће бити по добијању Упутства МПНТ.</w:t>
      </w:r>
      <w:r w:rsidRPr="00C2255F">
        <w:rPr>
          <w:color w:val="081735"/>
        </w:rPr>
        <w:br/>
      </w:r>
      <w:r w:rsidRPr="00C2255F">
        <w:rPr>
          <w:color w:val="081735"/>
          <w:shd w:val="clear" w:color="auto" w:fill="FFFFFF"/>
        </w:rPr>
        <w:t>Свакодневно пратити здравље деце и свих.</w:t>
      </w:r>
    </w:p>
    <w:p w:rsidR="00C2255F" w:rsidRPr="00C2255F" w:rsidRDefault="00C2255F" w:rsidP="00C2255F">
      <w:pPr>
        <w:pStyle w:val="BodyText"/>
        <w:spacing w:line="276" w:lineRule="auto"/>
        <w:jc w:val="both"/>
      </w:pPr>
      <w:r w:rsidRPr="00C2255F">
        <w:t xml:space="preserve">            Друга седница Одељењског већа одржана је 1. 11. 2021. године у 12:30 часова. Седници присуствовали: учитељи млађих разреда, професори енглеског језика, вероучитељ, директор </w:t>
      </w:r>
      <w:r w:rsidRPr="00C2255F">
        <w:lastRenderedPageBreak/>
        <w:t xml:space="preserve">школе, педагог, социолог и учитељи из продуженог боравка. На састанку су чланови већа разматрали и утврдили бројно стање ученика, редовност похађања наставе, реализацију наставних садржаја, успех и владање на крају првог класификационог периода и адаптацију ученика првог разреда на школску средину (истраживање које реализује педагошка служба школе). Представљени су резултати и дате препоруке за даљи рад. Констатовано је да су сви наставни и ваннаставни садржаји реализовани без тешкоћа и одступања. </w:t>
      </w:r>
    </w:p>
    <w:p w:rsidR="00C2255F" w:rsidRPr="00C2255F" w:rsidRDefault="00C2255F" w:rsidP="00C2255F">
      <w:pPr>
        <w:pStyle w:val="BodyText"/>
        <w:spacing w:line="276" w:lineRule="auto"/>
        <w:jc w:val="both"/>
      </w:pPr>
      <w:r>
        <w:tab/>
      </w:r>
      <w:r w:rsidRPr="00C2255F">
        <w:t xml:space="preserve">Трећа седница Одељењског већа одржана је 29. 12. 2021. године у 12/30 часова. На седници одељењског већа присуствовали су учитељи од 1. до 4. разреда, наставници верске наставе, наставници енглеског језика, стручни сарадници социолог и педагог школе и директорка. На састанку је било речи о бројном стању ученика и редовности похађања наставе. Саопштен је успех и владање ученика на крају првог полугодишта. Констатовано је да поједини ученици раде по ИОП-у и да напредују у складу са планираним исходима. Сви наставни садржаји за прво полугодиште су реализовани, није било прекидања наставе. Учитељ продуженог боравка су констатовали да се њихова запажања о раду и напредовању ученика који похађају продужени боравак поклапају са успехом и понашањем који су учитељи саопштили. </w:t>
      </w:r>
    </w:p>
    <w:p w:rsidR="00C2255F" w:rsidRPr="00C2255F" w:rsidRDefault="00C2255F" w:rsidP="00C2255F">
      <w:pPr>
        <w:pStyle w:val="BodyText"/>
        <w:spacing w:line="276" w:lineRule="auto"/>
        <w:jc w:val="both"/>
      </w:pPr>
      <w:r w:rsidRPr="00C2255F">
        <w:t xml:space="preserve">            Четврта седница Одељењског већа одржана је у </w:t>
      </w:r>
      <w:r>
        <w:t>12. а</w:t>
      </w:r>
      <w:r w:rsidRPr="00C2255F">
        <w:t xml:space="preserve">прила 2022. Седници присуствовали: учитељи млађих разреда, професори енглеског језика, вероучитељ, директор школе, педагог, социолог и учитељи из продуженог боравка. На састанку су чланови већа разматрали и утврдили бројно стање ученика, редовност похађања наставе, реализацију наставних садржаја, успех и владање на крају трећег класификационог периода. Представљени су резултати и дате препоруке за даљи рад. Констатовано је да су сви наставни и ваннаставни садржаји реализовани без тешкоћа и одступања. </w:t>
      </w:r>
    </w:p>
    <w:p w:rsidR="00C2255F" w:rsidRPr="00C2255F" w:rsidRDefault="00C2255F" w:rsidP="00C2255F">
      <w:pPr>
        <w:pStyle w:val="BodyText"/>
        <w:spacing w:line="276" w:lineRule="auto"/>
        <w:jc w:val="both"/>
      </w:pPr>
      <w:r>
        <w:tab/>
      </w:r>
      <w:r w:rsidRPr="00C2255F">
        <w:t>Пета седница Одељењског већа одржана је 23. 6. 2020. године у 10/00 часова. На седници одељењског већа присуствовали су учитељи од 1. до 4. разреда, наставницa верске наставе, наставницa енглеског језика, стручни сарадник социолог и директорка. На састанку је било речи о бројном стању ученика и редовности похађања наставе. Саопштен је успех и владање ученика на крају другог полугодишта. Сви ученици имају примерно владање</w:t>
      </w:r>
      <w:r>
        <w:t xml:space="preserve">. </w:t>
      </w:r>
      <w:r w:rsidRPr="00C2255F">
        <w:t>Ученици раде по ИОП-у и да напредују у складу са планираним исходима. Сви наставни садржаји су реализовани, а наставници су током учења на даљину користили google учионицу, вибер и е-маил. Родитељски састанци ће се одржати у среду 29.јуна 2022. oд 18 часова.</w:t>
      </w:r>
    </w:p>
    <w:p w:rsidR="00C2255F" w:rsidRPr="00C2255F" w:rsidRDefault="00C2255F" w:rsidP="00C2255F">
      <w:pPr>
        <w:pStyle w:val="BodyText"/>
        <w:spacing w:line="276" w:lineRule="auto"/>
        <w:jc w:val="right"/>
      </w:pPr>
      <w:r w:rsidRPr="00C2255F">
        <w:t xml:space="preserve"> Руководилац Одељењског већа </w:t>
      </w:r>
    </w:p>
    <w:p w:rsidR="00C2255F" w:rsidRDefault="00C2255F" w:rsidP="00C2255F">
      <w:pPr>
        <w:pStyle w:val="BodyText"/>
        <w:spacing w:line="276" w:lineRule="auto"/>
        <w:jc w:val="right"/>
      </w:pPr>
      <w:r w:rsidRPr="00C2255F">
        <w:t>Вида Котарац</w:t>
      </w:r>
    </w:p>
    <w:p w:rsidR="007352A6" w:rsidRPr="007352A6" w:rsidRDefault="009F3C9C" w:rsidP="005576C1">
      <w:pPr>
        <w:pStyle w:val="Heading2"/>
      </w:pPr>
      <w:bookmarkStart w:id="133" w:name="_Toc111677101"/>
      <w:r>
        <w:t xml:space="preserve">7.7. </w:t>
      </w:r>
      <w:r w:rsidR="007352A6" w:rsidRPr="007352A6">
        <w:t>Извештај</w:t>
      </w:r>
      <w:r w:rsidR="007352A6" w:rsidRPr="007352A6">
        <w:rPr>
          <w:spacing w:val="-2"/>
        </w:rPr>
        <w:t xml:space="preserve"> </w:t>
      </w:r>
      <w:r w:rsidR="007352A6" w:rsidRPr="007352A6">
        <w:t>о</w:t>
      </w:r>
      <w:r w:rsidR="007352A6" w:rsidRPr="007352A6">
        <w:rPr>
          <w:spacing w:val="-1"/>
        </w:rPr>
        <w:t xml:space="preserve"> </w:t>
      </w:r>
      <w:r w:rsidR="007352A6" w:rsidRPr="007352A6">
        <w:t>раду</w:t>
      </w:r>
      <w:r w:rsidR="007352A6" w:rsidRPr="007352A6">
        <w:rPr>
          <w:spacing w:val="-1"/>
        </w:rPr>
        <w:t xml:space="preserve"> </w:t>
      </w:r>
      <w:r w:rsidR="007352A6" w:rsidRPr="007352A6">
        <w:t>Одељењских</w:t>
      </w:r>
      <w:r w:rsidR="007352A6" w:rsidRPr="007352A6">
        <w:rPr>
          <w:spacing w:val="-1"/>
        </w:rPr>
        <w:t xml:space="preserve"> </w:t>
      </w:r>
      <w:r w:rsidR="007352A6" w:rsidRPr="007352A6">
        <w:t>већа од</w:t>
      </w:r>
      <w:r w:rsidR="007352A6" w:rsidRPr="007352A6">
        <w:rPr>
          <w:spacing w:val="-1"/>
        </w:rPr>
        <w:t xml:space="preserve"> </w:t>
      </w:r>
      <w:r w:rsidR="007352A6" w:rsidRPr="007352A6">
        <w:t>5.</w:t>
      </w:r>
      <w:r w:rsidR="007352A6" w:rsidRPr="007352A6">
        <w:rPr>
          <w:spacing w:val="-1"/>
        </w:rPr>
        <w:t xml:space="preserve"> </w:t>
      </w:r>
      <w:r w:rsidR="007352A6" w:rsidRPr="007352A6">
        <w:t>до</w:t>
      </w:r>
      <w:r w:rsidR="007352A6" w:rsidRPr="007352A6">
        <w:rPr>
          <w:spacing w:val="-1"/>
        </w:rPr>
        <w:t xml:space="preserve"> </w:t>
      </w:r>
      <w:r w:rsidR="007352A6" w:rsidRPr="007352A6">
        <w:t>8.</w:t>
      </w:r>
      <w:r w:rsidR="007352A6" w:rsidRPr="007352A6">
        <w:rPr>
          <w:spacing w:val="1"/>
        </w:rPr>
        <w:t xml:space="preserve"> </w:t>
      </w:r>
      <w:r w:rsidR="007352A6" w:rsidRPr="007352A6">
        <w:t>разреда</w:t>
      </w:r>
      <w:bookmarkEnd w:id="133"/>
    </w:p>
    <w:p w:rsidR="007352A6" w:rsidRPr="007352A6" w:rsidRDefault="007352A6" w:rsidP="007352A6">
      <w:pPr>
        <w:pStyle w:val="BodyText"/>
        <w:spacing w:line="276" w:lineRule="auto"/>
        <w:jc w:val="both"/>
      </w:pPr>
    </w:p>
    <w:p w:rsidR="007352A6" w:rsidRDefault="007352A6" w:rsidP="007352A6">
      <w:pPr>
        <w:spacing w:line="276" w:lineRule="auto"/>
        <w:jc w:val="both"/>
        <w:rPr>
          <w:sz w:val="24"/>
          <w:szCs w:val="24"/>
          <w:lang w:val="sr-Cyrl-CS"/>
        </w:rPr>
      </w:pPr>
      <w:r>
        <w:rPr>
          <w:sz w:val="24"/>
          <w:szCs w:val="24"/>
          <w:lang w:val="sr-Cyrl-CS"/>
        </w:rPr>
        <w:tab/>
        <w:t>У току првог полугодишта школске 20211/2022. године одржане су две седнице Одељењских већа:</w:t>
      </w:r>
    </w:p>
    <w:p w:rsidR="007352A6" w:rsidRPr="005576C1" w:rsidRDefault="007352A6" w:rsidP="00537B15">
      <w:pPr>
        <w:pStyle w:val="ListParagraph"/>
        <w:widowControl/>
        <w:numPr>
          <w:ilvl w:val="0"/>
          <w:numId w:val="51"/>
        </w:numPr>
        <w:autoSpaceDE/>
        <w:autoSpaceDN/>
        <w:spacing w:line="276" w:lineRule="auto"/>
        <w:contextualSpacing/>
        <w:jc w:val="both"/>
        <w:rPr>
          <w:b w:val="0"/>
          <w:i w:val="0"/>
          <w:sz w:val="24"/>
          <w:szCs w:val="24"/>
          <w:lang w:val="sr-Cyrl-CS"/>
        </w:rPr>
      </w:pPr>
      <w:r w:rsidRPr="005576C1">
        <w:rPr>
          <w:b w:val="0"/>
          <w:i w:val="0"/>
          <w:sz w:val="24"/>
          <w:szCs w:val="24"/>
          <w:u w:val="single"/>
          <w:lang w:val="sr-Cyrl-CS"/>
        </w:rPr>
        <w:t>На првом класификационом периоду</w:t>
      </w:r>
      <w:r w:rsidRPr="005576C1">
        <w:rPr>
          <w:b w:val="0"/>
          <w:i w:val="0"/>
          <w:sz w:val="24"/>
          <w:szCs w:val="24"/>
          <w:lang w:val="sr-Cyrl-CS"/>
        </w:rPr>
        <w:t xml:space="preserve"> (</w:t>
      </w:r>
      <w:r w:rsidRPr="005576C1">
        <w:rPr>
          <w:b w:val="0"/>
          <w:i w:val="0"/>
          <w:sz w:val="24"/>
          <w:szCs w:val="24"/>
        </w:rPr>
        <w:t>2</w:t>
      </w:r>
      <w:r w:rsidRPr="005576C1">
        <w:rPr>
          <w:b w:val="0"/>
          <w:i w:val="0"/>
          <w:sz w:val="24"/>
          <w:szCs w:val="24"/>
          <w:lang w:val="sr-Cyrl-CS"/>
        </w:rPr>
        <w:t>. 11.2021.), седницу водила С.Мојсиловић, записник Јелена Лекић.Седницама су присуствовали чланови Одељењских већа, директор школе и стручни сарадници.</w:t>
      </w:r>
    </w:p>
    <w:p w:rsidR="007352A6" w:rsidRPr="005576C1" w:rsidRDefault="007352A6" w:rsidP="005576C1">
      <w:pPr>
        <w:pStyle w:val="ListParagraph"/>
        <w:widowControl/>
        <w:autoSpaceDE/>
        <w:autoSpaceDN/>
        <w:spacing w:line="276" w:lineRule="auto"/>
        <w:ind w:left="720" w:firstLine="0"/>
        <w:contextualSpacing/>
        <w:jc w:val="both"/>
        <w:rPr>
          <w:b w:val="0"/>
          <w:i w:val="0"/>
          <w:sz w:val="24"/>
          <w:szCs w:val="24"/>
          <w:lang w:val="sr-Cyrl-CS"/>
        </w:rPr>
      </w:pPr>
    </w:p>
    <w:p w:rsidR="007352A6" w:rsidRPr="005576C1" w:rsidRDefault="007352A6" w:rsidP="007352A6">
      <w:pPr>
        <w:spacing w:line="276" w:lineRule="auto"/>
        <w:jc w:val="both"/>
        <w:rPr>
          <w:sz w:val="24"/>
          <w:szCs w:val="24"/>
          <w:lang w:val="sr-Cyrl-CS"/>
        </w:rPr>
      </w:pPr>
      <w:r w:rsidRPr="005576C1">
        <w:rPr>
          <w:sz w:val="24"/>
          <w:szCs w:val="24"/>
          <w:lang w:val="sr-Cyrl-CS"/>
        </w:rPr>
        <w:lastRenderedPageBreak/>
        <w:tab/>
        <w:t>Дневни ред на седници је био:</w:t>
      </w:r>
    </w:p>
    <w:p w:rsidR="007352A6" w:rsidRPr="005576C1" w:rsidRDefault="007352A6" w:rsidP="00537B15">
      <w:pPr>
        <w:pStyle w:val="ListParagraph"/>
        <w:widowControl/>
        <w:numPr>
          <w:ilvl w:val="0"/>
          <w:numId w:val="50"/>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Бројно стање и редовност похађања наставе по посебном моделу</w:t>
      </w:r>
    </w:p>
    <w:p w:rsidR="007352A6" w:rsidRPr="005576C1" w:rsidRDefault="007352A6" w:rsidP="00537B15">
      <w:pPr>
        <w:pStyle w:val="ListParagraph"/>
        <w:widowControl/>
        <w:numPr>
          <w:ilvl w:val="0"/>
          <w:numId w:val="50"/>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Реализација наставних садржаја по посебном програму</w:t>
      </w:r>
    </w:p>
    <w:p w:rsidR="007352A6" w:rsidRPr="005576C1" w:rsidRDefault="007352A6" w:rsidP="00537B15">
      <w:pPr>
        <w:pStyle w:val="ListParagraph"/>
        <w:widowControl/>
        <w:numPr>
          <w:ilvl w:val="0"/>
          <w:numId w:val="50"/>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 xml:space="preserve">Успех и владање ученика </w:t>
      </w:r>
    </w:p>
    <w:p w:rsidR="007352A6" w:rsidRPr="005576C1" w:rsidRDefault="007352A6" w:rsidP="00537B15">
      <w:pPr>
        <w:pStyle w:val="ListParagraph"/>
        <w:widowControl/>
        <w:numPr>
          <w:ilvl w:val="0"/>
          <w:numId w:val="50"/>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Адаптација ученика петог разреда на предметну наставу</w:t>
      </w:r>
    </w:p>
    <w:p w:rsidR="007352A6" w:rsidRPr="005576C1" w:rsidRDefault="007352A6" w:rsidP="00537B15">
      <w:pPr>
        <w:pStyle w:val="ListParagraph"/>
        <w:widowControl/>
        <w:numPr>
          <w:ilvl w:val="0"/>
          <w:numId w:val="50"/>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Разно.</w:t>
      </w:r>
    </w:p>
    <w:p w:rsidR="007352A6" w:rsidRPr="005576C1" w:rsidRDefault="007352A6" w:rsidP="00537B15">
      <w:pPr>
        <w:pStyle w:val="ListParagraph"/>
        <w:widowControl/>
        <w:numPr>
          <w:ilvl w:val="0"/>
          <w:numId w:val="51"/>
        </w:numPr>
        <w:autoSpaceDE/>
        <w:autoSpaceDN/>
        <w:spacing w:line="276" w:lineRule="auto"/>
        <w:contextualSpacing/>
        <w:jc w:val="both"/>
        <w:rPr>
          <w:b w:val="0"/>
          <w:i w:val="0"/>
          <w:sz w:val="24"/>
          <w:szCs w:val="24"/>
          <w:lang w:val="sr-Cyrl-CS"/>
        </w:rPr>
      </w:pPr>
      <w:r w:rsidRPr="005576C1">
        <w:rPr>
          <w:b w:val="0"/>
          <w:i w:val="0"/>
          <w:sz w:val="24"/>
          <w:szCs w:val="24"/>
          <w:u w:val="single"/>
          <w:lang w:val="sr-Cyrl-CS"/>
        </w:rPr>
        <w:t>На крају полугодишта</w:t>
      </w:r>
      <w:r w:rsidRPr="005576C1">
        <w:rPr>
          <w:b w:val="0"/>
          <w:i w:val="0"/>
          <w:sz w:val="24"/>
          <w:szCs w:val="24"/>
          <w:lang w:val="sr-Cyrl-CS"/>
        </w:rPr>
        <w:t xml:space="preserve"> (29.12.2021.), седницу ОВ је водила С.Мојсиловић, а записник је водила Јелена Игњатовић. Седницама су присуствовали чланови Одељењских већа, директор школе и стручни сарадници.</w:t>
      </w:r>
    </w:p>
    <w:p w:rsidR="007352A6" w:rsidRPr="005576C1" w:rsidRDefault="007352A6" w:rsidP="007352A6">
      <w:pPr>
        <w:spacing w:line="276" w:lineRule="auto"/>
        <w:jc w:val="both"/>
        <w:rPr>
          <w:sz w:val="24"/>
          <w:szCs w:val="24"/>
          <w:lang w:val="sr-Cyrl-CS"/>
        </w:rPr>
      </w:pPr>
      <w:r w:rsidRPr="005576C1">
        <w:rPr>
          <w:sz w:val="24"/>
          <w:szCs w:val="24"/>
          <w:lang w:val="sr-Cyrl-CS"/>
        </w:rPr>
        <w:tab/>
        <w:t>Дневни ред на седници  је био:</w:t>
      </w:r>
    </w:p>
    <w:p w:rsidR="007352A6" w:rsidRPr="005576C1" w:rsidRDefault="007352A6" w:rsidP="00537B15">
      <w:pPr>
        <w:pStyle w:val="ListParagraph"/>
        <w:widowControl/>
        <w:numPr>
          <w:ilvl w:val="0"/>
          <w:numId w:val="52"/>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Бројно стање и редовност похађања наставе по посебном моделу</w:t>
      </w:r>
    </w:p>
    <w:p w:rsidR="007352A6" w:rsidRPr="005576C1" w:rsidRDefault="007352A6" w:rsidP="00537B15">
      <w:pPr>
        <w:pStyle w:val="ListParagraph"/>
        <w:widowControl/>
        <w:numPr>
          <w:ilvl w:val="0"/>
          <w:numId w:val="52"/>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Реализација наставних садржаја по посебном програму</w:t>
      </w:r>
    </w:p>
    <w:p w:rsidR="007352A6" w:rsidRPr="005576C1" w:rsidRDefault="007352A6" w:rsidP="00537B15">
      <w:pPr>
        <w:pStyle w:val="ListParagraph"/>
        <w:widowControl/>
        <w:numPr>
          <w:ilvl w:val="0"/>
          <w:numId w:val="52"/>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 xml:space="preserve">Успех и владање ученика </w:t>
      </w:r>
    </w:p>
    <w:p w:rsidR="007352A6" w:rsidRPr="005576C1" w:rsidRDefault="007352A6" w:rsidP="00537B15">
      <w:pPr>
        <w:pStyle w:val="ListParagraph"/>
        <w:widowControl/>
        <w:numPr>
          <w:ilvl w:val="0"/>
          <w:numId w:val="52"/>
        </w:numPr>
        <w:autoSpaceDE/>
        <w:autoSpaceDN/>
        <w:spacing w:line="276" w:lineRule="auto"/>
        <w:ind w:hanging="11"/>
        <w:contextualSpacing/>
        <w:jc w:val="both"/>
        <w:rPr>
          <w:b w:val="0"/>
          <w:i w:val="0"/>
          <w:sz w:val="24"/>
          <w:szCs w:val="24"/>
          <w:lang w:val="sr-Cyrl-CS"/>
        </w:rPr>
      </w:pPr>
      <w:r w:rsidRPr="005576C1">
        <w:rPr>
          <w:b w:val="0"/>
          <w:i w:val="0"/>
          <w:sz w:val="24"/>
          <w:szCs w:val="24"/>
          <w:lang w:val="sr-Cyrl-CS"/>
        </w:rPr>
        <w:t>Разно.</w:t>
      </w:r>
    </w:p>
    <w:p w:rsidR="007352A6" w:rsidRPr="005576C1" w:rsidRDefault="007352A6" w:rsidP="007352A6">
      <w:pPr>
        <w:pStyle w:val="ListParagraph"/>
        <w:spacing w:line="276" w:lineRule="auto"/>
        <w:ind w:left="0" w:firstLine="708"/>
        <w:jc w:val="both"/>
        <w:rPr>
          <w:b w:val="0"/>
          <w:i w:val="0"/>
          <w:sz w:val="24"/>
          <w:szCs w:val="24"/>
          <w:lang w:val="sr-Cyrl-CS"/>
        </w:rPr>
      </w:pPr>
      <w:r w:rsidRPr="005576C1">
        <w:rPr>
          <w:b w:val="0"/>
          <w:i w:val="0"/>
          <w:sz w:val="24"/>
          <w:szCs w:val="24"/>
          <w:lang w:val="sr-Cyrl-CS"/>
        </w:rPr>
        <w:t>У септембру су биле заказане и седнице одељенских већа петих разреда која за циљ имају упознавање чланова већа са карактеристикама ученика у одељењу. Али, због одсуства учитељица које су ова одељења водиле (Дубравка Радосављевић, Славица Рус, Ирена Рашевић) као и разредног старешине 5-4 (Јасна Пантић) који су у том периоду били на боловању, одржана је само седница ОВ 5-3 (седницу водила разр. старешина Милица Пантић), док је размена информација о ученицима 5-1, 5-2 и 5-4 обављена путем информационих средстава комуникације – мејловима.</w:t>
      </w:r>
    </w:p>
    <w:p w:rsidR="007352A6" w:rsidRPr="005576C1" w:rsidRDefault="007352A6" w:rsidP="007352A6">
      <w:pPr>
        <w:pStyle w:val="ListParagraph"/>
        <w:spacing w:line="276" w:lineRule="auto"/>
        <w:ind w:left="0" w:firstLine="709"/>
        <w:jc w:val="both"/>
        <w:rPr>
          <w:b w:val="0"/>
          <w:i w:val="0"/>
          <w:sz w:val="24"/>
          <w:szCs w:val="24"/>
          <w:lang w:val="sr-Cyrl-CS"/>
        </w:rPr>
      </w:pPr>
      <w:r w:rsidRPr="005576C1">
        <w:rPr>
          <w:b w:val="0"/>
          <w:i w:val="0"/>
          <w:sz w:val="24"/>
          <w:szCs w:val="24"/>
          <w:lang w:val="sr-Cyrl-CS"/>
        </w:rPr>
        <w:t>23.11.2021. одржана је ванредна седница ОВ 7-3, са једном тачком дневног реда-Упознавање чланова већа са догађајем у којем је ученик Давид Јовановић повредио ученицу Милицу Јовановић.</w:t>
      </w:r>
    </w:p>
    <w:p w:rsidR="007352A6" w:rsidRPr="005576C1" w:rsidRDefault="007352A6" w:rsidP="007352A6">
      <w:pPr>
        <w:pStyle w:val="ListParagraph"/>
        <w:spacing w:line="276" w:lineRule="auto"/>
        <w:ind w:left="0" w:firstLine="709"/>
        <w:jc w:val="both"/>
        <w:rPr>
          <w:b w:val="0"/>
          <w:i w:val="0"/>
          <w:sz w:val="24"/>
          <w:szCs w:val="24"/>
          <w:lang w:val="sr-Cyrl-CS"/>
        </w:rPr>
      </w:pPr>
      <w:r w:rsidRPr="005576C1">
        <w:rPr>
          <w:b w:val="0"/>
          <w:i w:val="0"/>
          <w:sz w:val="24"/>
          <w:szCs w:val="24"/>
          <w:lang w:val="sr-Cyrl-CS"/>
        </w:rPr>
        <w:t>Ванредна седница ОВ 8-3 је одржана 26. 11. 2021. на којој је изречен укор одељенског већа ученику Филипу Тошићу.</w:t>
      </w:r>
    </w:p>
    <w:p w:rsidR="007352A6" w:rsidRPr="005576C1" w:rsidRDefault="007352A6" w:rsidP="007352A6">
      <w:pPr>
        <w:pStyle w:val="ListParagraph"/>
        <w:spacing w:line="276" w:lineRule="auto"/>
        <w:ind w:left="360" w:firstLine="348"/>
        <w:jc w:val="both"/>
        <w:rPr>
          <w:b w:val="0"/>
          <w:i w:val="0"/>
          <w:sz w:val="24"/>
          <w:szCs w:val="24"/>
          <w:lang w:val="sr-Cyrl-CS"/>
        </w:rPr>
      </w:pPr>
      <w:r w:rsidRPr="005576C1">
        <w:rPr>
          <w:b w:val="0"/>
          <w:i w:val="0"/>
          <w:sz w:val="24"/>
          <w:szCs w:val="24"/>
          <w:lang w:val="sr-Cyrl-CS"/>
        </w:rPr>
        <w:t>Записници са свих седница се налазе у свесци Записника са Одељењских већа старијих разреда.</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lang w:val="sr-Cyrl-CS"/>
        </w:rPr>
        <w:t>У другом полугодишту су одржане три планиране седнице ОВ старијих разреда. Седницама су присуствовали чланови већа, директорка и стручни сарадници.</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12.04.2022. одржана је седница Одељењских већа од 5-8 разреда, са дневним редом:</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1.Бројно стање и редовност похађања наставе,</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2.Реализација наставних садржаја по посебном програму,</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3.Успех ученика и владање на крају трећег класификационог периода,</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4.Разно.</w:t>
      </w:r>
    </w:p>
    <w:p w:rsidR="007352A6" w:rsidRPr="005576C1" w:rsidRDefault="007352A6" w:rsidP="007352A6">
      <w:pPr>
        <w:spacing w:line="276" w:lineRule="auto"/>
        <w:jc w:val="both"/>
        <w:rPr>
          <w:sz w:val="24"/>
          <w:szCs w:val="24"/>
        </w:rPr>
      </w:pPr>
      <w:r w:rsidRPr="005576C1">
        <w:rPr>
          <w:sz w:val="24"/>
          <w:szCs w:val="24"/>
        </w:rPr>
        <w:t>Седницу је водила Јасна Пантић, а записник сачинила Р. Ђурашиновић.</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13.06.2022. одржана је седница Одељењских већа 8.разреда,са дневним редом:</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1.Бројно стање и редовност похађања наставе,</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2.Реализација наставних садржаја,</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3.Утврђивање успехаученика и оцене из владања на крају школске 2021-22.године,</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lastRenderedPageBreak/>
        <w:t>4.Предлози за ученика генерације, носиоце Вукове дипломе и посебних диплома,</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5.Разно.</w:t>
      </w:r>
    </w:p>
    <w:p w:rsidR="007352A6" w:rsidRPr="005576C1" w:rsidRDefault="007352A6" w:rsidP="007352A6">
      <w:pPr>
        <w:spacing w:line="276" w:lineRule="auto"/>
        <w:jc w:val="both"/>
        <w:rPr>
          <w:sz w:val="24"/>
          <w:szCs w:val="24"/>
        </w:rPr>
      </w:pPr>
      <w:r w:rsidRPr="005576C1">
        <w:rPr>
          <w:sz w:val="24"/>
          <w:szCs w:val="24"/>
        </w:rPr>
        <w:t>Седницу је водила Светлана Мојсиловић, а записник Д.Јовић.</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23.06.2022. одржана је седница Одељењских већа од 5-7.разреда,са дневним редом:</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1. Бројно стање и редовност похађања наставе.</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2.Реализација наставних садржаја.</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3.Утврђивање успеха ученика и оцене из владања на крају школске 2021-22.године.</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4.Разно.</w:t>
      </w:r>
    </w:p>
    <w:p w:rsidR="007352A6" w:rsidRPr="005576C1" w:rsidRDefault="007352A6" w:rsidP="007352A6">
      <w:pPr>
        <w:spacing w:line="276" w:lineRule="auto"/>
        <w:jc w:val="both"/>
        <w:rPr>
          <w:sz w:val="24"/>
          <w:szCs w:val="24"/>
        </w:rPr>
      </w:pPr>
      <w:r w:rsidRPr="005576C1">
        <w:rPr>
          <w:sz w:val="24"/>
          <w:szCs w:val="24"/>
        </w:rPr>
        <w:t>Седницу је водила С. Мојсиловић, а записник Р.Ђурашиновић.</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Записници са свих седница, налазе се у свесци Записника Одељењских већа старијих разреда.</w:t>
      </w:r>
    </w:p>
    <w:p w:rsidR="007352A6" w:rsidRPr="005576C1" w:rsidRDefault="007352A6" w:rsidP="007352A6">
      <w:pPr>
        <w:pStyle w:val="ListParagraph"/>
        <w:spacing w:line="276" w:lineRule="auto"/>
        <w:ind w:left="360" w:firstLine="348"/>
        <w:jc w:val="both"/>
        <w:rPr>
          <w:b w:val="0"/>
          <w:i w:val="0"/>
          <w:sz w:val="24"/>
          <w:szCs w:val="24"/>
        </w:rPr>
      </w:pPr>
      <w:r w:rsidRPr="005576C1">
        <w:rPr>
          <w:b w:val="0"/>
          <w:i w:val="0"/>
          <w:sz w:val="24"/>
          <w:szCs w:val="24"/>
        </w:rPr>
        <w:t>Осим три редовне, одржанa је 8.  фебруара 2022. и ванредна седница ОВ одељења 7 – 1 са једном тачком дневног реда: Спровођење дисциплинског поступка за ученике Косту Бајића и Луку Ракића. Изречена им је мера укор одељенског већа и смањене оцене из владања на добро 3.</w:t>
      </w:r>
    </w:p>
    <w:p w:rsidR="007352A6" w:rsidRPr="005576C1" w:rsidRDefault="007352A6" w:rsidP="007352A6">
      <w:pPr>
        <w:pStyle w:val="ListParagraph"/>
        <w:spacing w:line="276" w:lineRule="auto"/>
        <w:ind w:left="360" w:firstLine="348"/>
        <w:jc w:val="right"/>
        <w:rPr>
          <w:b w:val="0"/>
          <w:i w:val="0"/>
          <w:sz w:val="24"/>
          <w:szCs w:val="24"/>
          <w:lang w:val="sr-Cyrl-CS"/>
        </w:rPr>
      </w:pPr>
      <w:r w:rsidRPr="005576C1">
        <w:rPr>
          <w:b w:val="0"/>
          <w:i w:val="0"/>
          <w:sz w:val="24"/>
          <w:szCs w:val="24"/>
          <w:lang w:val="sr-Cyrl-CS"/>
        </w:rPr>
        <w:t>Руководилац ОВ</w:t>
      </w:r>
    </w:p>
    <w:p w:rsidR="004A0DC7" w:rsidRPr="005576C1" w:rsidRDefault="007352A6" w:rsidP="007352A6">
      <w:pPr>
        <w:pStyle w:val="ListParagraph"/>
        <w:spacing w:line="276" w:lineRule="auto"/>
        <w:ind w:left="360" w:firstLine="348"/>
        <w:jc w:val="right"/>
        <w:rPr>
          <w:b w:val="0"/>
          <w:i w:val="0"/>
        </w:rPr>
      </w:pPr>
      <w:r w:rsidRPr="005576C1">
        <w:rPr>
          <w:b w:val="0"/>
          <w:i w:val="0"/>
          <w:sz w:val="24"/>
          <w:szCs w:val="24"/>
          <w:lang w:val="sr-Cyrl-CS"/>
        </w:rPr>
        <w:t>Светлана Мојсиловић</w:t>
      </w:r>
    </w:p>
    <w:p w:rsidR="004A0DC7" w:rsidRDefault="009F3C9C" w:rsidP="005576C1">
      <w:pPr>
        <w:pStyle w:val="Heading2"/>
      </w:pPr>
      <w:bookmarkStart w:id="134" w:name="_Toc111674833"/>
      <w:bookmarkStart w:id="135" w:name="_Toc111674904"/>
      <w:bookmarkStart w:id="136" w:name="_Toc111677102"/>
      <w:r>
        <w:t xml:space="preserve">7.8. </w:t>
      </w:r>
      <w:r w:rsidR="008E1A36">
        <w:t>Извештај о раду стручног већа првог</w:t>
      </w:r>
      <w:r w:rsidR="008E1A36">
        <w:rPr>
          <w:spacing w:val="-4"/>
        </w:rPr>
        <w:t xml:space="preserve"> </w:t>
      </w:r>
      <w:r w:rsidR="008E1A36">
        <w:t>разреда</w:t>
      </w:r>
      <w:bookmarkEnd w:id="134"/>
      <w:bookmarkEnd w:id="135"/>
      <w:bookmarkEnd w:id="136"/>
    </w:p>
    <w:p w:rsidR="004A0DC7" w:rsidRDefault="004A0DC7">
      <w:pPr>
        <w:pStyle w:val="BodyText"/>
        <w:spacing w:before="8"/>
        <w:rPr>
          <w:b/>
          <w:sz w:val="30"/>
        </w:rPr>
      </w:pPr>
    </w:p>
    <w:p w:rsidR="009231AC" w:rsidRDefault="009231AC" w:rsidP="009231AC">
      <w:pPr>
        <w:pStyle w:val="BodyText"/>
        <w:spacing w:line="276" w:lineRule="auto"/>
        <w:jc w:val="both"/>
        <w:rPr>
          <w:lang w:val="sr-Cyrl-BA"/>
        </w:rPr>
      </w:pPr>
      <w:r>
        <w:tab/>
      </w:r>
      <w:r w:rsidRPr="00F97177">
        <w:t xml:space="preserve">У школској 2021/2022. Стручно веће 1. разреда чине: </w:t>
      </w:r>
      <w:r w:rsidRPr="00F97177">
        <w:rPr>
          <w:lang w:val="sr-Cyrl-BA"/>
        </w:rPr>
        <w:t>Дубрвка Радосављевић, Славица Рус,</w:t>
      </w:r>
    </w:p>
    <w:p w:rsidR="009231AC" w:rsidRPr="00F97177" w:rsidRDefault="009231AC" w:rsidP="009231AC">
      <w:pPr>
        <w:pStyle w:val="BodyText"/>
        <w:spacing w:line="276" w:lineRule="auto"/>
        <w:jc w:val="both"/>
      </w:pPr>
      <w:r w:rsidRPr="00F97177">
        <w:rPr>
          <w:lang w:val="sr-Cyrl-BA"/>
        </w:rPr>
        <w:t xml:space="preserve"> Марина Вукосављевић, Ирена Рашевић </w:t>
      </w:r>
      <w:r w:rsidRPr="00F97177">
        <w:t xml:space="preserve"> и Снежана Митровић (ИО Доња Буковица). </w:t>
      </w:r>
    </w:p>
    <w:p w:rsidR="009231AC" w:rsidRDefault="009231AC" w:rsidP="009231AC">
      <w:pPr>
        <w:pStyle w:val="BodyText"/>
        <w:spacing w:line="276" w:lineRule="auto"/>
        <w:jc w:val="both"/>
      </w:pPr>
      <w:r>
        <w:tab/>
        <w:t>У току године чланови већа  састајали су се шест  пута и више пута у току полугодишта имали су договоре у вези са планираним наставним и ваннаставним активностима телефонским путем и  путем вибер групе.</w:t>
      </w:r>
      <w:r w:rsidRPr="00F97177">
        <w:t xml:space="preserve"> </w:t>
      </w:r>
      <w:r>
        <w:t>Анализиран је  успех и владање у</w:t>
      </w:r>
      <w:r>
        <w:rPr>
          <w:lang w:val="sr-Cyrl-BA"/>
        </w:rPr>
        <w:t xml:space="preserve">ченика </w:t>
      </w:r>
      <w:r>
        <w:t>у сваком  кл. периоду за шк.2021/2022.г. Усаглашавана питања планова рада, контролних вежби, тестова  и безбедоносна ситуација и придржавање уз поштовање, свих епидемиолошких  мера. Учешће и рад чланова  већа у раду различитих тимова, сарадња са другим  разредним већима у шк., такође са културним, спортским, здравственим и др. установама у граду, у реализацији програма наставних и ваннаставних активности.</w:t>
      </w:r>
    </w:p>
    <w:p w:rsidR="009231AC" w:rsidRDefault="009231AC" w:rsidP="009231AC">
      <w:pPr>
        <w:pStyle w:val="BodyText"/>
        <w:spacing w:line="276" w:lineRule="auto"/>
        <w:jc w:val="both"/>
      </w:pPr>
      <w:r>
        <w:tab/>
        <w:t>Израда оперативних планова за све предмете, за сваки месец (до 5. у месецу),  планова  за допунску наставу из српског језика и математике.Рад на припреми ученика за такмичење  рецитатора, спортских и др. aктивности.</w:t>
      </w:r>
    </w:p>
    <w:p w:rsidR="009231AC" w:rsidRDefault="009231AC" w:rsidP="009231AC">
      <w:pPr>
        <w:pStyle w:val="BodyText"/>
        <w:spacing w:line="276" w:lineRule="auto"/>
        <w:jc w:val="both"/>
      </w:pPr>
      <w:r>
        <w:tab/>
        <w:t>Направљен је и реализован избор активности у вези корелације и тематско планирање градива за поједине садржаје.Вршене су припреме и договори  израде провера знања и  уједначеност критеријума оцењивања.</w:t>
      </w:r>
    </w:p>
    <w:p w:rsidR="009231AC" w:rsidRDefault="009231AC" w:rsidP="009231AC">
      <w:pPr>
        <w:pStyle w:val="BodyText"/>
        <w:spacing w:line="276" w:lineRule="auto"/>
        <w:jc w:val="both"/>
      </w:pPr>
      <w:r>
        <w:tab/>
        <w:t>За прво и друго полугодиште је вођена евиденција о стручном усавршавању запосленог.Вршено је редовно праћење стручне литературе, нових прописа из области образовно-васпитног процеса рада, сви чланови већа .</w:t>
      </w:r>
    </w:p>
    <w:p w:rsidR="009231AC" w:rsidRDefault="009231AC" w:rsidP="009231AC">
      <w:pPr>
        <w:pStyle w:val="BodyText"/>
        <w:spacing w:line="276" w:lineRule="auto"/>
        <w:jc w:val="both"/>
      </w:pPr>
      <w:r>
        <w:tab/>
        <w:t>Угледни часови: Примена интерактивне табле у настави,,Лето“ (тематски дан).</w:t>
      </w:r>
    </w:p>
    <w:p w:rsidR="009231AC" w:rsidRDefault="009231AC" w:rsidP="009231AC">
      <w:pPr>
        <w:pStyle w:val="BodyText"/>
        <w:spacing w:line="276" w:lineRule="auto"/>
        <w:jc w:val="both"/>
      </w:pPr>
      <w:r>
        <w:tab/>
        <w:t xml:space="preserve">Обуке стручног усавршавања,,Интерактивне табле у настави“, ,,Безбедност деце на </w:t>
      </w:r>
      <w:r>
        <w:lastRenderedPageBreak/>
        <w:t>интернету у сарадњи са родитељима“.</w:t>
      </w:r>
    </w:p>
    <w:p w:rsidR="009231AC" w:rsidRDefault="009231AC" w:rsidP="009231AC">
      <w:pPr>
        <w:pStyle w:val="BodyText"/>
        <w:spacing w:line="276" w:lineRule="auto"/>
        <w:jc w:val="both"/>
      </w:pPr>
      <w:r>
        <w:tab/>
        <w:t>Реализација и избор активности у вези са реализацијом радионица по потреби: Правила понашања у шк. -права и обавезе, Moje жеље, Како смо се и са чиме играли...</w:t>
      </w:r>
    </w:p>
    <w:p w:rsidR="009231AC" w:rsidRDefault="009231AC" w:rsidP="009231AC">
      <w:pPr>
        <w:pStyle w:val="BodyText"/>
        <w:spacing w:line="276" w:lineRule="auto"/>
        <w:jc w:val="both"/>
        <w:rPr>
          <w:lang w:val="sr-Cyrl-BA"/>
        </w:rPr>
      </w:pPr>
    </w:p>
    <w:p w:rsidR="009231AC" w:rsidRDefault="009231AC" w:rsidP="009231AC">
      <w:pPr>
        <w:pStyle w:val="BodyText"/>
        <w:spacing w:line="276" w:lineRule="auto"/>
        <w:jc w:val="both"/>
      </w:pPr>
      <w:r>
        <w:t>Активности које су чланови Већа остварили у току првог разреда:</w:t>
      </w:r>
    </w:p>
    <w:p w:rsidR="009231AC" w:rsidRDefault="009231AC" w:rsidP="009231AC">
      <w:pPr>
        <w:pStyle w:val="BodyText"/>
        <w:spacing w:line="276" w:lineRule="auto"/>
        <w:jc w:val="both"/>
      </w:pPr>
      <w:r>
        <w:t>16.9.2021.Семинар „Програм обуке наставника разредне наставе за предмет дигитални свет 1“</w:t>
      </w:r>
    </w:p>
    <w:p w:rsidR="009231AC" w:rsidRPr="00F45611" w:rsidRDefault="009231AC" w:rsidP="009231AC">
      <w:pPr>
        <w:pStyle w:val="BodyText"/>
        <w:spacing w:line="276" w:lineRule="auto"/>
        <w:jc w:val="both"/>
      </w:pPr>
      <w:r>
        <w:t>Септембар- Ликовни конкурс „Моја идеална соба“</w:t>
      </w:r>
      <w:r w:rsidRPr="00F45611">
        <w:t xml:space="preserve"> </w:t>
      </w:r>
    </w:p>
    <w:p w:rsidR="009231AC" w:rsidRPr="00F45611" w:rsidRDefault="009231AC" w:rsidP="009231AC">
      <w:pPr>
        <w:pStyle w:val="BodyText"/>
        <w:spacing w:line="276" w:lineRule="auto"/>
        <w:jc w:val="both"/>
      </w:pPr>
      <w:r>
        <w:t xml:space="preserve">17. 9. 2021. Крос РТС-а </w:t>
      </w:r>
      <w:r w:rsidRPr="00F45611">
        <w:t>у шк. дворишту.Представници сваког разреда и одељења</w:t>
      </w:r>
      <w:r>
        <w:t>.</w:t>
      </w:r>
    </w:p>
    <w:p w:rsidR="009231AC" w:rsidRDefault="009231AC" w:rsidP="009231AC">
      <w:pPr>
        <w:pStyle w:val="BodyText"/>
        <w:spacing w:line="276" w:lineRule="auto"/>
        <w:jc w:val="both"/>
      </w:pPr>
      <w:r>
        <w:t>29.09.2021. Радионица- Лична хигијена</w:t>
      </w:r>
    </w:p>
    <w:p w:rsidR="009231AC" w:rsidRDefault="009231AC" w:rsidP="009231AC">
      <w:pPr>
        <w:pStyle w:val="BodyText"/>
        <w:spacing w:line="276" w:lineRule="auto"/>
        <w:jc w:val="both"/>
      </w:pPr>
      <w:r>
        <w:t xml:space="preserve">20. 9. и 1. 10. 2021. Обука за примену интерактивне платформе у настави на даљину  </w:t>
      </w:r>
    </w:p>
    <w:p w:rsidR="009231AC" w:rsidRPr="00102AFF" w:rsidRDefault="009231AC" w:rsidP="009231AC">
      <w:pPr>
        <w:pStyle w:val="BodyText"/>
        <w:spacing w:line="276" w:lineRule="auto"/>
        <w:jc w:val="both"/>
      </w:pPr>
      <w:r>
        <w:t>30.9.2021. Позориште лутака-извођење драмског текста</w:t>
      </w:r>
    </w:p>
    <w:p w:rsidR="009231AC" w:rsidRDefault="009231AC" w:rsidP="009231AC">
      <w:pPr>
        <w:pStyle w:val="BodyText"/>
        <w:spacing w:line="276" w:lineRule="auto"/>
        <w:jc w:val="both"/>
        <w:rPr>
          <w:rFonts w:eastAsia="sans-serif"/>
          <w:shd w:val="clear" w:color="auto" w:fill="FFFBED"/>
        </w:rPr>
      </w:pPr>
      <w:r>
        <w:t xml:space="preserve">4-8. 10. 2021. Дечија недеља / Учеће на ликовном конкурсу </w:t>
      </w:r>
      <w:r>
        <w:rPr>
          <w:rFonts w:eastAsia="sans-serif"/>
          <w:shd w:val="clear" w:color="auto" w:fill="FFFBED"/>
        </w:rPr>
        <w:t>тему ,,Дете је дете да га волите и разумете"</w:t>
      </w:r>
    </w:p>
    <w:p w:rsidR="009231AC" w:rsidRDefault="009231AC" w:rsidP="009231AC">
      <w:pPr>
        <w:pStyle w:val="BodyText"/>
        <w:spacing w:line="276" w:lineRule="auto"/>
        <w:jc w:val="both"/>
        <w:rPr>
          <w:rFonts w:eastAsia="sans-serif"/>
          <w:shd w:val="clear" w:color="auto" w:fill="FFFBED"/>
        </w:rPr>
      </w:pPr>
      <w:r>
        <w:rPr>
          <w:rFonts w:eastAsia="sans-serif"/>
          <w:shd w:val="clear" w:color="auto" w:fill="FFFBED"/>
        </w:rPr>
        <w:t>7.10. 2021. Такмичење у брзом склапању Рубикове коцке</w:t>
      </w:r>
    </w:p>
    <w:p w:rsidR="009231AC" w:rsidRPr="00102AFF" w:rsidRDefault="009231AC" w:rsidP="009231AC">
      <w:pPr>
        <w:pStyle w:val="BodyText"/>
        <w:spacing w:line="276" w:lineRule="auto"/>
        <w:jc w:val="both"/>
      </w:pPr>
      <w:r>
        <w:t>9 - 5. 10. 2021. израда плана наставног часа и активности које се односе на унапређивање компетенције ученика ,,Одговоран однос према здрављу”</w:t>
      </w:r>
    </w:p>
    <w:p w:rsidR="009231AC" w:rsidRDefault="009231AC" w:rsidP="009231AC">
      <w:pPr>
        <w:pStyle w:val="BodyText"/>
        <w:spacing w:line="276" w:lineRule="auto"/>
        <w:jc w:val="both"/>
        <w:rPr>
          <w:rFonts w:eastAsia="sans-serif"/>
          <w:shd w:val="clear" w:color="auto" w:fill="FFFBED"/>
        </w:rPr>
      </w:pPr>
      <w:r>
        <w:rPr>
          <w:rFonts w:eastAsia="sans-serif"/>
          <w:shd w:val="clear" w:color="auto" w:fill="FFFBED"/>
        </w:rPr>
        <w:t>18. 10. 2021. Учешће у акцији ,,Дани цвећа" - садимо јесенке у школском дворишту</w:t>
      </w:r>
    </w:p>
    <w:p w:rsidR="009231AC" w:rsidRDefault="009231AC" w:rsidP="009231AC">
      <w:pPr>
        <w:pStyle w:val="BodyText"/>
        <w:spacing w:line="276" w:lineRule="auto"/>
        <w:jc w:val="both"/>
        <w:rPr>
          <w:rFonts w:eastAsia="sans-serif"/>
          <w:shd w:val="clear" w:color="auto" w:fill="FFFBED"/>
        </w:rPr>
      </w:pPr>
      <w:r>
        <w:rPr>
          <w:rFonts w:eastAsia="sans-serif"/>
          <w:shd w:val="clear" w:color="auto" w:fill="FFFBED"/>
        </w:rPr>
        <w:t>Новембар - Ивана Стојнић снимала час емитован на платформи ,,РТС Планета”, наст.јединица: ,,Дељење вишецифренг броја вишецифреним бројем”</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FFBED"/>
        </w:rPr>
        <w:t>16. 11. 2121- Обележавање Дана толеранције (</w:t>
      </w:r>
      <w:r>
        <w:rPr>
          <w:rFonts w:eastAsia="sans-serif"/>
          <w:shd w:val="clear" w:color="auto" w:fill="F8F9FA"/>
        </w:rPr>
        <w:t>ликовни радови на тему ,,Речник толеранције")</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8F9FA"/>
        </w:rPr>
        <w:t>Децембар - прављење новогодишњих украса  за Базар</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8F9FA"/>
        </w:rPr>
        <w:t>Децембар - учешће у хуманитарној акцији ,,Буди и ти Деда Мраз” - прикупљање школског осављеприбора и слаткиша за прављење пакетића за ученике наше школе</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8F9FA"/>
        </w:rPr>
        <w:t>21- 31. 12. 2021. учешће у хуманитарној акцији прикупљања новчаних средстава за ученика школе Михајла Грбића</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8F9FA"/>
        </w:rPr>
        <w:t>24.12.2021. Новогодишњи базар</w:t>
      </w:r>
    </w:p>
    <w:p w:rsidR="009231AC" w:rsidRPr="00EF3985" w:rsidRDefault="009231AC" w:rsidP="009231AC">
      <w:pPr>
        <w:pStyle w:val="BodyText"/>
        <w:spacing w:line="276" w:lineRule="auto"/>
        <w:jc w:val="both"/>
        <w:rPr>
          <w:rFonts w:eastAsia="sans-serif"/>
          <w:shd w:val="clear" w:color="auto" w:fill="F8F9FA"/>
        </w:rPr>
      </w:pPr>
      <w:r>
        <w:rPr>
          <w:rFonts w:eastAsia="sans-serif"/>
          <w:shd w:val="clear" w:color="auto" w:fill="F8F9FA"/>
        </w:rPr>
        <w:t>27.12.2021. позоришна представа ,,Новогодишња лагарије” у Центру за културу</w:t>
      </w:r>
    </w:p>
    <w:p w:rsidR="009231AC" w:rsidRPr="00F45611" w:rsidRDefault="009231AC" w:rsidP="009231AC">
      <w:pPr>
        <w:pStyle w:val="BodyText"/>
        <w:spacing w:line="276" w:lineRule="auto"/>
        <w:jc w:val="both"/>
        <w:rPr>
          <w:rFonts w:eastAsia="sans-serif"/>
          <w:shd w:val="clear" w:color="auto" w:fill="F8F9FA"/>
        </w:rPr>
      </w:pPr>
      <w:r>
        <w:rPr>
          <w:rFonts w:eastAsia="sans-serif"/>
          <w:shd w:val="clear" w:color="auto" w:fill="F8F9FA"/>
        </w:rPr>
        <w:t xml:space="preserve">30.12.2021. </w:t>
      </w:r>
      <w:r>
        <w:rPr>
          <w:rFonts w:eastAsia="sans-serif"/>
          <w:shd w:val="clear" w:color="auto" w:fill="F8F9FA"/>
          <w:lang w:val="sr-Cyrl-BA"/>
        </w:rPr>
        <w:t xml:space="preserve">Ученици целодневне наставе су извели  приредбу „Новогодишње жеље“за ученике четвртог разреда </w:t>
      </w:r>
      <w:r>
        <w:rPr>
          <w:rFonts w:eastAsia="sans-serif"/>
          <w:shd w:val="clear" w:color="auto" w:fill="F8F9FA"/>
        </w:rPr>
        <w:t>и родитеље.</w:t>
      </w:r>
      <w:r w:rsidRPr="00F45611">
        <w:t xml:space="preserve"> </w:t>
      </w:r>
    </w:p>
    <w:p w:rsidR="009231AC" w:rsidRPr="00F45611" w:rsidRDefault="009231AC" w:rsidP="009231AC">
      <w:pPr>
        <w:pStyle w:val="BodyText"/>
        <w:spacing w:line="276" w:lineRule="auto"/>
        <w:jc w:val="both"/>
        <w:rPr>
          <w:rFonts w:eastAsia="sans-serif"/>
          <w:shd w:val="clear" w:color="auto" w:fill="F8F9FA"/>
        </w:rPr>
      </w:pPr>
      <w:r w:rsidRPr="00F45611">
        <w:rPr>
          <w:rFonts w:eastAsia="sans-serif"/>
          <w:shd w:val="clear" w:color="auto" w:fill="F8F9FA"/>
        </w:rPr>
        <w:t>Црквена општина при Саборном Храму Васкрсења Христовог расписао је ликовни конкурс на</w:t>
      </w:r>
    </w:p>
    <w:p w:rsidR="009231AC" w:rsidRPr="00F45611" w:rsidRDefault="009231AC" w:rsidP="009231AC">
      <w:pPr>
        <w:pStyle w:val="BodyText"/>
        <w:spacing w:line="276" w:lineRule="auto"/>
        <w:jc w:val="both"/>
        <w:rPr>
          <w:rFonts w:eastAsia="sans-serif"/>
          <w:shd w:val="clear" w:color="auto" w:fill="F8F9FA"/>
        </w:rPr>
      </w:pPr>
      <w:r w:rsidRPr="00F45611">
        <w:rPr>
          <w:rFonts w:eastAsia="sans-serif"/>
          <w:shd w:val="clear" w:color="auto" w:fill="F8F9FA"/>
        </w:rPr>
        <w:t>тему: Бадњ</w:t>
      </w:r>
      <w:r>
        <w:rPr>
          <w:rFonts w:eastAsia="sans-serif"/>
          <w:shd w:val="clear" w:color="auto" w:fill="F8F9FA"/>
        </w:rPr>
        <w:t>е вече- Божићно јутро, Породица</w:t>
      </w:r>
      <w:r w:rsidRPr="00F45611">
        <w:rPr>
          <w:rFonts w:eastAsia="sans-serif"/>
          <w:shd w:val="clear" w:color="auto" w:fill="F8F9FA"/>
        </w:rPr>
        <w:t>,</w:t>
      </w:r>
      <w:r>
        <w:rPr>
          <w:rFonts w:eastAsia="sans-serif"/>
          <w:shd w:val="clear" w:color="auto" w:fill="F8F9FA"/>
        </w:rPr>
        <w:t xml:space="preserve"> </w:t>
      </w:r>
      <w:r w:rsidRPr="00F45611">
        <w:rPr>
          <w:rFonts w:eastAsia="sans-serif"/>
          <w:shd w:val="clear" w:color="auto" w:fill="F8F9FA"/>
        </w:rPr>
        <w:t>сарадња са вероучитељима у оквиру верске</w:t>
      </w:r>
    </w:p>
    <w:p w:rsidR="009231AC" w:rsidRDefault="009231AC" w:rsidP="009231AC">
      <w:pPr>
        <w:pStyle w:val="BodyText"/>
        <w:spacing w:line="276" w:lineRule="auto"/>
        <w:jc w:val="both"/>
        <w:rPr>
          <w:rFonts w:eastAsia="sans-serif"/>
          <w:shd w:val="clear" w:color="auto" w:fill="F8F9FA"/>
        </w:rPr>
      </w:pPr>
      <w:r w:rsidRPr="00F45611">
        <w:rPr>
          <w:rFonts w:eastAsia="sans-serif"/>
          <w:shd w:val="clear" w:color="auto" w:fill="F8F9FA"/>
        </w:rPr>
        <w:t>наставе</w:t>
      </w:r>
      <w:r>
        <w:rPr>
          <w:rFonts w:eastAsia="sans-serif"/>
          <w:shd w:val="clear" w:color="auto" w:fill="F8F9FA"/>
        </w:rPr>
        <w:t>.</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8F9FA"/>
        </w:rPr>
        <w:t>9.3.2022. Школско такмичење рецитатора- учешће два ученика првог разреда целодневне наставе</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8F9FA"/>
        </w:rPr>
        <w:t xml:space="preserve">22.3.2022. Општинско </w:t>
      </w:r>
      <w:r>
        <w:rPr>
          <w:rFonts w:eastAsia="sans-serif"/>
          <w:shd w:val="clear" w:color="auto" w:fill="F8F9FA"/>
          <w:lang w:val="sr-Cyrl-BA"/>
        </w:rPr>
        <w:t>т</w:t>
      </w:r>
      <w:r>
        <w:rPr>
          <w:rFonts w:eastAsia="sans-serif"/>
          <w:shd w:val="clear" w:color="auto" w:fill="F8F9FA"/>
        </w:rPr>
        <w:t>акмичење рецитатора- учешће два ученика првог разреда целодневне наставе</w:t>
      </w:r>
    </w:p>
    <w:p w:rsidR="009231AC" w:rsidRPr="00A82F9F" w:rsidRDefault="009231AC" w:rsidP="009231AC">
      <w:pPr>
        <w:pStyle w:val="BodyText"/>
        <w:spacing w:line="276" w:lineRule="auto"/>
        <w:jc w:val="both"/>
        <w:rPr>
          <w:rFonts w:eastAsia="sans-serif"/>
          <w:shd w:val="clear" w:color="auto" w:fill="F8F9FA"/>
        </w:rPr>
      </w:pPr>
      <w:r>
        <w:rPr>
          <w:rFonts w:eastAsia="sans-serif"/>
          <w:shd w:val="clear" w:color="auto" w:fill="F8F9FA"/>
        </w:rPr>
        <w:t>13.4.2022.</w:t>
      </w:r>
      <w:r w:rsidRPr="00250797">
        <w:rPr>
          <w:rFonts w:eastAsia="sans-serif"/>
          <w:shd w:val="clear" w:color="auto" w:fill="F8F9FA"/>
        </w:rPr>
        <w:t xml:space="preserve"> Организовање и припрема за Градско шк. првенство у малим олимпијским играма</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8F9FA"/>
        </w:rPr>
        <w:t>21.4.2022.Припреме и рад на украсима ,прављењу торбица, корпица у знаку предстојећег празника, за купопродајниУскршњи базар.</w:t>
      </w:r>
    </w:p>
    <w:p w:rsidR="009231AC" w:rsidRPr="00102AFF" w:rsidRDefault="009231AC" w:rsidP="009231AC">
      <w:pPr>
        <w:pStyle w:val="BodyText"/>
        <w:spacing w:line="276" w:lineRule="auto"/>
        <w:jc w:val="both"/>
        <w:rPr>
          <w:rFonts w:eastAsia="sans-serif"/>
          <w:shd w:val="clear" w:color="auto" w:fill="F8F9FA"/>
        </w:rPr>
      </w:pPr>
      <w:r>
        <w:rPr>
          <w:rFonts w:eastAsia="sans-serif"/>
          <w:shd w:val="clear" w:color="auto" w:fill="F8F9FA"/>
        </w:rPr>
        <w:t>6.5.2022. Радионица у Народном музеју „</w:t>
      </w:r>
      <w:r>
        <w:t>Како смо се и са чиме играли</w:t>
      </w:r>
      <w:r>
        <w:rPr>
          <w:rFonts w:eastAsia="sans-serif"/>
          <w:shd w:val="clear" w:color="auto" w:fill="F8F9FA"/>
        </w:rPr>
        <w:t>“.</w:t>
      </w:r>
    </w:p>
    <w:p w:rsidR="009231AC" w:rsidRPr="00A82F9F" w:rsidRDefault="009231AC" w:rsidP="009231AC">
      <w:pPr>
        <w:pStyle w:val="BodyText"/>
        <w:spacing w:line="276" w:lineRule="auto"/>
        <w:jc w:val="both"/>
      </w:pPr>
      <w:r>
        <w:rPr>
          <w:rFonts w:eastAsia="sans-serif"/>
          <w:shd w:val="clear" w:color="auto" w:fill="F8F9FA"/>
        </w:rPr>
        <w:t xml:space="preserve">13.5.2022. КРОС РТС-а организован у  школском дворишту. </w:t>
      </w:r>
      <w:r w:rsidRPr="00F45611">
        <w:t xml:space="preserve">Представници сваког разреда и </w:t>
      </w:r>
      <w:r w:rsidRPr="00F45611">
        <w:lastRenderedPageBreak/>
        <w:t>одељења</w:t>
      </w:r>
      <w:r>
        <w:t>.</w:t>
      </w:r>
    </w:p>
    <w:p w:rsidR="009231AC" w:rsidRDefault="009231AC" w:rsidP="009231AC">
      <w:pPr>
        <w:pStyle w:val="BodyText"/>
        <w:spacing w:line="276" w:lineRule="auto"/>
        <w:jc w:val="both"/>
        <w:rPr>
          <w:rFonts w:eastAsia="sans-serif"/>
          <w:shd w:val="clear" w:color="auto" w:fill="F8F9FA"/>
        </w:rPr>
      </w:pPr>
      <w:r>
        <w:rPr>
          <w:rFonts w:eastAsia="sans-serif"/>
          <w:shd w:val="clear" w:color="auto" w:fill="F8F9FA"/>
          <w:lang w:val="sr-Cyrl-BA"/>
        </w:rPr>
        <w:t>19.5.2022. Активност ученика за Дан школе је био маскембал  на тему „Пролеће“</w:t>
      </w:r>
    </w:p>
    <w:p w:rsidR="009231AC" w:rsidRPr="00250797" w:rsidRDefault="009231AC" w:rsidP="009231AC">
      <w:pPr>
        <w:pStyle w:val="BodyText"/>
        <w:spacing w:line="276" w:lineRule="auto"/>
        <w:jc w:val="both"/>
        <w:rPr>
          <w:rFonts w:eastAsia="sans-serif"/>
          <w:shd w:val="clear" w:color="auto" w:fill="F8F9FA"/>
        </w:rPr>
      </w:pPr>
      <w:r>
        <w:rPr>
          <w:rFonts w:eastAsia="sans-serif"/>
          <w:shd w:val="clear" w:color="auto" w:fill="F8F9FA"/>
        </w:rPr>
        <w:t>Јун -  Полудневни излет на Пећини</w:t>
      </w:r>
    </w:p>
    <w:p w:rsidR="009231AC" w:rsidRDefault="009231AC" w:rsidP="009231AC">
      <w:pPr>
        <w:pStyle w:val="BodyText"/>
        <w:spacing w:line="276" w:lineRule="auto"/>
        <w:jc w:val="both"/>
        <w:rPr>
          <w:rFonts w:eastAsia="sans-serif"/>
          <w:shd w:val="clear" w:color="auto" w:fill="F8F9FA"/>
        </w:rPr>
      </w:pPr>
    </w:p>
    <w:p w:rsidR="009231AC" w:rsidRPr="0011141E" w:rsidRDefault="009231AC" w:rsidP="0011141E">
      <w:pPr>
        <w:pStyle w:val="BodyText"/>
        <w:jc w:val="right"/>
        <w:rPr>
          <w:rFonts w:eastAsia="sans-serif"/>
          <w:shd w:val="clear" w:color="auto" w:fill="F8F9FA"/>
        </w:rPr>
      </w:pPr>
      <w:r w:rsidRPr="0011141E">
        <w:rPr>
          <w:rFonts w:eastAsia="sans-serif"/>
          <w:shd w:val="clear" w:color="auto" w:fill="F8F9FA"/>
        </w:rPr>
        <w:t>Председник Стручног већа 1. разреда:</w:t>
      </w:r>
    </w:p>
    <w:p w:rsidR="009231AC" w:rsidRPr="0011141E" w:rsidRDefault="009231AC" w:rsidP="0011141E">
      <w:pPr>
        <w:pStyle w:val="BodyText"/>
        <w:jc w:val="right"/>
        <w:rPr>
          <w:rFonts w:eastAsia="sans-serif"/>
          <w:shd w:val="clear" w:color="auto" w:fill="F8F9FA"/>
        </w:rPr>
      </w:pPr>
      <w:r w:rsidRPr="0011141E">
        <w:rPr>
          <w:rFonts w:eastAsia="sans-serif"/>
          <w:shd w:val="clear" w:color="auto" w:fill="F8F9FA"/>
        </w:rPr>
        <w:t>Ирена Рашевић</w:t>
      </w:r>
    </w:p>
    <w:p w:rsidR="004A0DC7" w:rsidRDefault="004A0DC7" w:rsidP="009231AC">
      <w:pPr>
        <w:pStyle w:val="BodyText"/>
        <w:spacing w:line="276" w:lineRule="auto"/>
        <w:jc w:val="both"/>
        <w:rPr>
          <w:sz w:val="10"/>
        </w:rPr>
      </w:pPr>
    </w:p>
    <w:p w:rsidR="004A0DC7" w:rsidRDefault="009F3C9C" w:rsidP="005576C1">
      <w:pPr>
        <w:pStyle w:val="Heading2"/>
      </w:pPr>
      <w:bookmarkStart w:id="137" w:name="_Toc111674834"/>
      <w:bookmarkStart w:id="138" w:name="_Toc111674905"/>
      <w:bookmarkStart w:id="139" w:name="_Toc111677103"/>
      <w:r>
        <w:t xml:space="preserve">7.9. </w:t>
      </w:r>
      <w:r w:rsidR="008E1A36">
        <w:t>Извештај о раду стручног већа другог</w:t>
      </w:r>
      <w:r w:rsidR="008E1A36">
        <w:rPr>
          <w:spacing w:val="-4"/>
        </w:rPr>
        <w:t xml:space="preserve"> </w:t>
      </w:r>
      <w:r w:rsidR="008E1A36">
        <w:t>разреда</w:t>
      </w:r>
      <w:bookmarkEnd w:id="137"/>
      <w:bookmarkEnd w:id="138"/>
      <w:bookmarkEnd w:id="139"/>
    </w:p>
    <w:p w:rsidR="004A0DC7" w:rsidRDefault="004A0DC7">
      <w:pPr>
        <w:pStyle w:val="BodyText"/>
        <w:rPr>
          <w:b/>
          <w:sz w:val="26"/>
        </w:rPr>
      </w:pPr>
    </w:p>
    <w:p w:rsidR="004A0DC7" w:rsidRDefault="0011141E" w:rsidP="0011141E">
      <w:pPr>
        <w:pStyle w:val="BodyText"/>
        <w:spacing w:line="276" w:lineRule="auto"/>
        <w:jc w:val="both"/>
      </w:pPr>
      <w:r>
        <w:tab/>
      </w:r>
      <w:r w:rsidR="008E1A36">
        <w:t>У школској 2021/2022. Стручно веће 2. разреда чине: Данијела Живановић, Видосава Котарац, Новка Бељић и Снежана Митровић (ИО Доња Буковица). У току  године чланови већа састајали су се три пута, и више пута у току полугодишта имали су договоре у вези са планираним наставним и ваннаставним активностима телефонским путем и путем вибер</w:t>
      </w:r>
      <w:r w:rsidR="008E1A36">
        <w:rPr>
          <w:spacing w:val="-1"/>
        </w:rPr>
        <w:t xml:space="preserve"> </w:t>
      </w:r>
      <w:r w:rsidR="008E1A36">
        <w:t>групе.</w:t>
      </w:r>
    </w:p>
    <w:p w:rsidR="004A0DC7" w:rsidRDefault="008E1A36" w:rsidP="0011141E">
      <w:pPr>
        <w:pStyle w:val="BodyText"/>
        <w:spacing w:line="276" w:lineRule="auto"/>
        <w:jc w:val="both"/>
      </w:pPr>
      <w:r>
        <w:t>Активности које су чланови Већа остварили у току првог полугодишта:</w:t>
      </w:r>
    </w:p>
    <w:p w:rsidR="004A0DC7" w:rsidRDefault="004A0DC7" w:rsidP="0011141E">
      <w:pPr>
        <w:pStyle w:val="BodyText"/>
        <w:spacing w:line="276" w:lineRule="auto"/>
        <w:jc w:val="both"/>
        <w:rPr>
          <w:sz w:val="20"/>
        </w:rPr>
      </w:pPr>
    </w:p>
    <w:p w:rsidR="004A0DC7" w:rsidRDefault="008E1A36" w:rsidP="00537B15">
      <w:pPr>
        <w:pStyle w:val="BodyText"/>
        <w:numPr>
          <w:ilvl w:val="0"/>
          <w:numId w:val="46"/>
        </w:numPr>
        <w:spacing w:line="276" w:lineRule="auto"/>
        <w:jc w:val="both"/>
      </w:pPr>
      <w:r>
        <w:t>9   -   5.</w:t>
      </w:r>
      <w:r>
        <w:rPr>
          <w:spacing w:val="17"/>
        </w:rPr>
        <w:t xml:space="preserve"> </w:t>
      </w:r>
      <w:r>
        <w:t xml:space="preserve">10. </w:t>
      </w:r>
      <w:r>
        <w:rPr>
          <w:spacing w:val="26"/>
        </w:rPr>
        <w:t xml:space="preserve"> </w:t>
      </w:r>
      <w:r>
        <w:t>2021.</w:t>
      </w:r>
      <w:r>
        <w:tab/>
        <w:t>израда плана наставног часа и активности које се односе на унапређивање компетенције ученика . Тематски дан ,,МОЈА</w:t>
      </w:r>
      <w:r>
        <w:rPr>
          <w:spacing w:val="51"/>
        </w:rPr>
        <w:t xml:space="preserve"> </w:t>
      </w:r>
      <w:r>
        <w:t>ИГРАЧКА”</w:t>
      </w:r>
    </w:p>
    <w:p w:rsidR="004A0DC7" w:rsidRDefault="008E1A36" w:rsidP="00537B15">
      <w:pPr>
        <w:pStyle w:val="BodyText"/>
        <w:numPr>
          <w:ilvl w:val="0"/>
          <w:numId w:val="46"/>
        </w:numPr>
        <w:spacing w:line="276" w:lineRule="auto"/>
        <w:jc w:val="both"/>
      </w:pPr>
      <w:r>
        <w:t>20. 9. и 1. 10. 2021. Обука за примену интерактивне платформе у настави на</w:t>
      </w:r>
      <w:r>
        <w:rPr>
          <w:spacing w:val="-21"/>
        </w:rPr>
        <w:t xml:space="preserve"> </w:t>
      </w:r>
      <w:r>
        <w:t>даљину</w:t>
      </w:r>
    </w:p>
    <w:p w:rsidR="004A0DC7" w:rsidRDefault="008E1A36" w:rsidP="00537B15">
      <w:pPr>
        <w:pStyle w:val="BodyText"/>
        <w:numPr>
          <w:ilvl w:val="0"/>
          <w:numId w:val="46"/>
        </w:numPr>
        <w:spacing w:line="276" w:lineRule="auto"/>
        <w:jc w:val="both"/>
      </w:pPr>
      <w:r>
        <w:t>4-8.</w:t>
      </w:r>
      <w:r>
        <w:rPr>
          <w:spacing w:val="27"/>
        </w:rPr>
        <w:t xml:space="preserve"> </w:t>
      </w:r>
      <w:r>
        <w:t>10.</w:t>
      </w:r>
      <w:r>
        <w:rPr>
          <w:spacing w:val="27"/>
        </w:rPr>
        <w:t xml:space="preserve"> </w:t>
      </w:r>
      <w:r>
        <w:t>2021.</w:t>
      </w:r>
      <w:r>
        <w:rPr>
          <w:spacing w:val="28"/>
        </w:rPr>
        <w:t xml:space="preserve"> </w:t>
      </w:r>
      <w:r>
        <w:t>Дечија</w:t>
      </w:r>
      <w:r>
        <w:rPr>
          <w:spacing w:val="27"/>
        </w:rPr>
        <w:t xml:space="preserve"> </w:t>
      </w:r>
      <w:r>
        <w:t>недеља</w:t>
      </w:r>
      <w:r>
        <w:rPr>
          <w:spacing w:val="26"/>
        </w:rPr>
        <w:t xml:space="preserve"> </w:t>
      </w:r>
      <w:r>
        <w:t>/</w:t>
      </w:r>
      <w:r>
        <w:rPr>
          <w:spacing w:val="29"/>
        </w:rPr>
        <w:t xml:space="preserve"> </w:t>
      </w:r>
      <w:r>
        <w:t>Учеће</w:t>
      </w:r>
      <w:r>
        <w:rPr>
          <w:spacing w:val="26"/>
        </w:rPr>
        <w:t xml:space="preserve"> </w:t>
      </w:r>
      <w:r>
        <w:t>на</w:t>
      </w:r>
      <w:r>
        <w:rPr>
          <w:spacing w:val="26"/>
        </w:rPr>
        <w:t xml:space="preserve"> </w:t>
      </w:r>
      <w:r>
        <w:t>ликовном</w:t>
      </w:r>
      <w:r>
        <w:rPr>
          <w:spacing w:val="27"/>
        </w:rPr>
        <w:t xml:space="preserve"> </w:t>
      </w:r>
      <w:r>
        <w:t>конкурсу</w:t>
      </w:r>
      <w:r>
        <w:rPr>
          <w:spacing w:val="29"/>
          <w:shd w:val="clear" w:color="auto" w:fill="FFFAEC"/>
        </w:rPr>
        <w:t xml:space="preserve"> </w:t>
      </w:r>
      <w:r>
        <w:rPr>
          <w:shd w:val="clear" w:color="auto" w:fill="FFFAEC"/>
        </w:rPr>
        <w:t>тему</w:t>
      </w:r>
      <w:r>
        <w:rPr>
          <w:spacing w:val="22"/>
          <w:shd w:val="clear" w:color="auto" w:fill="FFFAEC"/>
        </w:rPr>
        <w:t xml:space="preserve"> </w:t>
      </w:r>
      <w:r>
        <w:rPr>
          <w:shd w:val="clear" w:color="auto" w:fill="FFFAEC"/>
        </w:rPr>
        <w:t>,,Дете</w:t>
      </w:r>
      <w:r>
        <w:rPr>
          <w:spacing w:val="27"/>
          <w:shd w:val="clear" w:color="auto" w:fill="FFFAEC"/>
        </w:rPr>
        <w:t xml:space="preserve"> </w:t>
      </w:r>
      <w:r>
        <w:rPr>
          <w:shd w:val="clear" w:color="auto" w:fill="FFFAEC"/>
        </w:rPr>
        <w:t>је</w:t>
      </w:r>
      <w:r>
        <w:rPr>
          <w:spacing w:val="27"/>
          <w:shd w:val="clear" w:color="auto" w:fill="FFFAEC"/>
        </w:rPr>
        <w:t xml:space="preserve"> </w:t>
      </w:r>
      <w:r>
        <w:rPr>
          <w:shd w:val="clear" w:color="auto" w:fill="FFFAEC"/>
        </w:rPr>
        <w:t>дете</w:t>
      </w:r>
      <w:r>
        <w:rPr>
          <w:spacing w:val="27"/>
          <w:shd w:val="clear" w:color="auto" w:fill="FFFAEC"/>
        </w:rPr>
        <w:t xml:space="preserve"> </w:t>
      </w:r>
      <w:r>
        <w:rPr>
          <w:shd w:val="clear" w:color="auto" w:fill="FFFAEC"/>
        </w:rPr>
        <w:t>да</w:t>
      </w:r>
      <w:r>
        <w:rPr>
          <w:spacing w:val="26"/>
          <w:shd w:val="clear" w:color="auto" w:fill="FFFAEC"/>
        </w:rPr>
        <w:t xml:space="preserve"> </w:t>
      </w:r>
      <w:r>
        <w:rPr>
          <w:shd w:val="clear" w:color="auto" w:fill="FFFAEC"/>
        </w:rPr>
        <w:t>га</w:t>
      </w:r>
    </w:p>
    <w:p w:rsidR="004A0DC7" w:rsidRDefault="008E1A36" w:rsidP="0011141E">
      <w:pPr>
        <w:pStyle w:val="BodyText"/>
        <w:spacing w:line="276" w:lineRule="auto"/>
        <w:ind w:left="360"/>
        <w:jc w:val="both"/>
      </w:pPr>
      <w:r>
        <w:rPr>
          <w:shd w:val="clear" w:color="auto" w:fill="FFFAEC"/>
        </w:rPr>
        <w:t>волите и разумете"</w:t>
      </w:r>
    </w:p>
    <w:p w:rsidR="004A0DC7" w:rsidRDefault="008E1A36" w:rsidP="00537B15">
      <w:pPr>
        <w:pStyle w:val="BodyText"/>
        <w:numPr>
          <w:ilvl w:val="0"/>
          <w:numId w:val="46"/>
        </w:numPr>
        <w:spacing w:line="276" w:lineRule="auto"/>
        <w:jc w:val="both"/>
      </w:pPr>
      <w:r>
        <w:rPr>
          <w:shd w:val="clear" w:color="auto" w:fill="FFFAEC"/>
        </w:rPr>
        <w:t>12. 10. 2021. Ликовни конкурс на тему ,,Наш војник - наш</w:t>
      </w:r>
      <w:r>
        <w:rPr>
          <w:spacing w:val="-4"/>
          <w:shd w:val="clear" w:color="auto" w:fill="FFFAEC"/>
        </w:rPr>
        <w:t xml:space="preserve"> </w:t>
      </w:r>
      <w:r>
        <w:rPr>
          <w:shd w:val="clear" w:color="auto" w:fill="FFFAEC"/>
        </w:rPr>
        <w:t>херој"</w:t>
      </w:r>
    </w:p>
    <w:p w:rsidR="004A0DC7" w:rsidRPr="0011141E" w:rsidRDefault="008E1A36" w:rsidP="00537B15">
      <w:pPr>
        <w:pStyle w:val="BodyText"/>
        <w:numPr>
          <w:ilvl w:val="0"/>
          <w:numId w:val="46"/>
        </w:numPr>
        <w:spacing w:line="276" w:lineRule="auto"/>
        <w:jc w:val="both"/>
      </w:pPr>
      <w:r>
        <w:rPr>
          <w:shd w:val="clear" w:color="auto" w:fill="FFFAEC"/>
        </w:rPr>
        <w:t>18. 10. 2021. Учешће у акцији ,,Дани цвећа" - садимо јесенке у школском</w:t>
      </w:r>
      <w:r>
        <w:rPr>
          <w:spacing w:val="-10"/>
          <w:shd w:val="clear" w:color="auto" w:fill="FFFAEC"/>
        </w:rPr>
        <w:t xml:space="preserve"> </w:t>
      </w:r>
      <w:r>
        <w:rPr>
          <w:shd w:val="clear" w:color="auto" w:fill="FFFAEC"/>
        </w:rPr>
        <w:t>дворишту</w:t>
      </w:r>
    </w:p>
    <w:p w:rsidR="004A0DC7" w:rsidRDefault="008E1A36" w:rsidP="00537B15">
      <w:pPr>
        <w:pStyle w:val="BodyText"/>
        <w:numPr>
          <w:ilvl w:val="0"/>
          <w:numId w:val="46"/>
        </w:numPr>
        <w:spacing w:line="276" w:lineRule="auto"/>
        <w:jc w:val="both"/>
      </w:pPr>
      <w:r>
        <w:rPr>
          <w:shd w:val="clear" w:color="auto" w:fill="FFFAEC"/>
        </w:rPr>
        <w:t>16. 11. 2121- Обележавање Дана толеранције ( ликовни радови на тему</w:t>
      </w:r>
      <w:r>
        <w:rPr>
          <w:spacing w:val="3"/>
          <w:shd w:val="clear" w:color="auto" w:fill="FFFAEC"/>
        </w:rPr>
        <w:t xml:space="preserve"> </w:t>
      </w:r>
      <w:r>
        <w:rPr>
          <w:shd w:val="clear" w:color="auto" w:fill="FFFAEC"/>
        </w:rPr>
        <w:t>,,Речник</w:t>
      </w:r>
    </w:p>
    <w:p w:rsidR="004A0DC7" w:rsidRDefault="008E1A36" w:rsidP="0011141E">
      <w:pPr>
        <w:pStyle w:val="BodyText"/>
        <w:spacing w:line="276" w:lineRule="auto"/>
        <w:ind w:left="360"/>
        <w:jc w:val="both"/>
      </w:pPr>
      <w:r>
        <w:rPr>
          <w:shd w:val="clear" w:color="auto" w:fill="F8F8F9"/>
        </w:rPr>
        <w:t>толеранције", прављење ,,Змајева толеранције”)</w:t>
      </w:r>
    </w:p>
    <w:p w:rsidR="004A0DC7" w:rsidRDefault="008E1A36" w:rsidP="00537B15">
      <w:pPr>
        <w:pStyle w:val="BodyText"/>
        <w:numPr>
          <w:ilvl w:val="0"/>
          <w:numId w:val="46"/>
        </w:numPr>
        <w:spacing w:line="276" w:lineRule="auto"/>
        <w:jc w:val="both"/>
      </w:pPr>
      <w:r>
        <w:rPr>
          <w:shd w:val="clear" w:color="auto" w:fill="F8F8F9"/>
        </w:rPr>
        <w:t>23. 11. 2021. посета</w:t>
      </w:r>
      <w:r>
        <w:rPr>
          <w:spacing w:val="-2"/>
          <w:shd w:val="clear" w:color="auto" w:fill="F8F8F9"/>
        </w:rPr>
        <w:t xml:space="preserve"> </w:t>
      </w:r>
      <w:r>
        <w:rPr>
          <w:shd w:val="clear" w:color="auto" w:fill="F8F8F9"/>
        </w:rPr>
        <w:t>Планетаријуму</w:t>
      </w:r>
    </w:p>
    <w:p w:rsidR="004A0DC7" w:rsidRPr="0011141E" w:rsidRDefault="008E1A36" w:rsidP="00537B15">
      <w:pPr>
        <w:pStyle w:val="BodyText"/>
        <w:numPr>
          <w:ilvl w:val="0"/>
          <w:numId w:val="46"/>
        </w:numPr>
        <w:spacing w:line="276" w:lineRule="auto"/>
        <w:jc w:val="both"/>
      </w:pPr>
      <w:r>
        <w:rPr>
          <w:shd w:val="clear" w:color="auto" w:fill="F8F8F9"/>
        </w:rPr>
        <w:t>Децембар - прављење новогодишњих украса и јелкица од стиропора за</w:t>
      </w:r>
      <w:r>
        <w:rPr>
          <w:spacing w:val="-4"/>
          <w:shd w:val="clear" w:color="auto" w:fill="F8F8F9"/>
        </w:rPr>
        <w:t xml:space="preserve"> </w:t>
      </w:r>
      <w:r>
        <w:rPr>
          <w:shd w:val="clear" w:color="auto" w:fill="F8F8F9"/>
        </w:rPr>
        <w:t>Базар.</w:t>
      </w:r>
    </w:p>
    <w:p w:rsidR="004A0DC7" w:rsidRDefault="008E1A36" w:rsidP="00537B15">
      <w:pPr>
        <w:pStyle w:val="BodyText"/>
        <w:numPr>
          <w:ilvl w:val="0"/>
          <w:numId w:val="46"/>
        </w:numPr>
        <w:spacing w:line="276" w:lineRule="auto"/>
        <w:jc w:val="both"/>
      </w:pPr>
      <w:r>
        <w:rPr>
          <w:shd w:val="clear" w:color="auto" w:fill="F8F8F9"/>
        </w:rPr>
        <w:t>20. 12. 2021. Учитељи са ученицима учествовала је у ликовном конкурсу ЈП</w:t>
      </w:r>
      <w:r>
        <w:rPr>
          <w:spacing w:val="-14"/>
          <w:shd w:val="clear" w:color="auto" w:fill="F8F8F9"/>
        </w:rPr>
        <w:t xml:space="preserve"> </w:t>
      </w:r>
      <w:r>
        <w:rPr>
          <w:shd w:val="clear" w:color="auto" w:fill="F8F8F9"/>
        </w:rPr>
        <w:t>,,Пошта</w:t>
      </w:r>
    </w:p>
    <w:p w:rsidR="004A0DC7" w:rsidRPr="0011141E" w:rsidRDefault="008E1A36" w:rsidP="0011141E">
      <w:pPr>
        <w:pStyle w:val="BodyText"/>
        <w:spacing w:line="276" w:lineRule="auto"/>
        <w:ind w:left="360"/>
        <w:jc w:val="both"/>
      </w:pPr>
      <w:r>
        <w:rPr>
          <w:shd w:val="clear" w:color="auto" w:fill="F8F8F9"/>
        </w:rPr>
        <w:t>Србије" - писмо Божић Бати</w:t>
      </w:r>
    </w:p>
    <w:p w:rsidR="004A0DC7" w:rsidRDefault="00E11AD4" w:rsidP="00537B15">
      <w:pPr>
        <w:pStyle w:val="BodyText"/>
        <w:numPr>
          <w:ilvl w:val="0"/>
          <w:numId w:val="46"/>
        </w:numPr>
        <w:spacing w:line="276" w:lineRule="auto"/>
        <w:jc w:val="both"/>
        <w:rPr>
          <w:rFonts w:ascii="Wingdings" w:hAnsi="Wingdings"/>
        </w:rPr>
      </w:pPr>
      <w:r w:rsidRPr="00E11AD4">
        <w:pict>
          <v:shape id="_x0000_s1037" type="#_x0000_t202" style="position:absolute;left:0;text-align:left;margin-left:106pt;margin-top:3.1pt;width:449.3pt;height:14.2pt;z-index:15802880;mso-position-horizontal-relative:page" fillcolor="#f8f8f9" stroked="f">
            <v:textbox style="mso-next-textbox:#_x0000_s1037" inset="0,0,0,0">
              <w:txbxContent>
                <w:p w:rsidR="003E5155" w:rsidRDefault="003E5155">
                  <w:pPr>
                    <w:pStyle w:val="BodyText"/>
                    <w:spacing w:before="1"/>
                    <w:ind w:right="-15"/>
                  </w:pPr>
                  <w:r>
                    <w:t>Децембар - учешће у хуманитарној акцији ,,Буди и ти Деда Мраз” -</w:t>
                  </w:r>
                  <w:r>
                    <w:rPr>
                      <w:spacing w:val="24"/>
                    </w:rPr>
                    <w:t xml:space="preserve"> </w:t>
                  </w:r>
                  <w:r>
                    <w:t>прикупљање</w:t>
                  </w:r>
                </w:p>
              </w:txbxContent>
            </v:textbox>
            <w10:wrap anchorx="page"/>
          </v:shape>
        </w:pict>
      </w:r>
      <w:r w:rsidR="008E1A36">
        <w:rPr>
          <w:rFonts w:ascii="Wingdings" w:hAnsi="Wingdings"/>
        </w:rPr>
        <w:t></w:t>
      </w:r>
    </w:p>
    <w:p w:rsidR="004A0DC7" w:rsidRDefault="008E1A36" w:rsidP="0011141E">
      <w:pPr>
        <w:pStyle w:val="BodyText"/>
        <w:spacing w:line="276" w:lineRule="auto"/>
        <w:ind w:left="360"/>
        <w:jc w:val="both"/>
      </w:pPr>
      <w:r>
        <w:rPr>
          <w:shd w:val="clear" w:color="auto" w:fill="F8F8F9"/>
        </w:rPr>
        <w:t>школског прибора и слаткиша за прављење пакетића за ученике наше школе.</w:t>
      </w:r>
    </w:p>
    <w:p w:rsidR="004A0DC7" w:rsidRDefault="008E1A36" w:rsidP="00537B15">
      <w:pPr>
        <w:pStyle w:val="BodyText"/>
        <w:numPr>
          <w:ilvl w:val="0"/>
          <w:numId w:val="46"/>
        </w:numPr>
        <w:spacing w:line="276" w:lineRule="auto"/>
        <w:jc w:val="both"/>
      </w:pPr>
      <w:r>
        <w:rPr>
          <w:shd w:val="clear" w:color="auto" w:fill="F8F8F9"/>
        </w:rPr>
        <w:t>21- 31. 12. 2021. Учешће у хуманитарној акцији прикупљања новчаних</w:t>
      </w:r>
      <w:r>
        <w:rPr>
          <w:spacing w:val="8"/>
          <w:shd w:val="clear" w:color="auto" w:fill="F8F8F9"/>
        </w:rPr>
        <w:t xml:space="preserve"> </w:t>
      </w:r>
      <w:r>
        <w:rPr>
          <w:shd w:val="clear" w:color="auto" w:fill="F8F8F9"/>
        </w:rPr>
        <w:t xml:space="preserve">средстава </w:t>
      </w:r>
      <w:r>
        <w:rPr>
          <w:spacing w:val="4"/>
          <w:shd w:val="clear" w:color="auto" w:fill="F8F8F9"/>
        </w:rPr>
        <w:t>за</w:t>
      </w:r>
    </w:p>
    <w:p w:rsidR="004A0DC7" w:rsidRDefault="008E1A36" w:rsidP="0011141E">
      <w:pPr>
        <w:pStyle w:val="BodyText"/>
        <w:spacing w:line="276" w:lineRule="auto"/>
        <w:ind w:left="360"/>
        <w:jc w:val="both"/>
      </w:pPr>
      <w:r>
        <w:rPr>
          <w:shd w:val="clear" w:color="auto" w:fill="F8F8F9"/>
        </w:rPr>
        <w:t>ученика школе Михајла Грбића</w:t>
      </w:r>
    </w:p>
    <w:p w:rsidR="004A0DC7" w:rsidRDefault="008E1A36" w:rsidP="00537B15">
      <w:pPr>
        <w:pStyle w:val="BodyText"/>
        <w:numPr>
          <w:ilvl w:val="0"/>
          <w:numId w:val="46"/>
        </w:numPr>
        <w:spacing w:line="276" w:lineRule="auto"/>
        <w:jc w:val="both"/>
      </w:pPr>
      <w:r>
        <w:rPr>
          <w:shd w:val="clear" w:color="auto" w:fill="F8F8F9"/>
        </w:rPr>
        <w:t>24.12.2021. Новогодишњи</w:t>
      </w:r>
      <w:r>
        <w:rPr>
          <w:spacing w:val="-1"/>
          <w:shd w:val="clear" w:color="auto" w:fill="F8F8F9"/>
        </w:rPr>
        <w:t xml:space="preserve"> </w:t>
      </w:r>
      <w:r>
        <w:rPr>
          <w:shd w:val="clear" w:color="auto" w:fill="F8F8F9"/>
        </w:rPr>
        <w:t>базар</w:t>
      </w:r>
    </w:p>
    <w:p w:rsidR="004A0DC7" w:rsidRPr="0011141E" w:rsidRDefault="008E1A36" w:rsidP="00537B15">
      <w:pPr>
        <w:pStyle w:val="BodyText"/>
        <w:numPr>
          <w:ilvl w:val="0"/>
          <w:numId w:val="46"/>
        </w:numPr>
        <w:spacing w:line="276" w:lineRule="auto"/>
        <w:jc w:val="both"/>
      </w:pPr>
      <w:r>
        <w:rPr>
          <w:shd w:val="clear" w:color="auto" w:fill="F8F8F9"/>
        </w:rPr>
        <w:t>27.12.2021. позоришна представа ,,Новогодишња лагарије” у Центру за</w:t>
      </w:r>
      <w:r>
        <w:rPr>
          <w:spacing w:val="-12"/>
          <w:shd w:val="clear" w:color="auto" w:fill="F8F8F9"/>
        </w:rPr>
        <w:t xml:space="preserve"> </w:t>
      </w:r>
      <w:r>
        <w:rPr>
          <w:shd w:val="clear" w:color="auto" w:fill="F8F8F9"/>
        </w:rPr>
        <w:t>културу</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Црквена  општина при Саборном  Храму  Васкрсења Христовог расписао је ликовни конкурс на тему . Бадње вече и Божићно јутро, Породица....</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Велики људи - Свети Сава - школска слава ... сређивање паноа.</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4.2.2022. Књижевно - литерарни конкурс ,,Дај ми реч да је насликам", прихватамо различитост јер нас она спаја....</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4.3.2022.  Игровна  активност: ,, Култура понашања- опхођење са старијима."</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11.3.2022. ,, Е баш нећу"- Хоћу лепо да се понашам...</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lastRenderedPageBreak/>
        <w:t>18.03.2022 . Четрнаести ликовни и литерарни конкурс: ,, Радионица баснописаца"</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Припрема и договор за рад на украсима за Ускрс. - Прављење венчића и корпица за купопродајни Ускршњи базар.</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Организовање и прпрема за градско школско првенство у малим олимпијским играма</w:t>
      </w:r>
    </w:p>
    <w:p w:rsid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У сусрет дану школе- Презентација и литерарни радови о Миловану Глишићу,  Уређење паноа,; Спортски дан, Међуодељењско такмичење - између две ватре.</w:t>
      </w:r>
    </w:p>
    <w:p w:rsidR="004A0DC7" w:rsidRPr="0011141E" w:rsidRDefault="0011141E" w:rsidP="00537B15">
      <w:pPr>
        <w:pStyle w:val="BodyText"/>
        <w:numPr>
          <w:ilvl w:val="0"/>
          <w:numId w:val="46"/>
        </w:numPr>
        <w:spacing w:line="276" w:lineRule="auto"/>
        <w:jc w:val="both"/>
        <w:rPr>
          <w:rFonts w:eastAsia="sans-serif"/>
          <w:shd w:val="clear" w:color="auto" w:fill="F8F9FA"/>
        </w:rPr>
      </w:pPr>
      <w:r>
        <w:rPr>
          <w:rFonts w:eastAsia="sans-serif"/>
          <w:shd w:val="clear" w:color="auto" w:fill="F8F9FA"/>
        </w:rPr>
        <w:t>24. 6. 2022. Шет</w:t>
      </w:r>
      <w:r w:rsidR="00F35442">
        <w:rPr>
          <w:rFonts w:eastAsia="sans-serif"/>
          <w:shd w:val="clear" w:color="auto" w:fill="F8F9FA"/>
        </w:rPr>
        <w:t>ња, боравак и игре у парку ,,</w:t>
      </w:r>
      <w:r>
        <w:rPr>
          <w:rFonts w:eastAsia="sans-serif"/>
          <w:shd w:val="clear" w:color="auto" w:fill="F8F9FA"/>
        </w:rPr>
        <w:t xml:space="preserve">Пећина". Весели састанак са друговима других О.З. </w:t>
      </w:r>
    </w:p>
    <w:p w:rsidR="0011141E" w:rsidRPr="0011141E" w:rsidRDefault="008E1A36" w:rsidP="0011141E">
      <w:pPr>
        <w:pStyle w:val="BodyText"/>
        <w:spacing w:line="276" w:lineRule="auto"/>
        <w:jc w:val="right"/>
        <w:rPr>
          <w:shd w:val="clear" w:color="auto" w:fill="F8F8F9"/>
        </w:rPr>
      </w:pPr>
      <w:r>
        <w:rPr>
          <w:spacing w:val="-60"/>
          <w:shd w:val="clear" w:color="auto" w:fill="F8F8F9"/>
        </w:rPr>
        <w:t xml:space="preserve"> </w:t>
      </w:r>
      <w:r w:rsidRPr="0011141E">
        <w:rPr>
          <w:shd w:val="clear" w:color="auto" w:fill="F8F8F9"/>
        </w:rPr>
        <w:t xml:space="preserve">Председник Стручног већа 2. разреда: </w:t>
      </w:r>
    </w:p>
    <w:p w:rsidR="004A0DC7" w:rsidRPr="0011141E" w:rsidRDefault="008E1A36" w:rsidP="0011141E">
      <w:pPr>
        <w:pStyle w:val="BodyText"/>
        <w:spacing w:line="276" w:lineRule="auto"/>
        <w:jc w:val="right"/>
      </w:pPr>
      <w:r w:rsidRPr="0011141E">
        <w:rPr>
          <w:shd w:val="clear" w:color="auto" w:fill="F8F8F9"/>
        </w:rPr>
        <w:t>Новка Бељић</w:t>
      </w:r>
    </w:p>
    <w:p w:rsidR="004A0DC7" w:rsidRDefault="004A0DC7">
      <w:pPr>
        <w:pStyle w:val="BodyText"/>
        <w:spacing w:before="6"/>
        <w:rPr>
          <w:sz w:val="21"/>
        </w:rPr>
      </w:pPr>
    </w:p>
    <w:p w:rsidR="004A0DC7" w:rsidRDefault="009F3C9C" w:rsidP="005576C1">
      <w:pPr>
        <w:pStyle w:val="Heading2"/>
      </w:pPr>
      <w:bookmarkStart w:id="140" w:name="_Toc111674835"/>
      <w:bookmarkStart w:id="141" w:name="_Toc111674906"/>
      <w:bookmarkStart w:id="142" w:name="_Toc111677104"/>
      <w:r>
        <w:t xml:space="preserve">7.10. </w:t>
      </w:r>
      <w:r w:rsidR="008E1A36">
        <w:t>Извештај о раду стручног већа трећег</w:t>
      </w:r>
      <w:r w:rsidR="008E1A36">
        <w:rPr>
          <w:spacing w:val="-7"/>
        </w:rPr>
        <w:t xml:space="preserve"> </w:t>
      </w:r>
      <w:r w:rsidR="008E1A36">
        <w:t>разреда</w:t>
      </w:r>
      <w:bookmarkEnd w:id="140"/>
      <w:bookmarkEnd w:id="141"/>
      <w:bookmarkEnd w:id="142"/>
    </w:p>
    <w:p w:rsidR="004A0DC7" w:rsidRPr="0011141E" w:rsidRDefault="004A0DC7">
      <w:pPr>
        <w:pStyle w:val="BodyText"/>
        <w:spacing w:before="5"/>
        <w:rPr>
          <w:b/>
          <w:sz w:val="21"/>
        </w:rPr>
      </w:pPr>
    </w:p>
    <w:p w:rsidR="008A6CD6" w:rsidRDefault="008A6CD6" w:rsidP="008A6CD6">
      <w:pPr>
        <w:pStyle w:val="BodyText"/>
        <w:spacing w:line="276" w:lineRule="auto"/>
        <w:jc w:val="both"/>
      </w:pPr>
      <w:r>
        <w:tab/>
        <w:t>У школској 2021/2022. Стручно веће 3. разреда чине: Гордана Меденица, Душан Драгићевић, Олгица Радовановић и Снежана Митровић (ИО Доња Буковица). У току године чланови већа  састајали су најмање сеседам пута и по потреби и  више . Имали су договоре у вези са планираним наставним и ваннаставним активностима, по посебном моделу и програму, телефонским путем и  путем вибер групе. Анализиран је  успех и владање уч. у сваком  кл. периоду за шк.2021/2022.г. Усаглашавана питања планова рада, контролних вежби, тестова  и безбедоносна ситуација и придржавање уз поштовање, свих епидемиолошких  мера. Учешће и рад чланова  већа у раду различитих тимова, сарадња са другим  разредним већима у шк., такође са културним, спортским, здравственим и др. установама у граду, у реализацији програма наставних и ваннаставних активности.</w:t>
      </w:r>
    </w:p>
    <w:p w:rsidR="008A6CD6" w:rsidRDefault="008A6CD6" w:rsidP="008A6CD6">
      <w:pPr>
        <w:pStyle w:val="BodyText"/>
        <w:spacing w:line="276" w:lineRule="auto"/>
        <w:jc w:val="both"/>
      </w:pPr>
      <w:r>
        <w:tab/>
        <w:t xml:space="preserve">Израда оперативних планова за све предмете, за сваки месец (до 5. у месецу),планова  за допунску наставу из српског језика и математике.Рад на припреми уч. за такмичење из математике, рецитатора, спортских и др. активности.Пружање подршке ученицима и родитељима у остваривању online наставе, реализације  googl и е-учионице,вибер апликације у току изолације и болести. </w:t>
      </w:r>
    </w:p>
    <w:p w:rsidR="008A6CD6" w:rsidRDefault="008A6CD6" w:rsidP="008A6CD6">
      <w:pPr>
        <w:pStyle w:val="BodyText"/>
        <w:spacing w:line="276" w:lineRule="auto"/>
        <w:jc w:val="both"/>
      </w:pPr>
      <w:r>
        <w:tab/>
        <w:t>Реализација и избор активности у вези са реализацијом радионица по потреби: Правила понашања у шк. -права и одговорности, обавезе припадника групе, Истраживање подстицања толеранције  уч. са Упитником, Како смо се и са чиме играли.</w:t>
      </w:r>
    </w:p>
    <w:p w:rsidR="008A6CD6" w:rsidRDefault="008A6CD6" w:rsidP="008A6CD6">
      <w:pPr>
        <w:pStyle w:val="BodyText"/>
        <w:spacing w:line="276" w:lineRule="auto"/>
        <w:jc w:val="both"/>
      </w:pPr>
      <w:r>
        <w:tab/>
        <w:t>Организовање и извођење екскурзије на релацији Крупањ-Тршић-Троноша, настава у природи и излети нису могли да се реализују због епидемиолошке ситуације.</w:t>
      </w:r>
    </w:p>
    <w:p w:rsidR="008A6CD6" w:rsidRDefault="008A6CD6" w:rsidP="008A6CD6">
      <w:pPr>
        <w:pStyle w:val="BodyText"/>
        <w:spacing w:line="276" w:lineRule="auto"/>
        <w:jc w:val="both"/>
      </w:pPr>
      <w:r>
        <w:tab/>
        <w:t>Направљен је и реализован избор активности у вези корелације и тематско планирање градива за поједине садржаје. Урађени ИОП планови за ученике са сметњама у развоју по потреби. Вршене су припреме и договори  израде провера знања и  уједначеност критеријума оцењивања.</w:t>
      </w:r>
    </w:p>
    <w:p w:rsidR="008A6CD6" w:rsidRDefault="008A6CD6" w:rsidP="008A6CD6">
      <w:pPr>
        <w:pStyle w:val="BodyText"/>
        <w:spacing w:line="276" w:lineRule="auto"/>
        <w:jc w:val="both"/>
      </w:pPr>
      <w:r>
        <w:tab/>
        <w:t>Током године била је редовна сарадња са Педагошком службом кроз консултације и помоћи за поједина питања васпитног рада, Заштите уч. од насиља, злостављања и занемаривања и социјална  заштита, Сарадња са породицом.Урађене су анализе и извештаји по задужењима из акционих планова и плана самовредновања.</w:t>
      </w:r>
    </w:p>
    <w:p w:rsidR="008A6CD6" w:rsidRPr="004D26A6" w:rsidRDefault="008A6CD6" w:rsidP="008A6CD6">
      <w:pPr>
        <w:pStyle w:val="BodyText"/>
        <w:spacing w:line="276" w:lineRule="auto"/>
        <w:jc w:val="both"/>
      </w:pPr>
      <w:r>
        <w:lastRenderedPageBreak/>
        <w:tab/>
        <w:t>Стручно усавршавање у оквиру Плана професионалног развоја, у шк. и у сарадњи са Друштвом учитеља кроз семинаре, трибине, реализовани су онлајн,вебинари које су чланови већа похађали.Евиденција уредно вршена и предата за прво и друго полугодиште у листи о стручном усавршавању запосленог.Вршено је редовно праћење стручне литературе, нових прописа из области образовно-васпитног процеса рада, сви чланови већа .Угледни часови:Обим троугла (обрада), Протеински коктел (утврђивање), Примена интерактивне табле у настави,,Лето“ (тематски дан).Обуке стручног усавршавања,,Интерактивне табле у настави“, ,,Безбедност деце на интернету у сарадњи са родитељима“.Трибине(онлајн):Настава физичког и здравственог васп.-подршка реализација и практични примери, Настава природе и друштва- подршка реализацији и практични примери, Настава музичке културе-подршка реализацији и практични примери, Настава ликовне култ.- подршка реализације и практични примери, Из наше учионице-интегративна настава, Примена едукативне платформе у раду са ученицима на даљину, Из наше учионице- превенција насиља</w:t>
      </w:r>
    </w:p>
    <w:p w:rsidR="005576C1" w:rsidRDefault="008A6CD6" w:rsidP="005576C1">
      <w:pPr>
        <w:spacing w:line="360" w:lineRule="auto"/>
        <w:ind w:firstLine="720"/>
        <w:rPr>
          <w:sz w:val="24"/>
          <w:szCs w:val="24"/>
        </w:rPr>
      </w:pPr>
      <w:r>
        <w:rPr>
          <w:sz w:val="24"/>
          <w:szCs w:val="24"/>
        </w:rPr>
        <w:t>Активности које су чланови Већа остварили у току првог полугодишта:</w:t>
      </w:r>
    </w:p>
    <w:p w:rsidR="008A6CD6" w:rsidRPr="005576C1" w:rsidRDefault="008A6CD6" w:rsidP="005576C1">
      <w:pPr>
        <w:pStyle w:val="BodyText"/>
        <w:numPr>
          <w:ilvl w:val="0"/>
          <w:numId w:val="66"/>
        </w:numPr>
      </w:pPr>
      <w:r w:rsidRPr="005576C1">
        <w:t>17. 9. 2021. Крос РТС-а,у шк. дворишту.Представници сваког разреда и одељења.</w:t>
      </w:r>
    </w:p>
    <w:p w:rsidR="008A6CD6" w:rsidRDefault="008A6CD6" w:rsidP="00537B15">
      <w:pPr>
        <w:widowControl/>
        <w:numPr>
          <w:ilvl w:val="0"/>
          <w:numId w:val="47"/>
        </w:numPr>
        <w:autoSpaceDE/>
        <w:autoSpaceDN/>
        <w:spacing w:line="276" w:lineRule="auto"/>
        <w:rPr>
          <w:sz w:val="24"/>
          <w:szCs w:val="24"/>
        </w:rPr>
      </w:pPr>
      <w:r>
        <w:rPr>
          <w:sz w:val="24"/>
          <w:szCs w:val="24"/>
        </w:rPr>
        <w:t>9 - 5. 10. 2021.  Израда плана наставног часа и активности које се односе на унапређивање компетенције ученика  за ,,Одговоран однос према здрављу”Материјал и радионице,, Здрави стилови живота“размењен у оквиру већа, заједно и појединачно припремали активности.</w:t>
      </w:r>
    </w:p>
    <w:p w:rsidR="008A6CD6" w:rsidRDefault="008A6CD6" w:rsidP="00537B15">
      <w:pPr>
        <w:widowControl/>
        <w:numPr>
          <w:ilvl w:val="0"/>
          <w:numId w:val="47"/>
        </w:numPr>
        <w:autoSpaceDE/>
        <w:autoSpaceDN/>
        <w:spacing w:line="276" w:lineRule="auto"/>
        <w:rPr>
          <w:sz w:val="24"/>
          <w:szCs w:val="24"/>
        </w:rPr>
      </w:pPr>
      <w:r>
        <w:rPr>
          <w:sz w:val="24"/>
          <w:szCs w:val="24"/>
        </w:rPr>
        <w:t xml:space="preserve">21. 9. и 1. 10. 2021. Обука за примену интерактивне платформе у настави на даљину  </w:t>
      </w:r>
    </w:p>
    <w:p w:rsidR="008A6CD6" w:rsidRDefault="008A6CD6" w:rsidP="00537B15">
      <w:pPr>
        <w:widowControl/>
        <w:numPr>
          <w:ilvl w:val="0"/>
          <w:numId w:val="47"/>
        </w:numPr>
        <w:autoSpaceDE/>
        <w:autoSpaceDN/>
        <w:spacing w:line="276" w:lineRule="auto"/>
        <w:rPr>
          <w:rFonts w:eastAsia="sans-serif"/>
          <w:sz w:val="24"/>
          <w:szCs w:val="24"/>
          <w:shd w:val="clear" w:color="auto" w:fill="FFFBED"/>
        </w:rPr>
      </w:pPr>
      <w:r>
        <w:rPr>
          <w:sz w:val="24"/>
          <w:szCs w:val="24"/>
        </w:rPr>
        <w:t xml:space="preserve">4-8. 10. 2021. Дечија недеља / Учеће на ликовном конкурсу </w:t>
      </w:r>
      <w:r>
        <w:rPr>
          <w:rFonts w:eastAsia="sans-serif"/>
          <w:sz w:val="24"/>
          <w:szCs w:val="24"/>
          <w:shd w:val="clear" w:color="auto" w:fill="FFFBED"/>
        </w:rPr>
        <w:t>тему: ,,Дете је дете да га волите и разумете", покажи шта знаш, прављење паноа на задату тему: ,,Представи се”,активност ,, Рз-Брзотрз“ такмичење у слагању Рубикове коцке.</w:t>
      </w:r>
    </w:p>
    <w:p w:rsidR="008A6CD6" w:rsidRDefault="008A6CD6" w:rsidP="00537B15">
      <w:pPr>
        <w:widowControl/>
        <w:numPr>
          <w:ilvl w:val="0"/>
          <w:numId w:val="47"/>
        </w:numPr>
        <w:autoSpaceDE/>
        <w:autoSpaceDN/>
        <w:spacing w:line="276" w:lineRule="auto"/>
        <w:rPr>
          <w:rFonts w:eastAsia="sans-serif"/>
          <w:sz w:val="24"/>
          <w:szCs w:val="24"/>
          <w:shd w:val="clear" w:color="auto" w:fill="FFFBED"/>
        </w:rPr>
      </w:pPr>
      <w:r>
        <w:rPr>
          <w:rFonts w:eastAsia="sans-serif"/>
          <w:sz w:val="24"/>
          <w:szCs w:val="24"/>
          <w:shd w:val="clear" w:color="auto" w:fill="FFFBED"/>
        </w:rPr>
        <w:t>5.10.2021.Презентација Извиђачког одреда ,,Илија Бирчанин“</w:t>
      </w:r>
    </w:p>
    <w:p w:rsidR="008A6CD6" w:rsidRDefault="008A6CD6" w:rsidP="00537B15">
      <w:pPr>
        <w:widowControl/>
        <w:numPr>
          <w:ilvl w:val="0"/>
          <w:numId w:val="47"/>
        </w:numPr>
        <w:autoSpaceDE/>
        <w:autoSpaceDN/>
        <w:spacing w:line="276" w:lineRule="auto"/>
        <w:rPr>
          <w:rFonts w:eastAsia="sans-serif"/>
          <w:sz w:val="24"/>
          <w:szCs w:val="24"/>
          <w:shd w:val="clear" w:color="auto" w:fill="FFFBED"/>
        </w:rPr>
      </w:pPr>
      <w:r>
        <w:rPr>
          <w:rFonts w:eastAsia="sans-serif"/>
          <w:sz w:val="24"/>
          <w:szCs w:val="24"/>
          <w:shd w:val="clear" w:color="auto" w:fill="FFFBED"/>
        </w:rPr>
        <w:t>У току октобра и новембра. Ликовни конкурси на тему ,,Чаробна музика речи“Ваљевска библиотека поводом Међународног дана књиге. 38. ликовни  конкурс,,Железница очима деце“</w:t>
      </w:r>
    </w:p>
    <w:p w:rsidR="008A6CD6" w:rsidRDefault="008A6CD6" w:rsidP="00537B15">
      <w:pPr>
        <w:widowControl/>
        <w:numPr>
          <w:ilvl w:val="0"/>
          <w:numId w:val="47"/>
        </w:numPr>
        <w:autoSpaceDE/>
        <w:autoSpaceDN/>
        <w:spacing w:line="276" w:lineRule="auto"/>
        <w:rPr>
          <w:rFonts w:eastAsia="sans-serif"/>
          <w:sz w:val="24"/>
          <w:szCs w:val="24"/>
          <w:shd w:val="clear" w:color="auto" w:fill="FFFBED"/>
        </w:rPr>
      </w:pPr>
      <w:r>
        <w:rPr>
          <w:rFonts w:eastAsia="sans-serif"/>
          <w:sz w:val="24"/>
          <w:szCs w:val="24"/>
          <w:shd w:val="clear" w:color="auto" w:fill="FFFBED"/>
        </w:rPr>
        <w:t>18. 10. 2021. Учешће у акцији ,,Дани цвећа" - садимо јесенке у школском дворишту</w:t>
      </w:r>
    </w:p>
    <w:p w:rsidR="008A6CD6" w:rsidRDefault="008A6CD6" w:rsidP="00537B15">
      <w:pPr>
        <w:widowControl/>
        <w:numPr>
          <w:ilvl w:val="0"/>
          <w:numId w:val="47"/>
        </w:numPr>
        <w:autoSpaceDE/>
        <w:autoSpaceDN/>
        <w:spacing w:line="276" w:lineRule="auto"/>
        <w:rPr>
          <w:rFonts w:eastAsia="sans-serif"/>
          <w:sz w:val="24"/>
          <w:szCs w:val="24"/>
          <w:shd w:val="clear" w:color="auto" w:fill="FFFBED"/>
        </w:rPr>
      </w:pPr>
      <w:r>
        <w:rPr>
          <w:rFonts w:eastAsia="sans-serif"/>
          <w:sz w:val="24"/>
          <w:szCs w:val="24"/>
          <w:shd w:val="clear" w:color="auto" w:fill="FFFBED"/>
        </w:rPr>
        <w:t>Новембар - Ивана Стојнић  час емитован на платформи ,,РТС Планета”, наст.јединица: ,,Дељење вишецифренг броја вишецифреним бројем”,Стручно усавршавање, угледни час.</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FFBED"/>
        </w:rPr>
        <w:t>16. 11. 2121- Обележавање Дана толеранције (</w:t>
      </w:r>
      <w:r>
        <w:rPr>
          <w:rFonts w:eastAsia="sans-serif"/>
          <w:sz w:val="24"/>
          <w:szCs w:val="24"/>
          <w:shd w:val="clear" w:color="auto" w:fill="F8F9FA"/>
        </w:rPr>
        <w:t>ликовни радови на тему ,,Речник толеранције", прављење и спроведен  ,,Упитник за процену толеранције”)</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23. 11. 2021. Посета Мобилног  Планетаријума</w:t>
      </w:r>
    </w:p>
    <w:p w:rsidR="008A6CD6" w:rsidRPr="008F040B"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Децембар,,Описивање свакодневних активности и Описивање способности- постављање једноставних питања““4. 11. 2021. и 1. 12. 2021. Наставник енглеског јез.Александар Вујчић. снимак часа на ,,РТС Планета „ Стручно усавршавање,угледни час.</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 xml:space="preserve">  Прављење новогодишњих  украса - венчића, јелкица, кугли... за купопродајни Новогодишњи  Базар</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3. 12. 2021. школско такмичење из математике</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20. 12. 2021.  учествовање је у ликовном  конкурсу ЈП ,,Пошта Србије" - писмо Божић Бати</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lastRenderedPageBreak/>
        <w:t>Децембар - учешће у хуманитарној акцији ,,Буди и ти Деда Мраз” - прикупљање школског прибора и слаткиша за прављење пакетића, за ученике наше школе</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Децембар – Поводом  Међународног дана солидарности, Ученички  парламент  покренуо акцију:</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21- 31. 12. 2021. учешће у хуманитарној акцији прикупљања новчаних средстава за даље лечење и терапије,  ученика школе Михајла Грбића</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24.12.2021. Новогодишњи базар</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 xml:space="preserve">Црквена општина при  Саборном  Храму Васкрсења Христовог расписао је ликовни конкурс на тему: Бадње вече- Божићно јутро, Породица.,сарадња са вероучитељима  у оквиру верске наставе.Припреме уч. за општинсо  такмичење из математике </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Велики људи- Свети Сава,шк. слава сређивање паноа</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4.2.2022.Књижевно -литерарни конкурс,,Дај ми реч да је насликам“,прихватамо различитост јер нас она спаја...</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4.3.2022. Игровне активности,, Култура понашања-опхођење са старијима“</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11. 3. 2022. Игровне активности,, Е , баш ,, Нећу“ Хоћу лепо да се понашам</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18.3.2022. 14. ликовни и литерарни конкурс,, Радионица баснописаца“</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Припреме и рад на украсима ,прављењу торбица, корпица у знаку предстојећег празника, за купопродајниУскршњи базар.</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Организовање и припрема за Градско шк. првенство у малим олимпијским играма</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14.4.2022. Разговор са Јасминком Петровић, писцем за децу ,,Лето када сам научила да  летим“ у организацији Матичне библиотеке ,,Љубомир Ненадивић“-Април месец књиге</w:t>
      </w:r>
    </w:p>
    <w:p w:rsidR="008A6CD6" w:rsidRDefault="008A6CD6" w:rsidP="00537B15">
      <w:pPr>
        <w:widowControl/>
        <w:numPr>
          <w:ilvl w:val="0"/>
          <w:numId w:val="47"/>
        </w:numPr>
        <w:autoSpaceDE/>
        <w:autoSpaceDN/>
        <w:spacing w:line="276" w:lineRule="auto"/>
        <w:rPr>
          <w:rFonts w:eastAsia="sans-serif"/>
          <w:sz w:val="24"/>
          <w:szCs w:val="24"/>
          <w:shd w:val="clear" w:color="auto" w:fill="F8F9FA"/>
        </w:rPr>
      </w:pPr>
      <w:r>
        <w:rPr>
          <w:rFonts w:eastAsia="sans-serif"/>
          <w:sz w:val="24"/>
          <w:szCs w:val="24"/>
          <w:shd w:val="clear" w:color="auto" w:fill="F8F9FA"/>
        </w:rPr>
        <w:t>У сусрет Дану школе-Презентација и литерарни радови о Миловану Глишићу, Уређење паноа ;    Спортски дан, полигон са Мале олимпијаде-међуодељенско такмичење; Учешће у радионици,, Како смо се и чиме играли“,Народни музеј ,</w:t>
      </w:r>
    </w:p>
    <w:p w:rsidR="008A6CD6" w:rsidRDefault="008A6CD6" w:rsidP="008A6CD6">
      <w:pPr>
        <w:spacing w:line="276" w:lineRule="auto"/>
        <w:ind w:left="420"/>
        <w:rPr>
          <w:rFonts w:eastAsia="sans-serif"/>
          <w:sz w:val="24"/>
          <w:szCs w:val="24"/>
          <w:shd w:val="clear" w:color="auto" w:fill="F8F9FA"/>
        </w:rPr>
      </w:pPr>
      <w:r>
        <w:rPr>
          <w:rFonts w:eastAsia="sans-serif"/>
          <w:sz w:val="24"/>
          <w:szCs w:val="24"/>
          <w:shd w:val="clear" w:color="auto" w:fill="F8F9FA"/>
        </w:rPr>
        <w:t>Спортско такмичење -Између четири ватре;</w:t>
      </w:r>
    </w:p>
    <w:p w:rsidR="004A0DC7" w:rsidRPr="008A6CD6" w:rsidRDefault="008A6CD6" w:rsidP="008A6CD6">
      <w:pPr>
        <w:spacing w:line="276" w:lineRule="auto"/>
        <w:ind w:left="420"/>
        <w:rPr>
          <w:rFonts w:eastAsia="sans-serif"/>
          <w:sz w:val="24"/>
          <w:szCs w:val="24"/>
          <w:shd w:val="clear" w:color="auto" w:fill="F8F9FA"/>
        </w:rPr>
      </w:pPr>
      <w:r>
        <w:rPr>
          <w:rFonts w:eastAsia="sans-serif"/>
          <w:sz w:val="24"/>
          <w:szCs w:val="24"/>
          <w:shd w:val="clear" w:color="auto" w:fill="F8F9FA"/>
        </w:rPr>
        <w:t>24. 6. 2022. Шетња  парк Пећина ,, Весели састанак за крај шк. године са другаима др. ОЗ“, ,,Покажи шта знаш“</w:t>
      </w:r>
    </w:p>
    <w:p w:rsidR="004A0DC7" w:rsidRPr="008A6CD6" w:rsidRDefault="008E1A36" w:rsidP="008A6CD6">
      <w:pPr>
        <w:pStyle w:val="BodyText"/>
        <w:spacing w:line="276" w:lineRule="auto"/>
        <w:jc w:val="right"/>
      </w:pPr>
      <w:r>
        <w:rPr>
          <w:spacing w:val="-60"/>
          <w:shd w:val="clear" w:color="auto" w:fill="F8F8F9"/>
        </w:rPr>
        <w:t xml:space="preserve"> </w:t>
      </w:r>
      <w:r w:rsidRPr="008A6CD6">
        <w:rPr>
          <w:shd w:val="clear" w:color="auto" w:fill="F8F8F9"/>
        </w:rPr>
        <w:t>Председник Стручног већа 3. разреда:</w:t>
      </w:r>
    </w:p>
    <w:p w:rsidR="004A0DC7" w:rsidRPr="008A6CD6" w:rsidRDefault="008E1A36" w:rsidP="008A6CD6">
      <w:pPr>
        <w:pStyle w:val="BodyText"/>
        <w:spacing w:line="276" w:lineRule="auto"/>
        <w:jc w:val="right"/>
      </w:pPr>
      <w:r w:rsidRPr="008A6CD6">
        <w:rPr>
          <w:shd w:val="clear" w:color="auto" w:fill="F8F8F9"/>
        </w:rPr>
        <w:t xml:space="preserve"> Олгица Радовановић</w:t>
      </w:r>
    </w:p>
    <w:p w:rsidR="004A0DC7" w:rsidRPr="007352A6" w:rsidRDefault="004A0DC7">
      <w:pPr>
        <w:pStyle w:val="BodyText"/>
        <w:spacing w:before="8"/>
        <w:rPr>
          <w:sz w:val="22"/>
        </w:rPr>
      </w:pPr>
    </w:p>
    <w:p w:rsidR="004A0DC7" w:rsidRDefault="009F3C9C" w:rsidP="005576C1">
      <w:pPr>
        <w:pStyle w:val="Heading2"/>
      </w:pPr>
      <w:bookmarkStart w:id="143" w:name="_Toc111674836"/>
      <w:bookmarkStart w:id="144" w:name="_Toc111674907"/>
      <w:bookmarkStart w:id="145" w:name="_Toc111677105"/>
      <w:r>
        <w:t xml:space="preserve">7.11. </w:t>
      </w:r>
      <w:r w:rsidR="008E1A36">
        <w:t>Извештај о раду стручног већа четвртог</w:t>
      </w:r>
      <w:r w:rsidR="008E1A36">
        <w:rPr>
          <w:spacing w:val="-7"/>
        </w:rPr>
        <w:t xml:space="preserve"> </w:t>
      </w:r>
      <w:r w:rsidR="008E1A36">
        <w:t>разреда</w:t>
      </w:r>
      <w:bookmarkEnd w:id="143"/>
      <w:bookmarkEnd w:id="144"/>
      <w:bookmarkEnd w:id="145"/>
    </w:p>
    <w:p w:rsidR="004A0DC7" w:rsidRPr="00475974" w:rsidRDefault="004A0DC7">
      <w:pPr>
        <w:pStyle w:val="BodyText"/>
        <w:spacing w:before="3"/>
        <w:rPr>
          <w:b/>
          <w:sz w:val="22"/>
        </w:rPr>
      </w:pPr>
    </w:p>
    <w:p w:rsidR="00475974" w:rsidRDefault="00475974" w:rsidP="00475974">
      <w:pPr>
        <w:pStyle w:val="BodyText"/>
        <w:spacing w:line="276" w:lineRule="auto"/>
        <w:jc w:val="both"/>
      </w:pPr>
      <w:r>
        <w:tab/>
        <w:t>У школској 2021/2022. Стручно веће 4. разреда чинили су: Ивана Стојнић, Весна Милинковић, Милена Радојевић и Снежана Митровић (ИО Доња Буковица). У току године чланови већа  састајали су се шест пута, и више пута у току полугодишта имали су договоре у вези са планираним наставним и ваннаставним активностима телефонским путем и  путем вибер групе.</w:t>
      </w:r>
    </w:p>
    <w:p w:rsidR="00475974" w:rsidRDefault="00475974" w:rsidP="00475974">
      <w:pPr>
        <w:ind w:firstLine="720"/>
        <w:rPr>
          <w:sz w:val="24"/>
          <w:szCs w:val="24"/>
        </w:rPr>
      </w:pPr>
      <w:r>
        <w:rPr>
          <w:sz w:val="24"/>
          <w:szCs w:val="24"/>
        </w:rPr>
        <w:t>Активности које су чланови Већа остварили у току првог полугодишта:</w:t>
      </w:r>
    </w:p>
    <w:p w:rsidR="00475974" w:rsidRDefault="00475974" w:rsidP="00475974">
      <w:pPr>
        <w:ind w:firstLine="720"/>
        <w:rPr>
          <w:sz w:val="24"/>
          <w:szCs w:val="24"/>
        </w:rPr>
      </w:pPr>
    </w:p>
    <w:p w:rsidR="00475974" w:rsidRDefault="00475974" w:rsidP="00537B15">
      <w:pPr>
        <w:widowControl/>
        <w:numPr>
          <w:ilvl w:val="0"/>
          <w:numId w:val="47"/>
        </w:numPr>
        <w:tabs>
          <w:tab w:val="left" w:pos="420"/>
        </w:tabs>
        <w:autoSpaceDE/>
        <w:autoSpaceDN/>
        <w:spacing w:line="276" w:lineRule="auto"/>
        <w:rPr>
          <w:sz w:val="24"/>
          <w:szCs w:val="24"/>
        </w:rPr>
      </w:pPr>
      <w:r>
        <w:rPr>
          <w:sz w:val="24"/>
          <w:szCs w:val="24"/>
        </w:rPr>
        <w:t>9 - 5. 10. 2021.  израда плана наставног часа и активности које се односе на унапређивање компетенције ученика ,,Одговоран однос према здрављу”</w:t>
      </w:r>
    </w:p>
    <w:p w:rsidR="00475974" w:rsidRDefault="00475974" w:rsidP="00537B15">
      <w:pPr>
        <w:widowControl/>
        <w:numPr>
          <w:ilvl w:val="0"/>
          <w:numId w:val="47"/>
        </w:numPr>
        <w:tabs>
          <w:tab w:val="left" w:pos="420"/>
        </w:tabs>
        <w:autoSpaceDE/>
        <w:autoSpaceDN/>
        <w:spacing w:line="276" w:lineRule="auto"/>
        <w:rPr>
          <w:sz w:val="24"/>
          <w:szCs w:val="24"/>
        </w:rPr>
      </w:pPr>
      <w:r>
        <w:rPr>
          <w:sz w:val="24"/>
          <w:szCs w:val="24"/>
        </w:rPr>
        <w:lastRenderedPageBreak/>
        <w:t xml:space="preserve">20. 9. и 1. 10. 2021. Обука за примену интерактивне платформе у настави на даљину  </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FFBED"/>
        </w:rPr>
      </w:pPr>
      <w:r>
        <w:rPr>
          <w:sz w:val="24"/>
          <w:szCs w:val="24"/>
        </w:rPr>
        <w:t xml:space="preserve">4-8. 10. 2021. Дечија недеља / Учеће на ликовном конкурсу </w:t>
      </w:r>
      <w:r>
        <w:rPr>
          <w:rFonts w:eastAsia="sans-serif"/>
          <w:sz w:val="24"/>
          <w:szCs w:val="24"/>
          <w:shd w:val="clear" w:color="auto" w:fill="FFFBED"/>
        </w:rPr>
        <w:t>тему ,,Дете је дете да га волите и разумете", ,,Четвртаци имају таленат”</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FFBED"/>
        </w:rPr>
      </w:pPr>
      <w:r>
        <w:rPr>
          <w:rFonts w:eastAsia="sans-serif"/>
          <w:sz w:val="24"/>
          <w:szCs w:val="24"/>
          <w:shd w:val="clear" w:color="auto" w:fill="FFFBED"/>
        </w:rPr>
        <w:t>12. 10. 2021. Ликовни конкурс на тему ,,Наш војник - наш херој"</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FFBED"/>
        </w:rPr>
      </w:pPr>
      <w:r>
        <w:rPr>
          <w:rFonts w:eastAsia="sans-serif"/>
          <w:sz w:val="24"/>
          <w:szCs w:val="24"/>
          <w:shd w:val="clear" w:color="auto" w:fill="FFFBED"/>
        </w:rPr>
        <w:t>18. 10. 2021. Учешће у акцији ,,Дани цвећа" - садимо јесенке у школском дворишту</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FFBED"/>
        </w:rPr>
      </w:pPr>
      <w:r>
        <w:rPr>
          <w:rFonts w:eastAsia="sans-serif"/>
          <w:sz w:val="24"/>
          <w:szCs w:val="24"/>
          <w:shd w:val="clear" w:color="auto" w:fill="FFFBED"/>
        </w:rPr>
        <w:t>Новембар - Ивана Стојнић снимала час емитован на платформи ,,РТС Планета”, наст.јединица: ,,Дељење вишецифренг броја вишецифреним бројем”</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FFBED"/>
        </w:rPr>
        <w:t>16. 11. 2121- Обележавање Дана толеранције (</w:t>
      </w:r>
      <w:r>
        <w:rPr>
          <w:rFonts w:eastAsia="sans-serif"/>
          <w:sz w:val="24"/>
          <w:szCs w:val="24"/>
          <w:shd w:val="clear" w:color="auto" w:fill="F8F9FA"/>
        </w:rPr>
        <w:t>ликовни радови на тему ,,Речник толеранције", прављење ,,Змајева толеранције”)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23. 11. 2021. посета Планетаријуму</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Децембар - прављење новогодишњих украса и свећњака за Базар</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3. 12. 2021. школско такмичење из математике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20. 12. 2021. Ивана Стојнић са ученицима учествовала је у ликовном  конкурсу ЈП ,,Пошта Србије" - писмо Божић Бати</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Децембар - учешће у хуманитарној акцији ,,Буди и ти Деда Мраз” - прикупљање школског прибора и слаткиша за прављење пакетића за ученике наше школе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Децембар - хуманитарна акција одељења 4/3 за ученика из разреда ромске националности</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21- 30. 12. 2021. учешће у хуманитарној акцији прикупљања новчаних средстава за ученика школе Михајла Грбића</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24.12.2021. Новогодишњи базар</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27.12.2021. позоришна представа ,,Новогодишња лагарије” у Центру за културу</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11.2.2022. Критеријумски тест из математике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20.2.2022. Општинско такмичење из математике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28.2.2022. обележен Међународни Дан књиге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2.3.2022. Критеријумски тесу из природе и друштва</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7.3.2022. пројекција филма ,,Лето када сам научила да летим” у Центру за културу</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9.3.2022. одржано је школско такмичење рецитатора (координатор Ивана Стојнић)</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12.3.2022. Окружно такмичење из математике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16.3.2022. Критеријумски тест из српског језика</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17.3.2022. Математичко такмичење ,,Кенгур без граница"</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31.3.2022. Учешће на Градској смотри рецитатора у Центру за културу</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10.4.2022. обуку стручног усавршавања ,,Интерактивне табле у настави похађала је Ивана Стојнић</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13.4.2022. Радионица на француском језику (Радионицу водила лекторка Француског института у Београду)</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20.4.2021. радионица фарбања јаја одељења 4/3 (хуманитарног карактера) у цркви Покрова Пресвете Богоридице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21.4.2022. Ускршњи базар</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13.5.2022. Крос РТС-а</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lastRenderedPageBreak/>
        <w:t>16.5.2022. Радионица за ученике 4/1 у Народном музеју Ваљево ,,Ненадовићи у српској историји"</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19.5. 2022. Приредба за предшколце у оквиру активноси поводом Дана школе</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28.5.2022. Весна Милинковић прошла је онлајн обуку стручног усавршавања ,,Безбедност деце на интернету у сарадњи са родитељима”</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 xml:space="preserve">3.6.2022. Екскурзија на релацији: </w:t>
      </w:r>
      <w:r>
        <w:rPr>
          <w:sz w:val="24"/>
          <w:szCs w:val="24"/>
        </w:rPr>
        <w:t xml:space="preserve"> Ваљево - Аранђеловац-Топола-Опленац-Орашац</w:t>
      </w:r>
    </w:p>
    <w:p w:rsidR="00475974" w:rsidRDefault="00475974" w:rsidP="00537B15">
      <w:pPr>
        <w:widowControl/>
        <w:numPr>
          <w:ilvl w:val="0"/>
          <w:numId w:val="47"/>
        </w:numPr>
        <w:tabs>
          <w:tab w:val="left" w:pos="420"/>
        </w:tabs>
        <w:autoSpaceDE/>
        <w:autoSpaceDN/>
        <w:spacing w:line="276" w:lineRule="auto"/>
        <w:rPr>
          <w:rFonts w:eastAsia="sans-serif"/>
          <w:sz w:val="24"/>
          <w:szCs w:val="24"/>
          <w:shd w:val="clear" w:color="auto" w:fill="F8F9FA"/>
        </w:rPr>
      </w:pPr>
      <w:r>
        <w:rPr>
          <w:rFonts w:eastAsia="sans-serif"/>
          <w:sz w:val="24"/>
          <w:szCs w:val="24"/>
          <w:shd w:val="clear" w:color="auto" w:fill="F8F9FA"/>
        </w:rPr>
        <w:t>13.6.2021. Литија поводом славе града - од Храма Васкрсења Христовог до Цркве Покрова Пресвете Богородице - учешће узели одељење 4/2 и 4/3 са учитељима и наставницом верске наставе</w:t>
      </w:r>
    </w:p>
    <w:p w:rsidR="00475974" w:rsidRDefault="00475974" w:rsidP="00537B15">
      <w:pPr>
        <w:widowControl/>
        <w:numPr>
          <w:ilvl w:val="0"/>
          <w:numId w:val="49"/>
        </w:numPr>
        <w:autoSpaceDE/>
        <w:autoSpaceDN/>
        <w:spacing w:line="276" w:lineRule="auto"/>
        <w:rPr>
          <w:rFonts w:eastAsia="sans-serif"/>
          <w:sz w:val="24"/>
          <w:szCs w:val="24"/>
          <w:shd w:val="clear" w:color="auto" w:fill="F8F9FA"/>
        </w:rPr>
      </w:pPr>
      <w:r>
        <w:rPr>
          <w:sz w:val="24"/>
          <w:szCs w:val="24"/>
        </w:rPr>
        <w:t>15.6.2022. одржано је национално тестирање ученика четвртог разреда којим су се проверавала постигнућа из српског језика, математике и природе и друштва</w:t>
      </w:r>
    </w:p>
    <w:p w:rsidR="00475974" w:rsidRDefault="00475974" w:rsidP="00537B15">
      <w:pPr>
        <w:widowControl/>
        <w:numPr>
          <w:ilvl w:val="0"/>
          <w:numId w:val="49"/>
        </w:numPr>
        <w:autoSpaceDE/>
        <w:autoSpaceDN/>
        <w:spacing w:line="276" w:lineRule="auto"/>
        <w:rPr>
          <w:rFonts w:eastAsia="sans-serif"/>
          <w:sz w:val="24"/>
          <w:szCs w:val="24"/>
          <w:shd w:val="clear" w:color="auto" w:fill="F8F9FA"/>
        </w:rPr>
      </w:pPr>
      <w:r>
        <w:rPr>
          <w:sz w:val="24"/>
          <w:szCs w:val="24"/>
        </w:rPr>
        <w:t>17.6.2022. Ивана Стојнић одржала је час уз употребу интерактивне табле ( Музичка култура, 1. разред - ,,Бумбаров лет”, В.Н.Корсаков, обрада песме ,,Рибар”, В. Томерлина)</w:t>
      </w:r>
    </w:p>
    <w:p w:rsidR="00475974" w:rsidRDefault="00475974" w:rsidP="00537B15">
      <w:pPr>
        <w:widowControl/>
        <w:numPr>
          <w:ilvl w:val="0"/>
          <w:numId w:val="49"/>
        </w:numPr>
        <w:autoSpaceDE/>
        <w:autoSpaceDN/>
        <w:spacing w:line="276" w:lineRule="auto"/>
        <w:rPr>
          <w:rFonts w:eastAsia="sans-serif"/>
          <w:sz w:val="24"/>
          <w:szCs w:val="24"/>
          <w:shd w:val="clear" w:color="auto" w:fill="F8F9FA"/>
        </w:rPr>
      </w:pPr>
      <w:r>
        <w:rPr>
          <w:sz w:val="24"/>
          <w:szCs w:val="24"/>
        </w:rPr>
        <w:t>23.6.2022. Ивана Стојнић и Весна Милинковић прошле су обуку за дежурне наставнике на Завршном испиту</w:t>
      </w:r>
    </w:p>
    <w:p w:rsidR="00475974" w:rsidRDefault="00475974" w:rsidP="00537B15">
      <w:pPr>
        <w:widowControl/>
        <w:numPr>
          <w:ilvl w:val="0"/>
          <w:numId w:val="49"/>
        </w:numPr>
        <w:autoSpaceDE/>
        <w:autoSpaceDN/>
        <w:spacing w:line="276" w:lineRule="auto"/>
        <w:rPr>
          <w:rFonts w:eastAsia="sans-serif"/>
          <w:sz w:val="24"/>
          <w:szCs w:val="24"/>
          <w:shd w:val="clear" w:color="auto" w:fill="F8F9FA"/>
        </w:rPr>
      </w:pPr>
      <w:r>
        <w:rPr>
          <w:sz w:val="24"/>
          <w:szCs w:val="24"/>
        </w:rPr>
        <w:t xml:space="preserve">23.6.2022. </w:t>
      </w:r>
      <w:r>
        <w:rPr>
          <w:rFonts w:eastAsia="sans-serif"/>
          <w:sz w:val="24"/>
          <w:szCs w:val="24"/>
          <w:shd w:val="clear" w:color="auto" w:fill="FFFFFF"/>
        </w:rPr>
        <w:t>излет у парк ,,Пећина" и међуодељењски турнири у фудбалу и одбојци</w:t>
      </w:r>
    </w:p>
    <w:p w:rsidR="00475974" w:rsidRDefault="00475974" w:rsidP="00537B15">
      <w:pPr>
        <w:widowControl/>
        <w:numPr>
          <w:ilvl w:val="0"/>
          <w:numId w:val="49"/>
        </w:numPr>
        <w:autoSpaceDE/>
        <w:autoSpaceDN/>
        <w:spacing w:line="276" w:lineRule="auto"/>
        <w:rPr>
          <w:rFonts w:eastAsia="sans-serif"/>
          <w:sz w:val="24"/>
          <w:szCs w:val="24"/>
          <w:shd w:val="clear" w:color="auto" w:fill="F8F9FA"/>
        </w:rPr>
      </w:pPr>
      <w:r>
        <w:rPr>
          <w:sz w:val="24"/>
          <w:szCs w:val="24"/>
        </w:rPr>
        <w:t>25.6.2022. Снежана Митровић прошла је обуку за супервизоре на Завршном испиту</w:t>
      </w:r>
    </w:p>
    <w:p w:rsidR="004A0DC7" w:rsidRDefault="004A0DC7">
      <w:pPr>
        <w:pStyle w:val="BodyText"/>
        <w:spacing w:before="3"/>
        <w:rPr>
          <w:sz w:val="17"/>
        </w:rPr>
      </w:pPr>
    </w:p>
    <w:p w:rsidR="004A0DC7" w:rsidRPr="00475974" w:rsidRDefault="008E1A36" w:rsidP="00475974">
      <w:pPr>
        <w:pStyle w:val="BodyText"/>
        <w:spacing w:before="90" w:line="276" w:lineRule="auto"/>
        <w:ind w:right="433"/>
        <w:jc w:val="right"/>
      </w:pPr>
      <w:r>
        <w:rPr>
          <w:spacing w:val="-60"/>
          <w:shd w:val="clear" w:color="auto" w:fill="F8F8F9"/>
        </w:rPr>
        <w:t xml:space="preserve"> </w:t>
      </w:r>
      <w:r>
        <w:rPr>
          <w:shd w:val="clear" w:color="auto" w:fill="F8F8F9"/>
        </w:rPr>
        <w:t>Председник Стручног већа 4.</w:t>
      </w:r>
      <w:r>
        <w:rPr>
          <w:spacing w:val="-10"/>
          <w:shd w:val="clear" w:color="auto" w:fill="F8F8F9"/>
        </w:rPr>
        <w:t xml:space="preserve"> </w:t>
      </w:r>
      <w:r>
        <w:rPr>
          <w:shd w:val="clear" w:color="auto" w:fill="F8F8F9"/>
        </w:rPr>
        <w:t>разреда:</w:t>
      </w:r>
    </w:p>
    <w:p w:rsidR="004A0DC7" w:rsidRDefault="008E1A36" w:rsidP="00475974">
      <w:pPr>
        <w:pStyle w:val="BodyText"/>
        <w:spacing w:line="276" w:lineRule="auto"/>
        <w:ind w:right="433"/>
        <w:jc w:val="right"/>
      </w:pPr>
      <w:r>
        <w:rPr>
          <w:spacing w:val="-60"/>
          <w:shd w:val="clear" w:color="auto" w:fill="F8F8F9"/>
        </w:rPr>
        <w:t xml:space="preserve"> </w:t>
      </w:r>
      <w:r>
        <w:rPr>
          <w:shd w:val="clear" w:color="auto" w:fill="F8F8F9"/>
        </w:rPr>
        <w:t>Ивана</w:t>
      </w:r>
      <w:r>
        <w:rPr>
          <w:spacing w:val="-4"/>
          <w:shd w:val="clear" w:color="auto" w:fill="F8F8F9"/>
        </w:rPr>
        <w:t xml:space="preserve"> </w:t>
      </w:r>
      <w:r>
        <w:rPr>
          <w:shd w:val="clear" w:color="auto" w:fill="F8F8F9"/>
        </w:rPr>
        <w:t>Стојнић</w:t>
      </w:r>
    </w:p>
    <w:p w:rsidR="004A0DC7" w:rsidRPr="007352A6" w:rsidRDefault="004A0DC7">
      <w:pPr>
        <w:pStyle w:val="BodyText"/>
        <w:spacing w:before="3"/>
        <w:rPr>
          <w:sz w:val="33"/>
        </w:rPr>
      </w:pPr>
    </w:p>
    <w:p w:rsidR="004A0DC7" w:rsidRDefault="009F3C9C" w:rsidP="005576C1">
      <w:pPr>
        <w:pStyle w:val="Heading2"/>
      </w:pPr>
      <w:bookmarkStart w:id="146" w:name="_Toc111674837"/>
      <w:bookmarkStart w:id="147" w:name="_Toc111674908"/>
      <w:bookmarkStart w:id="148" w:name="_Toc111677106"/>
      <w:r>
        <w:t xml:space="preserve">7.12. </w:t>
      </w:r>
      <w:r w:rsidR="008E1A36">
        <w:t>Извештај о раду стручног већа за српски</w:t>
      </w:r>
      <w:r w:rsidR="008E1A36">
        <w:rPr>
          <w:spacing w:val="-3"/>
        </w:rPr>
        <w:t xml:space="preserve"> </w:t>
      </w:r>
      <w:r w:rsidR="008E1A36">
        <w:t>језик</w:t>
      </w:r>
      <w:bookmarkEnd w:id="146"/>
      <w:bookmarkEnd w:id="147"/>
      <w:bookmarkEnd w:id="148"/>
    </w:p>
    <w:p w:rsidR="004A0DC7" w:rsidRDefault="004A0DC7">
      <w:pPr>
        <w:pStyle w:val="BodyText"/>
        <w:spacing w:before="4"/>
        <w:rPr>
          <w:b/>
          <w:sz w:val="27"/>
        </w:rPr>
      </w:pPr>
    </w:p>
    <w:p w:rsidR="003D5CF6" w:rsidRDefault="003D5CF6" w:rsidP="003D5CF6">
      <w:pPr>
        <w:pStyle w:val="BodyText"/>
        <w:spacing w:line="276" w:lineRule="auto"/>
        <w:jc w:val="both"/>
        <w:rPr>
          <w:lang w:val="sr-Cyrl-CS"/>
        </w:rPr>
      </w:pPr>
      <w:r>
        <w:rPr>
          <w:lang w:val="sr-Cyrl-CS"/>
        </w:rPr>
        <w:tab/>
        <w:t xml:space="preserve">Стручно веће за српски језик и књижевност, које је састављено од четири наставника, сарађује са осталим стручним већима школе, као и са осталим институцијама васпитно-образовног система. Чланови се састају обавезно једном месечно, а по потреби и чешће. </w:t>
      </w:r>
    </w:p>
    <w:p w:rsidR="003D5CF6" w:rsidRDefault="003D5CF6" w:rsidP="003D5CF6">
      <w:pPr>
        <w:pStyle w:val="BodyText"/>
        <w:spacing w:line="276" w:lineRule="auto"/>
        <w:jc w:val="both"/>
        <w:rPr>
          <w:lang w:val="sr-Cyrl-CS"/>
        </w:rPr>
      </w:pPr>
      <w:r>
        <w:rPr>
          <w:lang w:val="sr-Cyrl-CS"/>
        </w:rPr>
        <w:tab/>
        <w:t>Први састанак реализован је крајем августа и тада је утврђен начин организације наставе српског језика, односно, прихваћен је план који је предложило МПНТР. Постигнут је договор у вези са иницијалним тестовима и подељена су задужења за секције (Кристина Спасојевић- новинарска, Нада Пушић- драмска, Ивана Франтар- рецитаторска и Снежана Ступар- литерарна). Разматране су и активности за Дечију недељу.</w:t>
      </w:r>
    </w:p>
    <w:p w:rsidR="003D5CF6" w:rsidRPr="00DD66E9" w:rsidRDefault="003D5CF6" w:rsidP="003D5CF6">
      <w:pPr>
        <w:pStyle w:val="BodyText"/>
        <w:spacing w:line="276" w:lineRule="auto"/>
        <w:jc w:val="both"/>
        <w:rPr>
          <w:u w:val="single"/>
        </w:rPr>
      </w:pPr>
      <w:r>
        <w:rPr>
          <w:lang w:val="sr-Cyrl-CS"/>
        </w:rPr>
        <w:tab/>
      </w:r>
      <w:r w:rsidRPr="00297D71">
        <w:rPr>
          <w:lang w:val="sr-Cyrl-CS"/>
        </w:rPr>
        <w:t>Стручно веће српског језика</w:t>
      </w:r>
      <w:r>
        <w:rPr>
          <w:lang w:val="sr-Cyrl-CS"/>
        </w:rPr>
        <w:t xml:space="preserve"> је у</w:t>
      </w:r>
      <w:r w:rsidRPr="00DD66E9">
        <w:rPr>
          <w:lang w:val="sr-Cyrl-CS"/>
        </w:rPr>
        <w:t xml:space="preserve"> уторак, 5. </w:t>
      </w:r>
      <w:r>
        <w:rPr>
          <w:lang w:val="sr-Cyrl-CS"/>
        </w:rPr>
        <w:t>октобра, заједно са ученицима урадило</w:t>
      </w:r>
      <w:r w:rsidRPr="00297D71">
        <w:rPr>
          <w:lang w:val="sr-Cyrl-CS"/>
        </w:rPr>
        <w:t xml:space="preserve"> пано испред кабинета- литерарни радови</w:t>
      </w:r>
      <w:r>
        <w:rPr>
          <w:lang w:val="sr-Cyrl-CS"/>
        </w:rPr>
        <w:t>.</w:t>
      </w:r>
    </w:p>
    <w:p w:rsidR="003D5CF6" w:rsidRPr="00297D71" w:rsidRDefault="003D5CF6" w:rsidP="003D5CF6">
      <w:pPr>
        <w:pStyle w:val="BodyText"/>
        <w:spacing w:line="276" w:lineRule="auto"/>
        <w:jc w:val="both"/>
        <w:rPr>
          <w:lang w:val="sr-Cyrl-CS"/>
        </w:rPr>
      </w:pPr>
      <w:r>
        <w:rPr>
          <w:lang w:val="sr-Cyrl-CS"/>
        </w:rPr>
        <w:tab/>
        <w:t>На састанку реализованом почетком октобра, ч</w:t>
      </w:r>
      <w:r w:rsidRPr="00297D71">
        <w:rPr>
          <w:lang w:val="sr-Cyrl-CS"/>
        </w:rPr>
        <w:t>ланови СВ су се усгласили око критеритеријумских тестова за пети разред. Наставници су изнели запажања у вези са урађеним писменим задацима.</w:t>
      </w:r>
      <w:r>
        <w:rPr>
          <w:lang w:val="sr-Cyrl-CS"/>
        </w:rPr>
        <w:t xml:space="preserve"> </w:t>
      </w:r>
      <w:r w:rsidRPr="00297D71">
        <w:rPr>
          <w:lang w:val="sr-Cyrl-CS"/>
        </w:rPr>
        <w:t>Договорено је време за анализу завршног испита за претходну школску годину, као и прављење Плана припреме за ученике осмог разреда.</w:t>
      </w:r>
    </w:p>
    <w:p w:rsidR="003D5CF6" w:rsidRPr="00297D71" w:rsidRDefault="003D5CF6" w:rsidP="003D5CF6">
      <w:pPr>
        <w:pStyle w:val="BodyText"/>
        <w:spacing w:line="276" w:lineRule="auto"/>
        <w:jc w:val="both"/>
        <w:rPr>
          <w:lang w:val="sr-Cyrl-CS"/>
        </w:rPr>
      </w:pPr>
      <w:r>
        <w:rPr>
          <w:lang w:val="sr-Cyrl-CS"/>
        </w:rPr>
        <w:tab/>
      </w:r>
      <w:r w:rsidRPr="00297D71">
        <w:rPr>
          <w:lang w:val="sr-Cyrl-CS"/>
        </w:rPr>
        <w:t>За Дан толеранције који je обележаe</w:t>
      </w:r>
      <w:r>
        <w:rPr>
          <w:lang w:val="sr-Cyrl-CS"/>
        </w:rPr>
        <w:t>н 16. новембра, ученици су писал</w:t>
      </w:r>
      <w:r w:rsidRPr="00297D71">
        <w:rPr>
          <w:lang w:val="sr-Cyrl-CS"/>
        </w:rPr>
        <w:t>и литерарни рад на тему „Будимо подршка једни другима- равноправно до циља“.</w:t>
      </w:r>
      <w:r>
        <w:rPr>
          <w:lang w:val="sr-Cyrl-CS"/>
        </w:rPr>
        <w:t xml:space="preserve"> </w:t>
      </w:r>
      <w:r w:rsidRPr="00297D71">
        <w:rPr>
          <w:lang w:val="sr-Cyrl-CS"/>
        </w:rPr>
        <w:t xml:space="preserve">Предато је 15 радова, а наставници су детаљном анализом поткрепљеном јасно дефинисаним критеријумима, изабрали </w:t>
      </w:r>
      <w:r w:rsidRPr="00297D71">
        <w:rPr>
          <w:lang w:val="sr-Cyrl-CS"/>
        </w:rPr>
        <w:lastRenderedPageBreak/>
        <w:t>три најбоља рада. Прва три места су награђена и радови су се нашли на истакнутом месту на паноу између других текстова и порука које су постављене испред кабинета страних језика.</w:t>
      </w:r>
      <w:r>
        <w:rPr>
          <w:lang w:val="sr-Cyrl-CS"/>
        </w:rPr>
        <w:t xml:space="preserve"> </w:t>
      </w:r>
      <w:r w:rsidRPr="00297D71">
        <w:rPr>
          <w:lang w:val="sr-Cyrl-CS"/>
        </w:rPr>
        <w:t>Урађена је анализа тестова завршног испита од претходне школске године и направљен је план припреме за завршни испит школске 2021/2022. Документација је предата стручним сарадницима и представљена је на Наставничком већу.</w:t>
      </w:r>
    </w:p>
    <w:p w:rsidR="003D5CF6" w:rsidRDefault="003D5CF6" w:rsidP="003D5CF6">
      <w:pPr>
        <w:pStyle w:val="BodyText"/>
        <w:spacing w:line="276" w:lineRule="auto"/>
        <w:jc w:val="both"/>
        <w:rPr>
          <w:lang w:val="sr-Cyrl-CS"/>
        </w:rPr>
      </w:pPr>
      <w:r>
        <w:rPr>
          <w:lang w:val="sr-Cyrl-CS"/>
        </w:rPr>
        <w:tab/>
        <w:t>У децембру је анализиран рад СВ од почетка године. Утврђена је тема приредбе за школску славу и почеле су припреме. Ученицима је саопштено да ће се почетком полугодишта реализовати школско тамичење из српског језика и књижевности.</w:t>
      </w:r>
    </w:p>
    <w:p w:rsidR="003D5CF6" w:rsidRDefault="003D5CF6" w:rsidP="003D5CF6">
      <w:pPr>
        <w:pStyle w:val="BodyText"/>
        <w:spacing w:line="276" w:lineRule="auto"/>
        <w:jc w:val="both"/>
      </w:pPr>
      <w:r>
        <w:rPr>
          <w:lang w:val="sr-Cyrl-CS"/>
        </w:rPr>
        <w:tab/>
      </w:r>
      <w:r>
        <w:t>Током зимског распуста редовно су одржаване пробе за светосавску приредбу, која је реализована 27. јануара. Почетком другог полугодишта настављен је и рад литерарне, новинарске и рецитаторске секције.</w:t>
      </w:r>
    </w:p>
    <w:p w:rsidR="003D5CF6" w:rsidRDefault="003D5CF6" w:rsidP="003D5CF6">
      <w:pPr>
        <w:pStyle w:val="BodyText"/>
        <w:spacing w:line="276" w:lineRule="auto"/>
        <w:jc w:val="both"/>
      </w:pPr>
      <w:r>
        <w:tab/>
        <w:t>Чланови стручног већа наставили су са састанцима једном месечно уз свакодневне консултације због обима посла и активности које су планиране.</w:t>
      </w:r>
    </w:p>
    <w:p w:rsidR="003D5CF6" w:rsidRDefault="003D5CF6" w:rsidP="003D5CF6">
      <w:pPr>
        <w:pStyle w:val="BodyText"/>
        <w:spacing w:line="276" w:lineRule="auto"/>
        <w:jc w:val="both"/>
        <w:rPr>
          <w:lang w:val="sr-Cyrl-CS"/>
        </w:rPr>
      </w:pPr>
      <w:r>
        <w:rPr>
          <w:lang w:val="sr-Cyrl-CS"/>
        </w:rPr>
        <w:tab/>
        <w:t xml:space="preserve">Када је у питању новинарска секција, настављено је </w:t>
      </w:r>
      <w:r w:rsidRPr="00A92135">
        <w:rPr>
          <w:lang w:val="sr-Cyrl-CS"/>
        </w:rPr>
        <w:t>са праћењем дешавања и активности ученика и наста</w:t>
      </w:r>
      <w:r>
        <w:rPr>
          <w:lang w:val="sr-Cyrl-CS"/>
        </w:rPr>
        <w:t xml:space="preserve">вника, писањем извештаја о томе </w:t>
      </w:r>
      <w:r w:rsidRPr="00A92135">
        <w:rPr>
          <w:lang w:val="sr-Cyrl-CS"/>
        </w:rPr>
        <w:t>и прикупљањем фотографија. Током марта и априла 2022. године уређена је коначна</w:t>
      </w:r>
      <w:r>
        <w:rPr>
          <w:lang w:val="sr-Cyrl-CS"/>
        </w:rPr>
        <w:t xml:space="preserve"> </w:t>
      </w:r>
      <w:r w:rsidRPr="00A92135">
        <w:rPr>
          <w:lang w:val="sr-Cyrl-CS"/>
        </w:rPr>
        <w:t>верзија новина</w:t>
      </w:r>
      <w:r>
        <w:rPr>
          <w:lang w:val="sr-Cyrl-CS"/>
        </w:rPr>
        <w:t>, а затим и припрема за штампу. Школски лист је</w:t>
      </w:r>
      <w:r w:rsidRPr="00A92135">
        <w:rPr>
          <w:lang w:val="sr-Cyrl-CS"/>
        </w:rPr>
        <w:t xml:space="preserve"> одштамп</w:t>
      </w:r>
      <w:r>
        <w:rPr>
          <w:lang w:val="sr-Cyrl-CS"/>
        </w:rPr>
        <w:t>ан на паусу и пуштен у штампу. Око 600 примерака биће подељеноза Дан школе</w:t>
      </w:r>
      <w:r w:rsidRPr="00A92135">
        <w:rPr>
          <w:lang w:val="sr-Cyrl-CS"/>
        </w:rPr>
        <w:t xml:space="preserve"> ученицима,</w:t>
      </w:r>
      <w:r>
        <w:rPr>
          <w:lang w:val="sr-Cyrl-CS"/>
        </w:rPr>
        <w:t xml:space="preserve"> наставницима и гостима.</w:t>
      </w:r>
    </w:p>
    <w:p w:rsidR="003D5CF6" w:rsidRPr="00612088" w:rsidRDefault="003D5CF6" w:rsidP="003D5CF6">
      <w:pPr>
        <w:pStyle w:val="BodyText"/>
        <w:spacing w:line="276" w:lineRule="auto"/>
        <w:jc w:val="both"/>
        <w:rPr>
          <w:lang w:val="sr-Cyrl-CS"/>
        </w:rPr>
      </w:pPr>
      <w:r>
        <w:rPr>
          <w:lang w:val="sr-Cyrl-CS"/>
        </w:rPr>
        <w:tab/>
      </w:r>
      <w:r w:rsidRPr="00612088">
        <w:rPr>
          <w:lang w:val="sr-Cyrl-CS"/>
        </w:rPr>
        <w:t>Библиотека „Љубомир Ненадовић“ организовала је нови пројекат „Сусретилитерарних секција“ тако што су руководиоци</w:t>
      </w:r>
      <w:r>
        <w:rPr>
          <w:lang w:val="sr-Cyrl-CS"/>
        </w:rPr>
        <w:t xml:space="preserve"> секција основних школа послали </w:t>
      </w:r>
      <w:r w:rsidRPr="00612088">
        <w:rPr>
          <w:lang w:val="sr-Cyrl-CS"/>
        </w:rPr>
        <w:t>ученичке радове, који су прочитани на орган</w:t>
      </w:r>
      <w:r>
        <w:rPr>
          <w:lang w:val="sr-Cyrl-CS"/>
        </w:rPr>
        <w:t>изованим вечерима.</w:t>
      </w:r>
      <w:r w:rsidR="00FF7C14">
        <w:rPr>
          <w:lang w:val="sr-Cyrl-CS"/>
        </w:rPr>
        <w:t xml:space="preserve"> </w:t>
      </w:r>
      <w:r w:rsidRPr="00612088">
        <w:rPr>
          <w:lang w:val="sr-Cyrl-CS"/>
        </w:rPr>
        <w:t xml:space="preserve">Наредна три сусрета била су </w:t>
      </w:r>
      <w:r>
        <w:rPr>
          <w:lang w:val="sr-Cyrl-CS"/>
        </w:rPr>
        <w:t xml:space="preserve">организована у </w:t>
      </w:r>
      <w:r w:rsidRPr="00612088">
        <w:rPr>
          <w:lang w:val="sr-Cyrl-CS"/>
        </w:rPr>
        <w:t xml:space="preserve">ваљевским основним школама. Организоване су радионице креативног </w:t>
      </w:r>
      <w:r>
        <w:rPr>
          <w:lang w:val="sr-Cyrl-CS"/>
        </w:rPr>
        <w:t xml:space="preserve">писања на којима су ученици </w:t>
      </w:r>
      <w:r w:rsidRPr="00612088">
        <w:rPr>
          <w:lang w:val="sr-Cyrl-CS"/>
        </w:rPr>
        <w:t>имали задатак да напишу кратку причу.</w:t>
      </w:r>
    </w:p>
    <w:p w:rsidR="003D5CF6" w:rsidRDefault="00FF7C14" w:rsidP="003D5CF6">
      <w:pPr>
        <w:pStyle w:val="BodyText"/>
        <w:spacing w:line="276" w:lineRule="auto"/>
        <w:jc w:val="both"/>
        <w:rPr>
          <w:lang w:val="sr-Cyrl-CS"/>
        </w:rPr>
      </w:pPr>
      <w:r>
        <w:rPr>
          <w:lang w:val="sr-Cyrl-CS"/>
        </w:rPr>
        <w:tab/>
      </w:r>
      <w:r w:rsidR="003D5CF6" w:rsidRPr="00612088">
        <w:rPr>
          <w:lang w:val="sr-Cyrl-CS"/>
        </w:rPr>
        <w:t>Поводом Ускршњих празника направљен је пано са ученичким радовима као</w:t>
      </w:r>
      <w:r>
        <w:rPr>
          <w:lang w:val="sr-Cyrl-CS"/>
        </w:rPr>
        <w:t xml:space="preserve"> </w:t>
      </w:r>
      <w:r w:rsidR="003D5CF6" w:rsidRPr="00612088">
        <w:rPr>
          <w:lang w:val="sr-Cyrl-CS"/>
        </w:rPr>
        <w:t xml:space="preserve">и пано којим су обележили крај школске године </w:t>
      </w:r>
      <w:r w:rsidR="003D5CF6">
        <w:rPr>
          <w:lang w:val="sr-Cyrl-CS"/>
        </w:rPr>
        <w:t xml:space="preserve">и пожелели успех свим ученицима </w:t>
      </w:r>
      <w:r w:rsidR="003D5CF6" w:rsidRPr="00612088">
        <w:rPr>
          <w:lang w:val="sr-Cyrl-CS"/>
        </w:rPr>
        <w:t>осмог разреда својим написаним порукама.</w:t>
      </w:r>
    </w:p>
    <w:p w:rsidR="003D5CF6" w:rsidRPr="00612088" w:rsidRDefault="00FF7C14" w:rsidP="003D5CF6">
      <w:pPr>
        <w:pStyle w:val="BodyText"/>
        <w:spacing w:line="276" w:lineRule="auto"/>
        <w:jc w:val="both"/>
        <w:rPr>
          <w:lang w:val="sr-Cyrl-CS"/>
        </w:rPr>
      </w:pPr>
      <w:r>
        <w:rPr>
          <w:lang w:val="sr-Cyrl-CS"/>
        </w:rPr>
        <w:tab/>
      </w:r>
      <w:r w:rsidR="003D5CF6">
        <w:rPr>
          <w:lang w:val="sr-Cyrl-CS"/>
        </w:rPr>
        <w:t>Чланови</w:t>
      </w:r>
      <w:r>
        <w:rPr>
          <w:lang w:val="sr-Cyrl-CS"/>
        </w:rPr>
        <w:t xml:space="preserve"> </w:t>
      </w:r>
      <w:r w:rsidR="003D5CF6">
        <w:rPr>
          <w:lang w:val="sr-Cyrl-CS"/>
        </w:rPr>
        <w:t xml:space="preserve">рецитаторске секције </w:t>
      </w:r>
      <w:r w:rsidR="003D5CF6" w:rsidRPr="00612088">
        <w:rPr>
          <w:lang w:val="sr-Cyrl-CS"/>
        </w:rPr>
        <w:t>су, у договору са наст</w:t>
      </w:r>
      <w:r w:rsidR="003D5CF6">
        <w:rPr>
          <w:lang w:val="sr-Cyrl-CS"/>
        </w:rPr>
        <w:t xml:space="preserve">авником, направили избор песама </w:t>
      </w:r>
      <w:r w:rsidR="003D5CF6" w:rsidRPr="00612088">
        <w:rPr>
          <w:lang w:val="sr-Cyrl-CS"/>
        </w:rPr>
        <w:t>за школско такмичење.</w:t>
      </w:r>
    </w:p>
    <w:p w:rsidR="003D5CF6" w:rsidRDefault="00FF7C14" w:rsidP="003D5CF6">
      <w:pPr>
        <w:pStyle w:val="BodyText"/>
        <w:spacing w:line="276" w:lineRule="auto"/>
        <w:jc w:val="both"/>
        <w:rPr>
          <w:lang w:val="sr-Cyrl-CS"/>
        </w:rPr>
      </w:pPr>
      <w:r>
        <w:rPr>
          <w:lang w:val="sr-Cyrl-CS"/>
        </w:rPr>
        <w:tab/>
      </w:r>
      <w:r w:rsidR="003D5CF6" w:rsidRPr="00612088">
        <w:rPr>
          <w:lang w:val="sr-Cyrl-CS"/>
        </w:rPr>
        <w:t>Школско та</w:t>
      </w:r>
      <w:r w:rsidR="003D5CF6">
        <w:rPr>
          <w:lang w:val="sr-Cyrl-CS"/>
        </w:rPr>
        <w:t>кмичење одржан</w:t>
      </w:r>
      <w:r>
        <w:rPr>
          <w:lang w:val="sr-Cyrl-CS"/>
        </w:rPr>
        <w:t>о је 18. 3. 2022.године, а трој</w:t>
      </w:r>
      <w:r w:rsidR="003D5CF6">
        <w:rPr>
          <w:lang w:val="sr-Cyrl-CS"/>
        </w:rPr>
        <w:t>е</w:t>
      </w:r>
      <w:r>
        <w:rPr>
          <w:lang w:val="sr-Cyrl-CS"/>
        </w:rPr>
        <w:t xml:space="preserve"> </w:t>
      </w:r>
      <w:r w:rsidR="003D5CF6">
        <w:rPr>
          <w:lang w:val="sr-Cyrl-CS"/>
        </w:rPr>
        <w:t>ученика</w:t>
      </w:r>
      <w:r>
        <w:rPr>
          <w:lang w:val="sr-Cyrl-CS"/>
        </w:rPr>
        <w:t xml:space="preserve"> </w:t>
      </w:r>
      <w:r w:rsidR="003D5CF6">
        <w:rPr>
          <w:lang w:val="sr-Cyrl-CS"/>
        </w:rPr>
        <w:t>се пласирало на општински ниво такмичења, који је одржан</w:t>
      </w:r>
      <w:r w:rsidR="003D5CF6" w:rsidRPr="00612088">
        <w:rPr>
          <w:lang w:val="sr-Cyrl-CS"/>
        </w:rPr>
        <w:t xml:space="preserve"> је 31. 3. 2022. го</w:t>
      </w:r>
      <w:r w:rsidR="003D5CF6">
        <w:rPr>
          <w:lang w:val="sr-Cyrl-CS"/>
        </w:rPr>
        <w:t xml:space="preserve">дине на великој сцени Центра за </w:t>
      </w:r>
      <w:r w:rsidR="003D5CF6" w:rsidRPr="00612088">
        <w:rPr>
          <w:lang w:val="sr-Cyrl-CS"/>
        </w:rPr>
        <w:t>културу Ваљево. На следећи ниво плас</w:t>
      </w:r>
      <w:r w:rsidR="003D5CF6">
        <w:rPr>
          <w:lang w:val="sr-Cyrl-CS"/>
        </w:rPr>
        <w:t xml:space="preserve">ирала се једна ученица. </w:t>
      </w:r>
      <w:r w:rsidR="003D5CF6" w:rsidRPr="00612088">
        <w:rPr>
          <w:lang w:val="sr-Cyrl-CS"/>
        </w:rPr>
        <w:t>Окружно такмичење одржано је 20. 4. 2022. године, у Мионици. Није остварен пласман</w:t>
      </w:r>
      <w:r w:rsidR="003D5CF6">
        <w:rPr>
          <w:lang w:val="sr-Cyrl-CS"/>
        </w:rPr>
        <w:t xml:space="preserve"> на републички ниво.</w:t>
      </w:r>
    </w:p>
    <w:p w:rsidR="003D5CF6" w:rsidRPr="004D2E5E" w:rsidRDefault="00FF7C14" w:rsidP="003D5CF6">
      <w:pPr>
        <w:pStyle w:val="BodyText"/>
        <w:spacing w:line="276" w:lineRule="auto"/>
        <w:jc w:val="both"/>
        <w:rPr>
          <w:lang w:val="sr-Cyrl-CS"/>
        </w:rPr>
      </w:pPr>
      <w:r>
        <w:rPr>
          <w:lang w:val="sr-Cyrl-CS"/>
        </w:rPr>
        <w:tab/>
      </w:r>
      <w:r w:rsidR="003D5CF6" w:rsidRPr="004D2E5E">
        <w:rPr>
          <w:lang w:val="sr-Cyrl-CS"/>
        </w:rPr>
        <w:t>Представа „Венац сл</w:t>
      </w:r>
      <w:r w:rsidR="003D5CF6">
        <w:rPr>
          <w:lang w:val="sr-Cyrl-CS"/>
        </w:rPr>
        <w:t>аве Светог Саве“ реализована резултат је рада</w:t>
      </w:r>
      <w:r>
        <w:rPr>
          <w:lang w:val="sr-Cyrl-CS"/>
        </w:rPr>
        <w:t xml:space="preserve"> </w:t>
      </w:r>
      <w:r w:rsidR="003D5CF6">
        <w:rPr>
          <w:lang w:val="sr-Cyrl-CS"/>
        </w:rPr>
        <w:t xml:space="preserve">драмске секције и изведена је пред публиком након обреда резања </w:t>
      </w:r>
      <w:r w:rsidR="003D5CF6" w:rsidRPr="004D2E5E">
        <w:rPr>
          <w:lang w:val="sr-Cyrl-CS"/>
        </w:rPr>
        <w:t>колача на Савиндан, 27. јануара.</w:t>
      </w:r>
    </w:p>
    <w:p w:rsidR="003D5CF6" w:rsidRPr="004D2E5E" w:rsidRDefault="003D5CF6" w:rsidP="003D5CF6">
      <w:pPr>
        <w:pStyle w:val="BodyText"/>
        <w:spacing w:line="276" w:lineRule="auto"/>
        <w:jc w:val="both"/>
        <w:rPr>
          <w:lang w:val="sr-Cyrl-CS"/>
        </w:rPr>
      </w:pPr>
      <w:r w:rsidRPr="004D2E5E">
        <w:rPr>
          <w:lang w:val="sr-Cyrl-CS"/>
        </w:rPr>
        <w:t>Представу</w:t>
      </w:r>
      <w:r>
        <w:rPr>
          <w:lang w:val="sr-Cyrl-CS"/>
        </w:rPr>
        <w:t xml:space="preserve"> изведену за Дан школе под називом </w:t>
      </w:r>
      <w:r w:rsidRPr="004D2E5E">
        <w:rPr>
          <w:lang w:val="sr-Cyrl-CS"/>
        </w:rPr>
        <w:t xml:space="preserve"> „Сваконевни живот породице“ употпунила је вокално-инструментална група</w:t>
      </w:r>
      <w:r w:rsidR="00FF7C14">
        <w:rPr>
          <w:lang w:val="sr-Cyrl-CS"/>
        </w:rPr>
        <w:t xml:space="preserve"> </w:t>
      </w:r>
      <w:r w:rsidRPr="004D2E5E">
        <w:rPr>
          <w:lang w:val="sr-Cyrl-CS"/>
        </w:rPr>
        <w:t>ученика наше школе</w:t>
      </w:r>
      <w:r>
        <w:rPr>
          <w:lang w:val="sr-Cyrl-CS"/>
        </w:rPr>
        <w:t>.</w:t>
      </w:r>
    </w:p>
    <w:p w:rsidR="003D5CF6" w:rsidRDefault="00FF7C14" w:rsidP="003D5CF6">
      <w:pPr>
        <w:pStyle w:val="BodyText"/>
        <w:spacing w:line="276" w:lineRule="auto"/>
        <w:jc w:val="both"/>
        <w:rPr>
          <w:lang w:val="sr-Cyrl-CS"/>
        </w:rPr>
      </w:pPr>
      <w:r>
        <w:rPr>
          <w:lang w:val="sr-Cyrl-CS"/>
        </w:rPr>
        <w:tab/>
      </w:r>
      <w:r w:rsidR="003D5CF6">
        <w:rPr>
          <w:lang w:val="sr-Cyrl-CS"/>
        </w:rPr>
        <w:t xml:space="preserve">Стручно веће је израдило критеријумске тестове који су урађени у другом полугодишту након чега је направљена анализа и препоруке у вези са даљим радом ученика. </w:t>
      </w:r>
    </w:p>
    <w:p w:rsidR="003D5CF6" w:rsidRDefault="00FF7C14" w:rsidP="003D5CF6">
      <w:pPr>
        <w:pStyle w:val="BodyText"/>
        <w:spacing w:line="276" w:lineRule="auto"/>
        <w:jc w:val="both"/>
      </w:pPr>
      <w:r>
        <w:tab/>
      </w:r>
      <w:r w:rsidR="003D5CF6">
        <w:t>Када се ради о такмичењима, ученици су</w:t>
      </w:r>
      <w:r>
        <w:t xml:space="preserve"> имали пласмане на општински, ок</w:t>
      </w:r>
      <w:r w:rsidR="003D5CF6">
        <w:t>ружни и републички ниво из српског језика, док представника на Књижевној олимпијади нисмо имали.</w:t>
      </w:r>
    </w:p>
    <w:p w:rsidR="003D5CF6" w:rsidRDefault="00FF7C14" w:rsidP="003D5CF6">
      <w:pPr>
        <w:pStyle w:val="BodyText"/>
        <w:spacing w:line="276" w:lineRule="auto"/>
        <w:jc w:val="both"/>
      </w:pPr>
      <w:r>
        <w:lastRenderedPageBreak/>
        <w:tab/>
      </w:r>
      <w:r w:rsidR="003D5CF6">
        <w:t>На школском такмичењу из српског језика учествовало је 33 ученика, а пласман на општински ниво имао је 21 ученик, од којих се са окружни пласирало 12 ученика. На републичком такмичењу била је ученица седмог разреда која је прошла без пласмана на неко од прва три места.</w:t>
      </w:r>
    </w:p>
    <w:p w:rsidR="003D5CF6" w:rsidRDefault="00FF7C14" w:rsidP="003D5CF6">
      <w:pPr>
        <w:pStyle w:val="BodyText"/>
        <w:spacing w:line="276" w:lineRule="auto"/>
        <w:jc w:val="both"/>
      </w:pPr>
      <w:r>
        <w:tab/>
      </w:r>
      <w:r w:rsidR="003D5CF6">
        <w:t>У априлу је одржана проба мале матуре, тестови су прегледани, урађена је анализа и дате су препоруке за даљи рад.</w:t>
      </w:r>
    </w:p>
    <w:p w:rsidR="003D5CF6" w:rsidRDefault="00FF7C14" w:rsidP="003D5CF6">
      <w:pPr>
        <w:pStyle w:val="BodyText"/>
        <w:spacing w:line="276" w:lineRule="auto"/>
        <w:jc w:val="both"/>
        <w:rPr>
          <w:lang w:val="sr-Cyrl-CS"/>
        </w:rPr>
      </w:pPr>
      <w:r>
        <w:rPr>
          <w:lang w:val="sr-Cyrl-CS"/>
        </w:rPr>
        <w:tab/>
      </w:r>
      <w:r w:rsidR="003D5CF6">
        <w:rPr>
          <w:lang w:val="sr-Cyrl-CS"/>
        </w:rPr>
        <w:t>Наставнице који су имале ученике осмог разреда (Ивана Франтар и Снежана Ступар) реализовале су припремну наставу за осми разред према задатом плану у складу са задужењима.</w:t>
      </w:r>
    </w:p>
    <w:p w:rsidR="003D5CF6" w:rsidRDefault="003D5CF6" w:rsidP="003D5CF6">
      <w:pPr>
        <w:pStyle w:val="BodyText"/>
        <w:spacing w:line="276" w:lineRule="auto"/>
        <w:jc w:val="both"/>
        <w:rPr>
          <w:lang w:val="sr-Cyrl-CS"/>
        </w:rPr>
      </w:pPr>
      <w:r>
        <w:rPr>
          <w:lang w:val="sr-Cyrl-CS"/>
        </w:rPr>
        <w:t>Сви чланови стручног већа били су прегледачи на завршном испиту и чланови комосије за жалбе ученика.</w:t>
      </w:r>
    </w:p>
    <w:p w:rsidR="004A0DC7" w:rsidRDefault="004A0DC7" w:rsidP="003D5CF6">
      <w:pPr>
        <w:pStyle w:val="BodyText"/>
        <w:spacing w:line="276" w:lineRule="auto"/>
        <w:jc w:val="both"/>
        <w:rPr>
          <w:sz w:val="9"/>
        </w:rPr>
      </w:pPr>
    </w:p>
    <w:p w:rsidR="004A0DC7" w:rsidRPr="009F3C9C" w:rsidRDefault="008E1A36" w:rsidP="009F3C9C">
      <w:pPr>
        <w:pStyle w:val="BodyText"/>
        <w:spacing w:line="276" w:lineRule="auto"/>
        <w:jc w:val="right"/>
      </w:pPr>
      <w:r>
        <w:t>Руководилац СВ Нада Пушић</w:t>
      </w:r>
    </w:p>
    <w:p w:rsidR="004A0DC7" w:rsidRDefault="004A0DC7">
      <w:pPr>
        <w:pStyle w:val="BodyText"/>
        <w:spacing w:before="9"/>
        <w:rPr>
          <w:sz w:val="16"/>
        </w:rPr>
      </w:pPr>
    </w:p>
    <w:p w:rsidR="004A0DC7" w:rsidRDefault="009F3C9C" w:rsidP="005576C1">
      <w:pPr>
        <w:pStyle w:val="Heading2"/>
      </w:pPr>
      <w:bookmarkStart w:id="149" w:name="_Toc111674838"/>
      <w:bookmarkStart w:id="150" w:name="_Toc111674909"/>
      <w:bookmarkStart w:id="151" w:name="_Toc111677107"/>
      <w:r>
        <w:t xml:space="preserve">7.13. </w:t>
      </w:r>
      <w:r w:rsidR="008E1A36">
        <w:t>Извештај о раду стручног већа за стране</w:t>
      </w:r>
      <w:r w:rsidR="008E1A36">
        <w:rPr>
          <w:spacing w:val="-5"/>
        </w:rPr>
        <w:t xml:space="preserve"> </w:t>
      </w:r>
      <w:r w:rsidR="008E1A36">
        <w:t>језике</w:t>
      </w:r>
      <w:bookmarkEnd w:id="149"/>
      <w:bookmarkEnd w:id="150"/>
      <w:bookmarkEnd w:id="151"/>
    </w:p>
    <w:p w:rsidR="004A0DC7" w:rsidRPr="005576C1" w:rsidRDefault="004A0DC7">
      <w:pPr>
        <w:pStyle w:val="BodyText"/>
        <w:spacing w:before="9"/>
        <w:rPr>
          <w:b/>
          <w:sz w:val="21"/>
        </w:rPr>
      </w:pPr>
    </w:p>
    <w:p w:rsidR="007836B6" w:rsidRPr="00972CFA" w:rsidRDefault="007836B6" w:rsidP="007836B6">
      <w:pPr>
        <w:pStyle w:val="BodyText"/>
        <w:spacing w:line="276" w:lineRule="auto"/>
        <w:jc w:val="both"/>
      </w:pPr>
      <w:r>
        <w:tab/>
      </w:r>
      <w:r w:rsidRPr="00972CFA">
        <w:t>Стучно веће за стране језике које чине Радмила Ђурашиновић, Јасмина Ранковић, Биљана Вучинић, Анђелка Дмитровић, Александар Вујичић и Јасна Пантић одржало је у првом полугодишту три састанка.</w:t>
      </w:r>
    </w:p>
    <w:p w:rsidR="007836B6" w:rsidRPr="00972CFA" w:rsidRDefault="007836B6" w:rsidP="007836B6">
      <w:pPr>
        <w:pStyle w:val="BodyText"/>
        <w:spacing w:line="276" w:lineRule="auto"/>
        <w:jc w:val="both"/>
      </w:pPr>
      <w:r>
        <w:tab/>
      </w:r>
      <w:r w:rsidRPr="00972CFA">
        <w:t>На првом састанку(2. септембар) усвојен је План рада већа, изабран је предеседник (Јасна Пантић), одлучено је када да се одржи иницијално тестирање ученика и који наставници ће правити тестове за које разреде. Такође је одлучено да Европски дан језика буде обележен израдом постера. Предложено је и да у складу са временом наставници одржe кратке квизове познавања историје језика на редовним часовима.</w:t>
      </w:r>
    </w:p>
    <w:p w:rsidR="007836B6" w:rsidRPr="00972CFA" w:rsidRDefault="007836B6" w:rsidP="007836B6">
      <w:pPr>
        <w:pStyle w:val="BodyText"/>
        <w:spacing w:line="276" w:lineRule="auto"/>
        <w:jc w:val="both"/>
      </w:pPr>
      <w:r>
        <w:tab/>
      </w:r>
      <w:r w:rsidRPr="00972CFA">
        <w:t>У септембру су чланови наше секције учествовали на ликовном конкурсуУдружења професора француског језика поводом 20. рођендана Европскогдана језика, Тема за ученике основних школа је била креативна илустрацијаједне брзалице или изреке / пословице на српском и једне на француском</w:t>
      </w:r>
      <w:r>
        <w:t xml:space="preserve"> </w:t>
      </w:r>
      <w:r w:rsidRPr="00972CFA">
        <w:t>језику. На конкурс смо послали пет радова ученика седмог и осмог разреда.Они су, заједно са осталим пристиглим радовима, објавњени на сајту ифејсбук страници Удружења, а добили смо и сертификат о учешћу.</w:t>
      </w:r>
    </w:p>
    <w:p w:rsidR="007836B6" w:rsidRPr="00486BA0" w:rsidRDefault="007836B6" w:rsidP="007836B6">
      <w:pPr>
        <w:pStyle w:val="BodyText"/>
        <w:spacing w:line="276" w:lineRule="auto"/>
        <w:jc w:val="both"/>
      </w:pPr>
      <w:r>
        <w:tab/>
      </w:r>
      <w:r w:rsidRPr="00972CFA">
        <w:t>На другом састанку (5. новембар) вођен је раговор о критеријумима и инструмментима оцењивања. Заједнички је закључак да мора више пажње да се поклони стандардима као и да се више оцењују вештине (слушање и читање посебно) али да се не одустаје ни од граматике.</w:t>
      </w:r>
      <w:r>
        <w:t xml:space="preserve">Наставница француског језика Јасмина Ранковић је са својим ученицима направила </w:t>
      </w:r>
      <w:r w:rsidRPr="009543CF">
        <w:rPr>
          <w:b/>
          <w:bCs/>
          <w:u w:val="single"/>
        </w:rPr>
        <w:t>пано</w:t>
      </w:r>
      <w:r>
        <w:t xml:space="preserve"> – Француски краљеви.</w:t>
      </w:r>
    </w:p>
    <w:p w:rsidR="007836B6" w:rsidRPr="005576C1" w:rsidRDefault="007836B6" w:rsidP="007836B6">
      <w:pPr>
        <w:pStyle w:val="BodyText"/>
        <w:spacing w:line="276" w:lineRule="auto"/>
        <w:jc w:val="both"/>
      </w:pPr>
      <w:r>
        <w:tab/>
      </w:r>
      <w:r w:rsidRPr="00BE291D">
        <w:t xml:space="preserve">Трећи сасатанак (23.12.2021.) посвећен је договорима везаним за такмичење из страног језика. Последње недеље пред распуст и новогодишње празнике, ученици петог разреда су радили </w:t>
      </w:r>
      <w:r w:rsidRPr="00BE291D">
        <w:rPr>
          <w:b/>
          <w:bCs/>
          <w:u w:val="single"/>
        </w:rPr>
        <w:t>новогодишње честитке</w:t>
      </w:r>
      <w:r w:rsidRPr="00BE291D">
        <w:t xml:space="preserve"> на француском језику. Честитке су постављене на пано у холу школе. У овој активности је учествовало 15 ученика одељења 5</w:t>
      </w:r>
      <w:r w:rsidRPr="00BE291D">
        <w:rPr>
          <w:vertAlign w:val="subscript"/>
        </w:rPr>
        <w:t>1</w:t>
      </w:r>
      <w:r w:rsidRPr="00BE291D">
        <w:t xml:space="preserve"> и 5</w:t>
      </w:r>
      <w:r w:rsidRPr="00BE291D">
        <w:rPr>
          <w:vertAlign w:val="subscript"/>
        </w:rPr>
        <w:t>2</w:t>
      </w:r>
      <w:r w:rsidRPr="00BE291D">
        <w:t>.</w:t>
      </w:r>
    </w:p>
    <w:p w:rsidR="007836B6" w:rsidRDefault="007836B6" w:rsidP="007836B6">
      <w:pPr>
        <w:pStyle w:val="BodyText"/>
        <w:spacing w:line="276" w:lineRule="auto"/>
        <w:jc w:val="both"/>
      </w:pPr>
      <w:r>
        <w:tab/>
      </w:r>
      <w:r w:rsidRPr="00972CFA">
        <w:t xml:space="preserve">У другом полугодишту одржана су три састанка већа. Први састанак (10. март) је био посвећен решавању актуелних наставно-васпитних проблема, као и анализи резултата са Општинског такмичења страних језика одржаног 05.03.2022. На такмичењу из енглеског језика </w:t>
      </w:r>
      <w:r w:rsidRPr="00972CFA">
        <w:lastRenderedPageBreak/>
        <w:t xml:space="preserve">учестволало је троје ученика наше школе: Сава Лазић, Лука Пантелић и Вања Радовановић. Сава Лазић је освојио 3. место и пласирао се на Окружно такмичење. </w:t>
      </w:r>
    </w:p>
    <w:p w:rsidR="007836B6" w:rsidRPr="007836B6" w:rsidRDefault="007836B6" w:rsidP="007836B6">
      <w:pPr>
        <w:pStyle w:val="BodyText"/>
        <w:spacing w:line="276" w:lineRule="auto"/>
        <w:jc w:val="both"/>
      </w:pPr>
      <w:r>
        <w:tab/>
        <w:t xml:space="preserve"> </w:t>
      </w:r>
      <w:r w:rsidRPr="008027E6">
        <w:t>У марту, поводом</w:t>
      </w:r>
      <w:r>
        <w:t xml:space="preserve"> </w:t>
      </w:r>
      <w:r w:rsidRPr="008027E6">
        <w:t>Месеца</w:t>
      </w:r>
      <w:r>
        <w:t xml:space="preserve"> </w:t>
      </w:r>
      <w:r w:rsidRPr="008027E6">
        <w:t>франкофоније, у холу</w:t>
      </w:r>
      <w:r>
        <w:t xml:space="preserve"> </w:t>
      </w:r>
      <w:r w:rsidRPr="008027E6">
        <w:t>школе</w:t>
      </w:r>
      <w:r>
        <w:t xml:space="preserve"> </w:t>
      </w:r>
      <w:r w:rsidRPr="008027E6">
        <w:t>постављено 6 паноа</w:t>
      </w:r>
      <w:r>
        <w:t xml:space="preserve"> </w:t>
      </w:r>
      <w:r w:rsidRPr="008027E6">
        <w:t>са</w:t>
      </w:r>
      <w:r>
        <w:t xml:space="preserve"> </w:t>
      </w:r>
      <w:r w:rsidRPr="008027E6">
        <w:t>ученичким</w:t>
      </w:r>
      <w:r>
        <w:t xml:space="preserve"> </w:t>
      </w:r>
      <w:r w:rsidRPr="008027E6">
        <w:t>радовима</w:t>
      </w:r>
      <w:r>
        <w:t xml:space="preserve"> </w:t>
      </w:r>
      <w:r w:rsidRPr="008027E6">
        <w:t>на</w:t>
      </w:r>
      <w:r>
        <w:t xml:space="preserve"> </w:t>
      </w:r>
      <w:r w:rsidRPr="008027E6">
        <w:t>различите</w:t>
      </w:r>
      <w:r>
        <w:t xml:space="preserve"> </w:t>
      </w:r>
      <w:r w:rsidRPr="008027E6">
        <w:t>теме (моја</w:t>
      </w:r>
      <w:r>
        <w:t xml:space="preserve"> </w:t>
      </w:r>
      <w:r w:rsidRPr="008027E6">
        <w:t>соба, спортови, опасности</w:t>
      </w:r>
      <w:r>
        <w:t xml:space="preserve"> </w:t>
      </w:r>
      <w:r w:rsidRPr="008027E6">
        <w:t>на</w:t>
      </w:r>
      <w:r>
        <w:t xml:space="preserve"> </w:t>
      </w:r>
      <w:r w:rsidRPr="008027E6">
        <w:t>интернету...).</w:t>
      </w:r>
    </w:p>
    <w:p w:rsidR="007836B6" w:rsidRPr="008027E6" w:rsidRDefault="007836B6" w:rsidP="007836B6">
      <w:pPr>
        <w:pStyle w:val="BodyText"/>
        <w:spacing w:line="276" w:lineRule="auto"/>
        <w:jc w:val="both"/>
      </w:pPr>
      <w:r>
        <w:tab/>
        <w:t xml:space="preserve">На другом састанку </w:t>
      </w:r>
      <w:r w:rsidRPr="008027E6">
        <w:t xml:space="preserve"> (8. април)</w:t>
      </w:r>
      <w:r>
        <w:t xml:space="preserve"> </w:t>
      </w:r>
      <w:r w:rsidRPr="008027E6">
        <w:t xml:space="preserve">разговарано је о текућим питањима. У среду 13. априла, у нашој школи је боравила лекторка са Одсека за француски језик при Француском институту у Београду. Она је, уз асистенцију обе наставнице француског језика, одржала </w:t>
      </w:r>
      <w:r w:rsidRPr="005576C1">
        <w:rPr>
          <w:bCs/>
        </w:rPr>
        <w:t>три промотивне радионице</w:t>
      </w:r>
      <w:r w:rsidRPr="008027E6">
        <w:t xml:space="preserve"> за ученике четвртих разреда. Тема радионица је била „Алфабет“. Ученици су се добро забавили, али су и доста научили. Представили су се и упознали са лекторком, спеловали и певали алфабет и научили приличан број речи на језику са којим су се сада први пут сусрели. На крају успешно завршене обуке добили су дипломе Француског института.</w:t>
      </w:r>
    </w:p>
    <w:p w:rsidR="007836B6" w:rsidRPr="00972CFA" w:rsidRDefault="007836B6" w:rsidP="007836B6">
      <w:pPr>
        <w:pStyle w:val="BodyText"/>
        <w:spacing w:line="276" w:lineRule="auto"/>
        <w:jc w:val="both"/>
      </w:pPr>
      <w:r>
        <w:tab/>
        <w:t>Окружно такмичење страних језика је одржано 10.04.2022. Ученик Сава Лазић је освојио 3. место. Његов ментор је био Александар Вујичић.</w:t>
      </w:r>
    </w:p>
    <w:p w:rsidR="007836B6" w:rsidRDefault="007836B6" w:rsidP="007836B6">
      <w:pPr>
        <w:pStyle w:val="BodyText"/>
        <w:spacing w:line="276" w:lineRule="auto"/>
        <w:jc w:val="both"/>
      </w:pPr>
      <w:r>
        <w:tab/>
      </w:r>
      <w:r w:rsidRPr="00972CFA">
        <w:t xml:space="preserve">Трећи састанак је одржан </w:t>
      </w:r>
      <w:r>
        <w:t>12</w:t>
      </w:r>
      <w:r w:rsidRPr="00972CFA">
        <w:t xml:space="preserve">. маја. Разговарано је о </w:t>
      </w:r>
      <w:r>
        <w:t>активностима везаним за обележавања Дана школе.</w:t>
      </w:r>
      <w:r w:rsidRPr="00972CFA">
        <w:t xml:space="preserve"> Заказан је испит из француског језика за ученике других основних школа у којима се не изучава тај предмет. Испит је одржан за три ученика. Донета је одлука о уџбеницима за трећи, четврти, и осми разред. Енглески језик за трећи</w:t>
      </w:r>
      <w:r>
        <w:t xml:space="preserve"> и четврти</w:t>
      </w:r>
      <w:r w:rsidRPr="008B524D">
        <w:t xml:space="preserve"> разред уџбенике ИК `Фреска` Smiles 3 / Smiles 4</w:t>
      </w:r>
      <w:r w:rsidRPr="00972CFA">
        <w:t>, a за</w:t>
      </w:r>
      <w:r>
        <w:t xml:space="preserve"> осми</w:t>
      </w:r>
      <w:r w:rsidRPr="00972CFA">
        <w:t xml:space="preserve"> је </w:t>
      </w:r>
      <w:r w:rsidRPr="008B524D">
        <w:t>Enjoying English 8</w:t>
      </w:r>
      <w:r>
        <w:t xml:space="preserve"> издавачке куће Завод за уџбенике.</w:t>
      </w:r>
      <w:r w:rsidRPr="00972CFA">
        <w:t>Француски језик за седми разред је Le monde de Léa et Lucas 3 издавачке куће Завод за уџбенике, а за осми разред је Le monde de Léa et Lucas 4 издавачке куће Завод за уџбенике.</w:t>
      </w:r>
    </w:p>
    <w:p w:rsidR="007836B6" w:rsidRPr="00327534" w:rsidRDefault="007836B6" w:rsidP="007836B6">
      <w:pPr>
        <w:pStyle w:val="BodyText"/>
        <w:spacing w:line="276" w:lineRule="auto"/>
        <w:jc w:val="both"/>
      </w:pPr>
      <w:r>
        <w:tab/>
        <w:t>24. маја је у Холу шоле одржана језичка приредба ученика млађих разреда, одељења II-1, III-1 и IV-1 коју су гледали ученици осталих одељења млађих разреда са својим учитељима. Направљена је и ПП презентација која прати оно што ученици говоре о школи. Приредбу је направила наставница Јасна Пантић.</w:t>
      </w:r>
    </w:p>
    <w:p w:rsidR="007836B6" w:rsidRPr="00F1486E" w:rsidRDefault="007836B6" w:rsidP="007836B6">
      <w:pPr>
        <w:pStyle w:val="BodyText"/>
        <w:spacing w:line="276" w:lineRule="auto"/>
        <w:jc w:val="both"/>
        <w:rPr>
          <w:b/>
          <w:bCs/>
        </w:rPr>
      </w:pPr>
      <w:r>
        <w:tab/>
      </w:r>
      <w:r w:rsidRPr="00F1486E">
        <w:t>Радмила Ђурашиновић, Анђелка Дмитровић и Јасна Пантић су похађале семинар Интерактивне табле у настави (10. 4. 2022.)</w:t>
      </w:r>
      <w:r>
        <w:t xml:space="preserve"> који је реализован у нашој школи.</w:t>
      </w:r>
    </w:p>
    <w:p w:rsidR="007836B6" w:rsidRPr="00AC7D86" w:rsidRDefault="007836B6" w:rsidP="007836B6">
      <w:pPr>
        <w:pStyle w:val="BodyText"/>
        <w:spacing w:line="276" w:lineRule="auto"/>
        <w:jc w:val="both"/>
      </w:pPr>
      <w:r>
        <w:tab/>
        <w:t>Актив страних језика је реализовао све часове редовне наставе према плану утврђеном на почетку школске године, као и неопходан број часова допуске и додатне наставе и секција.</w:t>
      </w:r>
    </w:p>
    <w:p w:rsidR="007836B6" w:rsidRPr="00972CFA" w:rsidRDefault="007836B6" w:rsidP="007836B6">
      <w:pPr>
        <w:jc w:val="both"/>
      </w:pPr>
    </w:p>
    <w:p w:rsidR="004A0DC7" w:rsidRDefault="004A0DC7">
      <w:pPr>
        <w:pStyle w:val="BodyText"/>
        <w:spacing w:before="8"/>
        <w:rPr>
          <w:sz w:val="9"/>
        </w:rPr>
      </w:pPr>
    </w:p>
    <w:p w:rsidR="004A0DC7" w:rsidRPr="007836B6" w:rsidRDefault="008E1A36" w:rsidP="007836B6">
      <w:pPr>
        <w:pStyle w:val="BodyText"/>
        <w:spacing w:line="276" w:lineRule="auto"/>
        <w:jc w:val="right"/>
      </w:pPr>
      <w:r w:rsidRPr="007836B6">
        <w:t>Председник стручног већа за стране језике</w:t>
      </w:r>
    </w:p>
    <w:p w:rsidR="004A0DC7" w:rsidRPr="007836B6" w:rsidRDefault="008E1A36" w:rsidP="007836B6">
      <w:pPr>
        <w:pStyle w:val="BodyText"/>
        <w:spacing w:line="276" w:lineRule="auto"/>
        <w:jc w:val="right"/>
      </w:pPr>
      <w:r w:rsidRPr="007836B6">
        <w:t>Јасна Пантић</w:t>
      </w:r>
    </w:p>
    <w:p w:rsidR="004A0DC7" w:rsidRDefault="004A0DC7">
      <w:pPr>
        <w:pStyle w:val="BodyText"/>
        <w:spacing w:before="7"/>
        <w:rPr>
          <w:sz w:val="13"/>
        </w:rPr>
      </w:pPr>
    </w:p>
    <w:p w:rsidR="004A0DC7" w:rsidRDefault="009F3C9C" w:rsidP="005576C1">
      <w:pPr>
        <w:pStyle w:val="Heading2"/>
      </w:pPr>
      <w:bookmarkStart w:id="152" w:name="_Toc111674839"/>
      <w:bookmarkStart w:id="153" w:name="_Toc111674910"/>
      <w:bookmarkStart w:id="154" w:name="_Toc111677108"/>
      <w:r>
        <w:t xml:space="preserve">7.14. </w:t>
      </w:r>
      <w:r w:rsidR="008E1A36">
        <w:t>Извештај стручног већа друштвених</w:t>
      </w:r>
      <w:r w:rsidR="008E1A36">
        <w:rPr>
          <w:spacing w:val="-1"/>
        </w:rPr>
        <w:t xml:space="preserve"> </w:t>
      </w:r>
      <w:r w:rsidR="008E1A36">
        <w:t>наука</w:t>
      </w:r>
      <w:bookmarkEnd w:id="152"/>
      <w:bookmarkEnd w:id="153"/>
      <w:bookmarkEnd w:id="154"/>
    </w:p>
    <w:p w:rsidR="004A0DC7" w:rsidRDefault="004A0DC7">
      <w:pPr>
        <w:pStyle w:val="BodyText"/>
        <w:rPr>
          <w:b/>
          <w:sz w:val="23"/>
        </w:rPr>
      </w:pPr>
    </w:p>
    <w:p w:rsidR="004A0DC7" w:rsidRDefault="00235C46" w:rsidP="00235C46">
      <w:pPr>
        <w:pStyle w:val="BodyText"/>
        <w:spacing w:line="276" w:lineRule="auto"/>
        <w:jc w:val="both"/>
      </w:pPr>
      <w:r>
        <w:tab/>
      </w:r>
      <w:r w:rsidR="008E1A36">
        <w:t>Стручно веће наставника друштвених наука, реализовало је план у првом полугодишту школске 2021/2022. годинe кроз три састанка.</w:t>
      </w:r>
    </w:p>
    <w:p w:rsidR="004A0DC7" w:rsidRPr="00235C46" w:rsidRDefault="00235C46" w:rsidP="00235C46">
      <w:pPr>
        <w:pStyle w:val="BodyText"/>
        <w:spacing w:line="276" w:lineRule="auto"/>
        <w:jc w:val="both"/>
      </w:pPr>
      <w:r>
        <w:tab/>
      </w:r>
      <w:r w:rsidR="008E1A36">
        <w:t>Циљеви којима се веће руководило били су: побољшање реализације наставе наведених предмета, осавремењивање и праћење нових научних достигнућа и корелација предмета.</w:t>
      </w:r>
    </w:p>
    <w:p w:rsidR="004A0DC7" w:rsidRDefault="00235C46" w:rsidP="00235C46">
      <w:pPr>
        <w:pStyle w:val="BodyText"/>
        <w:spacing w:line="276" w:lineRule="auto"/>
        <w:jc w:val="both"/>
      </w:pPr>
      <w:r>
        <w:tab/>
      </w:r>
      <w:r w:rsidR="008E1A36">
        <w:t>Задаци су остварени кроз адекватну примену уџбеника, савремених наставних средстава, различитих облика рада, повећане мотивације код ученика као и израда наставних средстава.</w:t>
      </w:r>
    </w:p>
    <w:p w:rsidR="004A0DC7" w:rsidRDefault="00235C46" w:rsidP="00235C46">
      <w:pPr>
        <w:pStyle w:val="BodyText"/>
        <w:spacing w:line="276" w:lineRule="auto"/>
        <w:jc w:val="both"/>
      </w:pPr>
      <w:r>
        <w:tab/>
      </w:r>
      <w:r w:rsidR="008E1A36">
        <w:t>Прва седница одржана је 31. августа 2021. године у 12h са следећим дневним редом:</w:t>
      </w:r>
    </w:p>
    <w:p w:rsidR="004A0DC7" w:rsidRDefault="008E1A36" w:rsidP="00537B15">
      <w:pPr>
        <w:pStyle w:val="BodyText"/>
        <w:numPr>
          <w:ilvl w:val="0"/>
          <w:numId w:val="53"/>
        </w:numPr>
        <w:spacing w:line="276" w:lineRule="auto"/>
        <w:jc w:val="both"/>
      </w:pPr>
      <w:r>
        <w:lastRenderedPageBreak/>
        <w:t>Доношење глобалног плана рада</w:t>
      </w:r>
      <w:r>
        <w:rPr>
          <w:spacing w:val="-3"/>
        </w:rPr>
        <w:t xml:space="preserve"> </w:t>
      </w:r>
      <w:r>
        <w:t>већа;</w:t>
      </w:r>
    </w:p>
    <w:p w:rsidR="004A0DC7" w:rsidRDefault="008E1A36" w:rsidP="00537B15">
      <w:pPr>
        <w:pStyle w:val="BodyText"/>
        <w:numPr>
          <w:ilvl w:val="0"/>
          <w:numId w:val="53"/>
        </w:numPr>
        <w:spacing w:line="276" w:lineRule="auto"/>
        <w:jc w:val="both"/>
      </w:pPr>
      <w:r>
        <w:t>Избор председника и</w:t>
      </w:r>
      <w:r>
        <w:rPr>
          <w:spacing w:val="-4"/>
        </w:rPr>
        <w:t xml:space="preserve"> </w:t>
      </w:r>
      <w:r>
        <w:t>записничара;</w:t>
      </w:r>
    </w:p>
    <w:p w:rsidR="004A0DC7" w:rsidRDefault="008E1A36" w:rsidP="00537B15">
      <w:pPr>
        <w:pStyle w:val="BodyText"/>
        <w:numPr>
          <w:ilvl w:val="0"/>
          <w:numId w:val="53"/>
        </w:numPr>
        <w:spacing w:line="276" w:lineRule="auto"/>
        <w:jc w:val="both"/>
      </w:pPr>
      <w:r>
        <w:t>Планирање и програмирање редовне наставе – уградња стандарда, додатне, допунске и осталих активности према 40-часовној радној</w:t>
      </w:r>
      <w:r>
        <w:rPr>
          <w:spacing w:val="-1"/>
        </w:rPr>
        <w:t xml:space="preserve"> </w:t>
      </w:r>
      <w:r>
        <w:t>недељи.</w:t>
      </w:r>
    </w:p>
    <w:p w:rsidR="004A0DC7" w:rsidRDefault="008E1A36" w:rsidP="00537B15">
      <w:pPr>
        <w:pStyle w:val="BodyText"/>
        <w:numPr>
          <w:ilvl w:val="0"/>
          <w:numId w:val="53"/>
        </w:numPr>
        <w:spacing w:line="276" w:lineRule="auto"/>
        <w:jc w:val="both"/>
      </w:pPr>
      <w:r>
        <w:t>Израда нове документације за 8. разред према упутству и захтеву</w:t>
      </w:r>
      <w:r>
        <w:rPr>
          <w:spacing w:val="-17"/>
        </w:rPr>
        <w:t xml:space="preserve"> </w:t>
      </w:r>
      <w:r>
        <w:t>МПНТР-а;</w:t>
      </w:r>
    </w:p>
    <w:p w:rsidR="004A0DC7" w:rsidRDefault="008E1A36" w:rsidP="00537B15">
      <w:pPr>
        <w:pStyle w:val="BodyText"/>
        <w:numPr>
          <w:ilvl w:val="0"/>
          <w:numId w:val="53"/>
        </w:numPr>
        <w:spacing w:line="276" w:lineRule="auto"/>
        <w:jc w:val="both"/>
      </w:pPr>
      <w:r>
        <w:t>Распоред часова, норма</w:t>
      </w:r>
      <w:r>
        <w:rPr>
          <w:spacing w:val="58"/>
        </w:rPr>
        <w:t xml:space="preserve"> </w:t>
      </w:r>
      <w:r>
        <w:t>наставника;</w:t>
      </w:r>
    </w:p>
    <w:p w:rsidR="004A0DC7" w:rsidRDefault="008E1A36" w:rsidP="00537B15">
      <w:pPr>
        <w:pStyle w:val="BodyText"/>
        <w:numPr>
          <w:ilvl w:val="0"/>
          <w:numId w:val="53"/>
        </w:numPr>
        <w:spacing w:line="276" w:lineRule="auto"/>
        <w:jc w:val="both"/>
      </w:pPr>
      <w:r>
        <w:t>Израда иницијалних тестова</w:t>
      </w:r>
    </w:p>
    <w:p w:rsidR="004A0DC7" w:rsidRDefault="008E1A36" w:rsidP="00537B15">
      <w:pPr>
        <w:pStyle w:val="BodyText"/>
        <w:numPr>
          <w:ilvl w:val="0"/>
          <w:numId w:val="53"/>
        </w:numPr>
        <w:spacing w:line="276" w:lineRule="auto"/>
        <w:jc w:val="both"/>
      </w:pPr>
      <w:r>
        <w:t>Наставна</w:t>
      </w:r>
      <w:r>
        <w:rPr>
          <w:spacing w:val="-2"/>
        </w:rPr>
        <w:t xml:space="preserve"> </w:t>
      </w:r>
      <w:r>
        <w:t>средства;</w:t>
      </w:r>
    </w:p>
    <w:p w:rsidR="004A0DC7" w:rsidRDefault="00235C46" w:rsidP="00235C46">
      <w:pPr>
        <w:pStyle w:val="BodyText"/>
        <w:spacing w:line="276" w:lineRule="auto"/>
        <w:jc w:val="both"/>
      </w:pPr>
      <w:r>
        <w:tab/>
      </w:r>
      <w:r w:rsidR="008E1A36">
        <w:t>Донет је глобални план рада већа који је једногласно усвојен. За председника изабрана је Јелена Лекић, историје, а за записничара Влада Танасић, професор географије. Сачињен је програм и план рада за сваки предмет са уграђеним стандардима и исходима  за 8. разред према упутству и захтеву МПНТР-а; Око распореда и норме часова није било приговора, свесни чињенице да наставици раде у две или више школа по сменама и због измењеног начина рада због епидемије вируса Covid-19. Сваки наставник је самостално израдио иницијалне тестове за одељења у којима предаје. Наставна средства су на завидом нивоу, имајући у виду примену ИТ технологије. Највише дискусије вођено је око планирања и програмирања наставе, корелације наставних садржаја и израде припрема за часове.</w:t>
      </w:r>
    </w:p>
    <w:p w:rsidR="004A0DC7" w:rsidRPr="00235C46" w:rsidRDefault="00235C46" w:rsidP="00235C46">
      <w:pPr>
        <w:pStyle w:val="BodyText"/>
        <w:spacing w:line="276" w:lineRule="auto"/>
        <w:jc w:val="both"/>
      </w:pPr>
      <w:r>
        <w:tab/>
      </w:r>
      <w:r w:rsidR="008E1A36">
        <w:t>Друга седница одржана је 26. октобра 2021. године у 13h са следећим дневним редом:</w:t>
      </w:r>
    </w:p>
    <w:p w:rsidR="004A0DC7" w:rsidRDefault="008E1A36" w:rsidP="00537B15">
      <w:pPr>
        <w:pStyle w:val="BodyText"/>
        <w:numPr>
          <w:ilvl w:val="0"/>
          <w:numId w:val="54"/>
        </w:numPr>
        <w:spacing w:line="276" w:lineRule="auto"/>
        <w:jc w:val="both"/>
      </w:pPr>
      <w:r>
        <w:t>Редовна</w:t>
      </w:r>
      <w:r>
        <w:rPr>
          <w:spacing w:val="-2"/>
        </w:rPr>
        <w:t xml:space="preserve"> </w:t>
      </w:r>
      <w:r>
        <w:t>настава</w:t>
      </w:r>
    </w:p>
    <w:p w:rsidR="004A0DC7" w:rsidRDefault="008E1A36" w:rsidP="00537B15">
      <w:pPr>
        <w:pStyle w:val="BodyText"/>
        <w:numPr>
          <w:ilvl w:val="0"/>
          <w:numId w:val="54"/>
        </w:numPr>
        <w:spacing w:line="276" w:lineRule="auto"/>
        <w:jc w:val="both"/>
      </w:pPr>
      <w:r>
        <w:t>Комбиновани настава - планирање и припрема наставе у случају преласка на II модел који је предложило</w:t>
      </w:r>
      <w:r>
        <w:rPr>
          <w:spacing w:val="-1"/>
        </w:rPr>
        <w:t xml:space="preserve"> </w:t>
      </w:r>
      <w:r>
        <w:t>МПНТР</w:t>
      </w:r>
    </w:p>
    <w:p w:rsidR="004A0DC7" w:rsidRDefault="008E1A36" w:rsidP="00537B15">
      <w:pPr>
        <w:pStyle w:val="BodyText"/>
        <w:numPr>
          <w:ilvl w:val="0"/>
          <w:numId w:val="54"/>
        </w:numPr>
        <w:spacing w:line="276" w:lineRule="auto"/>
        <w:jc w:val="both"/>
      </w:pPr>
      <w:r>
        <w:t>Додатна</w:t>
      </w:r>
      <w:r>
        <w:rPr>
          <w:spacing w:val="-2"/>
        </w:rPr>
        <w:t xml:space="preserve"> </w:t>
      </w:r>
      <w:r>
        <w:t>настава</w:t>
      </w:r>
    </w:p>
    <w:p w:rsidR="004A0DC7" w:rsidRPr="00235C46" w:rsidRDefault="008E1A36" w:rsidP="00537B15">
      <w:pPr>
        <w:pStyle w:val="BodyText"/>
        <w:numPr>
          <w:ilvl w:val="0"/>
          <w:numId w:val="54"/>
        </w:numPr>
        <w:spacing w:line="276" w:lineRule="auto"/>
        <w:jc w:val="both"/>
      </w:pPr>
      <w:r>
        <w:t>Допунска</w:t>
      </w:r>
      <w:r>
        <w:rPr>
          <w:spacing w:val="-2"/>
        </w:rPr>
        <w:t xml:space="preserve"> </w:t>
      </w:r>
      <w:r>
        <w:t>настава</w:t>
      </w:r>
    </w:p>
    <w:p w:rsidR="004A0DC7" w:rsidRDefault="008E1A36" w:rsidP="00537B15">
      <w:pPr>
        <w:pStyle w:val="BodyText"/>
        <w:numPr>
          <w:ilvl w:val="0"/>
          <w:numId w:val="54"/>
        </w:numPr>
        <w:spacing w:line="276" w:lineRule="auto"/>
        <w:jc w:val="both"/>
      </w:pPr>
      <w:r>
        <w:t>Ваннаставне</w:t>
      </w:r>
      <w:r>
        <w:rPr>
          <w:spacing w:val="-2"/>
        </w:rPr>
        <w:t xml:space="preserve"> </w:t>
      </w:r>
      <w:r>
        <w:t>активности</w:t>
      </w:r>
    </w:p>
    <w:p w:rsidR="004A0DC7" w:rsidRDefault="008E1A36" w:rsidP="00537B15">
      <w:pPr>
        <w:pStyle w:val="BodyText"/>
        <w:numPr>
          <w:ilvl w:val="0"/>
          <w:numId w:val="54"/>
        </w:numPr>
        <w:spacing w:line="276" w:lineRule="auto"/>
        <w:jc w:val="both"/>
      </w:pPr>
      <w:r>
        <w:t>Текућа</w:t>
      </w:r>
      <w:r>
        <w:rPr>
          <w:spacing w:val="-2"/>
        </w:rPr>
        <w:t xml:space="preserve"> </w:t>
      </w:r>
      <w:r>
        <w:t>питања</w:t>
      </w:r>
    </w:p>
    <w:p w:rsidR="004A0DC7" w:rsidRPr="00235C46" w:rsidRDefault="008E1A36" w:rsidP="00537B15">
      <w:pPr>
        <w:pStyle w:val="BodyText"/>
        <w:numPr>
          <w:ilvl w:val="0"/>
          <w:numId w:val="54"/>
        </w:numPr>
        <w:spacing w:line="276" w:lineRule="auto"/>
        <w:jc w:val="both"/>
      </w:pPr>
      <w:r>
        <w:t>Донети су следећи закључци:</w:t>
      </w:r>
    </w:p>
    <w:p w:rsidR="004A0DC7" w:rsidRDefault="00235C46" w:rsidP="00235C46">
      <w:pPr>
        <w:pStyle w:val="BodyText"/>
        <w:spacing w:line="276" w:lineRule="auto"/>
        <w:jc w:val="both"/>
      </w:pPr>
      <w:r>
        <w:tab/>
      </w:r>
      <w:r w:rsidR="008E1A36">
        <w:t>Редовна наст</w:t>
      </w:r>
      <w:r w:rsidR="000E388B">
        <w:t xml:space="preserve">ава се реализује по предметима. </w:t>
      </w:r>
      <w:r w:rsidR="008E1A36">
        <w:t>Чланови већа усагласили су се око планирања и припреме наставе услед поделе појединих одељења на групе и преласка појединих целих одељења на online наставу услед епидемије вирусом Covid-19. Додатна настава се одвија по плану и евидентира се у ес-дневнику за 5, 6, 7, и 8. разред. Допунска настава се одвија по плану и евидентира се у ес-дневнику за 5,6,7, и 8. разред.  Ваннаставне активности ( секције ) се одвијају редовно и евидентирају се у  ес-дневнику  за 5,6,7, и 8.</w:t>
      </w:r>
      <w:r w:rsidR="008E1A36">
        <w:rPr>
          <w:spacing w:val="-2"/>
        </w:rPr>
        <w:t xml:space="preserve"> </w:t>
      </w:r>
      <w:r w:rsidR="008E1A36">
        <w:t>разред.</w:t>
      </w:r>
    </w:p>
    <w:p w:rsidR="004A0DC7" w:rsidRDefault="000E388B" w:rsidP="00235C46">
      <w:pPr>
        <w:pStyle w:val="BodyText"/>
        <w:spacing w:line="276" w:lineRule="auto"/>
        <w:jc w:val="both"/>
      </w:pPr>
      <w:r>
        <w:tab/>
      </w:r>
      <w:r w:rsidR="008E1A36">
        <w:t>Иницијалне тестове са стандардима смо анализирали са закључком да ученици нису превише мотивисани за решавање тестова када за свој рад неће добити оцену у дневник.</w:t>
      </w:r>
    </w:p>
    <w:p w:rsidR="004A0DC7" w:rsidRDefault="000E388B" w:rsidP="00235C46">
      <w:pPr>
        <w:pStyle w:val="BodyText"/>
        <w:spacing w:line="276" w:lineRule="auto"/>
        <w:jc w:val="both"/>
      </w:pPr>
      <w:r>
        <w:tab/>
      </w:r>
      <w:r w:rsidR="008E1A36">
        <w:t>Трећа седница одржана је online 21. децембра 2021. године у 13:00 са следећим дневним редом:</w:t>
      </w:r>
    </w:p>
    <w:p w:rsidR="004A0DC7" w:rsidRDefault="008E1A36" w:rsidP="00537B15">
      <w:pPr>
        <w:pStyle w:val="BodyText"/>
        <w:numPr>
          <w:ilvl w:val="0"/>
          <w:numId w:val="55"/>
        </w:numPr>
        <w:spacing w:line="276" w:lineRule="auto"/>
        <w:jc w:val="both"/>
      </w:pPr>
      <w:r>
        <w:t>Коришћење општих и иновираних наставних</w:t>
      </w:r>
      <w:r>
        <w:rPr>
          <w:spacing w:val="-3"/>
        </w:rPr>
        <w:t xml:space="preserve"> </w:t>
      </w:r>
      <w:r>
        <w:t>средстава</w:t>
      </w:r>
    </w:p>
    <w:p w:rsidR="004A0DC7" w:rsidRDefault="008E1A36" w:rsidP="00537B15">
      <w:pPr>
        <w:pStyle w:val="BodyText"/>
        <w:numPr>
          <w:ilvl w:val="0"/>
          <w:numId w:val="55"/>
        </w:numPr>
        <w:spacing w:line="276" w:lineRule="auto"/>
        <w:jc w:val="both"/>
      </w:pPr>
      <w:r>
        <w:t>Израда полугодишњих тестова са</w:t>
      </w:r>
      <w:r>
        <w:rPr>
          <w:spacing w:val="-3"/>
        </w:rPr>
        <w:t xml:space="preserve"> </w:t>
      </w:r>
      <w:r>
        <w:t>стандардима</w:t>
      </w:r>
    </w:p>
    <w:p w:rsidR="004A0DC7" w:rsidRDefault="008E1A36" w:rsidP="00537B15">
      <w:pPr>
        <w:pStyle w:val="BodyText"/>
        <w:numPr>
          <w:ilvl w:val="0"/>
          <w:numId w:val="55"/>
        </w:numPr>
        <w:spacing w:line="276" w:lineRule="auto"/>
        <w:jc w:val="both"/>
      </w:pPr>
      <w:r>
        <w:t>Стручно усавршавање- размена досадашњег искуства са похађаних</w:t>
      </w:r>
      <w:r>
        <w:rPr>
          <w:spacing w:val="-4"/>
        </w:rPr>
        <w:t xml:space="preserve"> </w:t>
      </w:r>
      <w:r>
        <w:t>семинара</w:t>
      </w:r>
    </w:p>
    <w:p w:rsidR="004A0DC7" w:rsidRDefault="008E1A36" w:rsidP="00537B15">
      <w:pPr>
        <w:pStyle w:val="BodyText"/>
        <w:numPr>
          <w:ilvl w:val="0"/>
          <w:numId w:val="55"/>
        </w:numPr>
        <w:spacing w:line="276" w:lineRule="auto"/>
        <w:jc w:val="both"/>
      </w:pPr>
      <w:r>
        <w:t>Рад у Наставничком</w:t>
      </w:r>
      <w:r>
        <w:rPr>
          <w:spacing w:val="-5"/>
        </w:rPr>
        <w:t xml:space="preserve"> </w:t>
      </w:r>
      <w:r>
        <w:t>већу</w:t>
      </w:r>
    </w:p>
    <w:p w:rsidR="004A0DC7" w:rsidRDefault="008E1A36" w:rsidP="00537B15">
      <w:pPr>
        <w:pStyle w:val="BodyText"/>
        <w:numPr>
          <w:ilvl w:val="0"/>
          <w:numId w:val="55"/>
        </w:numPr>
        <w:spacing w:line="276" w:lineRule="auto"/>
        <w:jc w:val="both"/>
      </w:pPr>
      <w:r>
        <w:lastRenderedPageBreak/>
        <w:t>Сарадња са другим стручним</w:t>
      </w:r>
      <w:r>
        <w:rPr>
          <w:spacing w:val="-4"/>
        </w:rPr>
        <w:t xml:space="preserve"> </w:t>
      </w:r>
      <w:r>
        <w:t>већима</w:t>
      </w:r>
    </w:p>
    <w:p w:rsidR="004A0DC7" w:rsidRDefault="000E388B" w:rsidP="00235C46">
      <w:pPr>
        <w:pStyle w:val="BodyText"/>
        <w:spacing w:line="276" w:lineRule="auto"/>
        <w:jc w:val="both"/>
      </w:pPr>
      <w:r>
        <w:tab/>
      </w:r>
      <w:r w:rsidR="008E1A36">
        <w:t>Донети су следећи закључци:</w:t>
      </w:r>
    </w:p>
    <w:p w:rsidR="004A0DC7" w:rsidRDefault="000E388B" w:rsidP="00235C46">
      <w:pPr>
        <w:pStyle w:val="BodyText"/>
        <w:spacing w:line="276" w:lineRule="auto"/>
        <w:jc w:val="both"/>
      </w:pPr>
      <w:r>
        <w:tab/>
      </w:r>
      <w:r w:rsidR="008E1A36">
        <w:t>Сваке године, након завршетка првог полугодишта, наставници дају полугодишњи тест, на основу ког анализирају постигнућа ученика. Чланови стручног већа су у оквиру актива разменили искуства и значај семинара које су похађали у првом полугодишту. Сва стручна већа су између себе разменила своја искуства о семинарима која су похађали. Такође, договарали су се и о полугодишњем тесту.</w:t>
      </w:r>
    </w:p>
    <w:p w:rsidR="00235C46" w:rsidRPr="000E388B" w:rsidRDefault="000E388B" w:rsidP="00235C46">
      <w:pPr>
        <w:pStyle w:val="BodyText"/>
        <w:spacing w:line="276" w:lineRule="auto"/>
        <w:jc w:val="both"/>
        <w:rPr>
          <w:lang w:val="sr-Latn-CS"/>
        </w:rPr>
      </w:pPr>
      <w:r>
        <w:rPr>
          <w:lang w:val="ru-RU"/>
        </w:rPr>
        <w:tab/>
      </w:r>
      <w:r w:rsidR="00235C46" w:rsidRPr="000E388B">
        <w:rPr>
          <w:lang w:val="ru-RU"/>
        </w:rPr>
        <w:t xml:space="preserve">Четврта седница одржана је </w:t>
      </w:r>
      <w:r w:rsidR="00235C46" w:rsidRPr="000E388B">
        <w:t>19</w:t>
      </w:r>
      <w:r w:rsidR="00235C46" w:rsidRPr="000E388B">
        <w:rPr>
          <w:lang w:val="ru-RU"/>
        </w:rPr>
        <w:t>. април 2022. године у 13:00</w:t>
      </w:r>
      <w:r w:rsidR="00235C46" w:rsidRPr="000E388B">
        <w:rPr>
          <w:lang w:val="sr-Latn-CS"/>
        </w:rPr>
        <w:t xml:space="preserve"> следећим дневним ре</w:t>
      </w:r>
      <w:r w:rsidR="00235C46" w:rsidRPr="000E388B">
        <w:rPr>
          <w:lang w:val="ru-RU"/>
        </w:rPr>
        <w:t>д</w:t>
      </w:r>
      <w:r w:rsidR="00235C46" w:rsidRPr="000E388B">
        <w:rPr>
          <w:lang w:val="sr-Latn-CS"/>
        </w:rPr>
        <w:t>ом:</w:t>
      </w:r>
    </w:p>
    <w:p w:rsidR="00235C46" w:rsidRPr="001A301F" w:rsidRDefault="00235C46" w:rsidP="00235C46">
      <w:pPr>
        <w:pStyle w:val="BodyText"/>
        <w:spacing w:line="276" w:lineRule="auto"/>
        <w:jc w:val="both"/>
        <w:rPr>
          <w:lang w:val="ru-RU"/>
        </w:rPr>
      </w:pPr>
      <w:r w:rsidRPr="001A301F">
        <w:rPr>
          <w:lang w:val="ru-RU"/>
        </w:rPr>
        <w:t>- Нивои постигнућа  ученика на такмичењима</w:t>
      </w:r>
    </w:p>
    <w:p w:rsidR="00235C46" w:rsidRDefault="00235C46" w:rsidP="00235C46">
      <w:pPr>
        <w:pStyle w:val="BodyText"/>
        <w:spacing w:line="276" w:lineRule="auto"/>
        <w:jc w:val="both"/>
        <w:rPr>
          <w:lang w:val="sr-Cyrl-CS"/>
        </w:rPr>
      </w:pPr>
      <w:r w:rsidRPr="0083748A">
        <w:rPr>
          <w:lang w:val="ru-RU"/>
        </w:rPr>
        <w:t xml:space="preserve">- </w:t>
      </w:r>
      <w:r>
        <w:rPr>
          <w:lang w:val="sr-Cyrl-CS"/>
        </w:rPr>
        <w:t>Сарадња са локалном самоуправом и МПНТР-а</w:t>
      </w:r>
    </w:p>
    <w:p w:rsidR="00235C46" w:rsidRDefault="00235C46" w:rsidP="00235C46">
      <w:pPr>
        <w:pStyle w:val="BodyText"/>
        <w:spacing w:line="276" w:lineRule="auto"/>
        <w:jc w:val="both"/>
        <w:rPr>
          <w:lang w:val="ru-RU"/>
        </w:rPr>
      </w:pPr>
      <w:r>
        <w:rPr>
          <w:lang w:val="sr-Cyrl-CS"/>
        </w:rPr>
        <w:t xml:space="preserve">- </w:t>
      </w:r>
      <w:r w:rsidRPr="0056256D">
        <w:rPr>
          <w:lang w:val="ru-RU"/>
        </w:rPr>
        <w:t>Припрема  и реализација заједничког часа  (одредити разред и наставну јединицу)</w:t>
      </w:r>
    </w:p>
    <w:p w:rsidR="00235C46" w:rsidRDefault="00235C46" w:rsidP="00235C46">
      <w:pPr>
        <w:pStyle w:val="BodyText"/>
        <w:spacing w:line="276" w:lineRule="auto"/>
        <w:jc w:val="both"/>
        <w:rPr>
          <w:lang w:val="sr-Cyrl-CS"/>
        </w:rPr>
      </w:pPr>
      <w:r>
        <w:rPr>
          <w:lang w:val="ru-RU"/>
        </w:rPr>
        <w:t xml:space="preserve">- </w:t>
      </w:r>
      <w:r>
        <w:rPr>
          <w:lang w:val="sr-Cyrl-CS"/>
        </w:rPr>
        <w:t>Припремна настава за завршни испит</w:t>
      </w:r>
    </w:p>
    <w:p w:rsidR="00235C46" w:rsidRDefault="00235C46" w:rsidP="00235C46">
      <w:pPr>
        <w:pStyle w:val="BodyText"/>
        <w:spacing w:line="276" w:lineRule="auto"/>
        <w:jc w:val="both"/>
        <w:rPr>
          <w:b/>
          <w:lang w:val="ru-RU"/>
        </w:rPr>
      </w:pPr>
      <w:r>
        <w:rPr>
          <w:lang w:val="sr-Cyrl-CS"/>
        </w:rPr>
        <w:t>- Текућа питања</w:t>
      </w:r>
    </w:p>
    <w:p w:rsidR="00235C46" w:rsidRPr="000E388B" w:rsidRDefault="000E388B" w:rsidP="00235C46">
      <w:pPr>
        <w:pStyle w:val="BodyText"/>
        <w:spacing w:line="276" w:lineRule="auto"/>
        <w:jc w:val="both"/>
        <w:rPr>
          <w:rFonts w:eastAsia="Calibri"/>
          <w:lang w:val="ru-RU"/>
        </w:rPr>
      </w:pPr>
      <w:r>
        <w:rPr>
          <w:rFonts w:eastAsia="Calibri"/>
          <w:b/>
          <w:lang w:val="ru-RU"/>
        </w:rPr>
        <w:tab/>
      </w:r>
      <w:r w:rsidR="00235C46" w:rsidRPr="000E388B">
        <w:rPr>
          <w:rFonts w:eastAsia="Calibri"/>
          <w:lang w:val="ru-RU"/>
        </w:rPr>
        <w:t>Донети су следећи закључци:</w:t>
      </w:r>
    </w:p>
    <w:p w:rsidR="00235C46" w:rsidRDefault="000E388B" w:rsidP="00235C46">
      <w:pPr>
        <w:pStyle w:val="BodyText"/>
        <w:spacing w:line="276" w:lineRule="auto"/>
        <w:jc w:val="both"/>
        <w:rPr>
          <w:lang w:val="ru-RU"/>
        </w:rPr>
      </w:pPr>
      <w:r>
        <w:rPr>
          <w:lang w:val="ru-RU"/>
        </w:rPr>
        <w:tab/>
      </w:r>
      <w:r w:rsidR="00235C46" w:rsidRPr="00F35F63">
        <w:rPr>
          <w:lang w:val="ru-RU"/>
        </w:rPr>
        <w:t xml:space="preserve">Поводом прве тачке дневног реда, чланови стручног већа говорили су о </w:t>
      </w:r>
      <w:r w:rsidR="00235C46">
        <w:rPr>
          <w:lang w:val="ru-RU"/>
        </w:rPr>
        <w:t>постигнућима ученика на такмичењима (школском и општинском)</w:t>
      </w:r>
      <w:r w:rsidR="00235C46" w:rsidRPr="00F35F63">
        <w:rPr>
          <w:lang w:val="ru-RU"/>
        </w:rPr>
        <w:t xml:space="preserve">. </w:t>
      </w:r>
      <w:r w:rsidR="00235C46">
        <w:rPr>
          <w:lang w:val="ru-RU"/>
        </w:rPr>
        <w:t>Као и сваке године чланови стручног већа разговарали су о припреми и реализацији заједничког часа. Н</w:t>
      </w:r>
      <w:r w:rsidR="00235C46" w:rsidRPr="00F35F63">
        <w:rPr>
          <w:lang w:val="ru-RU"/>
        </w:rPr>
        <w:t xml:space="preserve">акон </w:t>
      </w:r>
      <w:r w:rsidR="00235C46">
        <w:rPr>
          <w:lang w:val="ru-RU"/>
        </w:rPr>
        <w:t>пробног матурског испита (одржан 25-26. март) урађена је припрему ученика за комбиновани тест (део: географија и историја) за завршни испит.</w:t>
      </w:r>
      <w:r w:rsidR="00235C46" w:rsidRPr="00F35F63">
        <w:rPr>
          <w:lang w:val="ru-RU"/>
        </w:rPr>
        <w:t xml:space="preserve">     </w:t>
      </w:r>
    </w:p>
    <w:p w:rsidR="00235C46" w:rsidRPr="000E388B" w:rsidRDefault="000E388B" w:rsidP="00235C46">
      <w:pPr>
        <w:pStyle w:val="BodyText"/>
        <w:spacing w:line="276" w:lineRule="auto"/>
        <w:jc w:val="both"/>
      </w:pPr>
      <w:r>
        <w:rPr>
          <w:bCs/>
          <w:lang w:val="ru-RU"/>
        </w:rPr>
        <w:tab/>
      </w:r>
      <w:r w:rsidR="00235C46" w:rsidRPr="000E388B">
        <w:rPr>
          <w:bCs/>
          <w:lang w:val="ru-RU"/>
        </w:rPr>
        <w:t xml:space="preserve">Пета седница је одржана </w:t>
      </w:r>
      <w:r w:rsidR="00235C46" w:rsidRPr="000E388B">
        <w:rPr>
          <w:lang w:val="ru-RU"/>
        </w:rPr>
        <w:t xml:space="preserve">одржана  </w:t>
      </w:r>
      <w:r w:rsidR="00235C46" w:rsidRPr="000E388B">
        <w:t>21</w:t>
      </w:r>
      <w:r w:rsidR="00235C46" w:rsidRPr="000E388B">
        <w:rPr>
          <w:lang w:val="ru-RU"/>
        </w:rPr>
        <w:t>. јуна 20</w:t>
      </w:r>
      <w:r w:rsidR="00235C46" w:rsidRPr="000E388B">
        <w:rPr>
          <w:lang w:val="sr-Latn-CS"/>
        </w:rPr>
        <w:t>2</w:t>
      </w:r>
      <w:r w:rsidR="00235C46" w:rsidRPr="000E388B">
        <w:t>2</w:t>
      </w:r>
      <w:r w:rsidR="00235C46" w:rsidRPr="000E388B">
        <w:rPr>
          <w:lang w:val="ru-RU"/>
        </w:rPr>
        <w:t xml:space="preserve">. године у </w:t>
      </w:r>
      <w:r w:rsidR="00235C46" w:rsidRPr="000E388B">
        <w:rPr>
          <w:lang w:val="sr-Latn-CS"/>
        </w:rPr>
        <w:t>1</w:t>
      </w:r>
      <w:r w:rsidR="00235C46" w:rsidRPr="000E388B">
        <w:t>3</w:t>
      </w:r>
      <w:r w:rsidR="00235C46" w:rsidRPr="000E388B">
        <w:rPr>
          <w:lang w:val="sr-Latn-CS"/>
        </w:rPr>
        <w:t>h</w:t>
      </w:r>
      <w:r w:rsidR="00235C46" w:rsidRPr="000E388B">
        <w:rPr>
          <w:lang w:val="ru-RU"/>
        </w:rPr>
        <w:t xml:space="preserve"> са следећим дневним редом:</w:t>
      </w:r>
    </w:p>
    <w:p w:rsidR="00235C46" w:rsidRPr="001A301F" w:rsidRDefault="00235C46" w:rsidP="00235C46">
      <w:pPr>
        <w:pStyle w:val="BodyText"/>
        <w:spacing w:line="276" w:lineRule="auto"/>
        <w:jc w:val="both"/>
        <w:rPr>
          <w:lang w:val="ru-RU"/>
        </w:rPr>
      </w:pPr>
      <w:r w:rsidRPr="009F04FF">
        <w:rPr>
          <w:lang w:val="ru-RU"/>
        </w:rPr>
        <w:t xml:space="preserve">- </w:t>
      </w:r>
      <w:r w:rsidRPr="001A301F">
        <w:rPr>
          <w:lang w:val="ru-RU"/>
        </w:rPr>
        <w:t>Израда годишњих тестова са стандардима</w:t>
      </w:r>
    </w:p>
    <w:p w:rsidR="00235C46" w:rsidRPr="00C009B8" w:rsidRDefault="00235C46" w:rsidP="00235C46">
      <w:pPr>
        <w:pStyle w:val="BodyText"/>
        <w:spacing w:line="276" w:lineRule="auto"/>
        <w:jc w:val="both"/>
        <w:rPr>
          <w:lang w:val="ru-RU"/>
        </w:rPr>
      </w:pPr>
      <w:r w:rsidRPr="00DC6EE3">
        <w:rPr>
          <w:lang w:val="ru-RU"/>
        </w:rPr>
        <w:t>-</w:t>
      </w:r>
      <w:r>
        <w:rPr>
          <w:lang w:val="sr-Latn-CS"/>
        </w:rPr>
        <w:t xml:space="preserve"> </w:t>
      </w:r>
      <w:r w:rsidRPr="00DC6EE3">
        <w:rPr>
          <w:lang w:val="ru-RU"/>
        </w:rPr>
        <w:t>Анализа успеха</w:t>
      </w:r>
      <w:r>
        <w:rPr>
          <w:lang w:val="sr-Latn-CS"/>
        </w:rPr>
        <w:t xml:space="preserve"> </w:t>
      </w:r>
      <w:r w:rsidRPr="00DC6EE3">
        <w:rPr>
          <w:lang w:val="ru-RU"/>
        </w:rPr>
        <w:t>-</w:t>
      </w:r>
      <w:r>
        <w:rPr>
          <w:lang w:val="sr-Latn-CS"/>
        </w:rPr>
        <w:t xml:space="preserve"> </w:t>
      </w:r>
      <w:r w:rsidRPr="00DC6EE3">
        <w:rPr>
          <w:lang w:val="ru-RU"/>
        </w:rPr>
        <w:t>просечна оцена разреда по предметима на крају 2. п</w:t>
      </w:r>
      <w:r>
        <w:rPr>
          <w:lang w:val="ru-RU"/>
        </w:rPr>
        <w:t>ол</w:t>
      </w:r>
      <w:r w:rsidRPr="00DC6EE3">
        <w:rPr>
          <w:lang w:val="ru-RU"/>
        </w:rPr>
        <w:t xml:space="preserve">угодишта </w:t>
      </w:r>
    </w:p>
    <w:p w:rsidR="00235C46" w:rsidRPr="00C009B8" w:rsidRDefault="00235C46" w:rsidP="00235C46">
      <w:pPr>
        <w:pStyle w:val="BodyText"/>
        <w:spacing w:line="276" w:lineRule="auto"/>
        <w:jc w:val="both"/>
        <w:rPr>
          <w:lang w:val="ru-RU"/>
        </w:rPr>
      </w:pPr>
      <w:r w:rsidRPr="00C009B8">
        <w:rPr>
          <w:lang w:val="ru-RU"/>
        </w:rPr>
        <w:t>-</w:t>
      </w:r>
      <w:r>
        <w:rPr>
          <w:lang w:val="sr-Latn-CS"/>
        </w:rPr>
        <w:t xml:space="preserve"> </w:t>
      </w:r>
      <w:r w:rsidRPr="00C009B8">
        <w:rPr>
          <w:lang w:val="ru-RU"/>
        </w:rPr>
        <w:t>Анализа завршног испита</w:t>
      </w:r>
    </w:p>
    <w:p w:rsidR="00235C46" w:rsidRPr="00C009B8" w:rsidRDefault="00235C46" w:rsidP="00235C46">
      <w:pPr>
        <w:pStyle w:val="BodyText"/>
        <w:spacing w:line="276" w:lineRule="auto"/>
        <w:jc w:val="both"/>
        <w:rPr>
          <w:lang w:val="ru-RU"/>
        </w:rPr>
      </w:pPr>
      <w:r w:rsidRPr="00C009B8">
        <w:rPr>
          <w:lang w:val="ru-RU"/>
        </w:rPr>
        <w:t>-</w:t>
      </w:r>
      <w:r>
        <w:rPr>
          <w:lang w:val="sr-Latn-CS"/>
        </w:rPr>
        <w:t xml:space="preserve"> </w:t>
      </w:r>
      <w:r w:rsidRPr="00C009B8">
        <w:rPr>
          <w:lang w:val="ru-RU"/>
        </w:rPr>
        <w:t>Анализа годишњих тестова</w:t>
      </w:r>
    </w:p>
    <w:p w:rsidR="00235C46" w:rsidRPr="00DC6EE3" w:rsidRDefault="00235C46" w:rsidP="00235C46">
      <w:pPr>
        <w:pStyle w:val="BodyText"/>
        <w:spacing w:line="276" w:lineRule="auto"/>
        <w:jc w:val="both"/>
        <w:rPr>
          <w:lang w:val="ru-RU"/>
        </w:rPr>
      </w:pPr>
      <w:r w:rsidRPr="00DC6EE3">
        <w:rPr>
          <w:lang w:val="ru-RU"/>
        </w:rPr>
        <w:t>-</w:t>
      </w:r>
      <w:r>
        <w:rPr>
          <w:lang w:val="sr-Latn-CS"/>
        </w:rPr>
        <w:t xml:space="preserve"> </w:t>
      </w:r>
      <w:r w:rsidRPr="00DC6EE3">
        <w:rPr>
          <w:lang w:val="ru-RU"/>
        </w:rPr>
        <w:t>Анализа рада стручног већа –</w:t>
      </w:r>
      <w:r>
        <w:rPr>
          <w:lang w:val="sr-Latn-CS"/>
        </w:rPr>
        <w:t xml:space="preserve"> </w:t>
      </w:r>
      <w:r w:rsidRPr="00DC6EE3">
        <w:rPr>
          <w:lang w:val="ru-RU"/>
        </w:rPr>
        <w:t>извештај о раду</w:t>
      </w:r>
    </w:p>
    <w:p w:rsidR="00235C46" w:rsidRPr="00940EA5" w:rsidRDefault="00235C46" w:rsidP="00235C46">
      <w:pPr>
        <w:pStyle w:val="BodyText"/>
        <w:spacing w:line="276" w:lineRule="auto"/>
        <w:jc w:val="both"/>
        <w:rPr>
          <w:lang w:val="ru-RU"/>
        </w:rPr>
      </w:pPr>
      <w:r w:rsidRPr="00940EA5">
        <w:rPr>
          <w:lang w:val="ru-RU"/>
        </w:rPr>
        <w:t xml:space="preserve">- Предлози и примедбе  </w:t>
      </w:r>
    </w:p>
    <w:p w:rsidR="00235C46" w:rsidRPr="000E388B" w:rsidRDefault="000E388B" w:rsidP="00235C46">
      <w:pPr>
        <w:pStyle w:val="BodyText"/>
        <w:spacing w:line="276" w:lineRule="auto"/>
        <w:jc w:val="both"/>
        <w:rPr>
          <w:lang w:val="ru-RU"/>
        </w:rPr>
      </w:pPr>
      <w:r>
        <w:rPr>
          <w:b/>
          <w:lang w:val="ru-RU"/>
        </w:rPr>
        <w:tab/>
      </w:r>
      <w:r w:rsidR="00235C46" w:rsidRPr="000E388B">
        <w:rPr>
          <w:lang w:val="ru-RU"/>
        </w:rPr>
        <w:t>Донети су следећи закључци:</w:t>
      </w:r>
    </w:p>
    <w:p w:rsidR="00235C46" w:rsidRPr="005A0B86" w:rsidRDefault="000E388B" w:rsidP="00235C46">
      <w:pPr>
        <w:pStyle w:val="BodyText"/>
        <w:spacing w:line="276" w:lineRule="auto"/>
        <w:jc w:val="both"/>
        <w:rPr>
          <w:lang w:val="ru-RU"/>
        </w:rPr>
      </w:pPr>
      <w:r>
        <w:rPr>
          <w:lang w:val="ru-RU"/>
        </w:rPr>
        <w:tab/>
      </w:r>
      <w:r w:rsidR="00235C46" w:rsidRPr="001A301F">
        <w:rPr>
          <w:lang w:val="ru-RU"/>
        </w:rPr>
        <w:t>Поводом прве тачке дневног реда, чланови стручног већа разматрали су израду тестова састандардима који су дали на крају школске године.  Друга тачка дневног реда односила се на анализу успеха, односно на просечну оцену на карју другог полугодишта, за сваки разред посебно из предмета историја и географија. Стручно веће је разматарало о завршном испиту, пре свега о предметима географија и историја као делу комбинованог испита, а такође је урађена и анализа годишњих тестова.</w:t>
      </w:r>
    </w:p>
    <w:p w:rsidR="004A0DC7" w:rsidRDefault="008E1A36">
      <w:pPr>
        <w:pStyle w:val="BodyText"/>
        <w:spacing w:before="201" w:line="360" w:lineRule="auto"/>
        <w:ind w:left="6658" w:right="433" w:firstLine="660"/>
        <w:jc w:val="both"/>
      </w:pPr>
      <w:r>
        <w:t>Подносилац извештаја Проф. историје Јелена Лекић</w:t>
      </w:r>
    </w:p>
    <w:p w:rsidR="004A0DC7" w:rsidRDefault="004A0DC7">
      <w:pPr>
        <w:spacing w:line="360" w:lineRule="auto"/>
        <w:jc w:val="both"/>
        <w:sectPr w:rsidR="004A0DC7">
          <w:pgSz w:w="12240" w:h="15840"/>
          <w:pgMar w:top="1340" w:right="700" w:bottom="1680" w:left="1460" w:header="0" w:footer="1412" w:gutter="0"/>
          <w:cols w:space="720"/>
        </w:sectPr>
      </w:pPr>
    </w:p>
    <w:p w:rsidR="004A0DC7" w:rsidRDefault="009F3C9C" w:rsidP="005576C1">
      <w:pPr>
        <w:pStyle w:val="Heading2"/>
      </w:pPr>
      <w:bookmarkStart w:id="155" w:name="_Toc111674840"/>
      <w:bookmarkStart w:id="156" w:name="_Toc111674911"/>
      <w:bookmarkStart w:id="157" w:name="_Toc111677109"/>
      <w:r>
        <w:lastRenderedPageBreak/>
        <w:t xml:space="preserve">7.15. </w:t>
      </w:r>
      <w:r w:rsidR="008E1A36">
        <w:t>Извештај о раду стручног већа</w:t>
      </w:r>
      <w:r w:rsidR="008E1A36">
        <w:rPr>
          <w:spacing w:val="-2"/>
        </w:rPr>
        <w:t xml:space="preserve"> </w:t>
      </w:r>
      <w:r w:rsidR="008E1A36">
        <w:t>математике</w:t>
      </w:r>
      <w:bookmarkEnd w:id="155"/>
      <w:bookmarkEnd w:id="156"/>
      <w:bookmarkEnd w:id="157"/>
    </w:p>
    <w:p w:rsidR="004A0DC7" w:rsidRDefault="004A0DC7">
      <w:pPr>
        <w:pStyle w:val="BodyText"/>
        <w:rPr>
          <w:b/>
          <w:sz w:val="26"/>
        </w:rPr>
      </w:pPr>
    </w:p>
    <w:p w:rsidR="00F33C8C" w:rsidRDefault="00F33C8C" w:rsidP="00F33C8C">
      <w:pPr>
        <w:pStyle w:val="BodyText"/>
        <w:spacing w:line="276" w:lineRule="auto"/>
        <w:jc w:val="both"/>
      </w:pPr>
      <w:r>
        <w:tab/>
        <w:t>Стручно веће за математику чине наставници Бранко Станковић, Гроздана Панић и Светлана Мојсиловић.</w:t>
      </w:r>
    </w:p>
    <w:p w:rsidR="00F33C8C" w:rsidRDefault="00F33C8C" w:rsidP="00F33C8C">
      <w:pPr>
        <w:pStyle w:val="BodyText"/>
        <w:spacing w:line="276" w:lineRule="auto"/>
        <w:jc w:val="both"/>
      </w:pPr>
      <w:r>
        <w:tab/>
        <w:t xml:space="preserve">Чланови Већа се свакодневно састају, размењују искуства, консултују се у изради месечних планова, као и дневних припрема за часове. </w:t>
      </w:r>
    </w:p>
    <w:p w:rsidR="00F33C8C" w:rsidRPr="001B7BB6" w:rsidRDefault="00F33C8C" w:rsidP="00F33C8C">
      <w:pPr>
        <w:pStyle w:val="BodyText"/>
        <w:spacing w:line="276" w:lineRule="auto"/>
        <w:jc w:val="both"/>
      </w:pPr>
      <w:r>
        <w:tab/>
        <w:t>На првом састанку одржаном 6. 9. 2021. изабран је руководилац актива, коригован је наставни план и програм у складу са мерама МПНТР, донесене су одлуке у вези иницијалног тестирања и утврђен је план стручног усавршавања.</w:t>
      </w:r>
    </w:p>
    <w:p w:rsidR="00F33C8C" w:rsidRDefault="00F33C8C" w:rsidP="00F33C8C">
      <w:pPr>
        <w:pStyle w:val="BodyText"/>
        <w:spacing w:line="276" w:lineRule="auto"/>
        <w:jc w:val="both"/>
      </w:pPr>
      <w:r>
        <w:tab/>
        <w:t>На другом састанку одржжаном 13. 10. 2021.усаглашени су критеријуми оцењивања.</w:t>
      </w:r>
    </w:p>
    <w:p w:rsidR="00F33C8C" w:rsidRDefault="00F33C8C" w:rsidP="00F33C8C">
      <w:pPr>
        <w:pStyle w:val="BodyText"/>
        <w:spacing w:line="276" w:lineRule="auto"/>
        <w:jc w:val="both"/>
      </w:pPr>
      <w:r>
        <w:tab/>
      </w:r>
      <w:r w:rsidRPr="00762BAA">
        <w:t>На тр</w:t>
      </w:r>
      <w:r>
        <w:t>е</w:t>
      </w:r>
      <w:r w:rsidRPr="00762BAA">
        <w:t xml:space="preserve">ћем састанку одржаном </w:t>
      </w:r>
      <w:r>
        <w:t>1. 12. 2021</w:t>
      </w:r>
      <w:r w:rsidRPr="00762BAA">
        <w:t>.</w:t>
      </w:r>
      <w:r>
        <w:t xml:space="preserve"> утврђене су све потребне акције које треба да се спроведу у организацији предстојећих такмичења која ће се одржати у нашој школи.</w:t>
      </w:r>
    </w:p>
    <w:p w:rsidR="00F33C8C" w:rsidRDefault="00F33C8C" w:rsidP="00F33C8C">
      <w:pPr>
        <w:pStyle w:val="BodyText"/>
        <w:spacing w:line="276" w:lineRule="auto"/>
        <w:jc w:val="both"/>
      </w:pPr>
      <w:r>
        <w:tab/>
        <w:t>На састанку 23. 1. 2022. чланови су донели одлуку о промени распореда писаних провера за друго полугодиште у складу са променом школског календара. Такође, усаглашен је критеријум оцењивања и организација наставе за друго полугодиште. Анализирани су резултати  са школских такмичења.</w:t>
      </w:r>
    </w:p>
    <w:p w:rsidR="00F33C8C" w:rsidRDefault="00F33C8C" w:rsidP="00F33C8C">
      <w:pPr>
        <w:pStyle w:val="BodyText"/>
        <w:spacing w:line="276" w:lineRule="auto"/>
        <w:jc w:val="both"/>
      </w:pPr>
      <w:r>
        <w:tab/>
        <w:t>Наставница Светлана Мојсиловић је била на боловању и у том периоду ју је мењала наставница Милена Тимотић.</w:t>
      </w:r>
    </w:p>
    <w:p w:rsidR="00F33C8C" w:rsidRDefault="00F33C8C" w:rsidP="00F33C8C">
      <w:pPr>
        <w:pStyle w:val="BodyText"/>
        <w:spacing w:line="276" w:lineRule="auto"/>
        <w:jc w:val="both"/>
      </w:pPr>
      <w:r>
        <w:tab/>
        <w:t xml:space="preserve">На састанку одржаном 10. 3. 2022. анализирано је општинско такмичење. Следећи састанак је одржан 29. априла. Анализирани су резултати пробног завршног испита и окружног такмичења и осмишљена је стратегија за одржавање припремне наставе ученика осмог разреда. </w:t>
      </w:r>
    </w:p>
    <w:p w:rsidR="00F33C8C" w:rsidRPr="00536A9F" w:rsidRDefault="00F33C8C" w:rsidP="00F33C8C">
      <w:pPr>
        <w:pStyle w:val="BodyText"/>
        <w:spacing w:line="276" w:lineRule="auto"/>
        <w:jc w:val="both"/>
      </w:pPr>
      <w:r>
        <w:tab/>
        <w:t>На састанку одржаном 22. јуна чланови су изнели запажања у вези са протеклом школском годином када је у питању напредовање ученика. Нарочити проблеми, како су чланови већа закључили, били су: честе измене у начину рада током године, ограниченост времена за рад и пад мотивације код ученика. Добре стране током рада су биле: спремност за сарадњу чланова већа, посвећеност у раду, индивидуализација у настави. Следећи састанак је заказан за крај августа.</w:t>
      </w:r>
    </w:p>
    <w:p w:rsidR="004A0DC7" w:rsidRDefault="008E1A36" w:rsidP="00F33C8C">
      <w:pPr>
        <w:pStyle w:val="BodyText"/>
        <w:spacing w:before="202" w:line="276" w:lineRule="auto"/>
        <w:ind w:left="7990" w:right="432" w:hanging="56"/>
        <w:jc w:val="both"/>
      </w:pPr>
      <w:r>
        <w:t>Руководилац СВ Гроздана Панић</w:t>
      </w:r>
    </w:p>
    <w:p w:rsidR="004A0DC7" w:rsidRDefault="009F3C9C" w:rsidP="005576C1">
      <w:pPr>
        <w:pStyle w:val="Heading2"/>
      </w:pPr>
      <w:bookmarkStart w:id="158" w:name="_Toc111674841"/>
      <w:bookmarkStart w:id="159" w:name="_Toc111674912"/>
      <w:bookmarkStart w:id="160" w:name="_Toc111677110"/>
      <w:r>
        <w:t xml:space="preserve">7.16. </w:t>
      </w:r>
      <w:r w:rsidR="008E1A36">
        <w:t>Извештај стручног већа природних</w:t>
      </w:r>
      <w:r w:rsidR="008E1A36">
        <w:rPr>
          <w:spacing w:val="-4"/>
        </w:rPr>
        <w:t xml:space="preserve"> </w:t>
      </w:r>
      <w:r w:rsidR="008E1A36">
        <w:t>наука</w:t>
      </w:r>
      <w:bookmarkEnd w:id="158"/>
      <w:bookmarkEnd w:id="159"/>
      <w:bookmarkEnd w:id="160"/>
    </w:p>
    <w:p w:rsidR="004A0DC7" w:rsidRDefault="004A0DC7">
      <w:pPr>
        <w:pStyle w:val="BodyText"/>
        <w:spacing w:before="7"/>
        <w:rPr>
          <w:b/>
          <w:sz w:val="30"/>
        </w:rPr>
      </w:pPr>
    </w:p>
    <w:p w:rsidR="00C74C36" w:rsidRDefault="00C74C36" w:rsidP="00C74C36">
      <w:pPr>
        <w:pStyle w:val="BodyText"/>
        <w:spacing w:line="276" w:lineRule="auto"/>
        <w:jc w:val="both"/>
      </w:pPr>
      <w:r>
        <w:tab/>
      </w:r>
      <w:r w:rsidR="008E1A36" w:rsidRPr="00C74C36">
        <w:t>Стручно веће за Природне науке чине: Драгана Адамовић, Верица Милојевић, Невена Смолчић, Марија Цветковић и Драгана Јовић.</w:t>
      </w:r>
      <w:r>
        <w:t xml:space="preserve"> </w:t>
      </w:r>
      <w:r w:rsidR="008E1A36" w:rsidRPr="00C74C36">
        <w:t xml:space="preserve">Сви чланови већа имају годишња и месечна задужења за ову школску годину. </w:t>
      </w:r>
    </w:p>
    <w:p w:rsidR="004A0DC7" w:rsidRPr="00C74C36" w:rsidRDefault="00C74C36" w:rsidP="00C74C36">
      <w:pPr>
        <w:pStyle w:val="BodyText"/>
        <w:spacing w:line="276" w:lineRule="auto"/>
        <w:jc w:val="both"/>
      </w:pPr>
      <w:r>
        <w:tab/>
      </w:r>
      <w:r w:rsidR="008E1A36" w:rsidRPr="00C74C36">
        <w:t>Током првог полугодишта одржано је пет састанака.</w:t>
      </w:r>
    </w:p>
    <w:p w:rsidR="00FB0BB7" w:rsidRDefault="008E1A36" w:rsidP="00FB0BB7">
      <w:pPr>
        <w:pStyle w:val="BodyText"/>
        <w:spacing w:line="276" w:lineRule="auto"/>
        <w:jc w:val="both"/>
      </w:pPr>
      <w:r w:rsidRPr="00C74C36">
        <w:t>На састанцима одржаним 19. и 30. августа чланови већа су се договарали о:</w:t>
      </w:r>
    </w:p>
    <w:p w:rsidR="00FB0BB7" w:rsidRDefault="00FB0BB7" w:rsidP="00FB0BB7">
      <w:pPr>
        <w:pStyle w:val="BodyText"/>
        <w:spacing w:line="276" w:lineRule="auto"/>
        <w:jc w:val="both"/>
      </w:pPr>
      <w:r>
        <w:t>-</w:t>
      </w:r>
      <w:r w:rsidR="008E1A36" w:rsidRPr="00C74C36">
        <w:t>Изради плана и програма образовно - васпитног</w:t>
      </w:r>
      <w:r w:rsidR="008E1A36" w:rsidRPr="00C74C36">
        <w:rPr>
          <w:spacing w:val="-4"/>
        </w:rPr>
        <w:t xml:space="preserve"> </w:t>
      </w:r>
      <w:r w:rsidR="008E1A36" w:rsidRPr="00C74C36">
        <w:t>рада</w:t>
      </w:r>
    </w:p>
    <w:p w:rsidR="00FB0BB7" w:rsidRDefault="00FB0BB7" w:rsidP="00FB0BB7">
      <w:pPr>
        <w:pStyle w:val="BodyText"/>
        <w:spacing w:line="276" w:lineRule="auto"/>
        <w:jc w:val="both"/>
      </w:pPr>
      <w:r>
        <w:t>-</w:t>
      </w:r>
      <w:r w:rsidR="008E1A36" w:rsidRPr="00C74C36">
        <w:t>Усаглашавању глобалних и месечних планова рада и имплементацији</w:t>
      </w:r>
      <w:r w:rsidR="008E1A36" w:rsidRPr="00C74C36">
        <w:rPr>
          <w:spacing w:val="-21"/>
        </w:rPr>
        <w:t xml:space="preserve"> </w:t>
      </w:r>
      <w:r w:rsidR="008E1A36" w:rsidRPr="00C74C36">
        <w:t>стандарда</w:t>
      </w:r>
    </w:p>
    <w:p w:rsidR="00FB0BB7" w:rsidRDefault="00FB0BB7" w:rsidP="00FB0BB7">
      <w:pPr>
        <w:pStyle w:val="BodyText"/>
        <w:spacing w:line="276" w:lineRule="auto"/>
        <w:jc w:val="both"/>
      </w:pPr>
      <w:r>
        <w:t>-</w:t>
      </w:r>
      <w:r w:rsidR="008E1A36" w:rsidRPr="00C74C36">
        <w:t>Уједначавању критеријума оцењивања на основу образовних</w:t>
      </w:r>
      <w:r w:rsidR="008E1A36" w:rsidRPr="00C74C36">
        <w:rPr>
          <w:spacing w:val="-13"/>
        </w:rPr>
        <w:t xml:space="preserve"> </w:t>
      </w:r>
      <w:r w:rsidR="008E1A36" w:rsidRPr="00C74C36">
        <w:t>стандарда</w:t>
      </w:r>
    </w:p>
    <w:p w:rsidR="00FB0BB7" w:rsidRDefault="00FB0BB7" w:rsidP="00FB0BB7">
      <w:pPr>
        <w:pStyle w:val="BodyText"/>
        <w:spacing w:line="276" w:lineRule="auto"/>
        <w:jc w:val="both"/>
      </w:pPr>
      <w:r>
        <w:t>-</w:t>
      </w:r>
      <w:r w:rsidR="008E1A36" w:rsidRPr="00C74C36">
        <w:t xml:space="preserve">Избора теме стручног усавршавања </w:t>
      </w:r>
      <w:r w:rsidR="008E1A36" w:rsidRPr="00C74C36">
        <w:rPr>
          <w:spacing w:val="-4"/>
        </w:rPr>
        <w:t xml:space="preserve">уз </w:t>
      </w:r>
      <w:r w:rsidR="008E1A36" w:rsidRPr="00C74C36">
        <w:t>одређивање носиоца</w:t>
      </w:r>
      <w:r w:rsidR="008E1A36" w:rsidRPr="00C74C36">
        <w:rPr>
          <w:spacing w:val="2"/>
        </w:rPr>
        <w:t xml:space="preserve"> </w:t>
      </w:r>
      <w:r w:rsidR="008E1A36" w:rsidRPr="00C74C36">
        <w:t>послова</w:t>
      </w:r>
    </w:p>
    <w:p w:rsidR="00FB0BB7" w:rsidRDefault="00FB0BB7" w:rsidP="00FB0BB7">
      <w:pPr>
        <w:pStyle w:val="BodyText"/>
        <w:spacing w:line="276" w:lineRule="auto"/>
        <w:jc w:val="both"/>
      </w:pPr>
      <w:r>
        <w:lastRenderedPageBreak/>
        <w:t>-</w:t>
      </w:r>
      <w:r w:rsidR="008E1A36" w:rsidRPr="00C74C36">
        <w:t>Изради списка потребне литературе и наставних</w:t>
      </w:r>
      <w:r w:rsidR="008E1A36" w:rsidRPr="00C74C36">
        <w:rPr>
          <w:spacing w:val="-3"/>
        </w:rPr>
        <w:t xml:space="preserve"> </w:t>
      </w:r>
      <w:r w:rsidR="008E1A36" w:rsidRPr="00C74C36">
        <w:t>средстава</w:t>
      </w:r>
    </w:p>
    <w:p w:rsidR="00FB0BB7" w:rsidRDefault="00FB0BB7" w:rsidP="00FB0BB7">
      <w:pPr>
        <w:pStyle w:val="BodyText"/>
        <w:spacing w:line="276" w:lineRule="auto"/>
        <w:jc w:val="both"/>
      </w:pPr>
      <w:r>
        <w:t>-</w:t>
      </w:r>
      <w:r w:rsidR="008E1A36" w:rsidRPr="00C74C36">
        <w:t>Изради инструмената за процену ученичких</w:t>
      </w:r>
      <w:r w:rsidR="008E1A36" w:rsidRPr="00C74C36">
        <w:rPr>
          <w:spacing w:val="-4"/>
        </w:rPr>
        <w:t xml:space="preserve"> </w:t>
      </w:r>
      <w:r w:rsidR="008E1A36" w:rsidRPr="00C74C36">
        <w:t>постигнућа</w:t>
      </w:r>
    </w:p>
    <w:p w:rsidR="00C74C36" w:rsidRPr="00544022" w:rsidRDefault="00FB0BB7" w:rsidP="00544022">
      <w:pPr>
        <w:pStyle w:val="BodyText"/>
        <w:spacing w:line="276" w:lineRule="auto"/>
        <w:jc w:val="both"/>
      </w:pPr>
      <w:r>
        <w:t>-</w:t>
      </w:r>
      <w:r w:rsidR="008E1A36" w:rsidRPr="00C74C36">
        <w:t>Примени знања усвојим на семинарима стручног</w:t>
      </w:r>
      <w:r w:rsidR="008E1A36" w:rsidRPr="00C74C36">
        <w:rPr>
          <w:spacing w:val="-25"/>
        </w:rPr>
        <w:t xml:space="preserve"> </w:t>
      </w:r>
      <w:r w:rsidR="008E1A36" w:rsidRPr="00C74C36">
        <w:t>усавршавања</w:t>
      </w:r>
    </w:p>
    <w:p w:rsidR="00FB0BB7" w:rsidRDefault="008E1A36" w:rsidP="00FB0BB7">
      <w:pPr>
        <w:pStyle w:val="BodyText"/>
        <w:spacing w:line="276" w:lineRule="auto"/>
        <w:ind w:left="720"/>
        <w:jc w:val="both"/>
      </w:pPr>
      <w:r w:rsidRPr="00C74C36">
        <w:t xml:space="preserve"> На састанку одржаном 14. септембра чланови већа су се договарали</w:t>
      </w:r>
      <w:r w:rsidRPr="00C74C36">
        <w:rPr>
          <w:spacing w:val="-14"/>
        </w:rPr>
        <w:t xml:space="preserve"> </w:t>
      </w:r>
      <w:r w:rsidRPr="00C74C36">
        <w:t>о:</w:t>
      </w:r>
    </w:p>
    <w:p w:rsidR="00FB0BB7" w:rsidRDefault="00FB0BB7" w:rsidP="00FB0BB7">
      <w:pPr>
        <w:pStyle w:val="BodyText"/>
        <w:tabs>
          <w:tab w:val="left" w:pos="0"/>
          <w:tab w:val="left" w:pos="90"/>
        </w:tabs>
        <w:spacing w:line="276" w:lineRule="auto"/>
        <w:jc w:val="both"/>
      </w:pPr>
      <w:r>
        <w:t>-</w:t>
      </w:r>
      <w:r w:rsidR="008E1A36" w:rsidRPr="00C74C36">
        <w:t>Изради материјала за тему „Унапређивање међупредметне компетенције ученика – одговоран однос према</w:t>
      </w:r>
      <w:r w:rsidR="008E1A36" w:rsidRPr="00C74C36">
        <w:rPr>
          <w:spacing w:val="-3"/>
        </w:rPr>
        <w:t xml:space="preserve"> </w:t>
      </w:r>
      <w:r w:rsidR="008E1A36" w:rsidRPr="00C74C36">
        <w:t>здрављу“.Договорено је да тема обраде буде вода као састојак живота и као средство личне хигијене. Драгана Адамовић ће на</w:t>
      </w:r>
      <w:r w:rsidR="00C74C36">
        <w:t xml:space="preserve"> свом часу биологије подсетити </w:t>
      </w:r>
      <w:r w:rsidR="008E1A36" w:rsidRPr="00C74C36">
        <w:t>ученике на значај воде у ћелији и организму, Драгана Јовић ће са ученицима на часовима хемије обрадити физичке и хемијске особине воде, а Невена Смолчић ће на часу домаћинства са ученицима обрадити употребу и значај воде као средство личне хигијене. Осврнуће се и на значај рециклирања и штедње</w:t>
      </w:r>
      <w:r w:rsidR="008E1A36" w:rsidRPr="00C74C36">
        <w:rPr>
          <w:spacing w:val="-25"/>
        </w:rPr>
        <w:t xml:space="preserve"> </w:t>
      </w:r>
      <w:r w:rsidR="008E1A36" w:rsidRPr="00C74C36">
        <w:t>воде.</w:t>
      </w:r>
      <w:r w:rsidR="00C74C36" w:rsidRPr="00C74C36">
        <w:t xml:space="preserve"> </w:t>
      </w:r>
    </w:p>
    <w:p w:rsidR="00FB0BB7" w:rsidRDefault="00FB0BB7" w:rsidP="00FB0BB7">
      <w:pPr>
        <w:pStyle w:val="BodyText"/>
        <w:tabs>
          <w:tab w:val="left" w:pos="0"/>
          <w:tab w:val="left" w:pos="90"/>
        </w:tabs>
        <w:spacing w:line="276" w:lineRule="auto"/>
        <w:jc w:val="both"/>
      </w:pPr>
      <w:r>
        <w:t>-</w:t>
      </w:r>
      <w:r w:rsidR="008E1A36" w:rsidRPr="00C74C36">
        <w:t>О начину рада допунске и додатне наставе у садашњим</w:t>
      </w:r>
      <w:r w:rsidR="008E1A36" w:rsidRPr="00C74C36">
        <w:rPr>
          <w:spacing w:val="-14"/>
        </w:rPr>
        <w:t xml:space="preserve"> </w:t>
      </w:r>
      <w:r w:rsidR="008E1A36" w:rsidRPr="00C74C36">
        <w:t>околностима.Када ученици иду сваки други дан у школу, тешко је ускладити обавезе и знање па смо износиле примере своје добре праксе.</w:t>
      </w:r>
    </w:p>
    <w:p w:rsidR="00FB0BB7" w:rsidRDefault="00FB0BB7" w:rsidP="00FB0BB7">
      <w:pPr>
        <w:pStyle w:val="BodyText"/>
        <w:tabs>
          <w:tab w:val="left" w:pos="0"/>
          <w:tab w:val="left" w:pos="90"/>
        </w:tabs>
        <w:spacing w:line="276" w:lineRule="auto"/>
        <w:jc w:val="both"/>
      </w:pPr>
      <w:r>
        <w:t>-</w:t>
      </w:r>
      <w:r w:rsidR="008E1A36" w:rsidRPr="00C74C36">
        <w:t>Планирању рада са ученицима који раде по</w:t>
      </w:r>
      <w:r w:rsidR="008E1A36" w:rsidRPr="00C74C36">
        <w:rPr>
          <w:spacing w:val="-5"/>
        </w:rPr>
        <w:t xml:space="preserve"> </w:t>
      </w:r>
      <w:r w:rsidR="008E1A36" w:rsidRPr="00C74C36">
        <w:t>ИОП-у</w:t>
      </w:r>
    </w:p>
    <w:p w:rsidR="004A0DC7" w:rsidRPr="00544022" w:rsidRDefault="00FB0BB7" w:rsidP="00544022">
      <w:pPr>
        <w:pStyle w:val="BodyText"/>
        <w:tabs>
          <w:tab w:val="left" w:pos="0"/>
          <w:tab w:val="left" w:pos="90"/>
        </w:tabs>
        <w:spacing w:line="276" w:lineRule="auto"/>
        <w:jc w:val="both"/>
      </w:pPr>
      <w:r>
        <w:t>-</w:t>
      </w:r>
      <w:r w:rsidR="008E1A36" w:rsidRPr="00C74C36">
        <w:t>Изради програма рада</w:t>
      </w:r>
      <w:r w:rsidR="008E1A36" w:rsidRPr="00C74C36">
        <w:rPr>
          <w:spacing w:val="-2"/>
        </w:rPr>
        <w:t xml:space="preserve"> </w:t>
      </w:r>
      <w:r w:rsidR="008E1A36" w:rsidRPr="00C74C36">
        <w:t>секција</w:t>
      </w:r>
    </w:p>
    <w:p w:rsidR="004A0DC7" w:rsidRPr="00FB0BB7" w:rsidRDefault="00FB0BB7" w:rsidP="00FB0BB7">
      <w:pPr>
        <w:pStyle w:val="BodyText"/>
        <w:spacing w:line="276" w:lineRule="auto"/>
        <w:jc w:val="both"/>
      </w:pPr>
      <w:r>
        <w:tab/>
      </w:r>
      <w:r w:rsidR="008E1A36" w:rsidRPr="00FB0BB7">
        <w:t>На четвртом састанку одржаном 17. новембра чланови већа су се договарали о:</w:t>
      </w:r>
    </w:p>
    <w:p w:rsidR="00FB0BB7" w:rsidRPr="00FB0BB7" w:rsidRDefault="00FB0BB7" w:rsidP="00FB0BB7">
      <w:pPr>
        <w:pStyle w:val="BodyText"/>
        <w:spacing w:line="276" w:lineRule="auto"/>
        <w:jc w:val="both"/>
      </w:pPr>
      <w:r w:rsidRPr="00FB0BB7">
        <w:t>-</w:t>
      </w:r>
      <w:r w:rsidR="008E1A36" w:rsidRPr="00FB0BB7">
        <w:t>Резултатима ученичких постигнућа после првог класификационог периода</w:t>
      </w:r>
      <w:r w:rsidR="00C74C36" w:rsidRPr="00FB0BB7">
        <w:t>. К</w:t>
      </w:r>
      <w:r w:rsidR="008E1A36" w:rsidRPr="00FB0BB7">
        <w:t>онстатовале смо да је ученицима веома тешко да се навикну на овај систем рада. Током протекле године су ишли сваке друге недеље или online па их је тешко вратити у нормалне токове рада. Отежавајуће околности су биле и што су поједини били у изолацији због заражености чланова породице. Уз све набројане потешкоће јасно је зашто успех није сјајан.</w:t>
      </w:r>
    </w:p>
    <w:p w:rsidR="00FB0BB7" w:rsidRPr="00FB0BB7" w:rsidRDefault="00FB0BB7" w:rsidP="00FB0BB7">
      <w:pPr>
        <w:pStyle w:val="BodyText"/>
        <w:spacing w:line="276" w:lineRule="auto"/>
        <w:jc w:val="both"/>
      </w:pPr>
      <w:r w:rsidRPr="00FB0BB7">
        <w:t>-</w:t>
      </w:r>
      <w:r w:rsidR="008E1A36" w:rsidRPr="00FB0BB7">
        <w:t>Урађена је анализа завршног теста генерације 2020/2021. за предмете чланова већа</w:t>
      </w:r>
      <w:r w:rsidR="00C74C36" w:rsidRPr="00FB0BB7">
        <w:t xml:space="preserve">. </w:t>
      </w:r>
      <w:r w:rsidR="008E1A36" w:rsidRPr="00FB0BB7">
        <w:t>Коментар: Завршни испит је све лакши, а резултати једва мало бољи него претходне године. Ученици се недовољно труде током школовања, на часовима припремне наставе и на самом Завршном испиту.</w:t>
      </w:r>
    </w:p>
    <w:p w:rsidR="004A0DC7" w:rsidRPr="00FB0BB7" w:rsidRDefault="00FB0BB7" w:rsidP="00FB0BB7">
      <w:pPr>
        <w:pStyle w:val="BodyText"/>
        <w:spacing w:line="276" w:lineRule="auto"/>
        <w:jc w:val="both"/>
      </w:pPr>
      <w:r w:rsidRPr="00FB0BB7">
        <w:t>-</w:t>
      </w:r>
      <w:r w:rsidR="008E1A36" w:rsidRPr="00FB0BB7">
        <w:t>Договориле смо се око плана припремне наставе.</w:t>
      </w:r>
      <w:r w:rsidR="00C74C36" w:rsidRPr="00FB0BB7">
        <w:t xml:space="preserve"> </w:t>
      </w:r>
      <w:r w:rsidR="008E1A36" w:rsidRPr="00FB0BB7">
        <w:t>Како је имплементирати у постојеће градиво, коју литературу са интернета користити да би се подстакла ученичка радозналост и мотивација, како их подстаћи да сами истражују и уче на прави начин уз дуготрајно памћење и примену у новим ситуацијама.И око сарадње са другим већима, активима и тимовима.</w:t>
      </w:r>
    </w:p>
    <w:p w:rsidR="004A0DC7" w:rsidRPr="00544022" w:rsidRDefault="00FB0BB7" w:rsidP="00C74C36">
      <w:pPr>
        <w:pStyle w:val="BodyText"/>
        <w:spacing w:line="276" w:lineRule="auto"/>
        <w:jc w:val="both"/>
      </w:pPr>
      <w:r w:rsidRPr="00FB0BB7">
        <w:t>-</w:t>
      </w:r>
      <w:r w:rsidR="008E1A36" w:rsidRPr="00FB0BB7">
        <w:t>Договарале смо се о активностима у наредном периоду.</w:t>
      </w:r>
    </w:p>
    <w:p w:rsidR="004A0DC7" w:rsidRPr="00FB0BB7" w:rsidRDefault="00FB0BB7" w:rsidP="00C74C36">
      <w:pPr>
        <w:pStyle w:val="BodyText"/>
        <w:spacing w:line="276" w:lineRule="auto"/>
        <w:jc w:val="both"/>
      </w:pPr>
      <w:r>
        <w:tab/>
      </w:r>
      <w:r w:rsidR="008E1A36" w:rsidRPr="00C74C36">
        <w:t>На петом састанку одржаном 29. децембра чланови већа су се разговарали о:</w:t>
      </w:r>
    </w:p>
    <w:p w:rsidR="004A0DC7" w:rsidRPr="00C74C36" w:rsidRDefault="008E1A36" w:rsidP="00C74C36">
      <w:pPr>
        <w:pStyle w:val="BodyText"/>
        <w:spacing w:line="276" w:lineRule="auto"/>
        <w:jc w:val="both"/>
      </w:pPr>
      <w:r w:rsidRPr="00C74C36">
        <w:t>-Резултатима ученичких постигнућа после првог полугодишта.</w:t>
      </w:r>
      <w:r w:rsidR="00FB0BB7">
        <w:t xml:space="preserve"> </w:t>
      </w:r>
      <w:r w:rsidRPr="00C74C36">
        <w:t xml:space="preserve">Констатовале смо да су се ученици побољшали успех у </w:t>
      </w:r>
      <w:r w:rsidRPr="00C74C36">
        <w:rPr>
          <w:spacing w:val="2"/>
        </w:rPr>
        <w:t xml:space="preserve">односу </w:t>
      </w:r>
      <w:r w:rsidRPr="00C74C36">
        <w:t>на претходни период. На то је утицао свакодневни рад у школи, долазак на допунску наставу и рад код куће. И вршњачка едукација је имала утицаја, јер су се ученици свакодневно дружили и учили. Овако би требало наставити и</w:t>
      </w:r>
      <w:r w:rsidRPr="00C74C36">
        <w:rPr>
          <w:spacing w:val="-2"/>
        </w:rPr>
        <w:t xml:space="preserve"> </w:t>
      </w:r>
      <w:r w:rsidRPr="00C74C36">
        <w:t>даље.</w:t>
      </w:r>
    </w:p>
    <w:p w:rsidR="004A0DC7" w:rsidRPr="00C74C36" w:rsidRDefault="00FB0BB7" w:rsidP="00C74C36">
      <w:pPr>
        <w:pStyle w:val="BodyText"/>
        <w:spacing w:line="276" w:lineRule="auto"/>
        <w:jc w:val="both"/>
      </w:pPr>
      <w:r>
        <w:t>-</w:t>
      </w:r>
      <w:r w:rsidR="008E1A36" w:rsidRPr="00C74C36">
        <w:t>Разговарале смо и о потенцијалним кандидатима на предстојећим такмичењима и о датумима одржавања школских</w:t>
      </w:r>
      <w:r w:rsidR="008E1A36" w:rsidRPr="00C74C36">
        <w:rPr>
          <w:spacing w:val="-2"/>
        </w:rPr>
        <w:t xml:space="preserve"> </w:t>
      </w:r>
      <w:r w:rsidR="008E1A36" w:rsidRPr="00C74C36">
        <w:t>такмичења.</w:t>
      </w:r>
    </w:p>
    <w:p w:rsidR="004A0DC7" w:rsidRPr="00C74C36" w:rsidRDefault="00FB0BB7" w:rsidP="00C74C36">
      <w:pPr>
        <w:pStyle w:val="BodyText"/>
        <w:spacing w:line="276" w:lineRule="auto"/>
        <w:jc w:val="both"/>
      </w:pPr>
      <w:r>
        <w:t>-</w:t>
      </w:r>
      <w:r w:rsidR="008E1A36" w:rsidRPr="00C74C36">
        <w:t>Осврнуле смо се и на успешни новогодишњи базар одржан у</w:t>
      </w:r>
      <w:r w:rsidR="008E1A36" w:rsidRPr="00C74C36">
        <w:rPr>
          <w:spacing w:val="-7"/>
        </w:rPr>
        <w:t xml:space="preserve"> </w:t>
      </w:r>
      <w:r w:rsidR="008E1A36" w:rsidRPr="00C74C36">
        <w:t>школи.</w:t>
      </w:r>
    </w:p>
    <w:p w:rsidR="00C74C36" w:rsidRPr="00C74C36" w:rsidRDefault="00C74C36" w:rsidP="00C74C36">
      <w:pPr>
        <w:pStyle w:val="BodyText"/>
        <w:spacing w:line="276" w:lineRule="auto"/>
        <w:jc w:val="both"/>
      </w:pPr>
    </w:p>
    <w:p w:rsidR="00C74C36" w:rsidRPr="00C74C36" w:rsidRDefault="00FB0BB7" w:rsidP="00C74C36">
      <w:pPr>
        <w:pStyle w:val="BodyText"/>
        <w:spacing w:line="276" w:lineRule="auto"/>
        <w:jc w:val="both"/>
      </w:pPr>
      <w:r>
        <w:lastRenderedPageBreak/>
        <w:tab/>
      </w:r>
      <w:r w:rsidR="00C74C36" w:rsidRPr="00C74C36">
        <w:t>На шестом састанку одржаном 31. 1. 2022. године чланови већа су разговарали о:</w:t>
      </w:r>
    </w:p>
    <w:p w:rsidR="00C74C36" w:rsidRPr="00C74C36" w:rsidRDefault="00FB0BB7" w:rsidP="00C74C36">
      <w:pPr>
        <w:pStyle w:val="BodyText"/>
        <w:spacing w:line="276" w:lineRule="auto"/>
        <w:jc w:val="both"/>
      </w:pPr>
      <w:r>
        <w:t>-</w:t>
      </w:r>
      <w:r w:rsidR="00C74C36" w:rsidRPr="00C74C36">
        <w:t>Потенцијалним кандидатима на предстојећим такмичењима и утврдиле смо датуме школских такмичења.</w:t>
      </w:r>
    </w:p>
    <w:p w:rsidR="00C74C36" w:rsidRPr="00C74C36" w:rsidRDefault="00FB0BB7" w:rsidP="00C74C36">
      <w:pPr>
        <w:pStyle w:val="BodyText"/>
        <w:spacing w:line="276" w:lineRule="auto"/>
        <w:jc w:val="both"/>
      </w:pPr>
      <w:r>
        <w:t>-</w:t>
      </w:r>
      <w:r w:rsidR="00C74C36" w:rsidRPr="00C74C36">
        <w:t>О могућим семинарима стручног усавршавања.</w:t>
      </w:r>
    </w:p>
    <w:p w:rsidR="00C74C36" w:rsidRPr="00C74C36" w:rsidRDefault="00FB0BB7" w:rsidP="00C74C36">
      <w:pPr>
        <w:pStyle w:val="BodyText"/>
        <w:spacing w:line="276" w:lineRule="auto"/>
        <w:jc w:val="both"/>
      </w:pPr>
      <w:r>
        <w:t>-</w:t>
      </w:r>
      <w:r w:rsidR="00C74C36" w:rsidRPr="00C74C36">
        <w:t>О коришћењу литературе за припрему огледних часова у школи.</w:t>
      </w:r>
    </w:p>
    <w:p w:rsidR="00C74C36" w:rsidRPr="00C74C36" w:rsidRDefault="00FB0BB7" w:rsidP="00C74C36">
      <w:pPr>
        <w:pStyle w:val="BodyText"/>
        <w:spacing w:line="276" w:lineRule="auto"/>
        <w:jc w:val="both"/>
      </w:pPr>
      <w:r>
        <w:t>-</w:t>
      </w:r>
      <w:r w:rsidR="00C74C36" w:rsidRPr="00C74C36">
        <w:t>У тешкој еколошкој ситуацији у граду и могућностима промене еколошке свести ученика и њихових родитеља.</w:t>
      </w:r>
    </w:p>
    <w:p w:rsidR="00C74C36" w:rsidRPr="00C74C36" w:rsidRDefault="00FB0BB7" w:rsidP="00C74C36">
      <w:pPr>
        <w:pStyle w:val="BodyText"/>
        <w:spacing w:line="276" w:lineRule="auto"/>
        <w:jc w:val="both"/>
      </w:pPr>
      <w:r>
        <w:t>-</w:t>
      </w:r>
      <w:r w:rsidR="00C74C36" w:rsidRPr="00C74C36">
        <w:t xml:space="preserve">О мотивацији ученика за учење и рад у школи. Све смо приметиле да је сваке године мотивација ученика све лошија. Да се учи за оцену и да њихово знање кратко траје. </w:t>
      </w:r>
    </w:p>
    <w:p w:rsidR="00C74C36" w:rsidRPr="00C74C36" w:rsidRDefault="00FB0BB7" w:rsidP="00C74C36">
      <w:pPr>
        <w:pStyle w:val="BodyText"/>
        <w:spacing w:line="276" w:lineRule="auto"/>
        <w:jc w:val="both"/>
      </w:pPr>
      <w:r>
        <w:t>-</w:t>
      </w:r>
      <w:r w:rsidR="00C74C36" w:rsidRPr="00C74C36">
        <w:t>На седмом састанку одржаном 23. 3. 2022. године разговарале смо о:</w:t>
      </w:r>
    </w:p>
    <w:p w:rsidR="00C74C36" w:rsidRPr="00C74C36" w:rsidRDefault="00FB0BB7" w:rsidP="00C74C36">
      <w:pPr>
        <w:pStyle w:val="BodyText"/>
        <w:spacing w:line="276" w:lineRule="auto"/>
        <w:jc w:val="both"/>
      </w:pPr>
      <w:r>
        <w:t>-</w:t>
      </w:r>
      <w:r w:rsidR="00C74C36" w:rsidRPr="00C74C36">
        <w:t>Тренутним успесима ученика на такмичењима.</w:t>
      </w:r>
    </w:p>
    <w:p w:rsidR="00C74C36" w:rsidRPr="00C74C36" w:rsidRDefault="00FB0BB7" w:rsidP="00C74C36">
      <w:pPr>
        <w:pStyle w:val="BodyText"/>
        <w:spacing w:line="276" w:lineRule="auto"/>
        <w:jc w:val="both"/>
      </w:pPr>
      <w:r>
        <w:t>-</w:t>
      </w:r>
      <w:r w:rsidR="00C74C36" w:rsidRPr="00C74C36">
        <w:t>Изради комбинованог теста за ученика на кућном лечењу.</w:t>
      </w:r>
    </w:p>
    <w:p w:rsidR="00C74C36" w:rsidRPr="00C74C36" w:rsidRDefault="00FB0BB7" w:rsidP="00C74C36">
      <w:pPr>
        <w:pStyle w:val="BodyText"/>
        <w:spacing w:line="276" w:lineRule="auto"/>
        <w:jc w:val="both"/>
      </w:pPr>
      <w:r>
        <w:t>-</w:t>
      </w:r>
      <w:r w:rsidR="00C74C36" w:rsidRPr="00C74C36">
        <w:t xml:space="preserve">Решењима за предстојећи ускршњи базар и како мотивисати старије разреде да учествују у акцијама које би од њих направиле друштвено одговорне особе. </w:t>
      </w:r>
    </w:p>
    <w:p w:rsidR="00FB0BB7" w:rsidRPr="00544022" w:rsidRDefault="00FB0BB7" w:rsidP="00C74C36">
      <w:pPr>
        <w:pStyle w:val="BodyText"/>
        <w:spacing w:line="276" w:lineRule="auto"/>
        <w:jc w:val="both"/>
      </w:pPr>
      <w:r>
        <w:t>-</w:t>
      </w:r>
      <w:r w:rsidR="00C74C36" w:rsidRPr="00C74C36">
        <w:t>Покушале смо и да видимо како бисмо се могле представити на Дану школе. Решиле смо да предложимо ученицима седмог и осмог разреда да се обуку у духу неке епохе: попут Деце цвећа или у ретро духу. Ученици су се сложили да то буде дан у духу хипи покрета. Идеја је: „Цвеће је у моди!“:</w:t>
      </w:r>
    </w:p>
    <w:p w:rsidR="00C74C36" w:rsidRPr="00C74C36" w:rsidRDefault="00544022" w:rsidP="00C74C36">
      <w:pPr>
        <w:pStyle w:val="BodyText"/>
        <w:spacing w:line="276" w:lineRule="auto"/>
        <w:jc w:val="both"/>
      </w:pPr>
      <w:r>
        <w:tab/>
      </w:r>
      <w:r w:rsidR="00C74C36" w:rsidRPr="00C74C36">
        <w:t>На следећем састанку, 17. 5. 2022. године,  смо разговарале о:</w:t>
      </w:r>
    </w:p>
    <w:p w:rsidR="00C74C36" w:rsidRPr="00C74C36" w:rsidRDefault="00FB0BB7" w:rsidP="00C74C36">
      <w:pPr>
        <w:pStyle w:val="BodyText"/>
        <w:spacing w:line="276" w:lineRule="auto"/>
        <w:jc w:val="both"/>
      </w:pPr>
      <w:r>
        <w:t>-</w:t>
      </w:r>
      <w:r w:rsidR="00C74C36" w:rsidRPr="00C74C36">
        <w:t>Сумирале смо резултате Пробног завршног испита. Као и ранијих година, слична је ситуација. Ученици се не труде, јер није за оцену. А нема ни довољно грађанске одговорности за активности других учесника, да би они проверили своје знање.</w:t>
      </w:r>
    </w:p>
    <w:p w:rsidR="00C74C36" w:rsidRPr="00C74C36" w:rsidRDefault="00FB0BB7" w:rsidP="00C74C36">
      <w:pPr>
        <w:pStyle w:val="BodyText"/>
        <w:spacing w:line="276" w:lineRule="auto"/>
        <w:jc w:val="both"/>
      </w:pPr>
      <w:r>
        <w:t>-</w:t>
      </w:r>
      <w:r w:rsidR="00C74C36" w:rsidRPr="00C74C36">
        <w:t>Биле смо задовољне резултатима ускршњег базара. После седнице у проширеном саставу, одлучено је да се од сакупљеног новца купе климе и клупе за школско двориште.</w:t>
      </w:r>
    </w:p>
    <w:p w:rsidR="00C74C36" w:rsidRPr="00C74C36" w:rsidRDefault="00FB0BB7" w:rsidP="00C74C36">
      <w:pPr>
        <w:pStyle w:val="BodyText"/>
        <w:spacing w:line="276" w:lineRule="auto"/>
        <w:jc w:val="both"/>
      </w:pPr>
      <w:r>
        <w:t>-</w:t>
      </w:r>
      <w:r w:rsidR="00C74C36" w:rsidRPr="00C74C36">
        <w:t xml:space="preserve">Успесима ученика на такмичењима и шта би требало урадити следеће године да би успеси били још бољи (које ученике одабрати, а да не буду оптерећени, и када почети са припремама). </w:t>
      </w:r>
    </w:p>
    <w:p w:rsidR="00C74C36" w:rsidRPr="00C74C36" w:rsidRDefault="00FB0BB7" w:rsidP="00C74C36">
      <w:pPr>
        <w:pStyle w:val="BodyText"/>
        <w:spacing w:line="276" w:lineRule="auto"/>
        <w:jc w:val="both"/>
      </w:pPr>
      <w:r>
        <w:t>-</w:t>
      </w:r>
      <w:r w:rsidR="00C74C36" w:rsidRPr="00C74C36">
        <w:t>Успешним моделима за припремну наставу осмака.</w:t>
      </w:r>
    </w:p>
    <w:p w:rsidR="00C74C36" w:rsidRPr="00C74C36" w:rsidRDefault="00FB0BB7" w:rsidP="00C74C36">
      <w:pPr>
        <w:pStyle w:val="BodyText"/>
        <w:spacing w:line="276" w:lineRule="auto"/>
        <w:jc w:val="both"/>
      </w:pPr>
      <w:r>
        <w:t>-</w:t>
      </w:r>
      <w:r w:rsidR="00C74C36" w:rsidRPr="00C74C36">
        <w:t>Уџбеницима који се користе у настави. Да ли су и у којој мери су добри и шта би се могло користити за унапређење наставе.</w:t>
      </w:r>
    </w:p>
    <w:p w:rsidR="00FB0BB7" w:rsidRPr="00544022" w:rsidRDefault="00FB0BB7" w:rsidP="00C74C36">
      <w:pPr>
        <w:pStyle w:val="BodyText"/>
        <w:spacing w:line="276" w:lineRule="auto"/>
        <w:jc w:val="both"/>
      </w:pPr>
      <w:r>
        <w:t>-</w:t>
      </w:r>
      <w:r w:rsidR="00C74C36" w:rsidRPr="00C74C36">
        <w:t>Извршене су последње припреме и предлози за Школски програм.</w:t>
      </w:r>
    </w:p>
    <w:p w:rsidR="00C74C36" w:rsidRPr="00C74C36" w:rsidRDefault="00544022" w:rsidP="00C74C36">
      <w:pPr>
        <w:pStyle w:val="BodyText"/>
        <w:spacing w:line="276" w:lineRule="auto"/>
        <w:jc w:val="both"/>
      </w:pPr>
      <w:r>
        <w:tab/>
      </w:r>
      <w:r w:rsidR="00C74C36" w:rsidRPr="00C74C36">
        <w:t>На састанку одржаном 14. 6. 2022. године договориле смо се око:</w:t>
      </w:r>
    </w:p>
    <w:p w:rsidR="00C74C36" w:rsidRPr="00C74C36" w:rsidRDefault="00FB0BB7" w:rsidP="00C74C36">
      <w:pPr>
        <w:pStyle w:val="BodyText"/>
        <w:spacing w:line="276" w:lineRule="auto"/>
        <w:jc w:val="both"/>
      </w:pPr>
      <w:r>
        <w:t>-</w:t>
      </w:r>
      <w:r w:rsidR="00C74C36" w:rsidRPr="00C74C36">
        <w:t>Коришћења интерактивне табле у настави: шта би се могло искористити за мотивацију ученика и на који начин. Погледале смо урађене примере Драгане Јовић и покушале да пронађемо делове градива где би се одређени материјали могли користити.</w:t>
      </w:r>
    </w:p>
    <w:p w:rsidR="00C74C36" w:rsidRPr="00C74C36" w:rsidRDefault="00FB0BB7" w:rsidP="00C74C36">
      <w:pPr>
        <w:pStyle w:val="BodyText"/>
        <w:spacing w:line="276" w:lineRule="auto"/>
        <w:jc w:val="both"/>
      </w:pPr>
      <w:r>
        <w:t>-</w:t>
      </w:r>
      <w:r w:rsidR="00C74C36" w:rsidRPr="00C74C36">
        <w:t>Биле смо задовољне комбинованим тестом ученика на кућном лечењу.</w:t>
      </w:r>
    </w:p>
    <w:p w:rsidR="00C74C36" w:rsidRPr="00C74C36" w:rsidRDefault="00FB0BB7" w:rsidP="00C74C36">
      <w:pPr>
        <w:pStyle w:val="BodyText"/>
        <w:spacing w:line="276" w:lineRule="auto"/>
        <w:jc w:val="both"/>
      </w:pPr>
      <w:r>
        <w:t>-</w:t>
      </w:r>
      <w:r w:rsidR="00C74C36" w:rsidRPr="00C74C36">
        <w:t>Коментарисале смо пробно тестирање ученика 7. разреда. Као и код Завршног испита, недостаје грађанска одговорност, мотивација да се провери сопствено знање и воља да се постојеће знање надогради.</w:t>
      </w:r>
    </w:p>
    <w:p w:rsidR="00C74C36" w:rsidRPr="00C74C36" w:rsidRDefault="00FB0BB7" w:rsidP="00C74C36">
      <w:pPr>
        <w:pStyle w:val="BodyText"/>
        <w:spacing w:line="276" w:lineRule="auto"/>
        <w:jc w:val="both"/>
      </w:pPr>
      <w:r>
        <w:t>-</w:t>
      </w:r>
      <w:r w:rsidR="00C74C36" w:rsidRPr="00C74C36">
        <w:t xml:space="preserve">Договарале смо се око литературе (збирки различитих издавача) за припрему Завршног испита. Ученици могу пробати да сами ураде задатке из збирке коју имају, све што није јасно да се </w:t>
      </w:r>
      <w:r w:rsidR="00C74C36" w:rsidRPr="00C74C36">
        <w:lastRenderedPageBreak/>
        <w:t>објасни у школи, а да се на часовима припремне наставе раде задаци из других збирки.</w:t>
      </w:r>
    </w:p>
    <w:p w:rsidR="00FB0BB7" w:rsidRPr="00544022" w:rsidRDefault="00FB0BB7" w:rsidP="00C74C36">
      <w:pPr>
        <w:pStyle w:val="BodyText"/>
        <w:spacing w:line="276" w:lineRule="auto"/>
        <w:jc w:val="both"/>
      </w:pPr>
      <w:r>
        <w:t>-</w:t>
      </w:r>
      <w:r w:rsidR="00C74C36" w:rsidRPr="00C74C36">
        <w:t>Коментарисале смо и начин прегледања овогодишњег Завршног испита.</w:t>
      </w:r>
    </w:p>
    <w:p w:rsidR="00C74C36" w:rsidRPr="00C74C36" w:rsidRDefault="00544022" w:rsidP="00C74C36">
      <w:pPr>
        <w:pStyle w:val="BodyText"/>
        <w:spacing w:line="276" w:lineRule="auto"/>
        <w:jc w:val="both"/>
      </w:pPr>
      <w:r>
        <w:tab/>
      </w:r>
      <w:r w:rsidR="00C74C36" w:rsidRPr="00C74C36">
        <w:t xml:space="preserve">На десетом састанку, одржаном 23. 6. 2022. године: </w:t>
      </w:r>
    </w:p>
    <w:p w:rsidR="00C74C36" w:rsidRPr="00C74C36" w:rsidRDefault="00FB0BB7" w:rsidP="00C74C36">
      <w:pPr>
        <w:pStyle w:val="BodyText"/>
        <w:spacing w:line="276" w:lineRule="auto"/>
        <w:jc w:val="both"/>
      </w:pPr>
      <w:r>
        <w:t>-</w:t>
      </w:r>
      <w:r w:rsidR="00C74C36" w:rsidRPr="00C74C36">
        <w:t>Сумирале смо успех ученика на крају школске године.</w:t>
      </w:r>
    </w:p>
    <w:p w:rsidR="00C74C36" w:rsidRPr="00C74C36" w:rsidRDefault="00FB0BB7" w:rsidP="00C74C36">
      <w:pPr>
        <w:pStyle w:val="BodyText"/>
        <w:spacing w:line="276" w:lineRule="auto"/>
        <w:jc w:val="both"/>
      </w:pPr>
      <w:r>
        <w:t>-</w:t>
      </w:r>
      <w:r w:rsidR="00C74C36" w:rsidRPr="00C74C36">
        <w:t>Коментарисале припреме за полагање Завршног испита.</w:t>
      </w:r>
    </w:p>
    <w:p w:rsidR="004A0DC7" w:rsidRPr="00FB0BB7" w:rsidRDefault="004A0DC7" w:rsidP="00C74C36">
      <w:pPr>
        <w:pStyle w:val="BodyText"/>
        <w:spacing w:line="276" w:lineRule="auto"/>
        <w:jc w:val="both"/>
      </w:pPr>
    </w:p>
    <w:p w:rsidR="004A0DC7" w:rsidRPr="00C74C36" w:rsidRDefault="008E1A36" w:rsidP="00FB0BB7">
      <w:pPr>
        <w:pStyle w:val="BodyText"/>
        <w:spacing w:line="276" w:lineRule="auto"/>
        <w:jc w:val="right"/>
      </w:pPr>
      <w:r w:rsidRPr="00C74C36">
        <w:t>Председник стручног већа природних</w:t>
      </w:r>
      <w:r w:rsidRPr="00C74C36">
        <w:rPr>
          <w:spacing w:val="-17"/>
        </w:rPr>
        <w:t xml:space="preserve"> </w:t>
      </w:r>
      <w:r w:rsidRPr="00C74C36">
        <w:t>наука</w:t>
      </w:r>
    </w:p>
    <w:p w:rsidR="004A0DC7" w:rsidRPr="00C74C36" w:rsidRDefault="008E1A36" w:rsidP="00FB0BB7">
      <w:pPr>
        <w:pStyle w:val="BodyText"/>
        <w:spacing w:line="276" w:lineRule="auto"/>
        <w:jc w:val="right"/>
      </w:pPr>
      <w:r w:rsidRPr="00C74C36">
        <w:t>Драгана</w:t>
      </w:r>
      <w:r w:rsidRPr="00C74C36">
        <w:rPr>
          <w:spacing w:val="-5"/>
        </w:rPr>
        <w:t xml:space="preserve"> </w:t>
      </w:r>
      <w:r w:rsidRPr="00C74C36">
        <w:t>Јовић</w:t>
      </w:r>
    </w:p>
    <w:p w:rsidR="004A0DC7" w:rsidRDefault="004A0DC7">
      <w:pPr>
        <w:pStyle w:val="BodyText"/>
        <w:spacing w:before="10"/>
        <w:rPr>
          <w:sz w:val="29"/>
        </w:rPr>
      </w:pPr>
    </w:p>
    <w:p w:rsidR="004A0DC7" w:rsidRDefault="00544022" w:rsidP="005576C1">
      <w:pPr>
        <w:pStyle w:val="Heading2"/>
      </w:pPr>
      <w:bookmarkStart w:id="161" w:name="_Toc111674842"/>
      <w:bookmarkStart w:id="162" w:name="_Toc111674913"/>
      <w:bookmarkStart w:id="163" w:name="_Toc111677111"/>
      <w:r>
        <w:t xml:space="preserve">7.17. </w:t>
      </w:r>
      <w:r w:rsidR="008E1A36">
        <w:t xml:space="preserve"> Извештај стручног актива музичке и ликовне културе</w:t>
      </w:r>
      <w:bookmarkEnd w:id="161"/>
      <w:bookmarkEnd w:id="162"/>
      <w:bookmarkEnd w:id="163"/>
    </w:p>
    <w:p w:rsidR="004A0DC7" w:rsidRDefault="004A0DC7">
      <w:pPr>
        <w:pStyle w:val="BodyText"/>
        <w:spacing w:before="5"/>
        <w:rPr>
          <w:b/>
          <w:sz w:val="34"/>
        </w:rPr>
      </w:pPr>
    </w:p>
    <w:p w:rsidR="004A0DC7" w:rsidRPr="006D0BB6" w:rsidRDefault="00CF55AB" w:rsidP="00CF55AB">
      <w:pPr>
        <w:pStyle w:val="BodyText"/>
        <w:spacing w:line="276" w:lineRule="auto"/>
        <w:jc w:val="both"/>
      </w:pPr>
      <w:r>
        <w:tab/>
      </w:r>
      <w:r w:rsidR="008E1A36">
        <w:t>Стручна већа музичке и ликовне културе су донела план рад , на почетку године, на основу упутства Министарства просвете, а за време трајања епидемује, изазване вирусом Цовид 19 .Чланови већа су на састанцима упознати са наставним програмом.</w:t>
      </w:r>
    </w:p>
    <w:p w:rsidR="004A0DC7" w:rsidRDefault="00CF55AB" w:rsidP="00CF55AB">
      <w:pPr>
        <w:pStyle w:val="BodyText"/>
        <w:spacing w:line="276" w:lineRule="auto"/>
        <w:jc w:val="both"/>
      </w:pPr>
      <w:r>
        <w:tab/>
      </w:r>
      <w:r w:rsidR="008E1A36">
        <w:t>Актив музичке културе је планирао активности везане за Дечју недељу, али због епидемиолошке ситуације, ису били у могућности да остваре планирано.</w:t>
      </w:r>
    </w:p>
    <w:p w:rsidR="004A0DC7" w:rsidRPr="006D0BB6" w:rsidRDefault="00CF55AB" w:rsidP="00CF55AB">
      <w:pPr>
        <w:pStyle w:val="BodyText"/>
        <w:spacing w:line="276" w:lineRule="auto"/>
        <w:jc w:val="both"/>
      </w:pPr>
      <w:r>
        <w:tab/>
      </w:r>
      <w:r w:rsidR="008E1A36">
        <w:t>Актив ликовне културе је, у оквиру Дечје недеље, узео учешће у наградном конкурсу, у организацији Центра за културу. Задто је више тема: Другарство, Толеранција, Љубав, Различитост.</w:t>
      </w:r>
      <w:r w:rsidR="006D0BB6">
        <w:t>Послато је седам радова</w:t>
      </w:r>
      <w:r w:rsidR="008E1A36">
        <w:t xml:space="preserve">: Нина Матић 6/3, Елена Олача6/3, Теодора Илић 7/3, Неда Павловић 5/3 , ови ученици су добили похвалнице.Ученица Нађа Мандић 5/3 је освојила 1. </w:t>
      </w:r>
      <w:r>
        <w:t>м</w:t>
      </w:r>
      <w:r w:rsidR="008E1A36">
        <w:t>есто Ученица Јана Чулић 7/2 ј</w:t>
      </w:r>
      <w:r>
        <w:t>е освојила 2. м</w:t>
      </w:r>
      <w:r w:rsidR="008E1A36">
        <w:t>есто</w:t>
      </w:r>
      <w:r>
        <w:t>.</w:t>
      </w:r>
    </w:p>
    <w:p w:rsidR="004A0DC7" w:rsidRDefault="00CF55AB" w:rsidP="00CF55AB">
      <w:pPr>
        <w:pStyle w:val="BodyText"/>
        <w:spacing w:line="276" w:lineRule="auto"/>
        <w:jc w:val="both"/>
      </w:pPr>
      <w:r>
        <w:tab/>
      </w:r>
      <w:r w:rsidR="008E1A36">
        <w:t>Такође, Центар за културу је расписао наградни конкурс у оквиру активности „ Дечје стваралаштво 2021.“, где је тема била по слободном избору. Послато је 8 радова. Очекујемо</w:t>
      </w:r>
      <w:r w:rsidR="008E1A36">
        <w:rPr>
          <w:spacing w:val="-1"/>
        </w:rPr>
        <w:t xml:space="preserve"> </w:t>
      </w:r>
      <w:r w:rsidR="008E1A36">
        <w:t>резултате.</w:t>
      </w:r>
    </w:p>
    <w:p w:rsidR="004A0DC7" w:rsidRDefault="007C330F" w:rsidP="00CF55AB">
      <w:pPr>
        <w:pStyle w:val="BodyText"/>
        <w:spacing w:line="276" w:lineRule="auto"/>
        <w:jc w:val="both"/>
      </w:pPr>
      <w:r>
        <w:tab/>
      </w:r>
      <w:r w:rsidR="008E1A36">
        <w:t>Актив ликовне културе, у сарадњи са вероучитељима, Маријом и бранком, узео је учешће у наградном конкурсу који је организовала Црквена општина при Саборном Хра</w:t>
      </w:r>
      <w:r>
        <w:t>му Васкрсења Христовог. Теме су</w:t>
      </w:r>
      <w:r w:rsidR="008E1A36">
        <w:t>: Бадње вече, Божићно јутро, Породица. Послат је већи број радова. Очекујемо</w:t>
      </w:r>
      <w:r w:rsidR="008E1A36">
        <w:rPr>
          <w:spacing w:val="-1"/>
        </w:rPr>
        <w:t xml:space="preserve"> </w:t>
      </w:r>
      <w:r w:rsidR="008E1A36">
        <w:t>резултате.</w:t>
      </w:r>
    </w:p>
    <w:p w:rsidR="004A0DC7" w:rsidRDefault="007C330F" w:rsidP="00CF55AB">
      <w:pPr>
        <w:pStyle w:val="BodyText"/>
        <w:spacing w:line="276" w:lineRule="auto"/>
        <w:jc w:val="both"/>
      </w:pPr>
      <w:r>
        <w:tab/>
      </w:r>
      <w:r w:rsidR="008E1A36">
        <w:t>Актив ликовне културе је узео учешће у међународном наградном конкурсу, који организује Дечји уметнички атеље „ СВ. Ћирило и Методије“ из Битоља, као 41. Битољски мали Монмартр. Послато је преко двадесет радова. Очекујемо резултате.</w:t>
      </w:r>
    </w:p>
    <w:p w:rsidR="004A0DC7" w:rsidRPr="007C330F" w:rsidRDefault="004A0DC7" w:rsidP="00CF55AB">
      <w:pPr>
        <w:pStyle w:val="BodyText"/>
        <w:spacing w:line="276" w:lineRule="auto"/>
        <w:jc w:val="both"/>
        <w:rPr>
          <w:sz w:val="17"/>
        </w:rPr>
        <w:sectPr w:rsidR="004A0DC7" w:rsidRPr="007C330F">
          <w:pgSz w:w="12240" w:h="15840"/>
          <w:pgMar w:top="1340" w:right="700" w:bottom="1680" w:left="1460" w:header="0" w:footer="1412" w:gutter="0"/>
          <w:cols w:space="720"/>
        </w:sectPr>
      </w:pPr>
    </w:p>
    <w:p w:rsidR="004A0DC7" w:rsidRDefault="004A0DC7" w:rsidP="00CF55AB">
      <w:pPr>
        <w:pStyle w:val="BodyText"/>
        <w:spacing w:line="276" w:lineRule="auto"/>
        <w:jc w:val="both"/>
        <w:rPr>
          <w:sz w:val="26"/>
        </w:rPr>
      </w:pPr>
    </w:p>
    <w:p w:rsidR="004A0DC7" w:rsidRPr="007C330F" w:rsidRDefault="004A0DC7" w:rsidP="00CF55AB">
      <w:pPr>
        <w:pStyle w:val="BodyText"/>
        <w:spacing w:line="276" w:lineRule="auto"/>
        <w:jc w:val="both"/>
        <w:rPr>
          <w:sz w:val="28"/>
        </w:rPr>
      </w:pPr>
    </w:p>
    <w:p w:rsidR="00544022" w:rsidRDefault="00544022" w:rsidP="00544022">
      <w:pPr>
        <w:pStyle w:val="BodyText"/>
        <w:sectPr w:rsidR="00544022">
          <w:type w:val="continuous"/>
          <w:pgSz w:w="12240" w:h="15840"/>
          <w:pgMar w:top="1500" w:right="700" w:bottom="1680" w:left="1460" w:header="720" w:footer="720" w:gutter="0"/>
          <w:cols w:num="2" w:space="720" w:equalWidth="0">
            <w:col w:w="5029" w:space="2539"/>
            <w:col w:w="2512"/>
          </w:cols>
        </w:sectPr>
      </w:pPr>
    </w:p>
    <w:p w:rsidR="00544022" w:rsidRPr="00544022" w:rsidRDefault="006D0BB6" w:rsidP="00544022">
      <w:pPr>
        <w:pStyle w:val="BodyText"/>
        <w:jc w:val="right"/>
        <w:sectPr w:rsidR="00544022" w:rsidRPr="00544022" w:rsidSect="00544022">
          <w:type w:val="continuous"/>
          <w:pgSz w:w="12240" w:h="15840"/>
          <w:pgMar w:top="1500" w:right="700" w:bottom="1680" w:left="1460" w:header="720" w:footer="720" w:gutter="0"/>
          <w:cols w:space="2539"/>
        </w:sectPr>
      </w:pPr>
      <w:r w:rsidRPr="00544022">
        <w:lastRenderedPageBreak/>
        <w:t>Руководилац в</w:t>
      </w:r>
      <w:r w:rsidR="00544022">
        <w:t>ећа Милица Пантић</w:t>
      </w:r>
    </w:p>
    <w:p w:rsidR="00544022" w:rsidRDefault="00544022" w:rsidP="002A1893">
      <w:pPr>
        <w:pStyle w:val="BodyText"/>
        <w:spacing w:line="276" w:lineRule="auto"/>
        <w:jc w:val="both"/>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576C1" w:rsidRDefault="005576C1" w:rsidP="002A1893">
      <w:pPr>
        <w:pStyle w:val="BodyText"/>
        <w:spacing w:line="276" w:lineRule="auto"/>
        <w:jc w:val="both"/>
        <w:rPr>
          <w:b/>
        </w:rPr>
      </w:pPr>
    </w:p>
    <w:p w:rsidR="005576C1" w:rsidRPr="005576C1" w:rsidRDefault="005576C1"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406BD0" w:rsidRDefault="00406BD0" w:rsidP="005576C1">
      <w:pPr>
        <w:pStyle w:val="Heading2"/>
        <w:sectPr w:rsidR="00406BD0">
          <w:type w:val="continuous"/>
          <w:pgSz w:w="12240" w:h="15840"/>
          <w:pgMar w:top="1500" w:right="700" w:bottom="1680" w:left="1460" w:header="720" w:footer="720" w:gutter="0"/>
          <w:cols w:num="2" w:space="720" w:equalWidth="0">
            <w:col w:w="5029" w:space="2539"/>
            <w:col w:w="2512"/>
          </w:cols>
        </w:sectPr>
      </w:pPr>
    </w:p>
    <w:p w:rsidR="002A1893" w:rsidRDefault="00544022" w:rsidP="005576C1">
      <w:pPr>
        <w:pStyle w:val="Heading2"/>
      </w:pPr>
      <w:bookmarkStart w:id="164" w:name="_Toc111677112"/>
      <w:r>
        <w:lastRenderedPageBreak/>
        <w:t>7</w:t>
      </w:r>
      <w:r w:rsidR="002A1893" w:rsidRPr="007D2847">
        <w:t>.1</w:t>
      </w:r>
      <w:r>
        <w:t>8</w:t>
      </w:r>
      <w:r w:rsidR="002A1893" w:rsidRPr="007D2847">
        <w:t>. Извештај већа за физичко васпитање</w:t>
      </w:r>
      <w:bookmarkEnd w:id="164"/>
    </w:p>
    <w:p w:rsidR="00406BD0" w:rsidRDefault="00406BD0" w:rsidP="002A1893">
      <w:pPr>
        <w:pStyle w:val="BodyText"/>
        <w:spacing w:line="276" w:lineRule="auto"/>
        <w:jc w:val="both"/>
        <w:rPr>
          <w:b/>
        </w:rPr>
        <w:sectPr w:rsidR="00406BD0" w:rsidSect="00406BD0">
          <w:type w:val="continuous"/>
          <w:pgSz w:w="12240" w:h="15840"/>
          <w:pgMar w:top="1500" w:right="700" w:bottom="1680" w:left="1460" w:header="720" w:footer="720" w:gutter="0"/>
          <w:cols w:space="2539"/>
        </w:sectPr>
      </w:pPr>
    </w:p>
    <w:p w:rsidR="00544022" w:rsidRPr="00544022" w:rsidRDefault="00544022" w:rsidP="002A1893">
      <w:pPr>
        <w:pStyle w:val="BodyText"/>
        <w:spacing w:line="276" w:lineRule="auto"/>
        <w:jc w:val="both"/>
        <w:rPr>
          <w:b/>
        </w:rPr>
      </w:pPr>
    </w:p>
    <w:p w:rsidR="00544022" w:rsidRDefault="00544022" w:rsidP="002A1893">
      <w:pPr>
        <w:pStyle w:val="BodyText"/>
        <w:spacing w:line="276" w:lineRule="auto"/>
        <w:jc w:val="both"/>
        <w:rPr>
          <w:b/>
        </w:rPr>
      </w:pPr>
    </w:p>
    <w:p w:rsidR="00544022" w:rsidRDefault="00544022" w:rsidP="00544022">
      <w:pPr>
        <w:spacing w:line="276" w:lineRule="auto"/>
        <w:jc w:val="both"/>
        <w:rPr>
          <w:sz w:val="24"/>
        </w:rPr>
        <w:sectPr w:rsidR="00544022">
          <w:type w:val="continuous"/>
          <w:pgSz w:w="12240" w:h="15840"/>
          <w:pgMar w:top="1500" w:right="700" w:bottom="1680" w:left="1460" w:header="720" w:footer="720" w:gutter="0"/>
          <w:cols w:num="2" w:space="720" w:equalWidth="0">
            <w:col w:w="5029" w:space="2539"/>
            <w:col w:w="2512"/>
          </w:cols>
        </w:sectPr>
      </w:pPr>
    </w:p>
    <w:p w:rsidR="00544022" w:rsidRPr="00C30F8A" w:rsidRDefault="00544022" w:rsidP="00544022">
      <w:pPr>
        <w:spacing w:line="276" w:lineRule="auto"/>
        <w:jc w:val="both"/>
        <w:rPr>
          <w:sz w:val="24"/>
        </w:rPr>
      </w:pPr>
      <w:r>
        <w:rPr>
          <w:sz w:val="24"/>
        </w:rPr>
        <w:lastRenderedPageBreak/>
        <w:tab/>
      </w:r>
      <w:r w:rsidRPr="00C30F8A">
        <w:rPr>
          <w:sz w:val="24"/>
        </w:rPr>
        <w:t>Актив чине Славица Јечменица и Славица Лазић. У периоду од 20.10-13.12. Славица Јечменица је била на боловању, а замену је вршио Богдан Бојичић.</w:t>
      </w:r>
    </w:p>
    <w:p w:rsidR="00544022" w:rsidRPr="00C30F8A" w:rsidRDefault="00544022" w:rsidP="00544022">
      <w:pPr>
        <w:spacing w:line="276" w:lineRule="auto"/>
        <w:jc w:val="both"/>
        <w:rPr>
          <w:sz w:val="24"/>
        </w:rPr>
      </w:pPr>
      <w:r>
        <w:rPr>
          <w:sz w:val="24"/>
        </w:rPr>
        <w:tab/>
      </w:r>
      <w:r w:rsidRPr="00C30F8A">
        <w:rPr>
          <w:sz w:val="24"/>
        </w:rPr>
        <w:t>Настава из предмета Физичког и здравственог васпитања и Обавезних  физичких активности је у потпуности  реализована.</w:t>
      </w:r>
    </w:p>
    <w:p w:rsidR="00544022" w:rsidRDefault="00544022" w:rsidP="00544022">
      <w:pPr>
        <w:pStyle w:val="BodyText"/>
      </w:pPr>
    </w:p>
    <w:p w:rsidR="00544022" w:rsidRDefault="00544022" w:rsidP="00544022">
      <w:pPr>
        <w:pStyle w:val="BodyText"/>
        <w:spacing w:line="276" w:lineRule="auto"/>
        <w:jc w:val="both"/>
      </w:pPr>
      <w:r>
        <w:t xml:space="preserve">Састанци актива : </w:t>
      </w:r>
    </w:p>
    <w:p w:rsidR="00544022" w:rsidRPr="00544022" w:rsidRDefault="00544022" w:rsidP="00544022">
      <w:pPr>
        <w:pStyle w:val="BodyText"/>
        <w:spacing w:line="276" w:lineRule="auto"/>
        <w:jc w:val="both"/>
      </w:pPr>
      <w:r>
        <w:t>31.8.2021. Израда  годишњег плна и програма.</w:t>
      </w:r>
    </w:p>
    <w:p w:rsidR="00544022" w:rsidRDefault="00544022" w:rsidP="00544022">
      <w:pPr>
        <w:pStyle w:val="BodyText"/>
        <w:spacing w:line="276" w:lineRule="auto"/>
        <w:jc w:val="both"/>
      </w:pPr>
      <w:r>
        <w:t>14.9  2021. - крос РТС/а - донета одлука да се трка одржи у школском дворишту, по годиштима и по полу, како и налажу пропозиције такмичења. Одлучено је да из сваког одељења учествује по 5 дечака и девојчица.  У организацији такмичења учествују – Славица Јечменица,  Славица Лазић. Милена Радојевић, Новка Бељић, Данијела  Живановић, Вук Секач.</w:t>
      </w:r>
    </w:p>
    <w:p w:rsidR="00544022" w:rsidRDefault="00544022" w:rsidP="00544022">
      <w:pPr>
        <w:pStyle w:val="BodyText"/>
        <w:spacing w:line="276" w:lineRule="auto"/>
        <w:jc w:val="both"/>
      </w:pPr>
      <w:r>
        <w:t>1.10. - Активности поводом „Дечије недеље“ -  Ученици 4. разреда ће учествовати на међуодељенском турниру “Између 2 ватре“ који је одржан 4.10. 2021.</w:t>
      </w:r>
    </w:p>
    <w:p w:rsidR="00544022" w:rsidRPr="009A2127" w:rsidRDefault="00544022" w:rsidP="00544022">
      <w:pPr>
        <w:pStyle w:val="BodyText"/>
        <w:spacing w:line="276" w:lineRule="auto"/>
        <w:jc w:val="both"/>
      </w:pPr>
      <w:r>
        <w:t xml:space="preserve">2.3. - Састанак поводом Школе скијања на Дивчибарама, која се одржава 8-10 марта.  Славица Лазић  ће водити 20 ученика 7 и 8 разреда. Ученицима је обезбеђен превоз, ски опрема и школа скијања. Одлучено је да ученици наше школе имају обуку 8. 3. </w:t>
      </w:r>
    </w:p>
    <w:p w:rsidR="00544022" w:rsidRPr="00C30F8A" w:rsidRDefault="00544022" w:rsidP="00544022">
      <w:pPr>
        <w:pStyle w:val="BodyText"/>
        <w:spacing w:line="276" w:lineRule="auto"/>
        <w:jc w:val="both"/>
      </w:pPr>
      <w:r>
        <w:t>11.4.  -  општинско првенство у Малим олимпијским играма.</w:t>
      </w:r>
    </w:p>
    <w:p w:rsidR="00544022" w:rsidRDefault="00544022" w:rsidP="00544022">
      <w:pPr>
        <w:pStyle w:val="BodyText"/>
        <w:spacing w:line="276" w:lineRule="auto"/>
        <w:jc w:val="both"/>
      </w:pPr>
      <w:r>
        <w:t>16.4 - Турнир у мини рукомету - одлучено је да  наставница Славица Јечменица  поведе мушку и женску екипу на  турнир, на коме  је пријављено 26 екипа из 9 клубова из целе Србије.</w:t>
      </w:r>
    </w:p>
    <w:p w:rsidR="00544022" w:rsidRDefault="00544022" w:rsidP="00544022">
      <w:pPr>
        <w:pStyle w:val="BodyText"/>
        <w:spacing w:line="276" w:lineRule="auto"/>
        <w:jc w:val="both"/>
      </w:pPr>
      <w:r>
        <w:t>10.5. - Крос РТС-а - одлучено је да учесвује по 5 дечака и девојчица из сваког одељења. Организатори  реализатори су Славица Лазић и учитељи плаве смене, као и помоћни радници.</w:t>
      </w:r>
    </w:p>
    <w:p w:rsidR="00544022" w:rsidRPr="00C30F8A" w:rsidRDefault="00544022" w:rsidP="00544022">
      <w:pPr>
        <w:pStyle w:val="BodyText"/>
        <w:spacing w:line="276" w:lineRule="auto"/>
        <w:jc w:val="both"/>
      </w:pPr>
    </w:p>
    <w:p w:rsidR="00544022" w:rsidRDefault="00544022" w:rsidP="00544022">
      <w:pPr>
        <w:pStyle w:val="BodyText"/>
        <w:spacing w:line="276" w:lineRule="auto"/>
        <w:jc w:val="both"/>
      </w:pPr>
      <w:r>
        <w:t>*Спортске активности поводом обележавања Дана школе.</w:t>
      </w:r>
    </w:p>
    <w:p w:rsidR="00544022" w:rsidRDefault="00544022" w:rsidP="00544022">
      <w:pPr>
        <w:pStyle w:val="BodyText"/>
        <w:spacing w:line="276" w:lineRule="auto"/>
        <w:jc w:val="both"/>
      </w:pPr>
    </w:p>
    <w:p w:rsidR="00544022" w:rsidRDefault="00544022" w:rsidP="00544022">
      <w:pPr>
        <w:pStyle w:val="BodyText"/>
        <w:spacing w:line="276" w:lineRule="auto"/>
        <w:jc w:val="right"/>
      </w:pPr>
      <w:r>
        <w:t>Подносилац извештаја</w:t>
      </w:r>
    </w:p>
    <w:p w:rsidR="002A1893" w:rsidRPr="00544022" w:rsidRDefault="00544022" w:rsidP="00544022">
      <w:pPr>
        <w:pStyle w:val="BodyText"/>
        <w:spacing w:line="276" w:lineRule="auto"/>
        <w:jc w:val="right"/>
        <w:sectPr w:rsidR="002A1893" w:rsidRPr="00544022" w:rsidSect="00544022">
          <w:type w:val="continuous"/>
          <w:pgSz w:w="12240" w:h="15840"/>
          <w:pgMar w:top="1500" w:right="700" w:bottom="1680" w:left="1460" w:header="720" w:footer="720" w:gutter="0"/>
          <w:cols w:space="2539"/>
        </w:sectPr>
      </w:pPr>
      <w:r>
        <w:t>Славица Лазић</w:t>
      </w:r>
    </w:p>
    <w:p w:rsidR="007D2847" w:rsidRDefault="00544022" w:rsidP="00406BD0">
      <w:pPr>
        <w:pStyle w:val="Heading2"/>
      </w:pPr>
      <w:bookmarkStart w:id="165" w:name="_Toc111674843"/>
      <w:bookmarkStart w:id="166" w:name="_Toc111674914"/>
      <w:bookmarkStart w:id="167" w:name="_Toc111677113"/>
      <w:r>
        <w:lastRenderedPageBreak/>
        <w:t xml:space="preserve">7.19. </w:t>
      </w:r>
      <w:r w:rsidR="007D2847">
        <w:t>Извештај о раду стручног већа за верску</w:t>
      </w:r>
      <w:r w:rsidR="007D2847">
        <w:rPr>
          <w:spacing w:val="-3"/>
        </w:rPr>
        <w:t xml:space="preserve"> </w:t>
      </w:r>
      <w:r w:rsidR="007D2847">
        <w:t>наставу</w:t>
      </w:r>
      <w:bookmarkEnd w:id="165"/>
      <w:bookmarkEnd w:id="166"/>
      <w:bookmarkEnd w:id="167"/>
    </w:p>
    <w:p w:rsidR="007D2847" w:rsidRDefault="007D2847" w:rsidP="007D2847">
      <w:pPr>
        <w:pStyle w:val="BodyText"/>
        <w:rPr>
          <w:b/>
          <w:sz w:val="26"/>
        </w:rPr>
      </w:pPr>
    </w:p>
    <w:p w:rsidR="007D2847" w:rsidRDefault="007D2847" w:rsidP="007D2847">
      <w:pPr>
        <w:pStyle w:val="BodyText"/>
        <w:spacing w:line="276" w:lineRule="auto"/>
        <w:jc w:val="both"/>
      </w:pPr>
      <w:r>
        <w:tab/>
        <w:t>Чланове стручног већа за верску наставу чине Марија Маринковић и Бранко Алексић.</w:t>
      </w:r>
    </w:p>
    <w:p w:rsidR="007D2847" w:rsidRDefault="007D2847" w:rsidP="007D2847">
      <w:pPr>
        <w:pStyle w:val="BodyText"/>
        <w:spacing w:line="276" w:lineRule="auto"/>
        <w:jc w:val="both"/>
      </w:pPr>
      <w:r>
        <w:tab/>
        <w:t>На првом састанку стручног већа донете су одлуке о плану рада и начину остваривања програма у школској 2021/2022. години на изради глобалних и оперативних планова рада. Утврђени су чланови стручног већа, договорен је начин набавке помоћних наставних средстава и материјала за рад (свеске и радне свеске). Чланови већа су се договорили о уједначавању критеријума и примени сличних инструмената вредновања.</w:t>
      </w:r>
    </w:p>
    <w:p w:rsidR="007D2847" w:rsidRDefault="007D2847" w:rsidP="007D2847">
      <w:pPr>
        <w:pStyle w:val="BodyText"/>
        <w:spacing w:line="276" w:lineRule="auto"/>
        <w:jc w:val="both"/>
      </w:pPr>
      <w:r>
        <w:tab/>
        <w:t>На другом састанку стручног већа је био постигнут договор о избору ученика за гостовање на Радију Источник. Наставник задужени за припрему текстова и деце је БранкоАлексић.</w:t>
      </w:r>
    </w:p>
    <w:p w:rsidR="007D2847" w:rsidRDefault="007D2847" w:rsidP="007D2847">
      <w:pPr>
        <w:pStyle w:val="BodyText"/>
        <w:spacing w:line="276" w:lineRule="auto"/>
        <w:jc w:val="both"/>
      </w:pPr>
      <w:r>
        <w:tab/>
        <w:t>На трећем састанку већа разговарало се о припреми и извођењу конкурса при храму Васкрсења Господњег на тему „Божић“.</w:t>
      </w:r>
    </w:p>
    <w:p w:rsidR="007D2847" w:rsidRPr="007D2847" w:rsidRDefault="007D2847" w:rsidP="007D2847">
      <w:pPr>
        <w:pStyle w:val="BodyText"/>
        <w:spacing w:line="276" w:lineRule="auto"/>
        <w:jc w:val="both"/>
      </w:pPr>
      <w:r>
        <w:t xml:space="preserve">         У другом полугодишту на четвртом састанку стручног већа одлучено је да се деца обавесте и организују да присуствују на Светој Литургији на почетку Васкршњег поста.</w:t>
      </w:r>
    </w:p>
    <w:p w:rsidR="007D2847" w:rsidRPr="00CC2DE3" w:rsidRDefault="007D2847" w:rsidP="007D2847">
      <w:pPr>
        <w:pStyle w:val="BodyText"/>
        <w:spacing w:line="276" w:lineRule="auto"/>
        <w:jc w:val="both"/>
      </w:pPr>
      <w:r>
        <w:tab/>
        <w:t>На петом састанку стручног већа било је договорено око преузимања обавеза око доделе сведочанстава из верске наставе ученицима осмог разреда.</w:t>
      </w:r>
    </w:p>
    <w:p w:rsidR="007D2847" w:rsidRDefault="00CC2DE3" w:rsidP="007D2847">
      <w:pPr>
        <w:pStyle w:val="BodyText"/>
        <w:spacing w:line="276" w:lineRule="auto"/>
        <w:jc w:val="both"/>
      </w:pPr>
      <w:r>
        <w:tab/>
      </w:r>
      <w:r w:rsidR="007D2847">
        <w:t>На</w:t>
      </w:r>
      <w:r>
        <w:t xml:space="preserve"> </w:t>
      </w:r>
      <w:r w:rsidR="007D2847">
        <w:t>шестом</w:t>
      </w:r>
      <w:r>
        <w:t xml:space="preserve"> </w:t>
      </w:r>
      <w:r w:rsidR="007D2847">
        <w:t>састанку</w:t>
      </w:r>
      <w:r>
        <w:t xml:space="preserve"> </w:t>
      </w:r>
      <w:r w:rsidR="007D2847">
        <w:t>стручног</w:t>
      </w:r>
      <w:r>
        <w:t xml:space="preserve"> </w:t>
      </w:r>
      <w:r w:rsidR="007D2847">
        <w:t>већа</w:t>
      </w:r>
      <w:r>
        <w:t xml:space="preserve"> </w:t>
      </w:r>
      <w:r w:rsidR="007D2847">
        <w:t>је</w:t>
      </w:r>
      <w:r>
        <w:t xml:space="preserve"> </w:t>
      </w:r>
      <w:r w:rsidR="007D2847">
        <w:t>било</w:t>
      </w:r>
      <w:r>
        <w:t xml:space="preserve"> </w:t>
      </w:r>
      <w:r w:rsidR="007D2847">
        <w:t>сумирање</w:t>
      </w:r>
      <w:r>
        <w:t xml:space="preserve"> </w:t>
      </w:r>
      <w:r w:rsidR="007D2847">
        <w:t>свега</w:t>
      </w:r>
      <w:r>
        <w:t xml:space="preserve"> </w:t>
      </w:r>
      <w:r w:rsidR="007D2847">
        <w:t>постигнутог</w:t>
      </w:r>
      <w:r>
        <w:t xml:space="preserve"> </w:t>
      </w:r>
      <w:r w:rsidR="007D2847">
        <w:t>током</w:t>
      </w:r>
      <w:r>
        <w:t xml:space="preserve"> </w:t>
      </w:r>
      <w:r w:rsidR="007D2847">
        <w:t>школске</w:t>
      </w:r>
      <w:r>
        <w:t xml:space="preserve"> </w:t>
      </w:r>
      <w:r w:rsidR="007D2847">
        <w:t>године и планова</w:t>
      </w:r>
      <w:r>
        <w:t xml:space="preserve"> </w:t>
      </w:r>
      <w:r w:rsidR="007D2847">
        <w:t>шта</w:t>
      </w:r>
      <w:r>
        <w:t xml:space="preserve"> </w:t>
      </w:r>
      <w:r w:rsidR="007D2847">
        <w:t>би</w:t>
      </w:r>
      <w:r>
        <w:t xml:space="preserve"> </w:t>
      </w:r>
      <w:r w:rsidR="007D2847">
        <w:t>се</w:t>
      </w:r>
      <w:r>
        <w:t xml:space="preserve"> </w:t>
      </w:r>
      <w:r w:rsidR="007D2847">
        <w:t>могло</w:t>
      </w:r>
      <w:r>
        <w:t xml:space="preserve"> </w:t>
      </w:r>
      <w:r w:rsidR="007D2847">
        <w:t>мењати и побољшавати</w:t>
      </w:r>
      <w:r>
        <w:t xml:space="preserve"> </w:t>
      </w:r>
      <w:r w:rsidR="007D2847">
        <w:t>за</w:t>
      </w:r>
      <w:r>
        <w:t xml:space="preserve"> </w:t>
      </w:r>
      <w:r w:rsidR="007D2847">
        <w:t>наредну</w:t>
      </w:r>
      <w:r>
        <w:t xml:space="preserve"> </w:t>
      </w:r>
      <w:r w:rsidR="007D2847">
        <w:t>школску</w:t>
      </w:r>
      <w:r>
        <w:t xml:space="preserve"> </w:t>
      </w:r>
      <w:r w:rsidR="007D2847">
        <w:t>годину</w:t>
      </w:r>
      <w:r>
        <w:t xml:space="preserve"> </w:t>
      </w:r>
      <w:r w:rsidR="007D2847">
        <w:t>уколико</w:t>
      </w:r>
      <w:r>
        <w:t xml:space="preserve"> </w:t>
      </w:r>
      <w:r w:rsidR="007D2847">
        <w:t>опет</w:t>
      </w:r>
      <w:r>
        <w:t xml:space="preserve"> </w:t>
      </w:r>
      <w:r w:rsidR="007D2847">
        <w:t>дође</w:t>
      </w:r>
      <w:r>
        <w:t xml:space="preserve"> </w:t>
      </w:r>
      <w:r w:rsidR="007D2847">
        <w:t>до</w:t>
      </w:r>
      <w:r>
        <w:t xml:space="preserve"> </w:t>
      </w:r>
      <w:r w:rsidR="007D2847">
        <w:t>онлајн</w:t>
      </w:r>
      <w:r>
        <w:t xml:space="preserve"> </w:t>
      </w:r>
      <w:r w:rsidR="007D2847">
        <w:t>наставе.</w:t>
      </w:r>
    </w:p>
    <w:p w:rsidR="007D2847" w:rsidRPr="00FF320A" w:rsidRDefault="007D2847" w:rsidP="007D2847">
      <w:pPr>
        <w:pStyle w:val="BodyText"/>
        <w:spacing w:line="276" w:lineRule="auto"/>
        <w:jc w:val="both"/>
        <w:rPr>
          <w:sz w:val="29"/>
        </w:rPr>
      </w:pPr>
    </w:p>
    <w:p w:rsidR="007D2847" w:rsidRDefault="007D2847" w:rsidP="00FF320A">
      <w:pPr>
        <w:pStyle w:val="BodyText"/>
        <w:spacing w:line="276" w:lineRule="auto"/>
        <w:jc w:val="right"/>
      </w:pPr>
      <w:r>
        <w:t>Руководилац стручног</w:t>
      </w:r>
      <w:r>
        <w:rPr>
          <w:spacing w:val="-10"/>
        </w:rPr>
        <w:t xml:space="preserve"> </w:t>
      </w:r>
      <w:r>
        <w:t>већа</w:t>
      </w:r>
    </w:p>
    <w:p w:rsidR="007D2847" w:rsidRDefault="007D2847" w:rsidP="00FF320A">
      <w:pPr>
        <w:pStyle w:val="BodyText"/>
        <w:spacing w:line="276" w:lineRule="auto"/>
        <w:jc w:val="right"/>
      </w:pPr>
      <w:r>
        <w:t>Бранко</w:t>
      </w:r>
      <w:r>
        <w:rPr>
          <w:spacing w:val="-8"/>
        </w:rPr>
        <w:t xml:space="preserve"> </w:t>
      </w:r>
      <w:r>
        <w:t>Алексић</w:t>
      </w:r>
    </w:p>
    <w:p w:rsidR="00E72F1B" w:rsidRDefault="00E72F1B" w:rsidP="00FF320A">
      <w:pPr>
        <w:pStyle w:val="BodyText"/>
        <w:spacing w:line="276" w:lineRule="auto"/>
        <w:jc w:val="right"/>
      </w:pPr>
    </w:p>
    <w:p w:rsidR="00E72F1B" w:rsidRPr="00E72F1B" w:rsidRDefault="00544022" w:rsidP="00406BD0">
      <w:pPr>
        <w:pStyle w:val="Heading2"/>
      </w:pPr>
      <w:bookmarkStart w:id="168" w:name="_Toc111674844"/>
      <w:bookmarkStart w:id="169" w:name="_Toc111674915"/>
      <w:bookmarkStart w:id="170" w:name="_Toc111677114"/>
      <w:r>
        <w:t xml:space="preserve">7.20. </w:t>
      </w:r>
      <w:r w:rsidR="00E72F1B">
        <w:t>Извештај о раду стучног већа за грађанско</w:t>
      </w:r>
      <w:r w:rsidR="00E72F1B">
        <w:rPr>
          <w:spacing w:val="-3"/>
        </w:rPr>
        <w:t xml:space="preserve"> </w:t>
      </w:r>
      <w:r w:rsidR="00E72F1B">
        <w:t>васпитање</w:t>
      </w:r>
      <w:bookmarkEnd w:id="168"/>
      <w:bookmarkEnd w:id="169"/>
      <w:bookmarkEnd w:id="170"/>
    </w:p>
    <w:p w:rsidR="00E72F1B" w:rsidRDefault="00E72F1B" w:rsidP="00E72F1B">
      <w:pPr>
        <w:pStyle w:val="BodyText"/>
        <w:spacing w:before="3"/>
        <w:rPr>
          <w:b/>
          <w:sz w:val="22"/>
        </w:rPr>
      </w:pPr>
    </w:p>
    <w:p w:rsidR="00E72F1B" w:rsidRDefault="00E72F1B" w:rsidP="00E72F1B">
      <w:pPr>
        <w:pStyle w:val="BodyText"/>
        <w:spacing w:line="276" w:lineRule="auto"/>
        <w:jc w:val="both"/>
      </w:pPr>
      <w:r>
        <w:tab/>
        <w:t>Стручно већe Грађанског васпитања у шк. 2021/2022.години чине Јасмина Ранковић ( шести разред и осми разред) и Јелена Игњатовић (пети и седми разред) .</w:t>
      </w:r>
    </w:p>
    <w:p w:rsidR="00A33DAE" w:rsidRDefault="00E72F1B" w:rsidP="00E72F1B">
      <w:pPr>
        <w:pStyle w:val="BodyText"/>
        <w:spacing w:line="276" w:lineRule="auto"/>
        <w:jc w:val="both"/>
      </w:pPr>
      <w:r>
        <w:tab/>
        <w:t>У августу су чланови стручног већа донели план рада, договорили се о садржају рада и дали предлог за набавку наставних средстава и материјала за рад. Такође је урађен глобални план рада по разредима и постигнут договор у вези са израдом оперативних планова.</w:t>
      </w:r>
    </w:p>
    <w:p w:rsidR="00E72F1B" w:rsidRDefault="00A33DAE" w:rsidP="00E72F1B">
      <w:pPr>
        <w:pStyle w:val="BodyText"/>
        <w:spacing w:line="276" w:lineRule="auto"/>
        <w:jc w:val="both"/>
      </w:pPr>
      <w:r>
        <w:tab/>
      </w:r>
      <w:r w:rsidR="00E72F1B">
        <w:t xml:space="preserve">У оквиру програма здравих начина живота у Србији, уз подршку Министарства омладине и спорта, планинарски клуб ПК “Повлен“ је у суботу, 11.9.2021.године организовао </w:t>
      </w:r>
      <w:r w:rsidR="00E72F1B">
        <w:rPr>
          <w:b/>
          <w:i/>
        </w:rPr>
        <w:t xml:space="preserve">ДАН ПЕШАЧЕЊА </w:t>
      </w:r>
      <w:r w:rsidR="00E72F1B">
        <w:t xml:space="preserve">под слоганом </w:t>
      </w:r>
      <w:r w:rsidR="00E72F1B">
        <w:rPr>
          <w:b/>
          <w:i/>
        </w:rPr>
        <w:t>„Корак ближе здрављу“</w:t>
      </w:r>
      <w:r w:rsidR="00E72F1B">
        <w:rPr>
          <w:i/>
        </w:rPr>
        <w:t xml:space="preserve">. </w:t>
      </w:r>
      <w:r w:rsidR="00E72F1B">
        <w:t>Ученици 5.и 6.разреда (22 ученика) су се одазвали акцији са предметним наставником Јасмином Ранковић.</w:t>
      </w:r>
    </w:p>
    <w:p w:rsidR="00E72F1B" w:rsidRDefault="00E72F1B" w:rsidP="00E72F1B">
      <w:pPr>
        <w:pStyle w:val="BodyText"/>
        <w:spacing w:line="276" w:lineRule="auto"/>
        <w:jc w:val="both"/>
      </w:pPr>
      <w:r>
        <w:tab/>
        <w:t>Јасмина Ранковић је присуствовала састанку тима за културну и јавну делатност школе и предложила да активност за дечју недељу буде да ученици 5. и 6.разреда украсе паное у холу школе на тему која је уједно и слоган дечје недеље „Дете је дете да га волите и разумете“. У среду, 6.октобра, ученици 6.разреда су украсили паное а ученици 5.разреда су написали и прочитали песме на ту тему. Присуствовали су ученици 1-3 одељења са учитељицама Марином Вукосављевић и Иреном Рашевић</w:t>
      </w:r>
    </w:p>
    <w:p w:rsidR="00E72F1B" w:rsidRDefault="00E72F1B" w:rsidP="00E72F1B">
      <w:pPr>
        <w:pStyle w:val="BodyText"/>
        <w:spacing w:line="276" w:lineRule="auto"/>
        <w:jc w:val="both"/>
      </w:pPr>
      <w:r>
        <w:lastRenderedPageBreak/>
        <w:tab/>
        <w:t xml:space="preserve">Ученици су узели учешће у обележавању Дана Толеранције. Планирана активност за наставу грађанског је била радионица на тему </w:t>
      </w:r>
      <w:r>
        <w:rPr>
          <w:b/>
          <w:i/>
        </w:rPr>
        <w:t>''У туђим рукавицама/Поштовање различитости''</w:t>
      </w:r>
      <w:r>
        <w:rPr>
          <w:i/>
        </w:rPr>
        <w:t xml:space="preserve">. </w:t>
      </w:r>
      <w:r>
        <w:t>Иста је успешно одрађена а фотографије са извођења радионице су постављене на ФБ страници и на сајту</w:t>
      </w:r>
      <w:r>
        <w:rPr>
          <w:spacing w:val="-12"/>
        </w:rPr>
        <w:t xml:space="preserve"> </w:t>
      </w:r>
      <w:r>
        <w:t>школе.</w:t>
      </w:r>
    </w:p>
    <w:p w:rsidR="00E72F1B" w:rsidRDefault="00E72F1B" w:rsidP="00E72F1B">
      <w:pPr>
        <w:pStyle w:val="BodyText"/>
        <w:spacing w:line="276" w:lineRule="auto"/>
        <w:jc w:val="both"/>
      </w:pPr>
      <w:r>
        <w:tab/>
        <w:t>Ученици 8.разреда су сарађивали са Ученичким парламентом школе и помагали у извођењу хуманитарне акције дељења Новогодишњих пакетића за децу из материјално необезбеђених породица као и у организовању Новогодишњег базара.</w:t>
      </w:r>
    </w:p>
    <w:p w:rsidR="00E72F1B" w:rsidRDefault="00E72F1B" w:rsidP="00E72F1B">
      <w:pPr>
        <w:pStyle w:val="BodyText"/>
        <w:spacing w:line="276" w:lineRule="auto"/>
        <w:jc w:val="both"/>
      </w:pPr>
      <w:r>
        <w:tab/>
        <w:t>Чланови већа су међусобно сарађивали, одржана су три састанка тима у првом полугодишту.</w:t>
      </w:r>
    </w:p>
    <w:p w:rsidR="00E72F1B" w:rsidRDefault="00E72F1B" w:rsidP="00E72F1B">
      <w:pPr>
        <w:pStyle w:val="BodyText"/>
        <w:spacing w:line="276" w:lineRule="auto"/>
        <w:jc w:val="both"/>
      </w:pPr>
      <w:r>
        <w:tab/>
        <w:t xml:space="preserve">У другом полугодишту, 5.марта 2022., су ученици 6.разреда и неколико ученика из 8.разреда заједно са наставницом Јасмином Ранковић посетили Биоскоп 85 и погледали филм </w:t>
      </w:r>
      <w:r>
        <w:rPr>
          <w:b/>
          <w:bCs/>
          <w:i/>
          <w:iCs/>
        </w:rPr>
        <w:t>“Лето када сам научила да летим”.</w:t>
      </w:r>
      <w:r>
        <w:t xml:space="preserve">  Филм је одговарао њиховом узрасту и јако их је заинтересовао и натерао на размишљање о одрастању.</w:t>
      </w:r>
    </w:p>
    <w:p w:rsidR="00E72F1B" w:rsidRDefault="00E72F1B" w:rsidP="00E72F1B">
      <w:pPr>
        <w:pStyle w:val="BodyText"/>
        <w:spacing w:line="276" w:lineRule="auto"/>
        <w:jc w:val="both"/>
      </w:pPr>
      <w:r>
        <w:tab/>
        <w:t xml:space="preserve">Ученици 8.разреда су 7. априла присуствовали трибини </w:t>
      </w:r>
      <w:r>
        <w:rPr>
          <w:b/>
          <w:bCs/>
          <w:i/>
          <w:iCs/>
        </w:rPr>
        <w:t>“Ниси сам”</w:t>
      </w:r>
      <w:r>
        <w:t xml:space="preserve"> у организацији Канцеларије за младе у Центру за културу. Водиле су их наставнице Јасмина Ранковић и Гроздана Панић. Програм трибине је био о жртвама трговине људима и насиље на Интернету које је данас врло распрострањено. Циљ трибине је био да се код младих подигне свест о овом свеприсутном проблему. Ф</w:t>
      </w:r>
      <w:r>
        <w:rPr>
          <w:bCs/>
          <w:lang w:val="sr-Cyrl-CS"/>
        </w:rPr>
        <w:t xml:space="preserve">отографије </w:t>
      </w:r>
      <w:r>
        <w:rPr>
          <w:bCs/>
        </w:rPr>
        <w:t>и кратак извештај са трибине</w:t>
      </w:r>
      <w:r>
        <w:rPr>
          <w:bCs/>
          <w:lang w:val="sr-Cyrl-CS"/>
        </w:rPr>
        <w:t xml:space="preserve"> су постављен</w:t>
      </w:r>
      <w:r>
        <w:rPr>
          <w:bCs/>
        </w:rPr>
        <w:t>и</w:t>
      </w:r>
      <w:r>
        <w:rPr>
          <w:bCs/>
          <w:lang w:val="sr-Cyrl-CS"/>
        </w:rPr>
        <w:t xml:space="preserve"> на ФБ страници </w:t>
      </w:r>
      <w:r>
        <w:rPr>
          <w:bCs/>
        </w:rPr>
        <w:t>школе.</w:t>
      </w:r>
    </w:p>
    <w:p w:rsidR="00E72F1B" w:rsidRDefault="00E72F1B" w:rsidP="00E72F1B">
      <w:pPr>
        <w:pStyle w:val="BodyText"/>
        <w:spacing w:line="276" w:lineRule="auto"/>
        <w:jc w:val="both"/>
      </w:pPr>
      <w:r>
        <w:tab/>
        <w:t xml:space="preserve">Ученици су активно учествовали и помагали приликом манефестације “Ускршњи базар”. </w:t>
      </w:r>
    </w:p>
    <w:p w:rsidR="00E72F1B" w:rsidRDefault="00E72F1B" w:rsidP="00E72F1B">
      <w:pPr>
        <w:pStyle w:val="BodyText"/>
        <w:spacing w:line="276" w:lineRule="auto"/>
        <w:jc w:val="both"/>
        <w:rPr>
          <w:lang w:val="sr-Cyrl-CS"/>
        </w:rPr>
      </w:pPr>
      <w:r>
        <w:rPr>
          <w:lang w:val="sr-Cyrl-CS"/>
        </w:rPr>
        <w:tab/>
        <w:t>У другом полугодишту су одржана два састанка тима.</w:t>
      </w:r>
    </w:p>
    <w:p w:rsidR="00E72F1B" w:rsidRPr="00E72F1B" w:rsidRDefault="00E72F1B" w:rsidP="00E72F1B">
      <w:pPr>
        <w:pStyle w:val="BodyText"/>
        <w:spacing w:line="276" w:lineRule="auto"/>
        <w:jc w:val="both"/>
      </w:pPr>
    </w:p>
    <w:p w:rsidR="00E72F1B" w:rsidRDefault="00E72F1B" w:rsidP="00E72F1B">
      <w:pPr>
        <w:pStyle w:val="BodyText"/>
        <w:spacing w:line="276" w:lineRule="auto"/>
        <w:jc w:val="both"/>
        <w:rPr>
          <w:sz w:val="9"/>
        </w:rPr>
      </w:pPr>
    </w:p>
    <w:p w:rsidR="00E72F1B" w:rsidRPr="00E72F1B" w:rsidRDefault="00E72F1B" w:rsidP="00E72F1B">
      <w:pPr>
        <w:pStyle w:val="BodyText"/>
        <w:spacing w:line="276" w:lineRule="auto"/>
        <w:jc w:val="right"/>
      </w:pPr>
      <w:r>
        <w:t>Председник Стручног већа  Грађанског</w:t>
      </w:r>
      <w:r>
        <w:rPr>
          <w:spacing w:val="-22"/>
        </w:rPr>
        <w:t xml:space="preserve"> </w:t>
      </w:r>
      <w:r>
        <w:t>васпитања</w:t>
      </w:r>
    </w:p>
    <w:p w:rsidR="00E72F1B" w:rsidRDefault="00E72F1B" w:rsidP="00E72F1B">
      <w:pPr>
        <w:pStyle w:val="BodyText"/>
        <w:spacing w:line="276" w:lineRule="auto"/>
        <w:jc w:val="right"/>
      </w:pPr>
      <w:r>
        <w:t>Јасмина</w:t>
      </w:r>
      <w:r>
        <w:rPr>
          <w:spacing w:val="-6"/>
        </w:rPr>
        <w:t xml:space="preserve"> </w:t>
      </w:r>
      <w:r>
        <w:t>Ранковић</w:t>
      </w:r>
    </w:p>
    <w:p w:rsidR="00E72F1B" w:rsidRPr="00E72F1B" w:rsidRDefault="00E72F1B" w:rsidP="00E72F1B">
      <w:pPr>
        <w:pStyle w:val="BodyText"/>
        <w:spacing w:line="276" w:lineRule="auto"/>
      </w:pPr>
    </w:p>
    <w:p w:rsidR="00A33DAE" w:rsidRDefault="00544022" w:rsidP="00406BD0">
      <w:pPr>
        <w:pStyle w:val="Heading2"/>
        <w:rPr>
          <w:lang w:val="sr-Cyrl-CS"/>
        </w:rPr>
      </w:pPr>
      <w:bookmarkStart w:id="171" w:name="_Toc111677115"/>
      <w:r>
        <w:rPr>
          <w:lang w:val="sr-Cyrl-CS"/>
        </w:rPr>
        <w:t xml:space="preserve">7.21. </w:t>
      </w:r>
      <w:r w:rsidR="00A33DAE">
        <w:rPr>
          <w:lang w:val="sr-Cyrl-CS"/>
        </w:rPr>
        <w:t>И</w:t>
      </w:r>
      <w:r w:rsidR="00A33DAE" w:rsidRPr="00410210">
        <w:rPr>
          <w:lang w:val="sr-Cyrl-CS"/>
        </w:rPr>
        <w:t>звештај о раду стручног већа за техни</w:t>
      </w:r>
      <w:r w:rsidR="00A33DAE">
        <w:rPr>
          <w:lang w:val="sr-Cyrl-CS"/>
        </w:rPr>
        <w:t>ку</w:t>
      </w:r>
      <w:r w:rsidR="00A33DAE" w:rsidRPr="00410210">
        <w:rPr>
          <w:lang w:val="sr-Cyrl-CS"/>
        </w:rPr>
        <w:t xml:space="preserve"> и </w:t>
      </w:r>
      <w:r w:rsidR="00A33DAE">
        <w:rPr>
          <w:lang w:val="sr-Cyrl-CS"/>
        </w:rPr>
        <w:t>технологију и информатику и рачунарство</w:t>
      </w:r>
      <w:bookmarkEnd w:id="171"/>
      <w:r w:rsidR="00A33DAE" w:rsidRPr="00410210">
        <w:rPr>
          <w:lang w:val="sr-Cyrl-CS"/>
        </w:rPr>
        <w:t xml:space="preserve"> </w:t>
      </w:r>
    </w:p>
    <w:p w:rsidR="00A33DAE" w:rsidRPr="00A33DAE" w:rsidRDefault="00A33DAE" w:rsidP="00A33DAE">
      <w:pPr>
        <w:rPr>
          <w:b/>
          <w:sz w:val="24"/>
          <w:szCs w:val="24"/>
        </w:rPr>
      </w:pPr>
    </w:p>
    <w:p w:rsidR="00A33DAE" w:rsidRPr="00406BD0" w:rsidRDefault="00A33DAE" w:rsidP="00A33DAE">
      <w:pPr>
        <w:pStyle w:val="ListParagraph"/>
        <w:spacing w:line="276" w:lineRule="auto"/>
        <w:ind w:left="0" w:firstLine="720"/>
        <w:jc w:val="both"/>
        <w:rPr>
          <w:b w:val="0"/>
          <w:i w:val="0"/>
          <w:sz w:val="24"/>
          <w:szCs w:val="24"/>
          <w:lang w:val="sr-Cyrl-CS"/>
        </w:rPr>
      </w:pPr>
      <w:r w:rsidRPr="00406BD0">
        <w:rPr>
          <w:b w:val="0"/>
          <w:i w:val="0"/>
          <w:sz w:val="24"/>
          <w:szCs w:val="24"/>
          <w:lang w:val="sr-Cyrl-CS"/>
        </w:rPr>
        <w:t>Стручно веће је конституисано као заједничко стручно веће за предмете Техника и технологија и Информатика и рачунарство. За председника стручног већа је изабран наставник</w:t>
      </w:r>
      <w:r w:rsidRPr="00406BD0">
        <w:rPr>
          <w:b w:val="0"/>
          <w:i w:val="0"/>
          <w:sz w:val="24"/>
          <w:szCs w:val="24"/>
        </w:rPr>
        <w:t xml:space="preserve"> </w:t>
      </w:r>
      <w:r w:rsidRPr="00406BD0">
        <w:rPr>
          <w:b w:val="0"/>
          <w:i w:val="0"/>
          <w:sz w:val="24"/>
          <w:szCs w:val="24"/>
          <w:lang w:val="sr-Cyrl-CS"/>
        </w:rPr>
        <w:t>Биљана Ђурић. Остали чланови стручног већа су: Милован Тимотић и Драган Милисављевић.</w:t>
      </w:r>
    </w:p>
    <w:p w:rsidR="00A33DAE" w:rsidRPr="00406BD0" w:rsidRDefault="00A33DAE" w:rsidP="00A33DAE">
      <w:pPr>
        <w:pStyle w:val="ListParagraph"/>
        <w:spacing w:line="276" w:lineRule="auto"/>
        <w:ind w:left="0" w:firstLine="720"/>
        <w:jc w:val="both"/>
        <w:rPr>
          <w:b w:val="0"/>
          <w:i w:val="0"/>
          <w:sz w:val="24"/>
          <w:szCs w:val="24"/>
          <w:lang w:val="sr-Cyrl-CS"/>
        </w:rPr>
      </w:pPr>
      <w:r w:rsidRPr="00406BD0">
        <w:rPr>
          <w:b w:val="0"/>
          <w:i w:val="0"/>
          <w:sz w:val="24"/>
          <w:szCs w:val="24"/>
          <w:lang w:val="sr-Cyrl-CS"/>
        </w:rPr>
        <w:t xml:space="preserve">Донет </w:t>
      </w:r>
      <w:r w:rsidRPr="00406BD0">
        <w:rPr>
          <w:b w:val="0"/>
          <w:i w:val="0"/>
          <w:sz w:val="24"/>
          <w:szCs w:val="24"/>
        </w:rPr>
        <w:t>и урађен</w:t>
      </w:r>
      <w:r w:rsidRPr="00406BD0">
        <w:rPr>
          <w:b w:val="0"/>
          <w:i w:val="0"/>
          <w:sz w:val="24"/>
          <w:szCs w:val="24"/>
          <w:lang w:val="sr-Cyrl-CS"/>
        </w:rPr>
        <w:t xml:space="preserve"> план рада стручног већа за школску 20</w:t>
      </w:r>
      <w:r w:rsidRPr="00406BD0">
        <w:rPr>
          <w:b w:val="0"/>
          <w:i w:val="0"/>
          <w:sz w:val="24"/>
          <w:szCs w:val="24"/>
        </w:rPr>
        <w:t>21</w:t>
      </w:r>
      <w:r w:rsidRPr="00406BD0">
        <w:rPr>
          <w:b w:val="0"/>
          <w:i w:val="0"/>
          <w:sz w:val="24"/>
          <w:szCs w:val="24"/>
          <w:lang w:val="sr-Cyrl-CS"/>
        </w:rPr>
        <w:t>/201</w:t>
      </w:r>
      <w:r w:rsidRPr="00406BD0">
        <w:rPr>
          <w:b w:val="0"/>
          <w:i w:val="0"/>
          <w:sz w:val="24"/>
          <w:szCs w:val="24"/>
        </w:rPr>
        <w:t>22.</w:t>
      </w:r>
      <w:r w:rsidRPr="00406BD0">
        <w:rPr>
          <w:b w:val="0"/>
          <w:i w:val="0"/>
          <w:sz w:val="24"/>
          <w:szCs w:val="24"/>
          <w:lang w:val="sr-Cyrl-CS"/>
        </w:rPr>
        <w:t xml:space="preserve"> годину. Глобалне и оперативне планове за Технику и технологију за</w:t>
      </w:r>
      <w:r w:rsidRPr="00406BD0">
        <w:rPr>
          <w:b w:val="0"/>
          <w:i w:val="0"/>
          <w:sz w:val="24"/>
          <w:szCs w:val="24"/>
          <w:lang w:val="sr-Latn-CS"/>
        </w:rPr>
        <w:t xml:space="preserve"> </w:t>
      </w:r>
      <w:r w:rsidRPr="00406BD0">
        <w:rPr>
          <w:b w:val="0"/>
          <w:i w:val="0"/>
          <w:sz w:val="24"/>
          <w:szCs w:val="24"/>
          <w:lang w:val="sr-Cyrl-CS"/>
        </w:rPr>
        <w:t>ову школску годину радила је Биљана Ђурић. Наставне планове за информатику и рачунарство је урадио Драган Милисављевић.</w:t>
      </w:r>
      <w:r w:rsidRPr="00406BD0">
        <w:rPr>
          <w:b w:val="0"/>
          <w:i w:val="0"/>
          <w:sz w:val="24"/>
          <w:szCs w:val="24"/>
          <w:lang w:val="sr-Latn-CS"/>
        </w:rPr>
        <w:t xml:space="preserve"> </w:t>
      </w:r>
      <w:r w:rsidRPr="00406BD0">
        <w:rPr>
          <w:b w:val="0"/>
          <w:i w:val="0"/>
          <w:sz w:val="24"/>
          <w:szCs w:val="24"/>
          <w:lang w:val="sr-Cyrl-CS"/>
        </w:rPr>
        <w:t xml:space="preserve">Урађени су глобални планови секција. За саобраћајну секцију задужена је Биљана Ђурић, моделарску Милован Тимотић а програмерску Драган Милисављевић. Формиране сеције кренуле са радом. </w:t>
      </w:r>
      <w:r w:rsidRPr="00406BD0">
        <w:rPr>
          <w:b w:val="0"/>
          <w:i w:val="0"/>
          <w:noProof/>
          <w:sz w:val="24"/>
          <w:szCs w:val="24"/>
        </w:rPr>
        <w:t xml:space="preserve">Часови секција су уредно вођени и евидентирани у дневнику. Наставници кроз секцију припремају ученике за предстојећа такмичења. </w:t>
      </w:r>
      <w:r w:rsidRPr="00406BD0">
        <w:rPr>
          <w:b w:val="0"/>
          <w:i w:val="0"/>
          <w:sz w:val="24"/>
          <w:szCs w:val="24"/>
          <w:lang w:val="sr-Cyrl-CS"/>
        </w:rPr>
        <w:t>Око организације такмичења ће се ангажовати сви чланови актива.</w:t>
      </w:r>
    </w:p>
    <w:p w:rsidR="00A33DAE" w:rsidRPr="00406BD0" w:rsidRDefault="00A33DAE" w:rsidP="00A33DAE">
      <w:pPr>
        <w:pStyle w:val="ListParagraph"/>
        <w:spacing w:line="276" w:lineRule="auto"/>
        <w:ind w:left="0" w:firstLine="720"/>
        <w:jc w:val="both"/>
        <w:rPr>
          <w:b w:val="0"/>
          <w:i w:val="0"/>
          <w:sz w:val="24"/>
          <w:szCs w:val="24"/>
          <w:lang w:val="sr-Cyrl-CS"/>
        </w:rPr>
      </w:pPr>
      <w:r w:rsidRPr="00406BD0">
        <w:rPr>
          <w:b w:val="0"/>
          <w:i w:val="0"/>
          <w:sz w:val="24"/>
          <w:szCs w:val="24"/>
          <w:lang w:val="sr-Cyrl-CS"/>
        </w:rPr>
        <w:t xml:space="preserve">Договорено је да Биљана Ђурић буде задужена за координацију и сарадњу са другим </w:t>
      </w:r>
      <w:r w:rsidRPr="00406BD0">
        <w:rPr>
          <w:b w:val="0"/>
          <w:i w:val="0"/>
          <w:sz w:val="24"/>
          <w:szCs w:val="24"/>
          <w:lang w:val="sr-Cyrl-CS"/>
        </w:rPr>
        <w:lastRenderedPageBreak/>
        <w:t>стручним већима и активом на нивоу града</w:t>
      </w:r>
      <w:r w:rsidRPr="00406BD0">
        <w:rPr>
          <w:b w:val="0"/>
          <w:i w:val="0"/>
          <w:lang w:val="sr-Cyrl-CS"/>
        </w:rPr>
        <w:t>. Одржана су девет с</w:t>
      </w:r>
      <w:r w:rsidRPr="00406BD0">
        <w:rPr>
          <w:b w:val="0"/>
          <w:i w:val="0"/>
          <w:sz w:val="24"/>
          <w:szCs w:val="24"/>
          <w:lang w:val="sr-Cyrl-CS"/>
        </w:rPr>
        <w:t xml:space="preserve">астанка актива на нивоу школе. </w:t>
      </w:r>
    </w:p>
    <w:p w:rsidR="00A33DAE" w:rsidRPr="00406BD0" w:rsidRDefault="00A33DAE" w:rsidP="00A33DAE">
      <w:pPr>
        <w:pStyle w:val="ListParagraph"/>
        <w:spacing w:line="276" w:lineRule="auto"/>
        <w:ind w:left="0" w:firstLine="720"/>
        <w:jc w:val="both"/>
        <w:rPr>
          <w:b w:val="0"/>
          <w:i w:val="0"/>
          <w:sz w:val="24"/>
          <w:szCs w:val="24"/>
          <w:lang w:val="sr-Cyrl-CS"/>
        </w:rPr>
      </w:pPr>
      <w:r w:rsidRPr="00406BD0">
        <w:rPr>
          <w:b w:val="0"/>
          <w:i w:val="0"/>
          <w:sz w:val="24"/>
          <w:szCs w:val="24"/>
          <w:lang w:val="sr-Cyrl-CS"/>
        </w:rPr>
        <w:t>Сарадња са родитељима се одвија кроз родитељске састанке и индивидуалне посете родитеља одељенским старешинама.</w:t>
      </w:r>
    </w:p>
    <w:p w:rsidR="00A33DAE" w:rsidRPr="00406BD0" w:rsidRDefault="00A33DAE" w:rsidP="00A33DAE">
      <w:pPr>
        <w:pStyle w:val="ListParagraph"/>
        <w:spacing w:line="276" w:lineRule="auto"/>
        <w:ind w:left="0" w:firstLine="720"/>
        <w:jc w:val="both"/>
        <w:rPr>
          <w:b w:val="0"/>
          <w:i w:val="0"/>
          <w:sz w:val="24"/>
          <w:szCs w:val="24"/>
          <w:lang w:val="sr-Cyrl-CS"/>
        </w:rPr>
      </w:pPr>
      <w:r w:rsidRPr="00406BD0">
        <w:rPr>
          <w:b w:val="0"/>
          <w:i w:val="0"/>
          <w:sz w:val="24"/>
          <w:szCs w:val="24"/>
          <w:lang w:val="sr-Cyrl-CS"/>
        </w:rPr>
        <w:t xml:space="preserve">Договорен је начин рада као и критеријум оцењивања за оба предмета као и примена истих инструмената вредновања. </w:t>
      </w:r>
    </w:p>
    <w:p w:rsidR="00A33DAE" w:rsidRPr="00406BD0" w:rsidRDefault="00A33DAE" w:rsidP="00A33DAE">
      <w:pPr>
        <w:pStyle w:val="ListParagraph"/>
        <w:spacing w:line="276" w:lineRule="auto"/>
        <w:ind w:left="0" w:firstLine="720"/>
        <w:jc w:val="both"/>
        <w:rPr>
          <w:b w:val="0"/>
          <w:i w:val="0"/>
          <w:sz w:val="24"/>
          <w:szCs w:val="24"/>
          <w:lang w:val="sr-Cyrl-CS"/>
        </w:rPr>
      </w:pPr>
      <w:r w:rsidRPr="00406BD0">
        <w:rPr>
          <w:b w:val="0"/>
          <w:i w:val="0"/>
          <w:sz w:val="24"/>
          <w:szCs w:val="24"/>
          <w:lang w:val="sr-Cyrl-CS"/>
        </w:rPr>
        <w:t>Извршен је избор уџбеника за седми и осми разред. Техника и технологија у седмом разреду користиће уџбенике ''Нови Логос'' а у осмом ''Клет''. Информатика и рачунарство користиће уџбенике у осмом разреду од издавача ''Клет''.</w:t>
      </w:r>
    </w:p>
    <w:p w:rsidR="00A33DAE" w:rsidRPr="00406BD0" w:rsidRDefault="00A33DAE" w:rsidP="00A33DAE">
      <w:pPr>
        <w:pStyle w:val="ListParagraph"/>
        <w:spacing w:line="276" w:lineRule="auto"/>
        <w:ind w:left="0" w:firstLine="720"/>
        <w:jc w:val="both"/>
        <w:rPr>
          <w:b w:val="0"/>
          <w:i w:val="0"/>
          <w:sz w:val="24"/>
          <w:szCs w:val="24"/>
          <w:lang w:val="sr-Cyrl-CS"/>
        </w:rPr>
      </w:pPr>
      <w:r w:rsidRPr="00406BD0">
        <w:rPr>
          <w:b w:val="0"/>
          <w:i w:val="0"/>
          <w:sz w:val="24"/>
          <w:szCs w:val="24"/>
          <w:lang w:val="sr-Cyrl-CS"/>
        </w:rPr>
        <w:t xml:space="preserve">Пре такмичења из саобраћаја исцртан је полигон спретности на кошаркашком терену. Да би реализација била успешна у помоћ су притекли домари школе. </w:t>
      </w:r>
    </w:p>
    <w:p w:rsidR="00A33DAE" w:rsidRPr="00406BD0" w:rsidRDefault="00A33DAE" w:rsidP="00A33DAE">
      <w:pPr>
        <w:pStyle w:val="ListParagraph"/>
        <w:spacing w:line="276" w:lineRule="auto"/>
        <w:ind w:left="0" w:firstLine="720"/>
        <w:jc w:val="both"/>
        <w:rPr>
          <w:b w:val="0"/>
          <w:i w:val="0"/>
          <w:sz w:val="24"/>
          <w:szCs w:val="24"/>
          <w:lang w:val="sr-Cyrl-CS"/>
        </w:rPr>
      </w:pPr>
      <w:r w:rsidRPr="00406BD0">
        <w:rPr>
          <w:b w:val="0"/>
          <w:i w:val="0"/>
          <w:sz w:val="24"/>
          <w:szCs w:val="24"/>
          <w:lang w:val="sr-Cyrl-CS"/>
        </w:rPr>
        <w:t>На одобреним акредитованом онлине стеминару сталног стручног усавршавања ''</w:t>
      </w:r>
      <w:r w:rsidRPr="00406BD0">
        <w:rPr>
          <w:b w:val="0"/>
          <w:i w:val="0"/>
          <w:sz w:val="24"/>
          <w:szCs w:val="24"/>
        </w:rPr>
        <w:t>Обука за реализацију нових програма наставе оријентисане ка исходима учења</w:t>
      </w:r>
      <w:r w:rsidRPr="00406BD0">
        <w:rPr>
          <w:b w:val="0"/>
          <w:i w:val="0"/>
          <w:sz w:val="24"/>
          <w:szCs w:val="24"/>
          <w:lang w:val="sr-Cyrl-CS"/>
        </w:rPr>
        <w:t>'' који је одржан 2. - 23.11.2021. присуствовали су Драган Милисављевић, Милован Тимотић и Биљана Ђурић. Онлајн предавању Ротари клуба ''Дронови у школама – занимљива будућност'' који је одржан 4.11.2021. као и ''</w:t>
      </w:r>
      <w:r w:rsidRPr="00406BD0">
        <w:rPr>
          <w:b w:val="0"/>
          <w:i w:val="0"/>
        </w:rPr>
        <w:t xml:space="preserve">Oбуке на тему Windows 10, MS Office 365 и MS Intune''6.-17. 12.2021. </w:t>
      </w:r>
      <w:r w:rsidRPr="00406BD0">
        <w:rPr>
          <w:b w:val="0"/>
          <w:i w:val="0"/>
          <w:sz w:val="24"/>
          <w:szCs w:val="24"/>
          <w:lang w:val="sr-Cyrl-CS"/>
        </w:rPr>
        <w:t xml:space="preserve">присуствовао је Драган Милисављевић. У другом полугодишту одржан је семинар ''Интерактивна табла у настави'' на којој су присуствовали Драган Милисављевић и Биљана Ђурић. Након обуке одржан је час са употребом интерактивне табле. </w:t>
      </w:r>
    </w:p>
    <w:p w:rsidR="00A33DAE" w:rsidRPr="00406BD0" w:rsidRDefault="00A33DAE" w:rsidP="00A33DAE">
      <w:pPr>
        <w:spacing w:line="276" w:lineRule="auto"/>
        <w:ind w:firstLine="720"/>
        <w:jc w:val="both"/>
        <w:rPr>
          <w:sz w:val="24"/>
          <w:szCs w:val="24"/>
        </w:rPr>
      </w:pPr>
      <w:r w:rsidRPr="00406BD0">
        <w:rPr>
          <w:sz w:val="24"/>
          <w:szCs w:val="24"/>
        </w:rPr>
        <w:t>На екипном првенству основних школа из Ваљева које је одржано 22. 2. 2022. године у просторијама ВШК-а ОШ „Милован Глишић“ освојила је шесто место.</w:t>
      </w:r>
    </w:p>
    <w:p w:rsidR="00A33DAE" w:rsidRPr="00406BD0" w:rsidRDefault="00A33DAE" w:rsidP="00A33DAE">
      <w:pPr>
        <w:spacing w:line="276" w:lineRule="auto"/>
        <w:ind w:firstLine="720"/>
        <w:jc w:val="both"/>
        <w:rPr>
          <w:sz w:val="24"/>
          <w:szCs w:val="24"/>
        </w:rPr>
      </w:pPr>
      <w:r w:rsidRPr="00406BD0">
        <w:rPr>
          <w:sz w:val="24"/>
          <w:szCs w:val="24"/>
        </w:rPr>
        <w:t xml:space="preserve">Дана 23. и 24. фебруара одиграно је појединачно првенство Колубарског округа, по швајцарском систему паровања „победник са победником“. У категоррији Девојчице – старији кадети од 5. – 8. разреда прво место са 4,5 поена из седам партија заузела је Неда Стојаковић, а друго место са 4 поена Николина Ђокић, ученице шестог разреда. </w:t>
      </w:r>
    </w:p>
    <w:p w:rsidR="00A33DAE" w:rsidRPr="00406BD0" w:rsidRDefault="00A33DAE" w:rsidP="00A33DAE">
      <w:pPr>
        <w:spacing w:line="276" w:lineRule="auto"/>
        <w:ind w:firstLine="720"/>
        <w:jc w:val="both"/>
        <w:rPr>
          <w:sz w:val="24"/>
          <w:szCs w:val="24"/>
        </w:rPr>
      </w:pPr>
      <w:r w:rsidRPr="00406BD0">
        <w:rPr>
          <w:sz w:val="24"/>
          <w:szCs w:val="24"/>
        </w:rPr>
        <w:t>На Републичком првенству У Старој Пазови учествовала је Неда Стојаковић. Такмичење је одржано 26. марта 2022. године, такође по шварцарском систему. Овим резултатом Неда је завршила такмичење на 25. позицији од укупно 40 такмичара.</w:t>
      </w:r>
    </w:p>
    <w:p w:rsidR="00A33DAE" w:rsidRPr="00406BD0" w:rsidRDefault="00A33DAE" w:rsidP="00A33DAE">
      <w:pPr>
        <w:pStyle w:val="ListParagraph"/>
        <w:spacing w:line="276" w:lineRule="auto"/>
        <w:ind w:left="0" w:firstLine="720"/>
        <w:jc w:val="both"/>
        <w:rPr>
          <w:b w:val="0"/>
          <w:i w:val="0"/>
          <w:sz w:val="24"/>
          <w:szCs w:val="24"/>
        </w:rPr>
      </w:pPr>
      <w:r w:rsidRPr="00406BD0">
        <w:rPr>
          <w:b w:val="0"/>
          <w:i w:val="0"/>
          <w:sz w:val="24"/>
          <w:szCs w:val="24"/>
          <w:lang w:val="sr-Cyrl-CS"/>
        </w:rPr>
        <w:t>Одржано је школско такмичење из технике и технологије.</w:t>
      </w:r>
      <w:r w:rsidRPr="00406BD0">
        <w:rPr>
          <w:b w:val="0"/>
          <w:i w:val="0"/>
          <w:sz w:val="24"/>
          <w:szCs w:val="24"/>
        </w:rPr>
        <w:t xml:space="preserve"> Пласаирало се 7 ученика на општинско такмичење. </w:t>
      </w:r>
    </w:p>
    <w:p w:rsidR="00A33DAE" w:rsidRPr="00406BD0" w:rsidRDefault="00A33DAE" w:rsidP="00A33DAE">
      <w:pPr>
        <w:pStyle w:val="ListParagraph"/>
        <w:spacing w:line="276" w:lineRule="auto"/>
        <w:ind w:left="0" w:firstLine="720"/>
        <w:jc w:val="both"/>
        <w:rPr>
          <w:b w:val="0"/>
          <w:i w:val="0"/>
          <w:sz w:val="24"/>
          <w:szCs w:val="24"/>
        </w:rPr>
      </w:pPr>
      <w:r w:rsidRPr="00406BD0">
        <w:rPr>
          <w:b w:val="0"/>
          <w:i w:val="0"/>
          <w:sz w:val="24"/>
          <w:szCs w:val="24"/>
        </w:rPr>
        <w:t>На општинском такмичењу 6 ученика је остварило резултат за следећи ниво такмичења Нађа Раичевић и Анастасија Митровић 5-1, Лазар Аћимовић 6-2, Лазар Јеремић 6-3, Јана Чулић и Никола Ђурић 7-2. Сви ученици су се пласирали на републичко такмичење које је одржано 13. и 14. 5. 2022. у Новом Саду у ОШ ''Јожеф Атила''.</w:t>
      </w:r>
    </w:p>
    <w:p w:rsidR="00A33DAE" w:rsidRPr="00406BD0" w:rsidRDefault="00A33DAE" w:rsidP="00A33DAE">
      <w:pPr>
        <w:pStyle w:val="ListParagraph"/>
        <w:spacing w:line="276" w:lineRule="auto"/>
        <w:ind w:left="0" w:firstLine="720"/>
        <w:jc w:val="both"/>
        <w:rPr>
          <w:b w:val="0"/>
          <w:i w:val="0"/>
          <w:sz w:val="24"/>
          <w:szCs w:val="24"/>
        </w:rPr>
      </w:pPr>
      <w:r w:rsidRPr="00406BD0">
        <w:rPr>
          <w:b w:val="0"/>
          <w:i w:val="0"/>
          <w:sz w:val="24"/>
          <w:szCs w:val="24"/>
        </w:rPr>
        <w:t>Лазар Аћимовић је освојио сребрну медаљу (2. место) а Јана Чулић другу награду.</w:t>
      </w:r>
    </w:p>
    <w:p w:rsidR="00A33DAE" w:rsidRPr="00406BD0" w:rsidRDefault="00A33DAE" w:rsidP="00A33DAE">
      <w:pPr>
        <w:pStyle w:val="ListParagraph"/>
        <w:spacing w:line="276" w:lineRule="auto"/>
        <w:ind w:left="0" w:firstLine="720"/>
        <w:jc w:val="both"/>
        <w:rPr>
          <w:b w:val="0"/>
          <w:i w:val="0"/>
          <w:sz w:val="24"/>
          <w:szCs w:val="24"/>
        </w:rPr>
      </w:pPr>
      <w:r w:rsidRPr="00406BD0">
        <w:rPr>
          <w:b w:val="0"/>
          <w:i w:val="0"/>
          <w:sz w:val="24"/>
          <w:szCs w:val="24"/>
        </w:rPr>
        <w:t>Одржано је школско такмичење ''Шта знаш о саобраћају''. Учествовало је 19 ученика од 5. до 8. разреда. Формиране су екипе Б и Ц које ће представљати школу на општинском такмичењу. Екипау Б су чинили Тамара Ђурић 5-3 и Ана Мијаиловић 5-1, Виктор Николић 5-1 и Никола Милићевић 5-2. Екипа Ц је била у саставу Ирена Вићић 6-2 и Нина Пантелић 7-3, Ђорђе Мијаиловић 6-1 и Павле Мојсиловић 7-1.</w:t>
      </w:r>
    </w:p>
    <w:p w:rsidR="00A33DAE" w:rsidRPr="00406BD0" w:rsidRDefault="00A33DAE" w:rsidP="00A33DAE">
      <w:pPr>
        <w:pStyle w:val="ListParagraph"/>
        <w:spacing w:line="276" w:lineRule="auto"/>
        <w:ind w:left="0" w:firstLine="720"/>
        <w:jc w:val="both"/>
        <w:rPr>
          <w:b w:val="0"/>
          <w:i w:val="0"/>
          <w:sz w:val="24"/>
          <w:szCs w:val="24"/>
        </w:rPr>
      </w:pPr>
      <w:r w:rsidRPr="00406BD0">
        <w:rPr>
          <w:b w:val="0"/>
          <w:i w:val="0"/>
          <w:sz w:val="24"/>
          <w:szCs w:val="24"/>
        </w:rPr>
        <w:t xml:space="preserve">Општинско такмичење одржано је у ОШ ''Нада Пурић''. Даље такмичење наставило је 4 </w:t>
      </w:r>
      <w:r w:rsidRPr="00406BD0">
        <w:rPr>
          <w:b w:val="0"/>
          <w:i w:val="0"/>
          <w:sz w:val="24"/>
          <w:szCs w:val="24"/>
        </w:rPr>
        <w:lastRenderedPageBreak/>
        <w:t>ученика Виктор Николић, Тамара Ђурић, Ирена Вићић и Павле Мојсиловић.</w:t>
      </w:r>
    </w:p>
    <w:p w:rsidR="00A33DAE" w:rsidRPr="00406BD0" w:rsidRDefault="00A33DAE" w:rsidP="00A33DAE">
      <w:pPr>
        <w:pStyle w:val="ListParagraph"/>
        <w:spacing w:line="276" w:lineRule="auto"/>
        <w:ind w:left="0" w:firstLine="720"/>
        <w:jc w:val="both"/>
        <w:rPr>
          <w:b w:val="0"/>
          <w:i w:val="0"/>
          <w:sz w:val="24"/>
          <w:szCs w:val="24"/>
        </w:rPr>
      </w:pPr>
      <w:r w:rsidRPr="00406BD0">
        <w:rPr>
          <w:b w:val="0"/>
          <w:i w:val="0"/>
          <w:sz w:val="24"/>
          <w:szCs w:val="24"/>
        </w:rPr>
        <w:t>Окружно такмичење одржано је у ОШ ''Душан Даниловић'' Радљево. Тамара Ђурић освојила 2. место а Виктор Николић 1. место и пласман за републичко такмичење.</w:t>
      </w:r>
    </w:p>
    <w:p w:rsidR="00A33DAE" w:rsidRPr="00406BD0" w:rsidRDefault="00A33DAE" w:rsidP="00A33DAE">
      <w:pPr>
        <w:pStyle w:val="ListParagraph"/>
        <w:spacing w:line="276" w:lineRule="auto"/>
        <w:ind w:left="0" w:firstLine="720"/>
        <w:jc w:val="both"/>
        <w:rPr>
          <w:b w:val="0"/>
          <w:i w:val="0"/>
          <w:sz w:val="24"/>
          <w:szCs w:val="24"/>
        </w:rPr>
      </w:pPr>
      <w:r w:rsidRPr="00406BD0">
        <w:rPr>
          <w:b w:val="0"/>
          <w:i w:val="0"/>
          <w:sz w:val="24"/>
          <w:szCs w:val="24"/>
        </w:rPr>
        <w:t>Републичко такмичење одржано је 27. и 28.5. у Београду  у организацији АМСС. Виктор је у својој групи заузео 7. место.</w:t>
      </w:r>
    </w:p>
    <w:p w:rsidR="00A33DAE" w:rsidRPr="00410210" w:rsidRDefault="00A33DAE" w:rsidP="00A33DAE">
      <w:pPr>
        <w:spacing w:line="276" w:lineRule="auto"/>
        <w:jc w:val="right"/>
        <w:rPr>
          <w:sz w:val="24"/>
          <w:szCs w:val="24"/>
          <w:lang w:val="sr-Cyrl-CS"/>
        </w:rPr>
      </w:pPr>
      <w:r w:rsidRPr="00410210">
        <w:rPr>
          <w:sz w:val="24"/>
          <w:szCs w:val="24"/>
          <w:lang w:val="sr-Cyrl-CS"/>
        </w:rPr>
        <w:t>Председник стручног већа</w:t>
      </w:r>
    </w:p>
    <w:p w:rsidR="00A33DAE" w:rsidRPr="00410210" w:rsidRDefault="00A33DAE" w:rsidP="00A33DAE">
      <w:pPr>
        <w:spacing w:line="276" w:lineRule="auto"/>
        <w:ind w:firstLine="720"/>
        <w:jc w:val="right"/>
        <w:rPr>
          <w:sz w:val="24"/>
          <w:szCs w:val="24"/>
          <w:lang w:val="sr-Cyrl-CS"/>
        </w:rPr>
      </w:pPr>
      <w:r w:rsidRPr="00410210">
        <w:rPr>
          <w:sz w:val="24"/>
          <w:szCs w:val="24"/>
          <w:lang w:val="sr-Cyrl-CS"/>
        </w:rPr>
        <w:t xml:space="preserve">                                                                                              Биљана Ђурић  </w:t>
      </w:r>
    </w:p>
    <w:p w:rsidR="004A0DC7" w:rsidRDefault="004A0DC7">
      <w:pPr>
        <w:pStyle w:val="BodyText"/>
        <w:spacing w:before="3"/>
        <w:rPr>
          <w:sz w:val="21"/>
        </w:rPr>
      </w:pPr>
    </w:p>
    <w:p w:rsidR="004A0DC7" w:rsidRDefault="003C0A1B" w:rsidP="00406BD0">
      <w:pPr>
        <w:pStyle w:val="Heading2"/>
      </w:pPr>
      <w:bookmarkStart w:id="172" w:name="_Toc111674845"/>
      <w:bookmarkStart w:id="173" w:name="_Toc111674916"/>
      <w:bookmarkStart w:id="174" w:name="_Toc111677116"/>
      <w:r>
        <w:t xml:space="preserve">7.22. </w:t>
      </w:r>
      <w:r w:rsidR="008E1A36">
        <w:t>Извештај о раду Ученичког</w:t>
      </w:r>
      <w:r w:rsidR="008E1A36">
        <w:rPr>
          <w:spacing w:val="-3"/>
        </w:rPr>
        <w:t xml:space="preserve"> </w:t>
      </w:r>
      <w:r w:rsidR="008E1A36">
        <w:t>парламента</w:t>
      </w:r>
      <w:bookmarkEnd w:id="172"/>
      <w:bookmarkEnd w:id="173"/>
      <w:bookmarkEnd w:id="174"/>
    </w:p>
    <w:p w:rsidR="004A0DC7" w:rsidRDefault="004A0DC7">
      <w:pPr>
        <w:pStyle w:val="BodyText"/>
        <w:spacing w:before="9"/>
        <w:rPr>
          <w:b/>
          <w:sz w:val="29"/>
        </w:rPr>
      </w:pPr>
    </w:p>
    <w:p w:rsidR="003C0A1B" w:rsidRDefault="003C0A1B" w:rsidP="003C0A1B">
      <w:pPr>
        <w:pStyle w:val="BodyText"/>
        <w:spacing w:line="276" w:lineRule="auto"/>
        <w:jc w:val="both"/>
      </w:pPr>
      <w:r>
        <w:tab/>
      </w:r>
      <w:r w:rsidRPr="00956BAF">
        <w:t>Ученички парламент је за ову школску годину имао велике планове, које је делимично остварио. У првом полугодишту је било одржано укупно 4 састанка.</w:t>
      </w:r>
    </w:p>
    <w:p w:rsidR="003C0A1B" w:rsidRDefault="003C0A1B" w:rsidP="003C0A1B">
      <w:pPr>
        <w:pStyle w:val="BodyText"/>
        <w:spacing w:line="276" w:lineRule="auto"/>
        <w:jc w:val="both"/>
      </w:pPr>
      <w:r>
        <w:tab/>
      </w:r>
      <w:r w:rsidRPr="00956BAF">
        <w:t xml:space="preserve">Први састанак је одржан 14.9.2021.године и на том састанку је конституисан Ученички парламент. </w:t>
      </w:r>
    </w:p>
    <w:p w:rsidR="003C0A1B" w:rsidRDefault="003C0A1B" w:rsidP="003C0A1B">
      <w:pPr>
        <w:pStyle w:val="BodyText"/>
        <w:spacing w:line="276" w:lineRule="auto"/>
        <w:jc w:val="both"/>
      </w:pPr>
      <w:r>
        <w:tab/>
      </w:r>
      <w:r w:rsidRPr="00956BAF">
        <w:t>Други састанак је одржан 7.10.2021. на коме с</w:t>
      </w:r>
      <w:r>
        <w:t>а</w:t>
      </w:r>
      <w:r w:rsidRPr="00956BAF">
        <w:t>мо је било речи о обележавању предстојеће Дечије недеље. Договорено је да ће на тему Дана толеранције бити урађен пано.</w:t>
      </w:r>
    </w:p>
    <w:p w:rsidR="003C0A1B" w:rsidRPr="00956BAF" w:rsidRDefault="003C0A1B" w:rsidP="003C0A1B">
      <w:pPr>
        <w:pStyle w:val="BodyText"/>
        <w:spacing w:line="276" w:lineRule="auto"/>
        <w:jc w:val="both"/>
      </w:pPr>
      <w:r>
        <w:tab/>
      </w:r>
      <w:r w:rsidRPr="00956BAF">
        <w:t xml:space="preserve">Трећи састанак је одржан 3.11.2021. На овом састанку су ученице Елена Лубарда и Јелисавета Живановић причале о Дану толеранције и презентовале су свој раду који су донеле од куће. Договорили смо се да је потребно да одељењске старешине причају са ученицима о толеранцији на часовима одељењских заједница како би код деце развили осећај емпатије. </w:t>
      </w:r>
      <w:r>
        <w:tab/>
      </w:r>
      <w:r w:rsidRPr="00956BAF">
        <w:t>Четврти састанак Ученичког парламента је одржан 6.12.2021. На њему је договорено ком ученику припадају који послови на предстојећем Новогодишњем базару школе. Такође је покренута хуманитарна акција Буди и ти Деда Мраз , за ученике слабијег материјалног статуса. За нашег ученика, Михајла Грбића, и ове године су скупљана новчана средства како би он могао да оде на преко потребно лечење. У свим акцијама наишло се на добар одзив ученика, наставника и родитеља у овим, морам да кажем, не тако пријатним временима.</w:t>
      </w:r>
    </w:p>
    <w:p w:rsidR="003C0A1B" w:rsidRDefault="003C0A1B" w:rsidP="003C0A1B">
      <w:pPr>
        <w:pStyle w:val="BodyText"/>
        <w:spacing w:line="276" w:lineRule="auto"/>
        <w:jc w:val="both"/>
      </w:pPr>
      <w:r>
        <w:tab/>
      </w:r>
      <w:r w:rsidRPr="00956BAF">
        <w:t>У друго</w:t>
      </w:r>
      <w:r>
        <w:t>м полугодишту УП се састајао трипута. Први састанак је одржан 23</w:t>
      </w:r>
      <w:r w:rsidRPr="00956BAF">
        <w:t>.2. на којем је било речи о предстојећим обавезама Ученичког Парламента.</w:t>
      </w:r>
    </w:p>
    <w:p w:rsidR="003C0A1B" w:rsidRDefault="003C0A1B" w:rsidP="003C0A1B">
      <w:pPr>
        <w:pStyle w:val="BodyText"/>
        <w:spacing w:line="276" w:lineRule="auto"/>
        <w:jc w:val="both"/>
      </w:pPr>
      <w:r>
        <w:tab/>
        <w:t xml:space="preserve"> Други састанак је одржан 13.4.2022</w:t>
      </w:r>
      <w:r w:rsidRPr="00956BAF">
        <w:t>.године на ком је</w:t>
      </w:r>
      <w:r>
        <w:t xml:space="preserve"> договорено које су обавезе ученика чланова УП у организацији Ускршњег базара</w:t>
      </w:r>
      <w:r w:rsidRPr="00956BAF">
        <w:t>.</w:t>
      </w:r>
    </w:p>
    <w:p w:rsidR="003C0A1B" w:rsidRPr="00956BAF" w:rsidRDefault="003C0A1B" w:rsidP="003C0A1B">
      <w:pPr>
        <w:pStyle w:val="BodyText"/>
        <w:spacing w:line="276" w:lineRule="auto"/>
        <w:jc w:val="both"/>
      </w:pPr>
      <w:r>
        <w:tab/>
        <w:t>Трећи састанак је одржан 17.5.2022.и резимиране су активности спроведене у току ове године.</w:t>
      </w:r>
    </w:p>
    <w:p w:rsidR="003C0A1B" w:rsidRPr="00956BAF" w:rsidRDefault="003C0A1B" w:rsidP="003C0A1B">
      <w:pPr>
        <w:pStyle w:val="BodyText"/>
        <w:spacing w:line="276" w:lineRule="auto"/>
        <w:jc w:val="both"/>
      </w:pPr>
      <w:r>
        <w:tab/>
      </w:r>
      <w:r w:rsidRPr="00956BAF">
        <w:t>Сарадња одељенских старешина, директора школ</w:t>
      </w:r>
      <w:r>
        <w:t>е, педагошке службе</w:t>
      </w:r>
      <w:r w:rsidRPr="00956BAF">
        <w:t xml:space="preserve">, учитеља, </w:t>
      </w:r>
      <w:r>
        <w:t>предметних наставника</w:t>
      </w:r>
      <w:r w:rsidRPr="00956BAF">
        <w:t>, помоћних радника и родитеља није изостајала на свако наше обраћање њима.</w:t>
      </w:r>
    </w:p>
    <w:p w:rsidR="003C0A1B" w:rsidRPr="00956BAF" w:rsidRDefault="003C0A1B" w:rsidP="003C0A1B">
      <w:pPr>
        <w:pStyle w:val="BodyText"/>
        <w:spacing w:line="276" w:lineRule="auto"/>
        <w:jc w:val="both"/>
      </w:pPr>
    </w:p>
    <w:p w:rsidR="004A0DC7" w:rsidRPr="003C0A1B" w:rsidRDefault="008E1A36" w:rsidP="003C0A1B">
      <w:pPr>
        <w:pStyle w:val="BodyText"/>
        <w:spacing w:line="276" w:lineRule="auto"/>
        <w:jc w:val="right"/>
      </w:pPr>
      <w:r>
        <w:t>Координатор рада Ученичког</w:t>
      </w:r>
      <w:r>
        <w:rPr>
          <w:spacing w:val="-11"/>
        </w:rPr>
        <w:t xml:space="preserve"> </w:t>
      </w:r>
      <w:r>
        <w:t>парламента</w:t>
      </w:r>
    </w:p>
    <w:p w:rsidR="004A0DC7" w:rsidRDefault="008E1A36" w:rsidP="005B2AAD">
      <w:pPr>
        <w:pStyle w:val="BodyText"/>
        <w:spacing w:line="276" w:lineRule="auto"/>
        <w:jc w:val="right"/>
      </w:pPr>
      <w:r>
        <w:t>Гроздана</w:t>
      </w:r>
      <w:r>
        <w:rPr>
          <w:spacing w:val="-7"/>
        </w:rPr>
        <w:t xml:space="preserve"> </w:t>
      </w:r>
      <w:r>
        <w:t>Панић</w:t>
      </w:r>
    </w:p>
    <w:p w:rsidR="005B2AAD" w:rsidRDefault="005B2AAD" w:rsidP="005B2AAD">
      <w:pPr>
        <w:pStyle w:val="BodyText"/>
        <w:spacing w:line="276" w:lineRule="auto"/>
        <w:jc w:val="right"/>
      </w:pPr>
    </w:p>
    <w:p w:rsidR="005B2AAD" w:rsidRPr="005B2AAD" w:rsidRDefault="005B2AAD" w:rsidP="005B2AAD">
      <w:pPr>
        <w:pStyle w:val="BodyText"/>
        <w:spacing w:line="276" w:lineRule="auto"/>
        <w:jc w:val="right"/>
      </w:pPr>
    </w:p>
    <w:p w:rsidR="004A0DC7" w:rsidRDefault="005B2AAD" w:rsidP="00406BD0">
      <w:pPr>
        <w:pStyle w:val="Heading2"/>
      </w:pPr>
      <w:bookmarkStart w:id="175" w:name="_Toc111674846"/>
      <w:bookmarkStart w:id="176" w:name="_Toc111674917"/>
      <w:bookmarkStart w:id="177" w:name="_Toc111677117"/>
      <w:r>
        <w:lastRenderedPageBreak/>
        <w:t xml:space="preserve">7.23. </w:t>
      </w:r>
      <w:r w:rsidR="008E1A36">
        <w:t>Извештај о раду школског</w:t>
      </w:r>
      <w:r w:rsidR="008E1A36">
        <w:rPr>
          <w:spacing w:val="-3"/>
        </w:rPr>
        <w:t xml:space="preserve"> </w:t>
      </w:r>
      <w:r w:rsidR="008E1A36">
        <w:t>педагога</w:t>
      </w:r>
      <w:bookmarkEnd w:id="175"/>
      <w:bookmarkEnd w:id="176"/>
      <w:bookmarkEnd w:id="177"/>
    </w:p>
    <w:p w:rsidR="004A0DC7" w:rsidRPr="005B2AAD" w:rsidRDefault="004A0DC7">
      <w:pPr>
        <w:pStyle w:val="BodyText"/>
        <w:spacing w:before="2"/>
        <w:rPr>
          <w:b/>
          <w:sz w:val="22"/>
        </w:rPr>
      </w:pPr>
    </w:p>
    <w:p w:rsidR="005B2AAD" w:rsidRDefault="002D0664" w:rsidP="002D0664">
      <w:pPr>
        <w:pStyle w:val="BodyText"/>
        <w:spacing w:line="276" w:lineRule="auto"/>
        <w:jc w:val="both"/>
      </w:pPr>
      <w:r>
        <w:tab/>
        <w:t>У току</w:t>
      </w:r>
      <w:r w:rsidR="005B2AAD">
        <w:t xml:space="preserve"> шк. 2021/2022. године у оквиру 50% ангажовања </w:t>
      </w:r>
      <w:r>
        <w:t xml:space="preserve">на пословима стручног сарадника </w:t>
      </w:r>
      <w:r w:rsidR="005B2AAD">
        <w:t>– педагога, реализоване су активности у оквиру 8 области рада.</w:t>
      </w:r>
      <w:r>
        <w:t xml:space="preserve"> Од 1.9.2021. године до 28.2.2022. на пословима стручног сарадника – педагога била је нагажована Ивана Дамњановић Илић, а од 1.3.2022. па надаље Милица Милановић. </w:t>
      </w:r>
    </w:p>
    <w:p w:rsidR="002D0664" w:rsidRPr="002D0664" w:rsidRDefault="002D0664" w:rsidP="002D0664">
      <w:pPr>
        <w:pStyle w:val="BodyText"/>
        <w:spacing w:line="276" w:lineRule="auto"/>
        <w:jc w:val="both"/>
      </w:pPr>
    </w:p>
    <w:p w:rsidR="005B2AAD" w:rsidRPr="002D0664" w:rsidRDefault="005B2AAD" w:rsidP="002D0664">
      <w:pPr>
        <w:pStyle w:val="BodyText"/>
        <w:spacing w:line="276" w:lineRule="auto"/>
        <w:jc w:val="both"/>
        <w:rPr>
          <w:b/>
        </w:rPr>
      </w:pPr>
      <w:r w:rsidRPr="002D0664">
        <w:rPr>
          <w:b/>
        </w:rPr>
        <w:t>-Планирањe и програмирањe образовно-васпитног рада</w:t>
      </w:r>
    </w:p>
    <w:p w:rsidR="005B2AAD" w:rsidRDefault="005B2AAD" w:rsidP="002D0664">
      <w:pPr>
        <w:pStyle w:val="BodyText"/>
        <w:spacing w:line="276" w:lineRule="auto"/>
        <w:jc w:val="both"/>
        <w:rPr>
          <w:b/>
          <w:sz w:val="20"/>
        </w:rPr>
      </w:pPr>
    </w:p>
    <w:p w:rsidR="005B2AAD" w:rsidRDefault="002D0664" w:rsidP="002D0664">
      <w:pPr>
        <w:pStyle w:val="BodyText"/>
        <w:spacing w:line="276" w:lineRule="auto"/>
        <w:jc w:val="both"/>
      </w:pPr>
      <w:r>
        <w:tab/>
      </w:r>
      <w:r w:rsidR="005B2AAD">
        <w:t>У оквиру подручја рада планирање и програмирање образовно - васпитног рада поред израде годишњег и месечних планова рада педагога, педагог је учествовала у анализи и ревидирању образаца за годишње и месечне планове рада наставника. Учествовала је у изради индивидуалних образовних планова за ученике којима је потребна</w:t>
      </w:r>
      <w:r>
        <w:t xml:space="preserve"> додатна подршка у </w:t>
      </w:r>
      <w:r w:rsidRPr="002D0664">
        <w:t>образовању (7</w:t>
      </w:r>
      <w:r w:rsidR="005B2AAD" w:rsidRPr="002D0664">
        <w:t xml:space="preserve"> ученика) и у планирању мера индивидуализације за ученике првог</w:t>
      </w:r>
      <w:r w:rsidR="005B2AAD" w:rsidRPr="002D0664">
        <w:rPr>
          <w:spacing w:val="27"/>
        </w:rPr>
        <w:t xml:space="preserve"> </w:t>
      </w:r>
      <w:r w:rsidR="005B2AAD" w:rsidRPr="002D0664">
        <w:t>разреда;</w:t>
      </w:r>
      <w:r w:rsidR="005B2AAD" w:rsidRPr="002D0664">
        <w:rPr>
          <w:spacing w:val="29"/>
        </w:rPr>
        <w:t xml:space="preserve"> </w:t>
      </w:r>
      <w:r w:rsidR="005B2AAD" w:rsidRPr="002D0664">
        <w:t>припремању</w:t>
      </w:r>
      <w:r w:rsidR="005B2AAD" w:rsidRPr="002D0664">
        <w:rPr>
          <w:spacing w:val="27"/>
        </w:rPr>
        <w:t xml:space="preserve"> </w:t>
      </w:r>
      <w:r w:rsidR="005B2AAD" w:rsidRPr="002D0664">
        <w:t>плана</w:t>
      </w:r>
      <w:r w:rsidR="005B2AAD" w:rsidRPr="002D0664">
        <w:rPr>
          <w:spacing w:val="29"/>
        </w:rPr>
        <w:t xml:space="preserve"> </w:t>
      </w:r>
      <w:r w:rsidR="005B2AAD" w:rsidRPr="002D0664">
        <w:t>посете</w:t>
      </w:r>
      <w:r w:rsidR="005B2AAD" w:rsidRPr="002D0664">
        <w:rPr>
          <w:spacing w:val="29"/>
        </w:rPr>
        <w:t xml:space="preserve"> </w:t>
      </w:r>
      <w:r w:rsidR="005B2AAD" w:rsidRPr="002D0664">
        <w:t>часовима,</w:t>
      </w:r>
      <w:r w:rsidR="005B2AAD" w:rsidRPr="002D0664">
        <w:rPr>
          <w:spacing w:val="28"/>
        </w:rPr>
        <w:t xml:space="preserve"> </w:t>
      </w:r>
      <w:r w:rsidR="005B2AAD" w:rsidRPr="002D0664">
        <w:t>плана</w:t>
      </w:r>
      <w:r w:rsidR="005B2AAD" w:rsidRPr="002D0664">
        <w:rPr>
          <w:spacing w:val="26"/>
        </w:rPr>
        <w:t xml:space="preserve"> </w:t>
      </w:r>
      <w:r w:rsidR="005B2AAD" w:rsidRPr="002D0664">
        <w:t>сопственог</w:t>
      </w:r>
      <w:r w:rsidR="005B2AAD" w:rsidRPr="002D0664">
        <w:rPr>
          <w:spacing w:val="27"/>
        </w:rPr>
        <w:t xml:space="preserve"> </w:t>
      </w:r>
      <w:r w:rsidR="005B2AAD" w:rsidRPr="002D0664">
        <w:t>стручног</w:t>
      </w:r>
      <w:r w:rsidR="003A00E2" w:rsidRPr="002D0664">
        <w:t xml:space="preserve"> у</w:t>
      </w:r>
      <w:r w:rsidR="005B2AAD" w:rsidRPr="002D0664">
        <w:t>савршавања и професионалног развоја, изради и</w:t>
      </w:r>
      <w:r w:rsidR="005B2AAD">
        <w:rPr>
          <w:i/>
        </w:rPr>
        <w:t xml:space="preserve"> </w:t>
      </w:r>
      <w:r w:rsidR="005B2AAD">
        <w:t>планирању мера за унапређивање рада нак</w:t>
      </w:r>
      <w:r>
        <w:t>он анализе успеха на крају сваког</w:t>
      </w:r>
      <w:r w:rsidR="005B2AAD">
        <w:t xml:space="preserve"> класификационог периода, извештаја о раду школе на првом полугодишту и мера за унапређивање успеха ученика и рада школе. Сарађивала са наставницима у планирању распореда пријема родитеља и распореда писмених провера.</w:t>
      </w:r>
    </w:p>
    <w:p w:rsidR="002D0664" w:rsidRPr="002D0664" w:rsidRDefault="002D0664" w:rsidP="002D0664">
      <w:pPr>
        <w:pStyle w:val="BodyText"/>
        <w:spacing w:line="276" w:lineRule="auto"/>
        <w:jc w:val="both"/>
        <w:rPr>
          <w:i/>
        </w:rPr>
      </w:pPr>
    </w:p>
    <w:p w:rsidR="005B2AAD" w:rsidRPr="002D0664" w:rsidRDefault="005B2AAD" w:rsidP="002D0664">
      <w:pPr>
        <w:pStyle w:val="BodyText"/>
        <w:spacing w:line="276" w:lineRule="auto"/>
        <w:jc w:val="both"/>
        <w:rPr>
          <w:b/>
        </w:rPr>
      </w:pPr>
      <w:r w:rsidRPr="002D0664">
        <w:rPr>
          <w:b/>
        </w:rPr>
        <w:t>-Праћење и вредновање образовно-васпитног рада</w:t>
      </w:r>
    </w:p>
    <w:p w:rsidR="005B2AAD" w:rsidRDefault="005B2AAD" w:rsidP="002D0664">
      <w:pPr>
        <w:pStyle w:val="BodyText"/>
        <w:spacing w:line="276" w:lineRule="auto"/>
        <w:jc w:val="both"/>
        <w:rPr>
          <w:b/>
          <w:sz w:val="20"/>
        </w:rPr>
      </w:pPr>
    </w:p>
    <w:p w:rsidR="005B2AAD" w:rsidRDefault="002D0664" w:rsidP="002D0664">
      <w:pPr>
        <w:pStyle w:val="BodyText"/>
        <w:spacing w:line="276" w:lineRule="auto"/>
        <w:jc w:val="both"/>
      </w:pPr>
      <w:r>
        <w:tab/>
      </w:r>
      <w:r w:rsidR="005B2AAD">
        <w:t>Праћена је реализација програма рада, одржаних и неодржаних часова, дисциплине и изостанака ученика као и допунског и додатног рада, вођење евиденције у дневницима рада; праћен је и анализиран успех и владање ученика на класификационим периодим</w:t>
      </w:r>
      <w:r>
        <w:t>а, праћење и евалуација наставе</w:t>
      </w:r>
      <w:r w:rsidR="005B2AAD">
        <w:t>; Праћен је рад и напредак ученика који раде по индивидуалном образовном плану и учествовао у евалуацији индивидуалних</w:t>
      </w:r>
      <w:r>
        <w:t xml:space="preserve"> планова за конкретне ученике (7</w:t>
      </w:r>
      <w:r w:rsidR="005B2AAD">
        <w:t xml:space="preserve"> евалуација ИОП-а).</w:t>
      </w:r>
    </w:p>
    <w:p w:rsidR="005B2AAD" w:rsidRDefault="002D0664" w:rsidP="002D0664">
      <w:pPr>
        <w:pStyle w:val="BodyText"/>
        <w:spacing w:line="276" w:lineRule="auto"/>
        <w:jc w:val="both"/>
      </w:pPr>
      <w:r>
        <w:tab/>
      </w:r>
      <w:r w:rsidR="005B2AAD">
        <w:t>Педагог је учествовао у планирању процеса самовредновања за школску 2021/22.г. и организацији и реализацији самовредновања области; организовала и реализовала два мини истраживања - Адаптација ученика првог разреда на школску средину и Адаптација ученика петог разреда на предметну наставу (извештаји презентовани на одељењским већима нижих и виших</w:t>
      </w:r>
      <w:r w:rsidR="005B2AAD">
        <w:rPr>
          <w:spacing w:val="-1"/>
        </w:rPr>
        <w:t xml:space="preserve"> </w:t>
      </w:r>
      <w:r w:rsidR="005B2AAD">
        <w:t>разреда).</w:t>
      </w:r>
    </w:p>
    <w:p w:rsidR="002D0664" w:rsidRPr="002D0664" w:rsidRDefault="002D0664" w:rsidP="002D0664">
      <w:pPr>
        <w:pStyle w:val="BodyText"/>
        <w:spacing w:line="276" w:lineRule="auto"/>
        <w:jc w:val="both"/>
      </w:pPr>
    </w:p>
    <w:p w:rsidR="005B2AAD" w:rsidRPr="002D0664" w:rsidRDefault="005B2AAD" w:rsidP="002D0664">
      <w:pPr>
        <w:pStyle w:val="BodyText"/>
        <w:spacing w:line="276" w:lineRule="auto"/>
        <w:jc w:val="both"/>
        <w:rPr>
          <w:b/>
        </w:rPr>
      </w:pPr>
      <w:r w:rsidRPr="002D0664">
        <w:rPr>
          <w:b/>
        </w:rPr>
        <w:t>-Рад са наставницима</w:t>
      </w:r>
    </w:p>
    <w:p w:rsidR="005B2AAD" w:rsidRDefault="005B2AAD" w:rsidP="002D0664">
      <w:pPr>
        <w:pStyle w:val="BodyText"/>
        <w:spacing w:line="276" w:lineRule="auto"/>
        <w:jc w:val="both"/>
        <w:rPr>
          <w:b/>
          <w:sz w:val="20"/>
        </w:rPr>
      </w:pPr>
    </w:p>
    <w:p w:rsidR="005B2AAD" w:rsidRDefault="002D0664" w:rsidP="002D0664">
      <w:pPr>
        <w:pStyle w:val="BodyText"/>
        <w:spacing w:line="276" w:lineRule="auto"/>
        <w:jc w:val="both"/>
      </w:pPr>
      <w:r>
        <w:tab/>
      </w:r>
      <w:r w:rsidR="005B2AAD">
        <w:t xml:space="preserve">Остварена је добра сарадња са наставницима на унапређивању рада кроз: учешће у раду одељењских већа првог разреда које је имало за циљ праћење адаптације ученика на школску средину; одељењска већа петог разреда (упознавање са карактеристикама ученика петог разреда), инструктивни рад са наставницима у оквиру планирања и програмирања рада; израде ИОП-а; планирање мера у оквиру друштвено-корисног; кроз помоћ у успостављању сарадње са </w:t>
      </w:r>
      <w:r w:rsidR="005B2AAD">
        <w:lastRenderedPageBreak/>
        <w:t>родитељима у пружању помоћи родитељима чија деца имају проблеме у учењу и понашању; кроз посете часовима ради стицања увида у педагошки рад и атмосферу у учионици. Посећени су часови учитеља првог разреда, а у предметној настави петог р</w:t>
      </w:r>
      <w:r>
        <w:t>азреда и код нових наставника.</w:t>
      </w:r>
      <w:r w:rsidR="005B2AAD">
        <w:t xml:space="preserve"> За учитеље првог разреда направљен је упитник о адаптацији ученика првог разреда на школску средину путем кога су учитељи процењивали понашање свих ученика свог одељења у седам категорија: проблеми због одвајања од родитеља (дете тешко подноси што је дуго одвојено од родитеља, изражава жељу да се врати кући), проблеми у односу са учитељем (ученик неће да слуша учитеља, жали се, не прихвата учитеља), проблем повучености (ученик је имао проблема да успостави контакт са другом децом, избегавао је другу децу, није се дружио са другом децом) други ученици га не прихватају (друга деца неће да се друже са овим учеником, избегавају га и одбацују) проблем агресивности према другим ученицима (често се насилан или свађа са другим ученицима), проблем у праћењунаставе (деконцентрисан, не пази на часовима, незаинтересован),</w:t>
      </w:r>
      <w:r w:rsidR="003A00E2">
        <w:t xml:space="preserve"> </w:t>
      </w:r>
      <w:r w:rsidR="005B2AAD">
        <w:t>проблеми у учењу (тешко учи, захтева додатни рад, има проблема да разуме оно што се објашњава). За ученике петог разреда састављен је упитник, а циљ је био испитивање степена адаптације ученика на петог разреда на предметну наставу. О истраживањима су написани извештаjи који су представљени на Одељењском већу нижих и виших разреда и предузете активности педагошке службе у сарадњи са ОС како би се тешкоће код појединих ученика превазишле. Одлична сарадња је остварена са одељењским старешинама у оквиру саветодавног рада и сарадње са родитељима ученика.</w:t>
      </w:r>
    </w:p>
    <w:p w:rsidR="002D0664" w:rsidRPr="002D0664" w:rsidRDefault="002D0664" w:rsidP="002D0664">
      <w:pPr>
        <w:pStyle w:val="BodyText"/>
        <w:spacing w:line="276" w:lineRule="auto"/>
        <w:jc w:val="both"/>
        <w:rPr>
          <w:b/>
        </w:rPr>
      </w:pPr>
    </w:p>
    <w:p w:rsidR="005B2AAD" w:rsidRPr="002D0664" w:rsidRDefault="005B2AAD" w:rsidP="002D0664">
      <w:pPr>
        <w:pStyle w:val="BodyText"/>
        <w:spacing w:line="276" w:lineRule="auto"/>
        <w:jc w:val="both"/>
        <w:rPr>
          <w:b/>
        </w:rPr>
      </w:pPr>
      <w:r w:rsidRPr="002D0664">
        <w:rPr>
          <w:b/>
        </w:rPr>
        <w:t>-Рад са ученицима</w:t>
      </w:r>
    </w:p>
    <w:p w:rsidR="005B2AAD" w:rsidRDefault="005B2AAD" w:rsidP="002D0664">
      <w:pPr>
        <w:pStyle w:val="BodyText"/>
        <w:spacing w:line="276" w:lineRule="auto"/>
        <w:jc w:val="both"/>
        <w:rPr>
          <w:b/>
          <w:sz w:val="20"/>
        </w:rPr>
      </w:pPr>
    </w:p>
    <w:p w:rsidR="002D0664" w:rsidRDefault="002D0664" w:rsidP="002D0664">
      <w:pPr>
        <w:pStyle w:val="BodyText"/>
        <w:spacing w:line="276" w:lineRule="auto"/>
        <w:jc w:val="both"/>
      </w:pPr>
      <w:r>
        <w:tab/>
      </w:r>
      <w:r w:rsidR="005B2AAD">
        <w:t xml:space="preserve">Са ученицима се радило индивидуално. Индивидуални рад је био усмерен на ученике са проблемима у понашању, али највише са ученицима са тешкоћама у учењу. Поред повремених разговора са ученицима који су тренутно испољили проблеме (учење, понашање, сукоби, губитак родитеља), редован саветодавни рад са динамиком једном у две недеље одвијао се са ученицима којима је изречена васпитна мера укор одељењског старешине. </w:t>
      </w:r>
    </w:p>
    <w:p w:rsidR="002D0664" w:rsidRDefault="002D0664" w:rsidP="002D0664">
      <w:pPr>
        <w:pStyle w:val="BodyText"/>
        <w:spacing w:line="276" w:lineRule="auto"/>
        <w:jc w:val="both"/>
      </w:pPr>
    </w:p>
    <w:p w:rsidR="005B2AAD" w:rsidRPr="002D0664" w:rsidRDefault="005B2AAD" w:rsidP="002D0664">
      <w:pPr>
        <w:pStyle w:val="BodyText"/>
        <w:spacing w:line="276" w:lineRule="auto"/>
        <w:jc w:val="both"/>
        <w:rPr>
          <w:b/>
        </w:rPr>
      </w:pPr>
      <w:r w:rsidRPr="002D0664">
        <w:rPr>
          <w:b/>
          <w:i/>
        </w:rPr>
        <w:t xml:space="preserve">- </w:t>
      </w:r>
      <w:r w:rsidRPr="002D0664">
        <w:rPr>
          <w:b/>
        </w:rPr>
        <w:t>Рад са родитељима</w:t>
      </w:r>
    </w:p>
    <w:p w:rsidR="005B2AAD" w:rsidRDefault="005B2AAD" w:rsidP="002D0664">
      <w:pPr>
        <w:pStyle w:val="BodyText"/>
        <w:spacing w:line="276" w:lineRule="auto"/>
        <w:jc w:val="both"/>
        <w:rPr>
          <w:b/>
          <w:sz w:val="20"/>
        </w:rPr>
      </w:pPr>
    </w:p>
    <w:p w:rsidR="005B2AAD" w:rsidRDefault="002D0664" w:rsidP="002D0664">
      <w:pPr>
        <w:pStyle w:val="BodyText"/>
        <w:spacing w:line="276" w:lineRule="auto"/>
        <w:jc w:val="both"/>
      </w:pPr>
      <w:r>
        <w:tab/>
      </w:r>
      <w:r w:rsidR="005B2AAD">
        <w:t xml:space="preserve">Са родитељима је остварена добра сарадња. Претежно је рађено индивидуално са родитељима ученика који испољавају тешкоће у учењу кроз индивидуални саветодавни рад у изузетним случајевима и </w:t>
      </w:r>
      <w:r w:rsidR="005B2AAD">
        <w:rPr>
          <w:spacing w:val="-4"/>
        </w:rPr>
        <w:t xml:space="preserve">уз </w:t>
      </w:r>
      <w:r w:rsidR="005B2AAD">
        <w:t>поштовање свих епидемиолошких мера. Педагог је учествовала у раду Савета родитеља (присуство и излагања на два састанка). Сарадњу са родитељима остварила је и кроз рад Тимова, као и са родитељима будућих</w:t>
      </w:r>
      <w:r w:rsidR="005B2AAD">
        <w:rPr>
          <w:spacing w:val="-14"/>
        </w:rPr>
        <w:t xml:space="preserve"> </w:t>
      </w:r>
      <w:r w:rsidR="005B2AAD">
        <w:t>првака.</w:t>
      </w:r>
    </w:p>
    <w:p w:rsidR="002D0664" w:rsidRPr="002D0664" w:rsidRDefault="002D0664" w:rsidP="002D0664">
      <w:pPr>
        <w:pStyle w:val="BodyText"/>
        <w:spacing w:line="276" w:lineRule="auto"/>
        <w:jc w:val="both"/>
      </w:pPr>
    </w:p>
    <w:p w:rsidR="005B2AAD" w:rsidRPr="002D0664" w:rsidRDefault="005B2AAD" w:rsidP="002D0664">
      <w:pPr>
        <w:pStyle w:val="BodyText"/>
        <w:spacing w:line="276" w:lineRule="auto"/>
        <w:jc w:val="both"/>
        <w:rPr>
          <w:b/>
        </w:rPr>
      </w:pPr>
      <w:r w:rsidRPr="002D0664">
        <w:rPr>
          <w:b/>
        </w:rPr>
        <w:t>- Рад у стручним органима и тимовима</w:t>
      </w:r>
    </w:p>
    <w:p w:rsidR="005B2AAD" w:rsidRDefault="005B2AAD" w:rsidP="002D0664">
      <w:pPr>
        <w:pStyle w:val="BodyText"/>
        <w:spacing w:line="276" w:lineRule="auto"/>
        <w:jc w:val="both"/>
        <w:rPr>
          <w:b/>
          <w:sz w:val="20"/>
        </w:rPr>
      </w:pPr>
    </w:p>
    <w:p w:rsidR="005B2AAD" w:rsidRDefault="002D0664" w:rsidP="002D0664">
      <w:pPr>
        <w:pStyle w:val="BodyText"/>
        <w:spacing w:line="276" w:lineRule="auto"/>
        <w:jc w:val="both"/>
      </w:pPr>
      <w:r>
        <w:tab/>
      </w:r>
      <w:r w:rsidR="005B2AAD">
        <w:t>Поред учешћа у раду органа школе Наставничком већу, Одељењским већима, Педагошком кол</w:t>
      </w:r>
      <w:r>
        <w:t>егијуму, током ове школске године</w:t>
      </w:r>
      <w:r w:rsidR="005B2AAD">
        <w:t xml:space="preserve"> педагог је радио и у следећим тимовима и активима:</w:t>
      </w:r>
    </w:p>
    <w:p w:rsidR="005B2AAD" w:rsidRPr="002D0664" w:rsidRDefault="005B2AAD" w:rsidP="002D0664">
      <w:pPr>
        <w:pStyle w:val="BodyText"/>
        <w:spacing w:line="276" w:lineRule="auto"/>
        <w:jc w:val="both"/>
      </w:pPr>
      <w:r>
        <w:lastRenderedPageBreak/>
        <w:t>Стручни актив за развојно планирање</w:t>
      </w:r>
      <w:r w:rsidR="002D0664">
        <w:t>;</w:t>
      </w:r>
    </w:p>
    <w:p w:rsidR="005B2AAD" w:rsidRPr="002D0664" w:rsidRDefault="005B2AAD" w:rsidP="002D0664">
      <w:pPr>
        <w:pStyle w:val="BodyText"/>
        <w:spacing w:line="276" w:lineRule="auto"/>
        <w:jc w:val="both"/>
      </w:pPr>
      <w:r>
        <w:t>Тим за самовредновање – организовање и спровођење истраживања области НАСТАВА И УЧЕЊЕ, ЕТОС, ПОДРШКА</w:t>
      </w:r>
      <w:r>
        <w:rPr>
          <w:spacing w:val="-4"/>
        </w:rPr>
        <w:t xml:space="preserve"> </w:t>
      </w:r>
      <w:r>
        <w:t>УЧЕНИЦИМА</w:t>
      </w:r>
      <w:r w:rsidR="002D0664">
        <w:t>;</w:t>
      </w:r>
    </w:p>
    <w:p w:rsidR="005B2AAD" w:rsidRPr="002D0664" w:rsidRDefault="005B2AAD" w:rsidP="002D0664">
      <w:pPr>
        <w:pStyle w:val="BodyText"/>
        <w:spacing w:line="276" w:lineRule="auto"/>
        <w:jc w:val="both"/>
      </w:pPr>
      <w:r>
        <w:t>Тим за инклузију и  ИОП тимови у</w:t>
      </w:r>
      <w:r>
        <w:rPr>
          <w:spacing w:val="-13"/>
        </w:rPr>
        <w:t xml:space="preserve"> </w:t>
      </w:r>
      <w:r>
        <w:t>школи;</w:t>
      </w:r>
    </w:p>
    <w:p w:rsidR="005B2AAD" w:rsidRDefault="005B2AAD" w:rsidP="002D0664">
      <w:pPr>
        <w:pStyle w:val="BodyText"/>
        <w:spacing w:line="276" w:lineRule="auto"/>
        <w:jc w:val="both"/>
      </w:pPr>
      <w:r>
        <w:t>Тим за заштиту ученика од насиља – присуство на састанцима тима, консулатције тима, сарадња са релевантним установама; заступљен је појачан васпитни рад са ученицима због ситуације нас</w:t>
      </w:r>
      <w:r w:rsidR="002D0664">
        <w:t xml:space="preserve">иља 2. и 3. нивоа </w:t>
      </w:r>
      <w:r>
        <w:t>;</w:t>
      </w:r>
    </w:p>
    <w:p w:rsidR="005B2AAD" w:rsidRDefault="005B2AAD" w:rsidP="002D0664">
      <w:pPr>
        <w:pStyle w:val="BodyText"/>
        <w:spacing w:line="276" w:lineRule="auto"/>
        <w:jc w:val="both"/>
      </w:pPr>
      <w:r>
        <w:t>Тим за стручно усавршавање: вођење личне евиденције, договор о предстојећим видовима стручног</w:t>
      </w:r>
      <w:r>
        <w:rPr>
          <w:spacing w:val="2"/>
        </w:rPr>
        <w:t xml:space="preserve"> </w:t>
      </w:r>
      <w:r>
        <w:t>усавршавања;</w:t>
      </w:r>
    </w:p>
    <w:p w:rsidR="005B2AAD" w:rsidRDefault="005B2AAD" w:rsidP="002D0664">
      <w:pPr>
        <w:pStyle w:val="BodyText"/>
        <w:spacing w:line="276" w:lineRule="auto"/>
        <w:jc w:val="both"/>
      </w:pPr>
      <w:r>
        <w:t>Стручни актив за развој школског програма (руководилац актива) –праћење реализације програма, праћење и анализа измена у наставним плановима и</w:t>
      </w:r>
      <w:r>
        <w:rPr>
          <w:spacing w:val="-16"/>
        </w:rPr>
        <w:t xml:space="preserve"> </w:t>
      </w:r>
      <w:r>
        <w:t>програмима</w:t>
      </w:r>
      <w:r w:rsidR="002D0664">
        <w:t>, израда новог школског програма</w:t>
      </w:r>
      <w:r>
        <w:t>;</w:t>
      </w:r>
    </w:p>
    <w:p w:rsidR="005B2AAD" w:rsidRPr="002D0664" w:rsidRDefault="005B2AAD" w:rsidP="002D0664">
      <w:pPr>
        <w:pStyle w:val="BodyText"/>
        <w:spacing w:line="276" w:lineRule="auto"/>
        <w:jc w:val="both"/>
      </w:pPr>
      <w:r>
        <w:t>Тима за обезбеђивање квалитета и развој установе – активно учешће</w:t>
      </w:r>
      <w:r w:rsidR="002D0664">
        <w:t>.</w:t>
      </w:r>
    </w:p>
    <w:p w:rsidR="005B2AAD" w:rsidRDefault="005B2AAD" w:rsidP="002D0664">
      <w:pPr>
        <w:pStyle w:val="BodyText"/>
        <w:spacing w:line="276" w:lineRule="auto"/>
        <w:jc w:val="both"/>
        <w:rPr>
          <w:sz w:val="20"/>
        </w:rPr>
      </w:pPr>
    </w:p>
    <w:p w:rsidR="005B2AAD" w:rsidRDefault="002D0664" w:rsidP="002D0664">
      <w:pPr>
        <w:pStyle w:val="BodyText"/>
        <w:spacing w:line="276" w:lineRule="auto"/>
        <w:jc w:val="both"/>
      </w:pPr>
      <w:r>
        <w:tab/>
      </w:r>
      <w:r w:rsidR="005B2AAD">
        <w:t>Педагог је учествовала на седницама Савета родитеља и Школског одбора (излагања и презентације).</w:t>
      </w:r>
      <w:r>
        <w:t xml:space="preserve"> </w:t>
      </w:r>
      <w:r w:rsidR="005B2AAD">
        <w:t>Такође, свој рад је реализовала кроз континуирану сарадњу са директором, социологом секретаром школе.</w:t>
      </w:r>
    </w:p>
    <w:p w:rsidR="005A4E1D" w:rsidRPr="005A4E1D" w:rsidRDefault="005A4E1D" w:rsidP="002D0664">
      <w:pPr>
        <w:pStyle w:val="BodyText"/>
        <w:spacing w:line="276" w:lineRule="auto"/>
        <w:jc w:val="both"/>
      </w:pPr>
    </w:p>
    <w:p w:rsidR="005B2AAD" w:rsidRDefault="005B2AAD" w:rsidP="002D0664">
      <w:pPr>
        <w:pStyle w:val="BodyText"/>
        <w:spacing w:line="276" w:lineRule="auto"/>
        <w:jc w:val="both"/>
        <w:rPr>
          <w:b/>
        </w:rPr>
      </w:pPr>
      <w:r w:rsidRPr="005A4E1D">
        <w:rPr>
          <w:b/>
        </w:rPr>
        <w:t>- Сарадња са надлежним установама, организацијама, удружењима и јединицом локалне самоуправе</w:t>
      </w:r>
    </w:p>
    <w:p w:rsidR="005A4E1D" w:rsidRPr="005A4E1D" w:rsidRDefault="005A4E1D" w:rsidP="002D0664">
      <w:pPr>
        <w:pStyle w:val="BodyText"/>
        <w:spacing w:line="276" w:lineRule="auto"/>
        <w:jc w:val="both"/>
        <w:rPr>
          <w:b/>
        </w:rPr>
      </w:pPr>
    </w:p>
    <w:p w:rsidR="005B2AAD" w:rsidRPr="005A4E1D" w:rsidRDefault="005B2AAD" w:rsidP="002D0664">
      <w:pPr>
        <w:pStyle w:val="BodyText"/>
        <w:spacing w:line="276" w:lineRule="auto"/>
        <w:jc w:val="both"/>
      </w:pPr>
      <w:r>
        <w:t>Педагог је ток</w:t>
      </w:r>
      <w:r w:rsidR="005A4E1D">
        <w:t>ом ове школске године</w:t>
      </w:r>
      <w:r>
        <w:t xml:space="preserve"> остварила сарадњу са:</w:t>
      </w:r>
    </w:p>
    <w:p w:rsidR="005B2AAD" w:rsidRDefault="005B2AAD" w:rsidP="002D0664">
      <w:pPr>
        <w:pStyle w:val="BodyText"/>
        <w:spacing w:line="276" w:lineRule="auto"/>
        <w:jc w:val="both"/>
      </w:pPr>
      <w:r>
        <w:t>ПУ Милица Ножица – размена информација о ученицима првог разреда који су припремни предшколски програм похађали по</w:t>
      </w:r>
      <w:r>
        <w:rPr>
          <w:spacing w:val="-4"/>
        </w:rPr>
        <w:t xml:space="preserve"> </w:t>
      </w:r>
      <w:r>
        <w:t>ИОП-у</w:t>
      </w:r>
    </w:p>
    <w:p w:rsidR="005B2AAD" w:rsidRDefault="005B2AAD" w:rsidP="002D0664">
      <w:pPr>
        <w:pStyle w:val="BodyText"/>
        <w:spacing w:line="276" w:lineRule="auto"/>
        <w:jc w:val="both"/>
      </w:pPr>
      <w:r>
        <w:t>Центар за социјални рад Колубара Ваљево – размена информација о ученицима учесницима ситуације насиља 3.</w:t>
      </w:r>
      <w:r>
        <w:rPr>
          <w:spacing w:val="-3"/>
        </w:rPr>
        <w:t xml:space="preserve"> </w:t>
      </w:r>
      <w:r>
        <w:t>нивоа</w:t>
      </w:r>
    </w:p>
    <w:p w:rsidR="005B2AAD" w:rsidRDefault="005B2AAD" w:rsidP="002D0664">
      <w:pPr>
        <w:pStyle w:val="BodyText"/>
        <w:spacing w:line="276" w:lineRule="auto"/>
        <w:jc w:val="both"/>
      </w:pPr>
      <w:r>
        <w:t>Завод за вредновање квалитета образовања и васпитања – рад на припреми истраживања о грађанском образовању и учешћу у модерном друштву</w:t>
      </w:r>
      <w:r>
        <w:rPr>
          <w:spacing w:val="-11"/>
        </w:rPr>
        <w:t xml:space="preserve"> </w:t>
      </w:r>
      <w:r>
        <w:t>(ICCS)</w:t>
      </w:r>
    </w:p>
    <w:p w:rsidR="005B2AAD" w:rsidRPr="005A4E1D" w:rsidRDefault="005B2AAD" w:rsidP="002D0664">
      <w:pPr>
        <w:pStyle w:val="BodyText"/>
        <w:spacing w:line="276" w:lineRule="auto"/>
        <w:jc w:val="both"/>
      </w:pPr>
      <w:r>
        <w:t>- Вођење документације, припреме за рад и стручно усавршавање</w:t>
      </w:r>
      <w:r w:rsidR="005A4E1D">
        <w:t>.</w:t>
      </w:r>
    </w:p>
    <w:p w:rsidR="005B2AAD" w:rsidRDefault="005B2AAD" w:rsidP="002D0664">
      <w:pPr>
        <w:pStyle w:val="BodyText"/>
        <w:spacing w:line="276" w:lineRule="auto"/>
        <w:jc w:val="both"/>
        <w:rPr>
          <w:b/>
          <w:sz w:val="20"/>
        </w:rPr>
      </w:pPr>
    </w:p>
    <w:p w:rsidR="005B2AAD" w:rsidRDefault="005A4E1D" w:rsidP="002D0664">
      <w:pPr>
        <w:pStyle w:val="BodyText"/>
        <w:spacing w:line="276" w:lineRule="auto"/>
        <w:jc w:val="both"/>
      </w:pPr>
      <w:r>
        <w:tab/>
        <w:t>Педагог је рад</w:t>
      </w:r>
      <w:r w:rsidR="005B2AAD">
        <w:t xml:space="preserve"> реализовао у складу са својим годишњим планом. О свом раду педагог је водио евиденцију кроз: дневник рада педагога, протоколе за појачани васпитни рад са ученицима, евиденције за ученике са тешкоћама у учењу, евиденцију о сарадњи са родитељима као и кроз документацију и евиденцију за праћење образовно- васпитног рада (протоколи за праћење наставе, упитници за истраживање, записници о прегледу дневника).</w:t>
      </w:r>
    </w:p>
    <w:p w:rsidR="005B2AAD" w:rsidRDefault="005B2AAD" w:rsidP="005A4E1D">
      <w:pPr>
        <w:pStyle w:val="BodyText"/>
        <w:spacing w:line="276" w:lineRule="auto"/>
        <w:jc w:val="both"/>
        <w:rPr>
          <w:sz w:val="9"/>
        </w:rPr>
      </w:pPr>
    </w:p>
    <w:p w:rsidR="004A0DC7" w:rsidRPr="005A4E1D" w:rsidRDefault="005B2AAD" w:rsidP="005A4E1D">
      <w:pPr>
        <w:pStyle w:val="BodyText"/>
        <w:spacing w:line="276" w:lineRule="auto"/>
        <w:jc w:val="right"/>
      </w:pPr>
      <w:r>
        <w:t>Ивана Дамњановић Илић, педагог</w:t>
      </w:r>
    </w:p>
    <w:p w:rsidR="005A4E1D" w:rsidRPr="005A4E1D" w:rsidRDefault="005A4E1D" w:rsidP="005A4E1D">
      <w:pPr>
        <w:pStyle w:val="BodyText"/>
        <w:spacing w:line="276" w:lineRule="auto"/>
        <w:jc w:val="right"/>
        <w:sectPr w:rsidR="005A4E1D" w:rsidRPr="005A4E1D">
          <w:pgSz w:w="12240" w:h="15840"/>
          <w:pgMar w:top="1340" w:right="700" w:bottom="1680" w:left="1460" w:header="0" w:footer="1412" w:gutter="0"/>
          <w:cols w:space="720"/>
        </w:sectPr>
      </w:pPr>
      <w:r>
        <w:t>Милица Милановић, педагог</w:t>
      </w:r>
    </w:p>
    <w:p w:rsidR="004A0DC7" w:rsidRDefault="0080335A" w:rsidP="00406BD0">
      <w:pPr>
        <w:pStyle w:val="Heading2"/>
      </w:pPr>
      <w:bookmarkStart w:id="178" w:name="_Toc111674847"/>
      <w:bookmarkStart w:id="179" w:name="_Toc111674918"/>
      <w:bookmarkStart w:id="180" w:name="_Toc111677118"/>
      <w:r>
        <w:lastRenderedPageBreak/>
        <w:t xml:space="preserve">7.24. </w:t>
      </w:r>
      <w:r w:rsidR="008E1A36">
        <w:t>Извештај о раду стручног сарадника -</w:t>
      </w:r>
      <w:r w:rsidR="008E1A36">
        <w:rPr>
          <w:spacing w:val="-4"/>
        </w:rPr>
        <w:t xml:space="preserve"> </w:t>
      </w:r>
      <w:r w:rsidR="008E1A36">
        <w:t>социолога</w:t>
      </w:r>
      <w:bookmarkEnd w:id="178"/>
      <w:bookmarkEnd w:id="179"/>
      <w:bookmarkEnd w:id="180"/>
    </w:p>
    <w:p w:rsidR="004A0DC7" w:rsidRPr="0080335A" w:rsidRDefault="004A0DC7">
      <w:pPr>
        <w:pStyle w:val="BodyText"/>
        <w:spacing w:before="6"/>
        <w:rPr>
          <w:b/>
          <w:sz w:val="22"/>
        </w:rPr>
      </w:pPr>
    </w:p>
    <w:p w:rsidR="0080335A" w:rsidRPr="00133D57" w:rsidRDefault="0080335A" w:rsidP="0080335A">
      <w:pPr>
        <w:pStyle w:val="BodyText"/>
        <w:spacing w:line="276" w:lineRule="auto"/>
        <w:jc w:val="both"/>
        <w:rPr>
          <w:lang w:val="sr-Cyrl-CS"/>
        </w:rPr>
      </w:pPr>
      <w:r>
        <w:rPr>
          <w:lang w:val="sr-Cyrl-CS"/>
        </w:rPr>
        <w:tab/>
      </w:r>
      <w:r w:rsidRPr="00133D57">
        <w:rPr>
          <w:lang w:val="sr-Cyrl-CS"/>
        </w:rPr>
        <w:t xml:space="preserve">У току школске </w:t>
      </w:r>
      <w:r w:rsidRPr="00133D57">
        <w:t>20</w:t>
      </w:r>
      <w:r>
        <w:t>21</w:t>
      </w:r>
      <w:r w:rsidRPr="00133D57">
        <w:t>/202</w:t>
      </w:r>
      <w:r>
        <w:t>2</w:t>
      </w:r>
      <w:r w:rsidRPr="00133D57">
        <w:t>.</w:t>
      </w:r>
      <w:r w:rsidRPr="00133D57">
        <w:rPr>
          <w:lang w:val="sr-Cyrl-CS"/>
        </w:rPr>
        <w:t xml:space="preserve"> године активности стручног сарадник-социолога реализоване су</w:t>
      </w:r>
      <w:r w:rsidRPr="00133D57">
        <w:t xml:space="preserve"> кроз области:</w:t>
      </w:r>
      <w:r w:rsidRPr="00133D57">
        <w:rPr>
          <w:lang w:val="sr-Cyrl-CS"/>
        </w:rPr>
        <w:t xml:space="preserve"> </w:t>
      </w:r>
      <w:r w:rsidRPr="00133D57">
        <w:rPr>
          <w:lang w:val="ru-RU"/>
        </w:rPr>
        <w:t xml:space="preserve">планирање и програмирање образовно-васпитног рада, праћење и вредновање образовно-васпитног рада, рад са наставницима, рад са ученицима, рад са родитељима, рад </w:t>
      </w:r>
      <w:r w:rsidRPr="00133D57">
        <w:rPr>
          <w:lang w:val="sr-Cyrl-CS"/>
        </w:rPr>
        <w:t xml:space="preserve">са директором и стручним сарадницима, </w:t>
      </w:r>
      <w:r w:rsidRPr="00133D57">
        <w:rPr>
          <w:lang w:val="ru-RU"/>
        </w:rPr>
        <w:t xml:space="preserve">рад у стручним органима и тимовима, </w:t>
      </w:r>
      <w:r w:rsidRPr="00133D57">
        <w:rPr>
          <w:bCs/>
          <w:lang w:val="sr-Cyrl-CS"/>
        </w:rPr>
        <w:t>сарадње са надлежним установама, организацијама, удружењима и јединицом локалне самоуправе</w:t>
      </w:r>
      <w:r w:rsidRPr="00133D57">
        <w:rPr>
          <w:lang w:val="ru-RU"/>
        </w:rPr>
        <w:t xml:space="preserve">, вођење документације, припреме за рад и стручно усавршавање. Све активности су реализоване у складу са </w:t>
      </w:r>
      <w:r w:rsidRPr="00133D57">
        <w:rPr>
          <w:noProof/>
        </w:rPr>
        <w:t>Оперативним плановима школе за организацију и реализацију о.в. рада по посебном програму за рад у условима пандемије вируса ковид-19</w:t>
      </w:r>
      <w:r w:rsidRPr="00133D57">
        <w:rPr>
          <w:lang w:val="ru-RU"/>
        </w:rPr>
        <w:t xml:space="preserve"> ( неке од активности реализоване  елктронским путем).</w:t>
      </w:r>
    </w:p>
    <w:p w:rsidR="0080335A" w:rsidRPr="00133D57" w:rsidRDefault="0080335A" w:rsidP="0080335A">
      <w:pPr>
        <w:pStyle w:val="BodyText"/>
        <w:spacing w:line="276" w:lineRule="auto"/>
        <w:jc w:val="both"/>
      </w:pPr>
      <w:r>
        <w:rPr>
          <w:lang w:val="sr-Cyrl-CS"/>
        </w:rPr>
        <w:tab/>
      </w:r>
      <w:r w:rsidRPr="00133D57">
        <w:rPr>
          <w:lang w:val="sr-Cyrl-CS"/>
        </w:rPr>
        <w:t>Планске и програмске активности остварене су у оквиру израде годишњег Плана рада школе: Материјални и кадровски ресурси школе; подаци о ученицима;  организација наставе; годишњи фонд часова; распоред задужења запослених у условима пандемије</w:t>
      </w:r>
      <w:r w:rsidRPr="00133D57">
        <w:t>…</w:t>
      </w:r>
      <w:r w:rsidRPr="00133D57">
        <w:rPr>
          <w:lang w:val="sr-Cyrl-CS"/>
        </w:rPr>
        <w:t xml:space="preserve">; Израда Плана рада одељенских старешина и плана рада ОЗ 1-8.разреда; </w:t>
      </w:r>
      <w:r w:rsidRPr="00133D57">
        <w:t>План рада стручног сарадника социолога</w:t>
      </w:r>
      <w:r w:rsidRPr="00133D57">
        <w:rPr>
          <w:lang w:val="sr-Cyrl-CS"/>
        </w:rPr>
        <w:t xml:space="preserve"> ; </w:t>
      </w:r>
      <w:r w:rsidRPr="00133D57">
        <w:rPr>
          <w:lang w:val="sr-Latn-CS"/>
        </w:rPr>
        <w:t xml:space="preserve">План </w:t>
      </w:r>
      <w:r w:rsidRPr="00133D57">
        <w:rPr>
          <w:lang w:val="sr-Cyrl-CS"/>
        </w:rPr>
        <w:t xml:space="preserve">Тима за ИО ( планирање подршке ИОП тимовима/израда планова, евалуације, израда захтева за ИРК и сл.); </w:t>
      </w:r>
      <w:r w:rsidRPr="00133D57">
        <w:t>План заштите ученика  од дискриминације, насиља, злостављања, занемаривања и превенције других облика ризичног понашања</w:t>
      </w:r>
      <w:r w:rsidRPr="00133D57">
        <w:rPr>
          <w:lang w:val="sr-Cyrl-CS"/>
        </w:rPr>
        <w:t>;п</w:t>
      </w:r>
      <w:r w:rsidRPr="00133D57">
        <w:t xml:space="preserve">лан </w:t>
      </w:r>
      <w:r>
        <w:rPr>
          <w:lang w:val="sr-Cyrl-CS"/>
        </w:rPr>
        <w:t>социјалне заштите ученика;</w:t>
      </w:r>
      <w:r w:rsidRPr="00133D57">
        <w:t>Организација праћења и израда упутстава  за</w:t>
      </w:r>
      <w:r w:rsidRPr="00133D57">
        <w:rPr>
          <w:rStyle w:val="apple-converted-space"/>
        </w:rPr>
        <w:t> реализацију активности заштите ученика од дискриминације и насиља</w:t>
      </w:r>
      <w:r w:rsidRPr="00133D57">
        <w:rPr>
          <w:rStyle w:val="apple-converted-space"/>
          <w:shd w:val="clear" w:color="auto" w:fill="D0DDE6"/>
        </w:rPr>
        <w:t>;</w:t>
      </w:r>
      <w:r w:rsidRPr="00133D57">
        <w:t xml:space="preserve"> Планирање примпремне наставе ученика 8.разреда; Прегледање педагошке документације, уочавање пропуста, давање сугестија за измене</w:t>
      </w:r>
      <w:r w:rsidRPr="00133D57">
        <w:rPr>
          <w:lang w:val="sr-Cyrl-CS"/>
        </w:rPr>
        <w:t>.</w:t>
      </w:r>
    </w:p>
    <w:p w:rsidR="0080335A" w:rsidRPr="00133D57" w:rsidRDefault="0080335A" w:rsidP="0080335A">
      <w:pPr>
        <w:pStyle w:val="BodyText"/>
        <w:spacing w:line="276" w:lineRule="auto"/>
        <w:jc w:val="both"/>
        <w:rPr>
          <w:lang w:val="sr-Cyrl-CS"/>
        </w:rPr>
      </w:pPr>
      <w:r>
        <w:rPr>
          <w:lang w:val="sr-Cyrl-CS"/>
        </w:rPr>
        <w:tab/>
      </w:r>
      <w:r w:rsidRPr="00133D57">
        <w:rPr>
          <w:lang w:val="sr-Cyrl-CS"/>
        </w:rPr>
        <w:t>Праћење р</w:t>
      </w:r>
      <w:r w:rsidRPr="00133D57">
        <w:t>еализациј</w:t>
      </w:r>
      <w:r w:rsidRPr="00133D57">
        <w:rPr>
          <w:lang w:val="sr-Cyrl-CS"/>
        </w:rPr>
        <w:t>е</w:t>
      </w:r>
      <w:r w:rsidRPr="00133D57">
        <w:t xml:space="preserve"> програма рада</w:t>
      </w:r>
      <w:r w:rsidRPr="00133D57">
        <w:rPr>
          <w:lang w:val="sr-Cyrl-CS"/>
        </w:rPr>
        <w:t xml:space="preserve"> остварена је у сарадњи са директором и педагогом. У оквиру ове области социолог је радио на а</w:t>
      </w:r>
      <w:r w:rsidRPr="00133D57">
        <w:t>нализ</w:t>
      </w:r>
      <w:r w:rsidRPr="00133D57">
        <w:rPr>
          <w:lang w:val="sr-Cyrl-CS"/>
        </w:rPr>
        <w:t>и</w:t>
      </w:r>
      <w:r w:rsidRPr="00133D57">
        <w:t xml:space="preserve"> социјалне структуре одељења</w:t>
      </w:r>
      <w:r w:rsidRPr="00133D57">
        <w:rPr>
          <w:lang w:val="sr-Cyrl-CS"/>
        </w:rPr>
        <w:t>, а</w:t>
      </w:r>
      <w:r w:rsidRPr="00133D57">
        <w:t>нализ</w:t>
      </w:r>
      <w:r w:rsidRPr="00133D57">
        <w:rPr>
          <w:lang w:val="sr-Cyrl-CS"/>
        </w:rPr>
        <w:t>и</w:t>
      </w:r>
      <w:r w:rsidRPr="00133D57">
        <w:t xml:space="preserve"> података о стању у школи за </w:t>
      </w:r>
      <w:r w:rsidRPr="00133D57">
        <w:rPr>
          <w:lang w:val="sr-Cyrl-CS"/>
        </w:rPr>
        <w:t>потребе других институција (П</w:t>
      </w:r>
      <w:r w:rsidRPr="00133D57">
        <w:t>росветна инспекциј</w:t>
      </w:r>
      <w:r w:rsidRPr="00133D57">
        <w:rPr>
          <w:lang w:val="sr-Cyrl-CS"/>
        </w:rPr>
        <w:t>а, ШУ Ваљево</w:t>
      </w:r>
      <w:r w:rsidRPr="00133D57">
        <w:t>, МПНТР</w:t>
      </w:r>
      <w:r w:rsidRPr="00133D57">
        <w:rPr>
          <w:lang w:val="sr-Cyrl-CS"/>
        </w:rPr>
        <w:t>...),</w:t>
      </w:r>
      <w:r w:rsidRPr="00133D57">
        <w:rPr>
          <w:lang w:val="sr-Latn-CS"/>
        </w:rPr>
        <w:t xml:space="preserve"> праћењ</w:t>
      </w:r>
      <w:r w:rsidRPr="00133D57">
        <w:rPr>
          <w:lang w:val="sr-Cyrl-CS"/>
        </w:rPr>
        <w:t>у</w:t>
      </w:r>
      <w:r w:rsidRPr="00133D57">
        <w:rPr>
          <w:lang w:val="sr-Latn-CS"/>
        </w:rPr>
        <w:t xml:space="preserve"> вођења евиденције у </w:t>
      </w:r>
      <w:r w:rsidRPr="00133D57">
        <w:t>ес-</w:t>
      </w:r>
      <w:r w:rsidRPr="00133D57">
        <w:rPr>
          <w:lang w:val="sr-Latn-CS"/>
        </w:rPr>
        <w:t xml:space="preserve">дневницима, </w:t>
      </w:r>
      <w:r w:rsidRPr="00133D57">
        <w:rPr>
          <w:lang w:val="sr-Cyrl-CS"/>
        </w:rPr>
        <w:t xml:space="preserve"> а</w:t>
      </w:r>
      <w:r w:rsidRPr="00133D57">
        <w:t>нализ</w:t>
      </w:r>
      <w:r w:rsidRPr="00133D57">
        <w:rPr>
          <w:lang w:val="sr-Cyrl-CS"/>
        </w:rPr>
        <w:t>и</w:t>
      </w:r>
      <w:r w:rsidRPr="00133D57">
        <w:t xml:space="preserve"> постигнућа ученика на завршном испиту школске</w:t>
      </w:r>
      <w:r w:rsidRPr="00133D57">
        <w:rPr>
          <w:lang w:val="sr-Cyrl-CS"/>
        </w:rPr>
        <w:t xml:space="preserve"> </w:t>
      </w:r>
      <w:r>
        <w:t>2020</w:t>
      </w:r>
      <w:r w:rsidRPr="00133D57">
        <w:t>/</w:t>
      </w:r>
      <w:r>
        <w:t>21</w:t>
      </w:r>
      <w:r w:rsidRPr="00133D57">
        <w:t>.</w:t>
      </w:r>
      <w:r w:rsidRPr="00133D57">
        <w:rPr>
          <w:lang w:val="sr-Cyrl-CS"/>
        </w:rPr>
        <w:t>,  анализи рада ИОП тимова и планова додатне  подршке ученицима, а</w:t>
      </w:r>
      <w:r w:rsidRPr="00133D57">
        <w:t>нализ</w:t>
      </w:r>
      <w:r w:rsidRPr="00133D57">
        <w:rPr>
          <w:lang w:val="sr-Cyrl-CS"/>
        </w:rPr>
        <w:t>ама</w:t>
      </w:r>
      <w:r w:rsidRPr="00133D57">
        <w:t xml:space="preserve"> безбедносне ситуације у школи и праћење реализације превентивних и интервентних мера у циљу заштите учениика од насиља</w:t>
      </w:r>
      <w:r w:rsidRPr="00133D57">
        <w:rPr>
          <w:lang w:val="sr-Cyrl-CS"/>
        </w:rPr>
        <w:t xml:space="preserve"> током целе школске године и на изради делова Полугодишњег и Годишњег извештаја рада школе</w:t>
      </w:r>
      <w:r w:rsidRPr="00133D57">
        <w:rPr>
          <w:noProof/>
        </w:rPr>
        <w:t>.</w:t>
      </w:r>
    </w:p>
    <w:p w:rsidR="0080335A" w:rsidRPr="00133D57" w:rsidRDefault="0080335A" w:rsidP="0080335A">
      <w:pPr>
        <w:pStyle w:val="BodyText"/>
        <w:spacing w:line="276" w:lineRule="auto"/>
        <w:jc w:val="both"/>
        <w:rPr>
          <w:lang w:val="sr-Cyrl-CS"/>
        </w:rPr>
      </w:pPr>
      <w:r>
        <w:rPr>
          <w:lang w:val="sr-Cyrl-CS"/>
        </w:rPr>
        <w:tab/>
      </w:r>
      <w:r w:rsidRPr="00133D57">
        <w:rPr>
          <w:lang w:val="sr-Cyrl-CS"/>
        </w:rPr>
        <w:t>Са наставницима и стручним већима остварена сарадња: са ОС праћење понашња ученика који имају потешкоћа у усвајању пожељних правила понашања и ученика који живе у отежаним породичним условима; у</w:t>
      </w:r>
      <w:r w:rsidRPr="00133D57">
        <w:t>познавање одељењских старешина са социјално-педагошким карактеристикама ученика са којима се обавља саветодавни рад и предлагање мера за превазилажење проблема</w:t>
      </w:r>
      <w:r w:rsidRPr="00133D57">
        <w:rPr>
          <w:lang w:val="sr-Cyrl-CS"/>
        </w:rPr>
        <w:t>; с</w:t>
      </w:r>
      <w:r w:rsidRPr="00133D57">
        <w:t xml:space="preserve">арадња са одељењсим старешинама у циљу пружања помоћи ученицима који имају </w:t>
      </w:r>
      <w:r w:rsidRPr="00133D57">
        <w:rPr>
          <w:lang w:val="sr-Cyrl-CS"/>
        </w:rPr>
        <w:t>негативне</w:t>
      </w:r>
      <w:r w:rsidRPr="00133D57">
        <w:t xml:space="preserve"> оцене</w:t>
      </w:r>
      <w:r w:rsidRPr="00133D57">
        <w:rPr>
          <w:lang w:val="sr-Cyrl-CS"/>
        </w:rPr>
        <w:t>; п</w:t>
      </w:r>
      <w:r w:rsidRPr="00133D57">
        <w:t>омоћ у успостављањ</w:t>
      </w:r>
      <w:r w:rsidRPr="00133D57">
        <w:rPr>
          <w:lang w:val="sr-Cyrl-CS"/>
        </w:rPr>
        <w:t>у</w:t>
      </w:r>
      <w:r w:rsidRPr="00133D57">
        <w:t xml:space="preserve"> боље комуникације у односу ученик-ученик и ученик-наставник</w:t>
      </w:r>
      <w:r w:rsidRPr="00133D57">
        <w:rPr>
          <w:lang w:val="sr-Cyrl-CS"/>
        </w:rPr>
        <w:t>-родитељ кроз индивидуалне разговоре и реализацију програма на часовима ОЗ и родитељским састанцима; п</w:t>
      </w:r>
      <w:r w:rsidRPr="00133D57">
        <w:t>омоћ</w:t>
      </w:r>
      <w:r w:rsidRPr="00133D57">
        <w:rPr>
          <w:lang w:val="sr-Cyrl-CS"/>
        </w:rPr>
        <w:t xml:space="preserve"> </w:t>
      </w:r>
      <w:r w:rsidRPr="00133D57">
        <w:t>у вођењу педагошке документације, примени законских и подзаконских аката у о.в.раду</w:t>
      </w:r>
      <w:r w:rsidRPr="00133D57">
        <w:rPr>
          <w:lang w:val="sr-Cyrl-CS"/>
        </w:rPr>
        <w:t>;</w:t>
      </w:r>
      <w:r w:rsidRPr="00133D57">
        <w:rPr>
          <w:rFonts w:eastAsia="Arial Unicode MS"/>
          <w:lang w:val="sr-Cyrl-CS"/>
        </w:rPr>
        <w:t xml:space="preserve">  </w:t>
      </w:r>
      <w:r w:rsidRPr="00133D57">
        <w:t>Сарадња са члановима ОВ</w:t>
      </w:r>
      <w:r w:rsidRPr="00133D57">
        <w:rPr>
          <w:lang w:val="sr-Cyrl-CS"/>
        </w:rPr>
        <w:t xml:space="preserve"> остварена је кроз имплементацији инклузивног образовања-</w:t>
      </w:r>
      <w:r w:rsidRPr="00133D57">
        <w:t xml:space="preserve"> потреб</w:t>
      </w:r>
      <w:r w:rsidRPr="00133D57">
        <w:rPr>
          <w:lang w:val="sr-Cyrl-CS"/>
        </w:rPr>
        <w:t>е</w:t>
      </w:r>
      <w:r w:rsidRPr="00133D57">
        <w:t xml:space="preserve"> додатне подршке за поједине ученике и прилагођавање начина рада могућностима ученика</w:t>
      </w:r>
      <w:r w:rsidRPr="00133D57">
        <w:rPr>
          <w:lang w:val="sr-Cyrl-CS"/>
        </w:rPr>
        <w:t xml:space="preserve">, </w:t>
      </w:r>
      <w:r w:rsidRPr="00133D57">
        <w:t xml:space="preserve">пружана помоћ у изради педагошког профила </w:t>
      </w:r>
      <w:r w:rsidRPr="00133D57">
        <w:lastRenderedPageBreak/>
        <w:t>ученика и изради ИОП-а</w:t>
      </w:r>
      <w:r w:rsidRPr="00133D57">
        <w:rPr>
          <w:lang w:val="sr-Cyrl-CS"/>
        </w:rPr>
        <w:t>,</w:t>
      </w:r>
      <w:r w:rsidRPr="00133D57">
        <w:rPr>
          <w:bCs/>
          <w:lang w:val="sr-Cyrl-CS"/>
        </w:rPr>
        <w:t xml:space="preserve"> </w:t>
      </w:r>
      <w:r>
        <w:rPr>
          <w:bCs/>
          <w:lang w:val="sr-Cyrl-CS"/>
        </w:rPr>
        <w:t xml:space="preserve">организација и подршка за годишње тестирање ученика четвртих разреда и пробно тестирање ученика седмих разреда; </w:t>
      </w:r>
      <w:r w:rsidRPr="00133D57">
        <w:rPr>
          <w:bCs/>
          <w:lang w:val="sr-Cyrl-CS"/>
        </w:rPr>
        <w:t xml:space="preserve">анализи постигнућа ученика на ЗИ и </w:t>
      </w:r>
      <w:r w:rsidRPr="00133D57">
        <w:rPr>
          <w:lang w:val="sr-Cyrl-CS"/>
        </w:rPr>
        <w:t>изради плана припремне наставе за уче</w:t>
      </w:r>
      <w:r>
        <w:rPr>
          <w:lang w:val="sr-Cyrl-CS"/>
        </w:rPr>
        <w:t xml:space="preserve">нике осмих разреда, </w:t>
      </w:r>
      <w:r w:rsidRPr="00133D57">
        <w:rPr>
          <w:lang w:val="sr-Cyrl-CS"/>
        </w:rPr>
        <w:t>као и за израду посебних тестова</w:t>
      </w:r>
      <w:r>
        <w:rPr>
          <w:lang w:val="sr-Cyrl-CS"/>
        </w:rPr>
        <w:t xml:space="preserve"> и пратеће докумен</w:t>
      </w:r>
      <w:r w:rsidRPr="00133D57">
        <w:rPr>
          <w:lang w:val="sr-Cyrl-CS"/>
        </w:rPr>
        <w:t xml:space="preserve">тације за ЗИ за ученика који ради по измењеним стандардима постигнућа. </w:t>
      </w:r>
    </w:p>
    <w:p w:rsidR="0080335A" w:rsidRPr="00133D57" w:rsidRDefault="0080335A" w:rsidP="0080335A">
      <w:pPr>
        <w:pStyle w:val="BodyText"/>
        <w:spacing w:line="276" w:lineRule="auto"/>
        <w:jc w:val="both"/>
        <w:rPr>
          <w:lang w:val="sr-Cyrl-CS"/>
        </w:rPr>
      </w:pPr>
      <w:r>
        <w:rPr>
          <w:lang w:val="sr-Cyrl-CS"/>
        </w:rPr>
        <w:tab/>
      </w:r>
      <w:r w:rsidRPr="00133D57">
        <w:rPr>
          <w:lang w:val="sr-Cyrl-CS"/>
        </w:rPr>
        <w:t>Рад са ученицима остварен је кроз индивидуални и групни рад. Инивидуални саветодавни рад је остварен са ученицима који су испољавали проблеме у понашању, са тешкоћама у учењу и који потичу из социјално нестимулативних породица. Спровођен је и појачан васпитни рад са ученицима који су испољили насилно понашање првог и другог нивоа. Поред индивидуалног рада, за ученике који су  имали негативне оцене из више наставних предмета на класификационим периодима припремљен је едукативни  м</w:t>
      </w:r>
      <w:r>
        <w:rPr>
          <w:lang w:val="sr-Cyrl-CS"/>
        </w:rPr>
        <w:t xml:space="preserve">атеријал </w:t>
      </w:r>
      <w:r w:rsidRPr="00133D57">
        <w:rPr>
          <w:lang w:val="sr-Cyrl-CS"/>
        </w:rPr>
        <w:t>- како да поравим успех- најчешћи проблеми у учењу, мотивација, методе учења, планирање учења (дневно и седмично), самореагулација учења, како пружити подршку детету да</w:t>
      </w:r>
      <w:r>
        <w:rPr>
          <w:lang w:val="sr-Cyrl-CS"/>
        </w:rPr>
        <w:t xml:space="preserve"> оствари позитивне резултате; </w:t>
      </w:r>
      <w:r w:rsidRPr="00133D57">
        <w:rPr>
          <w:lang w:val="sr-Cyrl-CS"/>
        </w:rPr>
        <w:t xml:space="preserve">израда </w:t>
      </w:r>
      <w:r>
        <w:rPr>
          <w:lang w:val="sr-Cyrl-CS"/>
        </w:rPr>
        <w:t xml:space="preserve">едукативних </w:t>
      </w:r>
      <w:r w:rsidRPr="00133D57">
        <w:rPr>
          <w:lang w:val="sr-Cyrl-CS"/>
        </w:rPr>
        <w:t>материјала</w:t>
      </w:r>
      <w:r>
        <w:rPr>
          <w:lang w:val="sr-Cyrl-CS"/>
        </w:rPr>
        <w:t>- радионица за све разреде као подршка у раду ОЗ и израда предлога радионица за одељења у којима је била потреба за израду активности и мера по оперативном плану заштите ученика од насиља.</w:t>
      </w:r>
      <w:r w:rsidRPr="00133D57">
        <w:rPr>
          <w:lang w:val="sr-Cyrl-CS"/>
        </w:rPr>
        <w:t xml:space="preserve">   </w:t>
      </w:r>
    </w:p>
    <w:p w:rsidR="0080335A" w:rsidRPr="00133D57" w:rsidRDefault="0080335A" w:rsidP="0080335A">
      <w:pPr>
        <w:pStyle w:val="BodyText"/>
        <w:spacing w:line="276" w:lineRule="auto"/>
        <w:jc w:val="both"/>
        <w:rPr>
          <w:lang w:val="sr-Cyrl-CS"/>
        </w:rPr>
      </w:pPr>
      <w:r>
        <w:rPr>
          <w:lang w:val="sr-Cyrl-CS"/>
        </w:rPr>
        <w:tab/>
      </w:r>
      <w:r w:rsidRPr="00133D57">
        <w:rPr>
          <w:lang w:val="sr-Cyrl-CS"/>
        </w:rPr>
        <w:t xml:space="preserve">Сарадња је остваривана и са родитељима ученика </w:t>
      </w:r>
      <w:r w:rsidRPr="00133D57">
        <w:t>обухваћених васпитним радом  или су били учесници насиља у школи, са родитељима ученика који имају тешкоћа у развоју</w:t>
      </w:r>
      <w:r w:rsidRPr="00133D57">
        <w:rPr>
          <w:lang w:val="sr-Cyrl-CS"/>
        </w:rPr>
        <w:t xml:space="preserve">, ученика који су постизали негативан успех током године, са новопридошлим ученицима из других средина и школа или на захтев самих родитеља. </w:t>
      </w:r>
    </w:p>
    <w:p w:rsidR="0080335A" w:rsidRPr="00CE233D" w:rsidRDefault="0080335A" w:rsidP="0080335A">
      <w:pPr>
        <w:pStyle w:val="BodyText"/>
        <w:spacing w:line="276" w:lineRule="auto"/>
        <w:jc w:val="both"/>
      </w:pPr>
      <w:r>
        <w:rPr>
          <w:lang w:val="sr-Cyrl-CS"/>
        </w:rPr>
        <w:tab/>
      </w:r>
      <w:r w:rsidRPr="00133D57">
        <w:rPr>
          <w:lang w:val="sr-Cyrl-CS"/>
        </w:rPr>
        <w:t xml:space="preserve">Социолог је сарађивао са директором школе и педагогом </w:t>
      </w:r>
      <w:r w:rsidRPr="00133D57">
        <w:rPr>
          <w:lang w:val="ru-RU"/>
        </w:rPr>
        <w:t xml:space="preserve">у заједничком планирању активности образовно васпитног рада, посебно у реализације о.в. рада по посебном програму </w:t>
      </w:r>
      <w:r w:rsidRPr="00133D57">
        <w:rPr>
          <w:noProof/>
        </w:rPr>
        <w:t>за рад у условима пандемије вируса ковид-19-</w:t>
      </w:r>
      <w:r w:rsidRPr="00133D57">
        <w:rPr>
          <w:lang w:val="ru-RU"/>
        </w:rPr>
        <w:t xml:space="preserve"> у циљу што ефикасније организације наставе и праћења реализације, уочавање и отклањање тешкоћа...Спровођење активности и мера по препорукама МПНТР. Сарађивали у изради докумената</w:t>
      </w:r>
      <w:r w:rsidRPr="00133D57">
        <w:rPr>
          <w:lang w:val="sr-Latn-CS"/>
        </w:rPr>
        <w:t xml:space="preserve"> </w:t>
      </w:r>
      <w:r w:rsidRPr="00133D57">
        <w:rPr>
          <w:lang w:val="sr-Cyrl-CS"/>
        </w:rPr>
        <w:t>и друге евиденције за потребе школе и извештавању на седницама стручних органа. Акивно је учествовљње у раду стручних органа, већа, тимова и комисија, а посебно Стручног тима за инклузовно образовање, Тима за безбедност и заштиту ученика од насиља, злостављања и занемаривања,  Школ</w:t>
      </w:r>
      <w:r>
        <w:rPr>
          <w:lang w:val="sr-Cyrl-CS"/>
        </w:rPr>
        <w:t>ској комисији за завршне испите</w:t>
      </w:r>
      <w:r>
        <w:t xml:space="preserve"> </w:t>
      </w:r>
      <w:r>
        <w:rPr>
          <w:lang w:val="sr-Cyrl-CS"/>
        </w:rPr>
        <w:t>(</w:t>
      </w:r>
      <w:r>
        <w:t>(</w:t>
      </w:r>
      <w:r>
        <w:rPr>
          <w:lang w:val="sr-Cyrl-CS"/>
        </w:rPr>
        <w:t>координатор)</w:t>
      </w:r>
      <w:r>
        <w:t>.</w:t>
      </w:r>
      <w:r>
        <w:rPr>
          <w:lang w:val="sr-Cyrl-CS"/>
        </w:rPr>
        <w:t xml:space="preserve"> Као члан Стручног актива за развојно планирање, активно учествовала у изради новог Развојног плана школе за период од 2022-2025. године.</w:t>
      </w:r>
    </w:p>
    <w:p w:rsidR="0080335A" w:rsidRPr="00133D57" w:rsidRDefault="0080335A" w:rsidP="0080335A">
      <w:pPr>
        <w:pStyle w:val="BodyText"/>
        <w:spacing w:line="276" w:lineRule="auto"/>
        <w:jc w:val="both"/>
        <w:rPr>
          <w:lang w:val="sr-Cyrl-CS"/>
        </w:rPr>
      </w:pPr>
      <w:r>
        <w:rPr>
          <w:lang w:val="sr-Cyrl-CS"/>
        </w:rPr>
        <w:tab/>
      </w:r>
      <w:r w:rsidRPr="00133D57">
        <w:rPr>
          <w:lang w:val="sr-Cyrl-CS"/>
        </w:rPr>
        <w:t>Сарадња остварена са другим институцијама и стручним сарадницима у заједници, саветницима Школске управе Ваљево, Центром за социјални рад, службама из Градске управе, сарадња са образовним, културним, здравственим и социјалним установама, ШУ Ваљево, ИРК Ваљева, ПУ Ваљево и другим институцијама.</w:t>
      </w:r>
    </w:p>
    <w:p w:rsidR="0080335A" w:rsidRPr="00133D57" w:rsidRDefault="0080335A" w:rsidP="0080335A">
      <w:pPr>
        <w:pStyle w:val="BodyText"/>
        <w:spacing w:line="276" w:lineRule="auto"/>
        <w:jc w:val="both"/>
      </w:pPr>
      <w:r>
        <w:rPr>
          <w:lang w:val="sr-Cyrl-CS"/>
        </w:rPr>
        <w:tab/>
      </w:r>
      <w:r w:rsidRPr="00133D57">
        <w:rPr>
          <w:lang w:val="sr-Cyrl-CS"/>
        </w:rPr>
        <w:t>Редовно је вођена евиденција и документацију о личном рад, раду са ученицима, као и документација стручних тимова.  Стручно усавршавање одвијало се н</w:t>
      </w:r>
      <w:r w:rsidRPr="00133D57">
        <w:t>а нивоу школе</w:t>
      </w:r>
      <w:r w:rsidRPr="00133D57">
        <w:rPr>
          <w:lang w:val="sr-Cyrl-CS"/>
        </w:rPr>
        <w:t xml:space="preserve">  кроз </w:t>
      </w:r>
      <w:r w:rsidRPr="00133D57">
        <w:rPr>
          <w:lang w:val="sr-Latn-CS"/>
        </w:rPr>
        <w:t>присуствовање огледним часовима колега, извештаји и ан</w:t>
      </w:r>
      <w:r w:rsidRPr="00133D57">
        <w:rPr>
          <w:lang w:val="sr-Cyrl-CS"/>
        </w:rPr>
        <w:t>а</w:t>
      </w:r>
      <w:r w:rsidRPr="00133D57">
        <w:rPr>
          <w:lang w:val="sr-Latn-CS"/>
        </w:rPr>
        <w:t>лизе на седницама струч</w:t>
      </w:r>
      <w:r w:rsidRPr="00133D57">
        <w:rPr>
          <w:lang w:val="sr-Cyrl-CS"/>
        </w:rPr>
        <w:t>н</w:t>
      </w:r>
      <w:r w:rsidRPr="00133D57">
        <w:rPr>
          <w:lang w:val="sr-Latn-CS"/>
        </w:rPr>
        <w:t xml:space="preserve">их органа школе, </w:t>
      </w:r>
      <w:r w:rsidRPr="00133D57">
        <w:rPr>
          <w:lang w:val="sr-Cyrl-CS"/>
        </w:rPr>
        <w:t>организација, спровођење и реализација пробних и  ЗИ,</w:t>
      </w:r>
      <w:r>
        <w:t xml:space="preserve"> </w:t>
      </w:r>
      <w:r w:rsidRPr="00133D57">
        <w:t>упознавање са новим п</w:t>
      </w:r>
      <w:r>
        <w:t>рописима, законским решењима и п</w:t>
      </w:r>
      <w:r w:rsidRPr="00133D57">
        <w:t>равилницима.</w:t>
      </w:r>
      <w:r w:rsidRPr="00133D57">
        <w:rPr>
          <w:lang w:val="sr-Cyrl-CS"/>
        </w:rPr>
        <w:t xml:space="preserve"> </w:t>
      </w:r>
    </w:p>
    <w:p w:rsidR="0080335A" w:rsidRDefault="0080335A" w:rsidP="0080335A">
      <w:pPr>
        <w:pStyle w:val="BodyText"/>
        <w:spacing w:line="276" w:lineRule="auto"/>
        <w:jc w:val="right"/>
      </w:pPr>
      <w:r>
        <w:t>Стручни сарадник –</w:t>
      </w:r>
      <w:r>
        <w:rPr>
          <w:spacing w:val="-4"/>
        </w:rPr>
        <w:t xml:space="preserve"> </w:t>
      </w:r>
      <w:r>
        <w:t>социолог</w:t>
      </w:r>
    </w:p>
    <w:p w:rsidR="0080335A" w:rsidRPr="008A55FA" w:rsidRDefault="0080335A" w:rsidP="008A55FA">
      <w:pPr>
        <w:pStyle w:val="BodyText"/>
        <w:spacing w:line="276" w:lineRule="auto"/>
        <w:jc w:val="right"/>
        <w:sectPr w:rsidR="0080335A" w:rsidRPr="008A55FA">
          <w:pgSz w:w="12240" w:h="15840"/>
          <w:pgMar w:top="1340" w:right="700" w:bottom="1680" w:left="1460" w:header="0" w:footer="1412" w:gutter="0"/>
          <w:cols w:space="720"/>
        </w:sectPr>
      </w:pPr>
      <w:r>
        <w:t>Весна</w:t>
      </w:r>
      <w:r>
        <w:rPr>
          <w:spacing w:val="-4"/>
        </w:rPr>
        <w:t xml:space="preserve"> </w:t>
      </w:r>
      <w:r w:rsidR="008A55FA">
        <w:t>Костадиновић</w:t>
      </w:r>
    </w:p>
    <w:p w:rsidR="008A55FA" w:rsidRPr="008A55FA" w:rsidRDefault="008A55FA" w:rsidP="0080335A">
      <w:pPr>
        <w:pStyle w:val="BodyText"/>
        <w:spacing w:line="276" w:lineRule="auto"/>
        <w:jc w:val="both"/>
        <w:rPr>
          <w:sz w:val="21"/>
        </w:rPr>
        <w:sectPr w:rsidR="008A55FA" w:rsidRPr="008A55FA">
          <w:type w:val="continuous"/>
          <w:pgSz w:w="12240" w:h="15840"/>
          <w:pgMar w:top="1500" w:right="700" w:bottom="1680" w:left="1460" w:header="720" w:footer="720" w:gutter="0"/>
          <w:cols w:num="2" w:space="720" w:equalWidth="0">
            <w:col w:w="5349" w:space="995"/>
            <w:col w:w="3736"/>
          </w:cols>
        </w:sectPr>
      </w:pPr>
    </w:p>
    <w:p w:rsidR="004A0DC7" w:rsidRPr="008A55FA" w:rsidRDefault="008A55FA" w:rsidP="00406BD0">
      <w:pPr>
        <w:pStyle w:val="Heading2"/>
      </w:pPr>
      <w:bookmarkStart w:id="181" w:name="_Toc111677119"/>
      <w:r w:rsidRPr="008A55FA">
        <w:lastRenderedPageBreak/>
        <w:t xml:space="preserve">7.25. </w:t>
      </w:r>
      <w:r w:rsidR="008E1A36" w:rsidRPr="008A55FA">
        <w:t>Извештај о раду школског</w:t>
      </w:r>
      <w:r w:rsidR="008E1A36" w:rsidRPr="008A55FA">
        <w:rPr>
          <w:spacing w:val="-12"/>
        </w:rPr>
        <w:t xml:space="preserve"> </w:t>
      </w:r>
      <w:r w:rsidR="008E1A36" w:rsidRPr="008A55FA">
        <w:t>библиотекара</w:t>
      </w:r>
      <w:bookmarkEnd w:id="181"/>
    </w:p>
    <w:p w:rsidR="008A55FA" w:rsidRDefault="008A55FA" w:rsidP="0080335A">
      <w:pPr>
        <w:pStyle w:val="BodyText"/>
        <w:spacing w:line="276" w:lineRule="auto"/>
        <w:jc w:val="both"/>
      </w:pPr>
    </w:p>
    <w:p w:rsidR="008A55FA" w:rsidRDefault="008A55FA" w:rsidP="008A55FA">
      <w:pPr>
        <w:pStyle w:val="BodyText"/>
        <w:spacing w:line="276" w:lineRule="auto"/>
        <w:jc w:val="both"/>
      </w:pPr>
      <w:r>
        <w:tab/>
        <w:t>Библиотека ОШ „Милован Глишић“  у</w:t>
      </w:r>
      <w:r w:rsidRPr="00CC530D">
        <w:t xml:space="preserve"> </w:t>
      </w:r>
      <w:r>
        <w:t>школској 2021/22. години има запослена четири радника (Јелену Игњатовић (44,44%), Наду Пушић (38,16%), Кристину Спасојевић (11,12%) и Снежану Ступар (5,56%)). Радно време библиотеке је од 9 до 17 часаова, са паузама за време којих су наставници на часовима. Радно време је истакнуто на вратима библиотеке.</w:t>
      </w:r>
    </w:p>
    <w:p w:rsidR="008A55FA" w:rsidRDefault="008A55FA" w:rsidP="008A55FA">
      <w:pPr>
        <w:pStyle w:val="BodyText"/>
        <w:spacing w:line="276" w:lineRule="auto"/>
        <w:jc w:val="both"/>
      </w:pPr>
      <w:r>
        <w:tab/>
        <w:t xml:space="preserve">У току ове школске године Министарство просвете је доделило 22.500,00 динара за набавку нових наслова за библиотеку. Набављено је 66 наслова, који су заведени у матичну књигу и у електронску библиотеку. </w:t>
      </w:r>
    </w:p>
    <w:p w:rsidR="008A55FA" w:rsidRDefault="008A55FA" w:rsidP="008A55FA">
      <w:pPr>
        <w:pStyle w:val="BodyText"/>
        <w:spacing w:line="276" w:lineRule="auto"/>
        <w:jc w:val="both"/>
      </w:pPr>
      <w:r>
        <w:tab/>
        <w:t>У септембру 2021. године школа је обезбедила средства којима је набављено 120 наслова, углавном лектире.</w:t>
      </w:r>
    </w:p>
    <w:p w:rsidR="008A55FA" w:rsidRDefault="008A55FA" w:rsidP="008A55FA">
      <w:pPr>
        <w:pStyle w:val="BodyText"/>
        <w:spacing w:line="276" w:lineRule="auto"/>
        <w:jc w:val="both"/>
      </w:pPr>
      <w:r>
        <w:tab/>
        <w:t>Почетком септембра благајнику школе поднет је извештај о броју књига у библиотеци (20542 наслова).</w:t>
      </w:r>
    </w:p>
    <w:p w:rsidR="008A55FA" w:rsidRDefault="008A55FA" w:rsidP="008A55FA">
      <w:pPr>
        <w:pStyle w:val="BodyText"/>
        <w:spacing w:line="276" w:lineRule="auto"/>
        <w:jc w:val="both"/>
      </w:pPr>
      <w:r>
        <w:tab/>
        <w:t>Такође су уписани нови чланови библиотеке, ученици првог разреда и новопридошли ученици, док су картони прошлогодишњих осмака склоњени.</w:t>
      </w:r>
    </w:p>
    <w:p w:rsidR="008A55FA" w:rsidRDefault="008A55FA" w:rsidP="008A55FA">
      <w:pPr>
        <w:pStyle w:val="BodyText"/>
        <w:spacing w:line="276" w:lineRule="auto"/>
        <w:jc w:val="both"/>
      </w:pPr>
      <w:r>
        <w:tab/>
        <w:t>У току првог полугодишта реализована је акција Књига првацима на дар у којој су учествовали ученици другог разреда. Прикупљен је незназтан број сликовница, а више наслова и реализацију плана очекујемо на почетку другог полугодишта кад ће се прваци и званично укључити у рад библиотеке.</w:t>
      </w:r>
    </w:p>
    <w:p w:rsidR="008A55FA" w:rsidRPr="00E245F3" w:rsidRDefault="008A55FA" w:rsidP="008A55FA">
      <w:pPr>
        <w:pStyle w:val="BodyText"/>
        <w:spacing w:line="276" w:lineRule="auto"/>
        <w:jc w:val="both"/>
        <w:rPr>
          <w:i/>
        </w:rPr>
      </w:pPr>
      <w:r>
        <w:t>(</w:t>
      </w:r>
      <w:r w:rsidRPr="00E245F3">
        <w:rPr>
          <w:i/>
        </w:rPr>
        <w:t>Наша библиотека има обиман и занимљив фонд. Ви често долазите, узимате књиге, размењујете их, препоручујете једни другима. Предлажемо да ове године реализујемо акцију под називом „Књига првацима на дар“ у којој ћете учествовати тако што ћете, уколико желите и имате могућности, библиотеци поклонити своју сликовницу (која вам више не треба) уз написану кратку препоруку зашто баш њу треба да прочитају. Сликовнице ће бити у библиотеци на посебном месту, а ученици библиотечке секције ће направити Књигу препорука.</w:t>
      </w:r>
    </w:p>
    <w:p w:rsidR="008A55FA" w:rsidRDefault="008A55FA" w:rsidP="008A55FA">
      <w:pPr>
        <w:pStyle w:val="BodyText"/>
        <w:spacing w:line="276" w:lineRule="auto"/>
        <w:jc w:val="both"/>
      </w:pPr>
      <w:r w:rsidRPr="00E245F3">
        <w:rPr>
          <w:i/>
        </w:rPr>
        <w:t>На тај наћин ћемо помоћи првацима да на занимљив начин постану корисници библиотеке</w:t>
      </w:r>
      <w:r>
        <w:t>.)</w:t>
      </w:r>
    </w:p>
    <w:p w:rsidR="008A55FA" w:rsidRDefault="008A55FA" w:rsidP="008A55FA">
      <w:pPr>
        <w:pStyle w:val="BodyText"/>
        <w:spacing w:line="276" w:lineRule="auto"/>
        <w:jc w:val="both"/>
      </w:pPr>
      <w:r>
        <w:tab/>
        <w:t>Библиотека је од почетка школске године издала око 1275 наслова. По месецима стање је следеће: септембар(180), октобар(441), новембар(270), децембар(384).</w:t>
      </w:r>
    </w:p>
    <w:p w:rsidR="008A55FA" w:rsidRDefault="008A55FA" w:rsidP="008A55FA">
      <w:pPr>
        <w:pStyle w:val="BodyText"/>
        <w:spacing w:line="276" w:lineRule="auto"/>
        <w:jc w:val="both"/>
      </w:pPr>
      <w:r>
        <w:tab/>
        <w:t>Библиотекари редовно учествују у активностима Матичне библиотеке „Љубомир Ненадовић“ и раде на реализацији сугестија за унапређење рада школских библиотека. Последњи састанак Подружнице Колубарског округа ДШБС одржан је 29. 10. 2021. године у Музеју завичајних писаца. Истакнуто је да треба радити на транспарентности рада школских библиотека, а да нам у томе могу помоћи друштвене мреже.</w:t>
      </w:r>
    </w:p>
    <w:p w:rsidR="008A55FA" w:rsidRDefault="008A55FA" w:rsidP="008A55FA">
      <w:pPr>
        <w:pStyle w:val="BodyText"/>
        <w:spacing w:line="276" w:lineRule="auto"/>
        <w:jc w:val="both"/>
      </w:pPr>
      <w:r>
        <w:tab/>
        <w:t>Друго полугодиште почело је 24. јануара, а за време распуста већ су били спремљени литерарни радови са темом „Свети Сава, први српски учитељ и просветитељ“. Радови су представљени ученицима петог и шестог разреда као резултат сарадње драмске и литерарне секције.</w:t>
      </w:r>
    </w:p>
    <w:p w:rsidR="008A55FA" w:rsidRDefault="008A55FA" w:rsidP="008A55FA">
      <w:pPr>
        <w:pStyle w:val="BodyText"/>
        <w:spacing w:line="276" w:lineRule="auto"/>
        <w:jc w:val="both"/>
      </w:pPr>
      <w:r>
        <w:tab/>
        <w:t xml:space="preserve">У фебруару су прваци посетили библиотеку и упознали се са начином рада. Учитељице Марина Вукосављевић и Дубравка Радосављевић су довеле децу 2. фебруара, а Славица Рус трећег. Сваки првак је позајмио сликовницу коју ће вратити када је буде прочитао. </w:t>
      </w:r>
    </w:p>
    <w:p w:rsidR="008A55FA" w:rsidRDefault="008A55FA" w:rsidP="008A55FA">
      <w:pPr>
        <w:pStyle w:val="BodyText"/>
        <w:spacing w:line="276" w:lineRule="auto"/>
        <w:jc w:val="both"/>
      </w:pPr>
      <w:r>
        <w:lastRenderedPageBreak/>
        <w:tab/>
        <w:t>Дан матерњег језика обележен је 21. Фебруара паноом који је израдила библиотечка секција.</w:t>
      </w:r>
    </w:p>
    <w:p w:rsidR="008A55FA" w:rsidRDefault="008A55FA" w:rsidP="008A55FA">
      <w:pPr>
        <w:pStyle w:val="BodyText"/>
        <w:spacing w:line="276" w:lineRule="auto"/>
        <w:jc w:val="both"/>
      </w:pPr>
      <w:r>
        <w:tab/>
        <w:t xml:space="preserve">Читалачки час реализован је 28. Фебруара – учествовало је 9 наставника и око 230 ученика. </w:t>
      </w:r>
    </w:p>
    <w:p w:rsidR="008A55FA" w:rsidRDefault="008A55FA" w:rsidP="008A55FA">
      <w:pPr>
        <w:pStyle w:val="BodyText"/>
        <w:spacing w:line="276" w:lineRule="auto"/>
        <w:jc w:val="both"/>
      </w:pPr>
      <w:r>
        <w:tab/>
        <w:t>У априлу су све књиге унете у електронску базу података и урађено је ручно завођење 95 сликовница и часописа за децу који су добијени као резултат акције Књига првацима на дар.</w:t>
      </w:r>
    </w:p>
    <w:p w:rsidR="008A55FA" w:rsidRDefault="008A55FA" w:rsidP="008A55FA">
      <w:pPr>
        <w:pStyle w:val="BodyText"/>
        <w:spacing w:line="276" w:lineRule="auto"/>
        <w:jc w:val="both"/>
      </w:pPr>
      <w:r>
        <w:tab/>
        <w:t>Почетком априла библиотека је припремила кратко подсећање на Доситеја Обрадовића који су представили наставници српског језика.</w:t>
      </w:r>
    </w:p>
    <w:p w:rsidR="008A55FA" w:rsidRDefault="008A55FA" w:rsidP="008A55FA">
      <w:pPr>
        <w:pStyle w:val="BodyText"/>
        <w:spacing w:line="276" w:lineRule="auto"/>
        <w:jc w:val="both"/>
      </w:pPr>
      <w:r>
        <w:tab/>
        <w:t xml:space="preserve">Састанак у Матичној библиотеци „Љубомир Ненадовић“  са темом „Ревизија библиотечког фонда“, организован је 26. маја. Састанку је присуствовала Нада Пушић. </w:t>
      </w:r>
    </w:p>
    <w:p w:rsidR="008A55FA" w:rsidRDefault="008A55FA" w:rsidP="008A55FA">
      <w:pPr>
        <w:pStyle w:val="BodyText"/>
        <w:spacing w:line="276" w:lineRule="auto"/>
        <w:jc w:val="both"/>
      </w:pPr>
      <w:r>
        <w:tab/>
        <w:t>Трибина „Школски библиотекари – носиоци промена, одржана је 1. јуна у Ваљевској гимназији – присуствовала Н. Пушић.</w:t>
      </w:r>
    </w:p>
    <w:p w:rsidR="008A55FA" w:rsidRDefault="008A55FA" w:rsidP="008A55FA">
      <w:pPr>
        <w:pStyle w:val="BodyText"/>
        <w:spacing w:line="276" w:lineRule="auto"/>
        <w:jc w:val="both"/>
      </w:pPr>
      <w:r>
        <w:tab/>
        <w:t>Када су у питању број  корисника библиотеке, резултат је следећи:</w:t>
      </w:r>
    </w:p>
    <w:p w:rsidR="008A55FA" w:rsidRDefault="008A55FA" w:rsidP="008A55FA">
      <w:pPr>
        <w:pStyle w:val="BodyText"/>
        <w:spacing w:line="276" w:lineRule="auto"/>
        <w:jc w:val="both"/>
      </w:pPr>
      <w:r>
        <w:t>јануар (52), фебруар (470), март (605), април (409), мај (475) и јун (224). Дакле, у другом полугодишту, издато је 2235 наслова, а току школске 2021/2022. године,  ученици су позајмили 3510 књига.</w:t>
      </w:r>
    </w:p>
    <w:p w:rsidR="004A0DC7" w:rsidRDefault="008A55FA" w:rsidP="000246DB">
      <w:pPr>
        <w:pStyle w:val="BodyText"/>
        <w:spacing w:line="276" w:lineRule="auto"/>
        <w:jc w:val="both"/>
      </w:pPr>
      <w:r>
        <w:tab/>
      </w:r>
      <w:r w:rsidRPr="000246DB">
        <w:t xml:space="preserve">Постоји предлог за отпис неколико оштећених </w:t>
      </w:r>
      <w:r w:rsidR="000246DB" w:rsidRPr="000246DB">
        <w:t>књига. Ученици који су изгубили</w:t>
      </w:r>
      <w:r w:rsidR="000246DB">
        <w:t xml:space="preserve"> </w:t>
      </w:r>
      <w:r w:rsidRPr="000246DB">
        <w:t>позајмљене књиге, донели су замену.</w:t>
      </w:r>
      <w:r w:rsidR="000246DB" w:rsidRPr="000246DB">
        <w:t xml:space="preserve"> </w:t>
      </w:r>
    </w:p>
    <w:p w:rsidR="000246DB" w:rsidRDefault="000246DB" w:rsidP="000246DB">
      <w:pPr>
        <w:pStyle w:val="BodyText"/>
        <w:spacing w:line="276" w:lineRule="auto"/>
        <w:jc w:val="both"/>
      </w:pPr>
    </w:p>
    <w:p w:rsidR="000246DB" w:rsidRDefault="000246DB" w:rsidP="000246DB">
      <w:pPr>
        <w:pStyle w:val="BodyText"/>
        <w:spacing w:line="276" w:lineRule="auto"/>
        <w:jc w:val="both"/>
      </w:pPr>
    </w:p>
    <w:p w:rsidR="000246DB" w:rsidRPr="000246DB" w:rsidRDefault="000246DB" w:rsidP="000246DB">
      <w:pPr>
        <w:pStyle w:val="BodyText"/>
        <w:spacing w:line="276" w:lineRule="auto"/>
        <w:jc w:val="right"/>
      </w:pPr>
      <w:r w:rsidRPr="000246DB">
        <w:t>Библиотекари: Нада Пушић</w:t>
      </w:r>
      <w:r>
        <w:t>,</w:t>
      </w:r>
      <w:r w:rsidRPr="000246DB">
        <w:t xml:space="preserve"> Јелена Игњатовић</w:t>
      </w:r>
      <w:r>
        <w:t>,</w:t>
      </w:r>
    </w:p>
    <w:p w:rsidR="000246DB" w:rsidRDefault="000246DB" w:rsidP="009E7297">
      <w:pPr>
        <w:pStyle w:val="BodyText"/>
        <w:spacing w:line="276" w:lineRule="auto"/>
        <w:jc w:val="right"/>
      </w:pPr>
      <w:r w:rsidRPr="000246DB">
        <w:t>Кристина Спасојевић</w:t>
      </w:r>
      <w:r>
        <w:t>,</w:t>
      </w:r>
      <w:r w:rsidRPr="000246DB">
        <w:t xml:space="preserve"> Снежана Ступар</w:t>
      </w:r>
    </w:p>
    <w:p w:rsidR="009E7297" w:rsidRDefault="009E7297" w:rsidP="009E7297">
      <w:pPr>
        <w:pStyle w:val="BodyText"/>
        <w:spacing w:line="276" w:lineRule="auto"/>
        <w:jc w:val="center"/>
      </w:pPr>
    </w:p>
    <w:p w:rsidR="009E7297" w:rsidRDefault="009E7297" w:rsidP="009E7297">
      <w:pPr>
        <w:pStyle w:val="Heading1"/>
        <w:spacing w:before="1"/>
        <w:jc w:val="center"/>
      </w:pPr>
      <w:bookmarkStart w:id="182" w:name="_Toc111674848"/>
      <w:bookmarkStart w:id="183" w:name="_Toc111674919"/>
      <w:bookmarkStart w:id="184" w:name="_Toc111676869"/>
      <w:bookmarkStart w:id="185" w:name="_Toc111677120"/>
      <w:r>
        <w:t>ОБЛАСТИ РАДА СТРУЧНОГ САРАДНИКА – БИБЛИОТЕКАРА</w:t>
      </w:r>
      <w:bookmarkEnd w:id="182"/>
      <w:bookmarkEnd w:id="183"/>
      <w:bookmarkEnd w:id="184"/>
      <w:bookmarkEnd w:id="185"/>
    </w:p>
    <w:p w:rsidR="009E7297" w:rsidRPr="009E7297" w:rsidRDefault="009E7297" w:rsidP="009E7297">
      <w:pPr>
        <w:pStyle w:val="Heading1"/>
        <w:spacing w:before="1"/>
        <w:jc w:val="center"/>
      </w:pPr>
    </w:p>
    <w:p w:rsidR="009E7297" w:rsidRPr="00406BD0" w:rsidRDefault="009E7297" w:rsidP="00537B15">
      <w:pPr>
        <w:pStyle w:val="ListParagraph"/>
        <w:numPr>
          <w:ilvl w:val="0"/>
          <w:numId w:val="18"/>
        </w:numPr>
        <w:tabs>
          <w:tab w:val="left" w:pos="1099"/>
        </w:tabs>
        <w:spacing w:before="36"/>
        <w:rPr>
          <w:i w:val="0"/>
          <w:sz w:val="24"/>
        </w:rPr>
      </w:pPr>
      <w:r w:rsidRPr="00406BD0">
        <w:rPr>
          <w:i w:val="0"/>
          <w:sz w:val="24"/>
        </w:rPr>
        <w:t>ПЛАНИРАЊЕ И ПРОГРАМИРАЊЕ ОБРАЗОВНО-ВАСПИТНОГ</w:t>
      </w:r>
      <w:r w:rsidRPr="00406BD0">
        <w:rPr>
          <w:i w:val="0"/>
          <w:spacing w:val="-5"/>
          <w:sz w:val="24"/>
        </w:rPr>
        <w:t xml:space="preserve"> </w:t>
      </w:r>
      <w:r w:rsidRPr="00406BD0">
        <w:rPr>
          <w:i w:val="0"/>
          <w:sz w:val="24"/>
        </w:rPr>
        <w:t>РАДА</w:t>
      </w:r>
    </w:p>
    <w:p w:rsidR="009E7297" w:rsidRPr="00406BD0" w:rsidRDefault="009E7297" w:rsidP="00537B15">
      <w:pPr>
        <w:pStyle w:val="ListParagraph"/>
        <w:numPr>
          <w:ilvl w:val="0"/>
          <w:numId w:val="17"/>
        </w:numPr>
        <w:tabs>
          <w:tab w:val="left" w:pos="521"/>
        </w:tabs>
        <w:spacing w:before="41" w:line="278" w:lineRule="auto"/>
        <w:ind w:right="443" w:firstLine="0"/>
        <w:rPr>
          <w:b w:val="0"/>
          <w:i w:val="0"/>
          <w:sz w:val="24"/>
        </w:rPr>
      </w:pPr>
      <w:r w:rsidRPr="00406BD0">
        <w:rPr>
          <w:b w:val="0"/>
          <w:i w:val="0"/>
          <w:sz w:val="24"/>
        </w:rPr>
        <w:t>Планирање набавке литературе и периодичних публикација за ученике, наставнике и стручне сараднике,</w:t>
      </w:r>
    </w:p>
    <w:p w:rsidR="009E7297" w:rsidRPr="00406BD0" w:rsidRDefault="009E7297" w:rsidP="00537B15">
      <w:pPr>
        <w:pStyle w:val="ListParagraph"/>
        <w:numPr>
          <w:ilvl w:val="0"/>
          <w:numId w:val="17"/>
        </w:numPr>
        <w:tabs>
          <w:tab w:val="left" w:pos="480"/>
        </w:tabs>
        <w:spacing w:line="276" w:lineRule="auto"/>
        <w:ind w:right="3609" w:firstLine="0"/>
        <w:rPr>
          <w:b w:val="0"/>
          <w:i w:val="0"/>
          <w:sz w:val="24"/>
        </w:rPr>
      </w:pPr>
      <w:r w:rsidRPr="00406BD0">
        <w:rPr>
          <w:b w:val="0"/>
          <w:i w:val="0"/>
          <w:sz w:val="24"/>
        </w:rPr>
        <w:t>Израђивање годишњег, месечних и оперативних планова, Израда Плана рада библиотеке и Плана библиоeачке</w:t>
      </w:r>
      <w:r w:rsidRPr="00406BD0">
        <w:rPr>
          <w:b w:val="0"/>
          <w:i w:val="0"/>
          <w:spacing w:val="-18"/>
          <w:sz w:val="24"/>
        </w:rPr>
        <w:t xml:space="preserve"> </w:t>
      </w:r>
      <w:r w:rsidRPr="00406BD0">
        <w:rPr>
          <w:b w:val="0"/>
          <w:i w:val="0"/>
          <w:sz w:val="24"/>
        </w:rPr>
        <w:t>секције</w:t>
      </w:r>
    </w:p>
    <w:p w:rsidR="009E7297" w:rsidRPr="00406BD0" w:rsidRDefault="009E7297" w:rsidP="00537B15">
      <w:pPr>
        <w:pStyle w:val="ListParagraph"/>
        <w:numPr>
          <w:ilvl w:val="0"/>
          <w:numId w:val="17"/>
        </w:numPr>
        <w:tabs>
          <w:tab w:val="left" w:pos="480"/>
        </w:tabs>
        <w:spacing w:line="275" w:lineRule="exact"/>
        <w:ind w:left="479" w:hanging="241"/>
        <w:rPr>
          <w:b w:val="0"/>
          <w:i w:val="0"/>
          <w:sz w:val="24"/>
        </w:rPr>
      </w:pPr>
      <w:r w:rsidRPr="00406BD0">
        <w:rPr>
          <w:b w:val="0"/>
          <w:i w:val="0"/>
          <w:sz w:val="24"/>
        </w:rPr>
        <w:t>Планирање и програмирање рада са ученицима у школској</w:t>
      </w:r>
      <w:r w:rsidRPr="00406BD0">
        <w:rPr>
          <w:b w:val="0"/>
          <w:i w:val="0"/>
          <w:spacing w:val="-10"/>
          <w:sz w:val="24"/>
        </w:rPr>
        <w:t xml:space="preserve"> </w:t>
      </w:r>
      <w:r w:rsidRPr="00406BD0">
        <w:rPr>
          <w:b w:val="0"/>
          <w:i w:val="0"/>
          <w:sz w:val="24"/>
        </w:rPr>
        <w:t>библиотеци,</w:t>
      </w:r>
    </w:p>
    <w:p w:rsidR="009E7297" w:rsidRPr="00406BD0" w:rsidRDefault="009E7297" w:rsidP="00537B15">
      <w:pPr>
        <w:pStyle w:val="ListParagraph"/>
        <w:numPr>
          <w:ilvl w:val="0"/>
          <w:numId w:val="17"/>
        </w:numPr>
        <w:tabs>
          <w:tab w:val="left" w:pos="480"/>
        </w:tabs>
        <w:spacing w:before="38"/>
        <w:ind w:left="479" w:hanging="241"/>
        <w:rPr>
          <w:b w:val="0"/>
          <w:i w:val="0"/>
          <w:sz w:val="24"/>
        </w:rPr>
      </w:pPr>
      <w:r w:rsidRPr="00406BD0">
        <w:rPr>
          <w:b w:val="0"/>
          <w:i w:val="0"/>
          <w:sz w:val="24"/>
        </w:rPr>
        <w:t>Израда програма рада библиотечке</w:t>
      </w:r>
      <w:r w:rsidRPr="00406BD0">
        <w:rPr>
          <w:b w:val="0"/>
          <w:i w:val="0"/>
          <w:spacing w:val="-5"/>
          <w:sz w:val="24"/>
        </w:rPr>
        <w:t xml:space="preserve"> </w:t>
      </w:r>
      <w:r w:rsidRPr="00406BD0">
        <w:rPr>
          <w:b w:val="0"/>
          <w:i w:val="0"/>
          <w:sz w:val="24"/>
        </w:rPr>
        <w:t>секције,</w:t>
      </w:r>
    </w:p>
    <w:p w:rsidR="009E7297" w:rsidRPr="00406BD0" w:rsidRDefault="009E7297" w:rsidP="00537B15">
      <w:pPr>
        <w:pStyle w:val="ListParagraph"/>
        <w:numPr>
          <w:ilvl w:val="0"/>
          <w:numId w:val="17"/>
        </w:numPr>
        <w:tabs>
          <w:tab w:val="left" w:pos="557"/>
        </w:tabs>
        <w:spacing w:before="41" w:line="276" w:lineRule="auto"/>
        <w:ind w:right="441" w:firstLine="0"/>
        <w:rPr>
          <w:b w:val="0"/>
          <w:i w:val="0"/>
          <w:sz w:val="24"/>
        </w:rPr>
      </w:pPr>
      <w:r w:rsidRPr="00406BD0">
        <w:rPr>
          <w:b w:val="0"/>
          <w:i w:val="0"/>
          <w:sz w:val="24"/>
        </w:rPr>
        <w:t>Планирање развоја школске библиотеке и набавка библиотечке грађе потребне за реализацију наставе и образовно-васпитног</w:t>
      </w:r>
      <w:r w:rsidRPr="00406BD0">
        <w:rPr>
          <w:b w:val="0"/>
          <w:i w:val="0"/>
          <w:spacing w:val="-11"/>
          <w:sz w:val="24"/>
        </w:rPr>
        <w:t xml:space="preserve"> </w:t>
      </w:r>
      <w:r w:rsidRPr="00406BD0">
        <w:rPr>
          <w:b w:val="0"/>
          <w:i w:val="0"/>
          <w:sz w:val="24"/>
        </w:rPr>
        <w:t>рада.</w:t>
      </w:r>
    </w:p>
    <w:p w:rsidR="009E7297" w:rsidRPr="00406BD0" w:rsidRDefault="009E7297" w:rsidP="00537B15">
      <w:pPr>
        <w:pStyle w:val="ListParagraph"/>
        <w:numPr>
          <w:ilvl w:val="0"/>
          <w:numId w:val="18"/>
        </w:numPr>
        <w:tabs>
          <w:tab w:val="left" w:pos="1178"/>
        </w:tabs>
        <w:spacing w:before="187"/>
        <w:ind w:left="1178" w:hanging="219"/>
        <w:rPr>
          <w:i w:val="0"/>
          <w:sz w:val="24"/>
        </w:rPr>
      </w:pPr>
      <w:r w:rsidRPr="00406BD0">
        <w:rPr>
          <w:i w:val="0"/>
          <w:sz w:val="24"/>
        </w:rPr>
        <w:t>ПРАЋЕЊЕ И ВРЕДНОВАЊЕ ОБРАЗОВНО-ВАСПИТНОГ</w:t>
      </w:r>
      <w:r w:rsidRPr="00406BD0">
        <w:rPr>
          <w:i w:val="0"/>
          <w:spacing w:val="-1"/>
          <w:sz w:val="24"/>
        </w:rPr>
        <w:t xml:space="preserve"> </w:t>
      </w:r>
      <w:r w:rsidRPr="00406BD0">
        <w:rPr>
          <w:i w:val="0"/>
          <w:sz w:val="24"/>
        </w:rPr>
        <w:t>РАДА</w:t>
      </w:r>
    </w:p>
    <w:p w:rsidR="009E7297" w:rsidRPr="00406BD0" w:rsidRDefault="009E7297" w:rsidP="00537B15">
      <w:pPr>
        <w:pStyle w:val="ListParagraph"/>
        <w:numPr>
          <w:ilvl w:val="0"/>
          <w:numId w:val="16"/>
        </w:numPr>
        <w:tabs>
          <w:tab w:val="left" w:pos="480"/>
        </w:tabs>
        <w:spacing w:before="41"/>
        <w:ind w:hanging="241"/>
        <w:jc w:val="both"/>
        <w:rPr>
          <w:b w:val="0"/>
          <w:i w:val="0"/>
          <w:sz w:val="24"/>
        </w:rPr>
      </w:pPr>
      <w:r w:rsidRPr="00406BD0">
        <w:rPr>
          <w:b w:val="0"/>
          <w:i w:val="0"/>
          <w:sz w:val="24"/>
        </w:rPr>
        <w:t>Учешће у изради годишњег плана рада и самовредновања рада</w:t>
      </w:r>
      <w:r w:rsidRPr="00406BD0">
        <w:rPr>
          <w:b w:val="0"/>
          <w:i w:val="0"/>
          <w:spacing w:val="-7"/>
          <w:sz w:val="24"/>
        </w:rPr>
        <w:t xml:space="preserve"> </w:t>
      </w:r>
      <w:r w:rsidRPr="00406BD0">
        <w:rPr>
          <w:b w:val="0"/>
          <w:i w:val="0"/>
          <w:sz w:val="24"/>
        </w:rPr>
        <w:t>установе,</w:t>
      </w:r>
    </w:p>
    <w:p w:rsidR="009E7297" w:rsidRPr="00406BD0" w:rsidRDefault="009E7297" w:rsidP="00537B15">
      <w:pPr>
        <w:pStyle w:val="ListParagraph"/>
        <w:numPr>
          <w:ilvl w:val="0"/>
          <w:numId w:val="16"/>
        </w:numPr>
        <w:tabs>
          <w:tab w:val="left" w:pos="569"/>
        </w:tabs>
        <w:spacing w:before="41" w:line="276" w:lineRule="auto"/>
        <w:ind w:left="239" w:right="431" w:firstLine="0"/>
        <w:jc w:val="both"/>
        <w:rPr>
          <w:b w:val="0"/>
          <w:i w:val="0"/>
          <w:sz w:val="24"/>
        </w:rPr>
      </w:pPr>
      <w:r w:rsidRPr="00406BD0">
        <w:rPr>
          <w:b w:val="0"/>
          <w:i w:val="0"/>
          <w:sz w:val="24"/>
        </w:rPr>
        <w:t>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w:t>
      </w:r>
      <w:r w:rsidRPr="00406BD0">
        <w:rPr>
          <w:b w:val="0"/>
          <w:i w:val="0"/>
          <w:spacing w:val="1"/>
          <w:sz w:val="24"/>
        </w:rPr>
        <w:t xml:space="preserve"> </w:t>
      </w:r>
      <w:r w:rsidRPr="00406BD0">
        <w:rPr>
          <w:b w:val="0"/>
          <w:i w:val="0"/>
          <w:sz w:val="24"/>
        </w:rPr>
        <w:t>др.),</w:t>
      </w:r>
    </w:p>
    <w:p w:rsidR="009E7297" w:rsidRDefault="009E7297" w:rsidP="009E7297">
      <w:pPr>
        <w:spacing w:line="276" w:lineRule="auto"/>
        <w:jc w:val="both"/>
        <w:rPr>
          <w:sz w:val="24"/>
        </w:rPr>
        <w:sectPr w:rsidR="009E7297" w:rsidSect="008A55FA">
          <w:type w:val="continuous"/>
          <w:pgSz w:w="12240" w:h="15840"/>
          <w:pgMar w:top="1340" w:right="700" w:bottom="1680" w:left="1460" w:header="0" w:footer="1412" w:gutter="0"/>
          <w:cols w:space="720"/>
        </w:sectPr>
      </w:pPr>
    </w:p>
    <w:p w:rsidR="009E7297" w:rsidRPr="00406BD0" w:rsidRDefault="009E7297" w:rsidP="00537B15">
      <w:pPr>
        <w:pStyle w:val="ListParagraph"/>
        <w:numPr>
          <w:ilvl w:val="0"/>
          <w:numId w:val="16"/>
        </w:numPr>
        <w:tabs>
          <w:tab w:val="left" w:pos="581"/>
        </w:tabs>
        <w:spacing w:before="65" w:line="276" w:lineRule="auto"/>
        <w:ind w:left="239" w:right="443" w:firstLine="0"/>
        <w:jc w:val="both"/>
        <w:rPr>
          <w:b w:val="0"/>
          <w:i w:val="0"/>
          <w:sz w:val="24"/>
        </w:rPr>
      </w:pPr>
      <w:r w:rsidRPr="00406BD0">
        <w:rPr>
          <w:b w:val="0"/>
          <w:i w:val="0"/>
          <w:sz w:val="24"/>
        </w:rPr>
        <w:lastRenderedPageBreak/>
        <w:t>Коришћење сазнања и достигнућа савремене науке, научно проверене методе и резултата сопственог истраживачког</w:t>
      </w:r>
      <w:r w:rsidRPr="00406BD0">
        <w:rPr>
          <w:b w:val="0"/>
          <w:i w:val="0"/>
          <w:spacing w:val="-2"/>
          <w:sz w:val="24"/>
        </w:rPr>
        <w:t xml:space="preserve"> </w:t>
      </w:r>
      <w:r w:rsidRPr="00406BD0">
        <w:rPr>
          <w:b w:val="0"/>
          <w:i w:val="0"/>
          <w:sz w:val="24"/>
        </w:rPr>
        <w:t>рада,</w:t>
      </w:r>
    </w:p>
    <w:p w:rsidR="009E7297" w:rsidRPr="00406BD0" w:rsidRDefault="009E7297" w:rsidP="00537B15">
      <w:pPr>
        <w:pStyle w:val="ListParagraph"/>
        <w:numPr>
          <w:ilvl w:val="0"/>
          <w:numId w:val="16"/>
        </w:numPr>
        <w:tabs>
          <w:tab w:val="left" w:pos="643"/>
        </w:tabs>
        <w:spacing w:line="276" w:lineRule="auto"/>
        <w:ind w:left="239" w:right="434" w:firstLine="0"/>
        <w:jc w:val="both"/>
        <w:rPr>
          <w:b w:val="0"/>
          <w:i w:val="0"/>
          <w:sz w:val="24"/>
        </w:rPr>
      </w:pPr>
      <w:r w:rsidRPr="00406BD0">
        <w:rPr>
          <w:b w:val="0"/>
          <w:i w:val="0"/>
          <w:sz w:val="24"/>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w:t>
      </w:r>
      <w:r w:rsidRPr="00406BD0">
        <w:rPr>
          <w:b w:val="0"/>
          <w:i w:val="0"/>
          <w:spacing w:val="-1"/>
          <w:sz w:val="24"/>
        </w:rPr>
        <w:t xml:space="preserve"> </w:t>
      </w:r>
      <w:r w:rsidRPr="00406BD0">
        <w:rPr>
          <w:b w:val="0"/>
          <w:i w:val="0"/>
          <w:sz w:val="24"/>
        </w:rPr>
        <w:t>вредности.</w:t>
      </w:r>
    </w:p>
    <w:p w:rsidR="009E7297" w:rsidRDefault="009E7297" w:rsidP="009E7297">
      <w:pPr>
        <w:pStyle w:val="BodyText"/>
        <w:spacing w:before="8"/>
        <w:rPr>
          <w:sz w:val="20"/>
        </w:rPr>
      </w:pPr>
    </w:p>
    <w:p w:rsidR="009E7297" w:rsidRPr="00406BD0" w:rsidRDefault="009E7297" w:rsidP="00537B15">
      <w:pPr>
        <w:pStyle w:val="ListParagraph"/>
        <w:numPr>
          <w:ilvl w:val="0"/>
          <w:numId w:val="18"/>
        </w:numPr>
        <w:tabs>
          <w:tab w:val="left" w:pos="1257"/>
        </w:tabs>
        <w:ind w:left="1256" w:hanging="298"/>
        <w:jc w:val="center"/>
        <w:rPr>
          <w:i w:val="0"/>
          <w:sz w:val="24"/>
        </w:rPr>
      </w:pPr>
      <w:r w:rsidRPr="00406BD0">
        <w:rPr>
          <w:i w:val="0"/>
          <w:sz w:val="24"/>
        </w:rPr>
        <w:t>РАД СА</w:t>
      </w:r>
      <w:r w:rsidRPr="00406BD0">
        <w:rPr>
          <w:i w:val="0"/>
          <w:spacing w:val="-3"/>
          <w:sz w:val="24"/>
        </w:rPr>
        <w:t xml:space="preserve"> </w:t>
      </w:r>
      <w:r w:rsidRPr="00406BD0">
        <w:rPr>
          <w:i w:val="0"/>
          <w:sz w:val="24"/>
        </w:rPr>
        <w:t>НАСТАВНИЦИМА</w:t>
      </w:r>
    </w:p>
    <w:p w:rsidR="009E7297" w:rsidRPr="00406BD0" w:rsidRDefault="009E7297" w:rsidP="00537B15">
      <w:pPr>
        <w:pStyle w:val="ListParagraph"/>
        <w:numPr>
          <w:ilvl w:val="0"/>
          <w:numId w:val="15"/>
        </w:numPr>
        <w:tabs>
          <w:tab w:val="left" w:pos="542"/>
        </w:tabs>
        <w:spacing w:before="43" w:line="276" w:lineRule="auto"/>
        <w:ind w:right="442" w:firstLine="0"/>
        <w:rPr>
          <w:b w:val="0"/>
          <w:i w:val="0"/>
          <w:sz w:val="24"/>
          <w:szCs w:val="24"/>
        </w:rPr>
      </w:pPr>
      <w:r w:rsidRPr="00406BD0">
        <w:rPr>
          <w:b w:val="0"/>
          <w:i w:val="0"/>
          <w:sz w:val="24"/>
          <w:szCs w:val="24"/>
        </w:rPr>
        <w:t>Сарадња са наставницима на промоцији читања ради задовољства кроз све облике образовно-васпитног</w:t>
      </w:r>
      <w:r w:rsidRPr="00406BD0">
        <w:rPr>
          <w:b w:val="0"/>
          <w:i w:val="0"/>
          <w:spacing w:val="-1"/>
          <w:sz w:val="24"/>
          <w:szCs w:val="24"/>
        </w:rPr>
        <w:t xml:space="preserve"> </w:t>
      </w:r>
      <w:r w:rsidRPr="00406BD0">
        <w:rPr>
          <w:b w:val="0"/>
          <w:i w:val="0"/>
          <w:sz w:val="24"/>
          <w:szCs w:val="24"/>
        </w:rPr>
        <w:t>рада,</w:t>
      </w:r>
    </w:p>
    <w:p w:rsidR="009E7297" w:rsidRPr="00406BD0" w:rsidRDefault="009E7297" w:rsidP="00537B15">
      <w:pPr>
        <w:pStyle w:val="ListParagraph"/>
        <w:numPr>
          <w:ilvl w:val="0"/>
          <w:numId w:val="15"/>
        </w:numPr>
        <w:tabs>
          <w:tab w:val="left" w:pos="540"/>
        </w:tabs>
        <w:spacing w:line="276" w:lineRule="auto"/>
        <w:ind w:right="443" w:firstLine="0"/>
        <w:rPr>
          <w:b w:val="0"/>
          <w:i w:val="0"/>
          <w:sz w:val="24"/>
          <w:szCs w:val="24"/>
        </w:rPr>
      </w:pPr>
      <w:r w:rsidRPr="00406BD0">
        <w:rPr>
          <w:b w:val="0"/>
          <w:i w:val="0"/>
          <w:sz w:val="24"/>
          <w:szCs w:val="24"/>
        </w:rPr>
        <w:t>Сарадња са наставницима у припремању ученика за самостално коришћење разних извора</w:t>
      </w:r>
      <w:r w:rsidRPr="00406BD0">
        <w:rPr>
          <w:b w:val="0"/>
          <w:i w:val="0"/>
          <w:spacing w:val="-3"/>
          <w:sz w:val="24"/>
          <w:szCs w:val="24"/>
        </w:rPr>
        <w:t xml:space="preserve"> </w:t>
      </w:r>
      <w:r w:rsidRPr="00406BD0">
        <w:rPr>
          <w:b w:val="0"/>
          <w:i w:val="0"/>
          <w:sz w:val="24"/>
          <w:szCs w:val="24"/>
        </w:rPr>
        <w:t>информација,</w:t>
      </w:r>
    </w:p>
    <w:p w:rsidR="009E7297" w:rsidRPr="00406BD0" w:rsidRDefault="009E7297" w:rsidP="00537B15">
      <w:pPr>
        <w:pStyle w:val="ListParagraph"/>
        <w:numPr>
          <w:ilvl w:val="0"/>
          <w:numId w:val="15"/>
        </w:numPr>
        <w:tabs>
          <w:tab w:val="left" w:pos="480"/>
        </w:tabs>
        <w:spacing w:line="276" w:lineRule="auto"/>
        <w:ind w:left="479" w:hanging="241"/>
        <w:rPr>
          <w:b w:val="0"/>
          <w:i w:val="0"/>
          <w:sz w:val="24"/>
          <w:szCs w:val="24"/>
        </w:rPr>
      </w:pPr>
      <w:r w:rsidRPr="00406BD0">
        <w:rPr>
          <w:b w:val="0"/>
          <w:i w:val="0"/>
          <w:sz w:val="24"/>
          <w:szCs w:val="24"/>
        </w:rPr>
        <w:t>Организовање наставних часова из појединих предмета у школској</w:t>
      </w:r>
      <w:r w:rsidRPr="00406BD0">
        <w:rPr>
          <w:b w:val="0"/>
          <w:i w:val="0"/>
          <w:spacing w:val="-11"/>
          <w:sz w:val="24"/>
          <w:szCs w:val="24"/>
        </w:rPr>
        <w:t xml:space="preserve"> </w:t>
      </w:r>
      <w:r w:rsidRPr="00406BD0">
        <w:rPr>
          <w:b w:val="0"/>
          <w:i w:val="0"/>
          <w:sz w:val="24"/>
          <w:szCs w:val="24"/>
        </w:rPr>
        <w:t>библиотеци,</w:t>
      </w:r>
    </w:p>
    <w:p w:rsidR="009E7297" w:rsidRPr="00406BD0" w:rsidRDefault="009E7297" w:rsidP="00537B15">
      <w:pPr>
        <w:pStyle w:val="ListParagraph"/>
        <w:numPr>
          <w:ilvl w:val="0"/>
          <w:numId w:val="15"/>
        </w:numPr>
        <w:tabs>
          <w:tab w:val="left" w:pos="600"/>
        </w:tabs>
        <w:spacing w:before="42" w:line="276" w:lineRule="auto"/>
        <w:ind w:right="436" w:firstLine="0"/>
        <w:rPr>
          <w:b w:val="0"/>
          <w:i w:val="0"/>
          <w:sz w:val="24"/>
          <w:szCs w:val="24"/>
        </w:rPr>
      </w:pPr>
      <w:r w:rsidRPr="00406BD0">
        <w:rPr>
          <w:b w:val="0"/>
          <w:i w:val="0"/>
          <w:sz w:val="24"/>
          <w:szCs w:val="24"/>
        </w:rPr>
        <w:t>Сарадња са наставницима око утврђивања годишњег плана обраде лектире, и коришћења наставничко-сарадничког дела школске</w:t>
      </w:r>
      <w:r w:rsidRPr="00406BD0">
        <w:rPr>
          <w:b w:val="0"/>
          <w:i w:val="0"/>
          <w:spacing w:val="-6"/>
          <w:sz w:val="24"/>
          <w:szCs w:val="24"/>
        </w:rPr>
        <w:t xml:space="preserve"> </w:t>
      </w:r>
      <w:r w:rsidRPr="00406BD0">
        <w:rPr>
          <w:b w:val="0"/>
          <w:i w:val="0"/>
          <w:sz w:val="24"/>
          <w:szCs w:val="24"/>
        </w:rPr>
        <w:t>библиотеке,</w:t>
      </w:r>
    </w:p>
    <w:p w:rsidR="009E7297" w:rsidRPr="00406BD0" w:rsidRDefault="009E7297" w:rsidP="00537B15">
      <w:pPr>
        <w:pStyle w:val="ListParagraph"/>
        <w:numPr>
          <w:ilvl w:val="0"/>
          <w:numId w:val="15"/>
        </w:numPr>
        <w:tabs>
          <w:tab w:val="left" w:pos="480"/>
        </w:tabs>
        <w:spacing w:line="276" w:lineRule="auto"/>
        <w:ind w:left="479" w:hanging="241"/>
        <w:rPr>
          <w:b w:val="0"/>
          <w:i w:val="0"/>
          <w:sz w:val="24"/>
          <w:szCs w:val="24"/>
        </w:rPr>
      </w:pPr>
      <w:r w:rsidRPr="00406BD0">
        <w:rPr>
          <w:b w:val="0"/>
          <w:i w:val="0"/>
          <w:sz w:val="24"/>
          <w:szCs w:val="24"/>
        </w:rPr>
        <w:t>Коришћење ресурса библиотеке у процесу</w:t>
      </w:r>
      <w:r w:rsidRPr="00406BD0">
        <w:rPr>
          <w:b w:val="0"/>
          <w:i w:val="0"/>
          <w:spacing w:val="-11"/>
          <w:sz w:val="24"/>
          <w:szCs w:val="24"/>
        </w:rPr>
        <w:t xml:space="preserve"> </w:t>
      </w:r>
      <w:r w:rsidRPr="00406BD0">
        <w:rPr>
          <w:b w:val="0"/>
          <w:i w:val="0"/>
          <w:sz w:val="24"/>
          <w:szCs w:val="24"/>
        </w:rPr>
        <w:t>наставе,</w:t>
      </w:r>
    </w:p>
    <w:p w:rsidR="009E7297" w:rsidRPr="00406BD0" w:rsidRDefault="009E7297" w:rsidP="00537B15">
      <w:pPr>
        <w:pStyle w:val="ListParagraph"/>
        <w:numPr>
          <w:ilvl w:val="0"/>
          <w:numId w:val="15"/>
        </w:numPr>
        <w:tabs>
          <w:tab w:val="left" w:pos="480"/>
        </w:tabs>
        <w:spacing w:line="276" w:lineRule="auto"/>
        <w:ind w:left="479" w:hanging="241"/>
        <w:rPr>
          <w:b w:val="0"/>
          <w:i w:val="0"/>
          <w:sz w:val="24"/>
          <w:szCs w:val="24"/>
        </w:rPr>
      </w:pPr>
      <w:r w:rsidRPr="00406BD0">
        <w:rPr>
          <w:b w:val="0"/>
          <w:i w:val="0"/>
          <w:sz w:val="24"/>
          <w:szCs w:val="24"/>
        </w:rPr>
        <w:t>Коришћење публикација за презентације, изложбе, израду паноа, научних радова, истраживања...проекције документарно-анимираних филмова...</w:t>
      </w:r>
    </w:p>
    <w:p w:rsidR="009E7297" w:rsidRPr="00406BD0" w:rsidRDefault="009E7297" w:rsidP="00537B15">
      <w:pPr>
        <w:pStyle w:val="ListParagraph"/>
        <w:numPr>
          <w:ilvl w:val="0"/>
          <w:numId w:val="15"/>
        </w:numPr>
        <w:tabs>
          <w:tab w:val="left" w:pos="480"/>
        </w:tabs>
        <w:spacing w:line="276" w:lineRule="auto"/>
        <w:ind w:left="479" w:hanging="241"/>
        <w:rPr>
          <w:b w:val="0"/>
          <w:i w:val="0"/>
          <w:sz w:val="24"/>
          <w:szCs w:val="24"/>
        </w:rPr>
      </w:pPr>
      <w:r w:rsidRPr="00406BD0">
        <w:rPr>
          <w:b w:val="0"/>
          <w:i w:val="0"/>
          <w:sz w:val="24"/>
          <w:szCs w:val="24"/>
        </w:rPr>
        <w:t>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w:t>
      </w:r>
      <w:r w:rsidRPr="00406BD0">
        <w:rPr>
          <w:b w:val="0"/>
          <w:i w:val="0"/>
          <w:spacing w:val="-1"/>
          <w:sz w:val="24"/>
          <w:szCs w:val="24"/>
        </w:rPr>
        <w:t xml:space="preserve"> </w:t>
      </w:r>
      <w:r w:rsidRPr="00406BD0">
        <w:rPr>
          <w:b w:val="0"/>
          <w:i w:val="0"/>
          <w:sz w:val="24"/>
          <w:szCs w:val="24"/>
        </w:rPr>
        <w:t>часописа.</w:t>
      </w:r>
    </w:p>
    <w:p w:rsidR="009E7297" w:rsidRPr="00406BD0" w:rsidRDefault="009E7297" w:rsidP="00537B15">
      <w:pPr>
        <w:pStyle w:val="ListParagraph"/>
        <w:numPr>
          <w:ilvl w:val="0"/>
          <w:numId w:val="18"/>
        </w:numPr>
        <w:tabs>
          <w:tab w:val="left" w:pos="1272"/>
        </w:tabs>
        <w:spacing w:before="207"/>
        <w:ind w:left="1271" w:hanging="313"/>
        <w:jc w:val="center"/>
        <w:rPr>
          <w:i w:val="0"/>
          <w:sz w:val="24"/>
        </w:rPr>
      </w:pPr>
      <w:r w:rsidRPr="00406BD0">
        <w:rPr>
          <w:i w:val="0"/>
          <w:sz w:val="24"/>
        </w:rPr>
        <w:t>РАД СА</w:t>
      </w:r>
      <w:r w:rsidRPr="00406BD0">
        <w:rPr>
          <w:i w:val="0"/>
          <w:spacing w:val="-3"/>
          <w:sz w:val="24"/>
        </w:rPr>
        <w:t xml:space="preserve"> </w:t>
      </w:r>
      <w:r w:rsidRPr="00406BD0">
        <w:rPr>
          <w:i w:val="0"/>
          <w:sz w:val="24"/>
        </w:rPr>
        <w:t>УЧЕНИЦИМА</w:t>
      </w:r>
    </w:p>
    <w:p w:rsidR="009E7297" w:rsidRPr="00406BD0" w:rsidRDefault="009E7297" w:rsidP="00537B15">
      <w:pPr>
        <w:pStyle w:val="ListParagraph"/>
        <w:numPr>
          <w:ilvl w:val="0"/>
          <w:numId w:val="14"/>
        </w:numPr>
        <w:tabs>
          <w:tab w:val="left" w:pos="480"/>
        </w:tabs>
        <w:spacing w:before="41" w:line="278" w:lineRule="auto"/>
        <w:ind w:right="876" w:firstLine="0"/>
        <w:rPr>
          <w:b w:val="0"/>
          <w:i w:val="0"/>
          <w:sz w:val="24"/>
        </w:rPr>
      </w:pPr>
      <w:r w:rsidRPr="00406BD0">
        <w:rPr>
          <w:b w:val="0"/>
          <w:i w:val="0"/>
          <w:sz w:val="24"/>
        </w:rPr>
        <w:t>Припрема (обучава) ученика за самостално коришћење различитих извора сазнања</w:t>
      </w:r>
      <w:r w:rsidRPr="00406BD0">
        <w:rPr>
          <w:b w:val="0"/>
          <w:i w:val="0"/>
          <w:spacing w:val="-32"/>
          <w:sz w:val="24"/>
        </w:rPr>
        <w:t xml:space="preserve"> </w:t>
      </w:r>
      <w:r w:rsidRPr="00406BD0">
        <w:rPr>
          <w:b w:val="0"/>
          <w:i w:val="0"/>
          <w:sz w:val="24"/>
        </w:rPr>
        <w:t>и свих врста информација у настави и ван</w:t>
      </w:r>
      <w:r w:rsidRPr="00406BD0">
        <w:rPr>
          <w:b w:val="0"/>
          <w:i w:val="0"/>
          <w:spacing w:val="-5"/>
          <w:sz w:val="24"/>
        </w:rPr>
        <w:t xml:space="preserve"> </w:t>
      </w:r>
      <w:r w:rsidRPr="00406BD0">
        <w:rPr>
          <w:b w:val="0"/>
          <w:i w:val="0"/>
          <w:sz w:val="24"/>
        </w:rPr>
        <w:t>ње,</w:t>
      </w:r>
    </w:p>
    <w:p w:rsidR="009E7297" w:rsidRPr="00406BD0" w:rsidRDefault="009E7297" w:rsidP="00537B15">
      <w:pPr>
        <w:pStyle w:val="ListParagraph"/>
        <w:numPr>
          <w:ilvl w:val="1"/>
          <w:numId w:val="14"/>
        </w:numPr>
        <w:tabs>
          <w:tab w:val="left" w:pos="1319"/>
          <w:tab w:val="left" w:pos="1320"/>
        </w:tabs>
        <w:spacing w:line="289" w:lineRule="exact"/>
        <w:ind w:hanging="361"/>
        <w:rPr>
          <w:b w:val="0"/>
          <w:i w:val="0"/>
          <w:sz w:val="24"/>
        </w:rPr>
      </w:pPr>
      <w:r w:rsidRPr="00406BD0">
        <w:rPr>
          <w:b w:val="0"/>
          <w:i w:val="0"/>
          <w:sz w:val="24"/>
        </w:rPr>
        <w:t>Упознавање првака са</w:t>
      </w:r>
      <w:r w:rsidRPr="00406BD0">
        <w:rPr>
          <w:b w:val="0"/>
          <w:i w:val="0"/>
          <w:spacing w:val="-3"/>
          <w:sz w:val="24"/>
        </w:rPr>
        <w:t xml:space="preserve"> </w:t>
      </w:r>
      <w:r w:rsidRPr="00406BD0">
        <w:rPr>
          <w:b w:val="0"/>
          <w:i w:val="0"/>
          <w:sz w:val="24"/>
        </w:rPr>
        <w:t>библиотеком</w:t>
      </w:r>
    </w:p>
    <w:p w:rsidR="009E7297" w:rsidRPr="00406BD0" w:rsidRDefault="009E7297" w:rsidP="00537B15">
      <w:pPr>
        <w:pStyle w:val="ListParagraph"/>
        <w:numPr>
          <w:ilvl w:val="1"/>
          <w:numId w:val="14"/>
        </w:numPr>
        <w:tabs>
          <w:tab w:val="left" w:pos="1319"/>
          <w:tab w:val="left" w:pos="1320"/>
        </w:tabs>
        <w:spacing w:before="40"/>
        <w:ind w:hanging="361"/>
        <w:rPr>
          <w:b w:val="0"/>
          <w:i w:val="0"/>
          <w:sz w:val="24"/>
        </w:rPr>
      </w:pPr>
      <w:r w:rsidRPr="00406BD0">
        <w:rPr>
          <w:b w:val="0"/>
          <w:i w:val="0"/>
          <w:sz w:val="24"/>
        </w:rPr>
        <w:t>Упознавање ученика са фондом</w:t>
      </w:r>
      <w:r w:rsidRPr="00406BD0">
        <w:rPr>
          <w:b w:val="0"/>
          <w:i w:val="0"/>
          <w:spacing w:val="1"/>
          <w:sz w:val="24"/>
        </w:rPr>
        <w:t xml:space="preserve"> </w:t>
      </w:r>
      <w:r w:rsidRPr="00406BD0">
        <w:rPr>
          <w:b w:val="0"/>
          <w:i w:val="0"/>
          <w:sz w:val="24"/>
        </w:rPr>
        <w:t>библиотеке</w:t>
      </w:r>
    </w:p>
    <w:p w:rsidR="009E7297" w:rsidRPr="00406BD0" w:rsidRDefault="009E7297" w:rsidP="00537B15">
      <w:pPr>
        <w:pStyle w:val="ListParagraph"/>
        <w:numPr>
          <w:ilvl w:val="1"/>
          <w:numId w:val="14"/>
        </w:numPr>
        <w:tabs>
          <w:tab w:val="left" w:pos="1319"/>
          <w:tab w:val="left" w:pos="1320"/>
        </w:tabs>
        <w:spacing w:before="42"/>
        <w:ind w:hanging="361"/>
        <w:rPr>
          <w:b w:val="0"/>
          <w:i w:val="0"/>
          <w:sz w:val="24"/>
        </w:rPr>
      </w:pPr>
      <w:r w:rsidRPr="00406BD0">
        <w:rPr>
          <w:b w:val="0"/>
          <w:i w:val="0"/>
          <w:sz w:val="24"/>
        </w:rPr>
        <w:t>Навикавање ученика на на пажљиво кориђчење и чување библиотечке</w:t>
      </w:r>
      <w:r w:rsidRPr="00406BD0">
        <w:rPr>
          <w:b w:val="0"/>
          <w:i w:val="0"/>
          <w:spacing w:val="-11"/>
          <w:sz w:val="24"/>
        </w:rPr>
        <w:t xml:space="preserve"> </w:t>
      </w:r>
      <w:r w:rsidRPr="00406BD0">
        <w:rPr>
          <w:b w:val="0"/>
          <w:i w:val="0"/>
          <w:sz w:val="24"/>
        </w:rPr>
        <w:t>грађе</w:t>
      </w:r>
    </w:p>
    <w:p w:rsidR="009E7297" w:rsidRPr="00406BD0" w:rsidRDefault="009E7297" w:rsidP="00537B15">
      <w:pPr>
        <w:pStyle w:val="ListParagraph"/>
        <w:numPr>
          <w:ilvl w:val="1"/>
          <w:numId w:val="14"/>
        </w:numPr>
        <w:tabs>
          <w:tab w:val="left" w:pos="1319"/>
          <w:tab w:val="left" w:pos="1320"/>
        </w:tabs>
        <w:spacing w:before="39" w:line="273" w:lineRule="auto"/>
        <w:ind w:right="1276"/>
        <w:rPr>
          <w:b w:val="0"/>
          <w:i w:val="0"/>
          <w:sz w:val="24"/>
        </w:rPr>
      </w:pPr>
      <w:r w:rsidRPr="00406BD0">
        <w:rPr>
          <w:b w:val="0"/>
          <w:i w:val="0"/>
          <w:sz w:val="24"/>
        </w:rPr>
        <w:t>Привикавање ученика на одређено понашање у библиотеци, на чувању</w:t>
      </w:r>
      <w:r w:rsidRPr="00406BD0">
        <w:rPr>
          <w:b w:val="0"/>
          <w:i w:val="0"/>
          <w:spacing w:val="-31"/>
          <w:sz w:val="24"/>
        </w:rPr>
        <w:t xml:space="preserve"> </w:t>
      </w:r>
      <w:r w:rsidRPr="00406BD0">
        <w:rPr>
          <w:b w:val="0"/>
          <w:i w:val="0"/>
          <w:sz w:val="24"/>
        </w:rPr>
        <w:t>и заштити</w:t>
      </w:r>
      <w:r w:rsidRPr="00406BD0">
        <w:rPr>
          <w:b w:val="0"/>
          <w:i w:val="0"/>
          <w:spacing w:val="-1"/>
          <w:sz w:val="24"/>
        </w:rPr>
        <w:t xml:space="preserve"> </w:t>
      </w:r>
      <w:r w:rsidRPr="00406BD0">
        <w:rPr>
          <w:b w:val="0"/>
          <w:i w:val="0"/>
          <w:sz w:val="24"/>
        </w:rPr>
        <w:t>књига</w:t>
      </w:r>
    </w:p>
    <w:p w:rsidR="009E7297" w:rsidRPr="00406BD0" w:rsidRDefault="009E7297" w:rsidP="00537B15">
      <w:pPr>
        <w:pStyle w:val="ListParagraph"/>
        <w:numPr>
          <w:ilvl w:val="0"/>
          <w:numId w:val="14"/>
        </w:numPr>
        <w:tabs>
          <w:tab w:val="left" w:pos="545"/>
        </w:tabs>
        <w:spacing w:before="4" w:line="276" w:lineRule="auto"/>
        <w:ind w:right="433" w:firstLine="0"/>
        <w:jc w:val="both"/>
        <w:rPr>
          <w:b w:val="0"/>
          <w:i w:val="0"/>
          <w:sz w:val="24"/>
        </w:rPr>
      </w:pPr>
      <w:r w:rsidRPr="00406BD0">
        <w:rPr>
          <w:b w:val="0"/>
          <w:i w:val="0"/>
          <w:sz w:val="24"/>
        </w:rPr>
        <w:t>Систематски обучава ученике за употребу информационог библиотечког апарата, у складу са њиховим способностима и интересовањем, Обучава ученике за коришћење лексикона, енциклопедија сходно својим интересовањима. Већи број часова у библиотеци, доприноси богаћењу знања и њиховом проналажењу себе у свету науке, технике, уметности...</w:t>
      </w:r>
    </w:p>
    <w:p w:rsidR="009E7297" w:rsidRPr="00406BD0" w:rsidRDefault="009E7297" w:rsidP="00537B15">
      <w:pPr>
        <w:pStyle w:val="ListParagraph"/>
        <w:numPr>
          <w:ilvl w:val="0"/>
          <w:numId w:val="14"/>
        </w:numPr>
        <w:tabs>
          <w:tab w:val="left" w:pos="504"/>
        </w:tabs>
        <w:spacing w:line="276" w:lineRule="auto"/>
        <w:ind w:right="436" w:firstLine="0"/>
        <w:jc w:val="both"/>
        <w:rPr>
          <w:b w:val="0"/>
          <w:i w:val="0"/>
          <w:sz w:val="24"/>
        </w:rPr>
      </w:pPr>
      <w:r w:rsidRPr="00406BD0">
        <w:rPr>
          <w:b w:val="0"/>
          <w:i w:val="0"/>
          <w:sz w:val="24"/>
        </w:rPr>
        <w:t>Пружа помоћ ученицима код учење ван школе и усвајању метода самосталног рада на тексту и другим материјалима; Пружа подршку ученицима ван наставе и у слободно време. Доприноси лепшем писменог и усменог излагања, препоручује потребан</w:t>
      </w:r>
      <w:r w:rsidRPr="00406BD0">
        <w:rPr>
          <w:b w:val="0"/>
          <w:i w:val="0"/>
          <w:spacing w:val="-28"/>
          <w:sz w:val="24"/>
        </w:rPr>
        <w:t xml:space="preserve"> </w:t>
      </w:r>
      <w:r w:rsidRPr="00406BD0">
        <w:rPr>
          <w:b w:val="0"/>
          <w:i w:val="0"/>
          <w:sz w:val="24"/>
        </w:rPr>
        <w:t>материјал.</w:t>
      </w:r>
    </w:p>
    <w:p w:rsidR="009E7297" w:rsidRPr="00406BD0" w:rsidRDefault="009E7297" w:rsidP="00537B15">
      <w:pPr>
        <w:pStyle w:val="ListParagraph"/>
        <w:numPr>
          <w:ilvl w:val="0"/>
          <w:numId w:val="14"/>
        </w:numPr>
        <w:tabs>
          <w:tab w:val="left" w:pos="480"/>
        </w:tabs>
        <w:spacing w:before="1"/>
        <w:ind w:left="479" w:hanging="241"/>
        <w:jc w:val="both"/>
        <w:rPr>
          <w:b w:val="0"/>
          <w:i w:val="0"/>
          <w:sz w:val="24"/>
        </w:rPr>
      </w:pPr>
      <w:r w:rsidRPr="00406BD0">
        <w:rPr>
          <w:b w:val="0"/>
          <w:i w:val="0"/>
          <w:sz w:val="24"/>
        </w:rPr>
        <w:t>Пружа помоћ ученицима у припреми и обради задате</w:t>
      </w:r>
      <w:r w:rsidRPr="00406BD0">
        <w:rPr>
          <w:b w:val="0"/>
          <w:i w:val="0"/>
          <w:spacing w:val="-3"/>
          <w:sz w:val="24"/>
        </w:rPr>
        <w:t xml:space="preserve"> </w:t>
      </w:r>
      <w:r w:rsidRPr="00406BD0">
        <w:rPr>
          <w:b w:val="0"/>
          <w:i w:val="0"/>
          <w:sz w:val="24"/>
        </w:rPr>
        <w:t>теме,</w:t>
      </w:r>
    </w:p>
    <w:p w:rsidR="009E7297" w:rsidRPr="00406BD0" w:rsidRDefault="009E7297" w:rsidP="009E7297">
      <w:pPr>
        <w:jc w:val="both"/>
        <w:rPr>
          <w:sz w:val="24"/>
        </w:rPr>
        <w:sectPr w:rsidR="009E7297" w:rsidRPr="00406BD0">
          <w:pgSz w:w="12240" w:h="15840"/>
          <w:pgMar w:top="1340" w:right="700" w:bottom="1680" w:left="1460" w:header="0" w:footer="1412" w:gutter="0"/>
          <w:cols w:space="720"/>
        </w:sectPr>
      </w:pPr>
    </w:p>
    <w:p w:rsidR="009E7297" w:rsidRPr="00406BD0" w:rsidRDefault="009E7297" w:rsidP="00537B15">
      <w:pPr>
        <w:pStyle w:val="ListParagraph"/>
        <w:numPr>
          <w:ilvl w:val="0"/>
          <w:numId w:val="14"/>
        </w:numPr>
        <w:tabs>
          <w:tab w:val="left" w:pos="533"/>
        </w:tabs>
        <w:spacing w:before="65" w:line="276" w:lineRule="auto"/>
        <w:ind w:right="441" w:firstLine="0"/>
        <w:jc w:val="both"/>
        <w:rPr>
          <w:b w:val="0"/>
          <w:i w:val="0"/>
          <w:sz w:val="24"/>
        </w:rPr>
      </w:pPr>
      <w:r w:rsidRPr="00406BD0">
        <w:rPr>
          <w:b w:val="0"/>
          <w:i w:val="0"/>
          <w:sz w:val="24"/>
        </w:rPr>
        <w:lastRenderedPageBreak/>
        <w:t>Упознаје ученике са методама и техникама научног истраживања и библиографског цитирања; Омогућава ученицима да лакше разумеју шта су научна истраживања, како се врши одабир материијала, који ће касније користити за сопствене</w:t>
      </w:r>
      <w:r w:rsidRPr="00406BD0">
        <w:rPr>
          <w:b w:val="0"/>
          <w:i w:val="0"/>
          <w:spacing w:val="-9"/>
          <w:sz w:val="24"/>
        </w:rPr>
        <w:t xml:space="preserve"> </w:t>
      </w:r>
      <w:r w:rsidRPr="00406BD0">
        <w:rPr>
          <w:b w:val="0"/>
          <w:i w:val="0"/>
          <w:sz w:val="24"/>
        </w:rPr>
        <w:t>радове.</w:t>
      </w:r>
    </w:p>
    <w:p w:rsidR="009E7297" w:rsidRPr="00406BD0" w:rsidRDefault="009E7297" w:rsidP="00537B15">
      <w:pPr>
        <w:pStyle w:val="ListParagraph"/>
        <w:numPr>
          <w:ilvl w:val="0"/>
          <w:numId w:val="14"/>
        </w:numPr>
        <w:tabs>
          <w:tab w:val="left" w:pos="516"/>
        </w:tabs>
        <w:spacing w:before="1" w:line="276" w:lineRule="auto"/>
        <w:ind w:right="442" w:firstLine="0"/>
        <w:jc w:val="both"/>
        <w:rPr>
          <w:b w:val="0"/>
          <w:i w:val="0"/>
          <w:sz w:val="24"/>
        </w:rPr>
      </w:pPr>
      <w:r w:rsidRPr="00406BD0">
        <w:rPr>
          <w:b w:val="0"/>
          <w:i w:val="0"/>
          <w:sz w:val="24"/>
        </w:rPr>
        <w:t>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w:t>
      </w:r>
    </w:p>
    <w:p w:rsidR="009E7297" w:rsidRPr="00406BD0" w:rsidRDefault="009E7297" w:rsidP="00537B15">
      <w:pPr>
        <w:pStyle w:val="ListParagraph"/>
        <w:numPr>
          <w:ilvl w:val="0"/>
          <w:numId w:val="14"/>
        </w:numPr>
        <w:tabs>
          <w:tab w:val="left" w:pos="518"/>
        </w:tabs>
        <w:spacing w:line="276" w:lineRule="auto"/>
        <w:ind w:right="438" w:firstLine="0"/>
        <w:jc w:val="both"/>
        <w:rPr>
          <w:b w:val="0"/>
          <w:i w:val="0"/>
          <w:sz w:val="24"/>
        </w:rPr>
      </w:pPr>
      <w:r w:rsidRPr="00406BD0">
        <w:rPr>
          <w:b w:val="0"/>
          <w:i w:val="0"/>
          <w:sz w:val="24"/>
        </w:rPr>
        <w:t>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w:t>
      </w:r>
      <w:r w:rsidRPr="00406BD0">
        <w:rPr>
          <w:b w:val="0"/>
          <w:i w:val="0"/>
          <w:spacing w:val="-2"/>
          <w:sz w:val="24"/>
        </w:rPr>
        <w:t xml:space="preserve"> </w:t>
      </w:r>
      <w:r w:rsidRPr="00406BD0">
        <w:rPr>
          <w:b w:val="0"/>
          <w:i w:val="0"/>
          <w:sz w:val="24"/>
        </w:rPr>
        <w:t>сл.),</w:t>
      </w:r>
    </w:p>
    <w:p w:rsidR="009E7297" w:rsidRPr="00406BD0" w:rsidRDefault="009E7297" w:rsidP="00537B15">
      <w:pPr>
        <w:pStyle w:val="ListParagraph"/>
        <w:numPr>
          <w:ilvl w:val="0"/>
          <w:numId w:val="14"/>
        </w:numPr>
        <w:tabs>
          <w:tab w:val="left" w:pos="521"/>
        </w:tabs>
        <w:spacing w:line="276" w:lineRule="auto"/>
        <w:ind w:right="440" w:firstLine="0"/>
        <w:jc w:val="both"/>
        <w:rPr>
          <w:b w:val="0"/>
          <w:i w:val="0"/>
          <w:sz w:val="24"/>
        </w:rPr>
      </w:pPr>
      <w:r w:rsidRPr="00406BD0">
        <w:rPr>
          <w:b w:val="0"/>
          <w:i w:val="0"/>
          <w:sz w:val="24"/>
        </w:rPr>
        <w:t>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w:t>
      </w:r>
      <w:r w:rsidRPr="00406BD0">
        <w:rPr>
          <w:b w:val="0"/>
          <w:i w:val="0"/>
          <w:spacing w:val="-5"/>
          <w:sz w:val="24"/>
        </w:rPr>
        <w:t xml:space="preserve"> </w:t>
      </w:r>
      <w:r w:rsidRPr="00406BD0">
        <w:rPr>
          <w:b w:val="0"/>
          <w:i w:val="0"/>
          <w:sz w:val="24"/>
        </w:rPr>
        <w:t>вредности,</w:t>
      </w:r>
    </w:p>
    <w:p w:rsidR="009E7297" w:rsidRDefault="009E7297" w:rsidP="009E7297">
      <w:pPr>
        <w:pStyle w:val="ListParagraph"/>
        <w:tabs>
          <w:tab w:val="left" w:pos="521"/>
        </w:tabs>
        <w:spacing w:line="276" w:lineRule="auto"/>
        <w:ind w:left="239" w:right="440" w:firstLine="0"/>
        <w:jc w:val="center"/>
        <w:rPr>
          <w:sz w:val="24"/>
        </w:rPr>
      </w:pPr>
    </w:p>
    <w:p w:rsidR="009E7297" w:rsidRPr="00406BD0" w:rsidRDefault="009E7297" w:rsidP="00537B15">
      <w:pPr>
        <w:pStyle w:val="ListParagraph"/>
        <w:numPr>
          <w:ilvl w:val="0"/>
          <w:numId w:val="18"/>
        </w:numPr>
        <w:tabs>
          <w:tab w:val="left" w:pos="1193"/>
        </w:tabs>
        <w:spacing w:before="53"/>
        <w:ind w:left="1192" w:hanging="234"/>
        <w:jc w:val="center"/>
        <w:rPr>
          <w:i w:val="0"/>
          <w:sz w:val="24"/>
        </w:rPr>
      </w:pPr>
      <w:r w:rsidRPr="00406BD0">
        <w:rPr>
          <w:i w:val="0"/>
          <w:sz w:val="24"/>
        </w:rPr>
        <w:t>РАД СА РОДИТЕЉИМА, ОДНОСНО</w:t>
      </w:r>
      <w:r w:rsidRPr="00406BD0">
        <w:rPr>
          <w:i w:val="0"/>
          <w:spacing w:val="-4"/>
          <w:sz w:val="24"/>
        </w:rPr>
        <w:t xml:space="preserve"> </w:t>
      </w:r>
      <w:r w:rsidRPr="00406BD0">
        <w:rPr>
          <w:i w:val="0"/>
          <w:sz w:val="24"/>
        </w:rPr>
        <w:t>СТАРАТЕЉИМА</w:t>
      </w:r>
    </w:p>
    <w:p w:rsidR="009E7297" w:rsidRDefault="009E7297" w:rsidP="00537B15">
      <w:pPr>
        <w:pStyle w:val="BodyText"/>
        <w:numPr>
          <w:ilvl w:val="0"/>
          <w:numId w:val="56"/>
        </w:numPr>
        <w:spacing w:before="41" w:line="276" w:lineRule="auto"/>
        <w:ind w:right="471"/>
      </w:pPr>
      <w:r>
        <w:t xml:space="preserve">Остваривање сарадње са родитељима у вези са развијањем читалачких навика ученика. </w:t>
      </w:r>
    </w:p>
    <w:p w:rsidR="009E7297" w:rsidRDefault="009E7297" w:rsidP="009E7297">
      <w:pPr>
        <w:pStyle w:val="BodyText"/>
        <w:spacing w:before="41" w:line="276" w:lineRule="auto"/>
        <w:ind w:left="599" w:right="471"/>
      </w:pPr>
    </w:p>
    <w:p w:rsidR="009E7297" w:rsidRPr="009E7297" w:rsidRDefault="009E7297" w:rsidP="009E7297">
      <w:pPr>
        <w:pStyle w:val="BodyText"/>
        <w:spacing w:before="41" w:line="276" w:lineRule="auto"/>
        <w:ind w:left="599" w:right="471"/>
        <w:jc w:val="center"/>
      </w:pPr>
      <w:r w:rsidRPr="00406BD0">
        <w:rPr>
          <w:b/>
        </w:rPr>
        <w:t>VI РАД СА ДИРЕКТОРОМ, СТРУЧНИМ САРАДНИЦИМА, ПЕДАГОШКИМ АСИСТЕНТОМ И ПРАТИОЦЕМ УЧЕНИКА</w:t>
      </w:r>
    </w:p>
    <w:p w:rsidR="009E7297" w:rsidRPr="00406BD0" w:rsidRDefault="009E7297" w:rsidP="00537B15">
      <w:pPr>
        <w:pStyle w:val="ListParagraph"/>
        <w:numPr>
          <w:ilvl w:val="0"/>
          <w:numId w:val="13"/>
        </w:numPr>
        <w:tabs>
          <w:tab w:val="left" w:pos="490"/>
        </w:tabs>
        <w:spacing w:before="44" w:line="276" w:lineRule="auto"/>
        <w:ind w:right="428" w:firstLine="0"/>
        <w:jc w:val="both"/>
        <w:rPr>
          <w:b w:val="0"/>
          <w:i w:val="0"/>
          <w:sz w:val="24"/>
        </w:rPr>
      </w:pPr>
      <w:r w:rsidRPr="00406BD0">
        <w:rPr>
          <w:b w:val="0"/>
          <w:i w:val="0"/>
          <w:sz w:val="24"/>
        </w:rPr>
        <w:t>Сарадња са стручним већима наставника, педагогом, социологом и директором школе у вези с набавком и коришћењем књижне и некњижне грађе, те целокупном организацијом рада школске</w:t>
      </w:r>
      <w:r w:rsidRPr="00406BD0">
        <w:rPr>
          <w:b w:val="0"/>
          <w:i w:val="0"/>
          <w:spacing w:val="-3"/>
          <w:sz w:val="24"/>
        </w:rPr>
        <w:t xml:space="preserve"> </w:t>
      </w:r>
      <w:r w:rsidRPr="00406BD0">
        <w:rPr>
          <w:b w:val="0"/>
          <w:i w:val="0"/>
          <w:sz w:val="24"/>
        </w:rPr>
        <w:t>библиотеке,</w:t>
      </w:r>
    </w:p>
    <w:p w:rsidR="009E7297" w:rsidRPr="00406BD0" w:rsidRDefault="009E7297" w:rsidP="00537B15">
      <w:pPr>
        <w:pStyle w:val="ListParagraph"/>
        <w:numPr>
          <w:ilvl w:val="0"/>
          <w:numId w:val="13"/>
        </w:numPr>
        <w:tabs>
          <w:tab w:val="left" w:pos="502"/>
        </w:tabs>
        <w:spacing w:line="278" w:lineRule="auto"/>
        <w:ind w:right="445" w:firstLine="0"/>
        <w:jc w:val="both"/>
        <w:rPr>
          <w:b w:val="0"/>
          <w:i w:val="0"/>
          <w:sz w:val="24"/>
        </w:rPr>
      </w:pPr>
      <w:r w:rsidRPr="00406BD0">
        <w:rPr>
          <w:b w:val="0"/>
          <w:i w:val="0"/>
          <w:sz w:val="24"/>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w:t>
      </w:r>
      <w:r w:rsidRPr="00406BD0">
        <w:rPr>
          <w:b w:val="0"/>
          <w:i w:val="0"/>
          <w:spacing w:val="-14"/>
          <w:sz w:val="24"/>
        </w:rPr>
        <w:t xml:space="preserve"> </w:t>
      </w:r>
      <w:r w:rsidRPr="00406BD0">
        <w:rPr>
          <w:b w:val="0"/>
          <w:i w:val="0"/>
          <w:sz w:val="24"/>
        </w:rPr>
        <w:t>литературе,</w:t>
      </w:r>
    </w:p>
    <w:p w:rsidR="009E7297" w:rsidRPr="00406BD0" w:rsidRDefault="009E7297" w:rsidP="00537B15">
      <w:pPr>
        <w:pStyle w:val="ListParagraph"/>
        <w:numPr>
          <w:ilvl w:val="0"/>
          <w:numId w:val="13"/>
        </w:numPr>
        <w:tabs>
          <w:tab w:val="left" w:pos="581"/>
        </w:tabs>
        <w:spacing w:line="276" w:lineRule="auto"/>
        <w:ind w:right="434" w:firstLine="0"/>
        <w:jc w:val="both"/>
        <w:rPr>
          <w:b w:val="0"/>
          <w:i w:val="0"/>
          <w:sz w:val="24"/>
        </w:rPr>
      </w:pPr>
      <w:r w:rsidRPr="00406BD0">
        <w:rPr>
          <w:b w:val="0"/>
          <w:i w:val="0"/>
          <w:sz w:val="24"/>
        </w:rPr>
        <w:t>Информисање о развоју медијске и информатичке писмености, и упућивање на критички и креативни однос ученика приликом коришћења</w:t>
      </w:r>
      <w:r w:rsidRPr="00406BD0">
        <w:rPr>
          <w:b w:val="0"/>
          <w:i w:val="0"/>
          <w:spacing w:val="-12"/>
          <w:sz w:val="24"/>
        </w:rPr>
        <w:t xml:space="preserve"> </w:t>
      </w:r>
      <w:r w:rsidRPr="00406BD0">
        <w:rPr>
          <w:b w:val="0"/>
          <w:i w:val="0"/>
          <w:sz w:val="24"/>
        </w:rPr>
        <w:t>извора,</w:t>
      </w:r>
    </w:p>
    <w:p w:rsidR="009E7297" w:rsidRPr="00406BD0" w:rsidRDefault="009E7297" w:rsidP="00537B15">
      <w:pPr>
        <w:pStyle w:val="ListParagraph"/>
        <w:numPr>
          <w:ilvl w:val="0"/>
          <w:numId w:val="13"/>
        </w:numPr>
        <w:tabs>
          <w:tab w:val="left" w:pos="523"/>
        </w:tabs>
        <w:spacing w:line="276" w:lineRule="auto"/>
        <w:ind w:right="436" w:firstLine="0"/>
        <w:jc w:val="both"/>
        <w:rPr>
          <w:b w:val="0"/>
          <w:i w:val="0"/>
          <w:sz w:val="24"/>
        </w:rPr>
      </w:pPr>
      <w:r w:rsidRPr="00406BD0">
        <w:rPr>
          <w:b w:val="0"/>
          <w:i w:val="0"/>
          <w:sz w:val="24"/>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p w:rsidR="009E7297" w:rsidRPr="00406BD0" w:rsidRDefault="009E7297" w:rsidP="00537B15">
      <w:pPr>
        <w:pStyle w:val="ListParagraph"/>
        <w:numPr>
          <w:ilvl w:val="0"/>
          <w:numId w:val="13"/>
        </w:numPr>
        <w:tabs>
          <w:tab w:val="left" w:pos="540"/>
        </w:tabs>
        <w:spacing w:line="278" w:lineRule="auto"/>
        <w:ind w:right="437" w:firstLine="0"/>
        <w:jc w:val="both"/>
        <w:rPr>
          <w:b w:val="0"/>
          <w:i w:val="0"/>
          <w:sz w:val="24"/>
        </w:rPr>
      </w:pPr>
      <w:r w:rsidRPr="00406BD0">
        <w:rPr>
          <w:b w:val="0"/>
          <w:i w:val="0"/>
          <w:sz w:val="24"/>
        </w:rPr>
        <w:t>Сарадња око обезбеђивања књижне и некњижне грађе за школску библиотеку коју користе ученици, наставници и стручни</w:t>
      </w:r>
      <w:r w:rsidRPr="00406BD0">
        <w:rPr>
          <w:b w:val="0"/>
          <w:i w:val="0"/>
          <w:spacing w:val="-1"/>
          <w:sz w:val="24"/>
        </w:rPr>
        <w:t xml:space="preserve"> </w:t>
      </w:r>
      <w:r w:rsidRPr="00406BD0">
        <w:rPr>
          <w:b w:val="0"/>
          <w:i w:val="0"/>
          <w:sz w:val="24"/>
        </w:rPr>
        <w:t>сарадници,</w:t>
      </w:r>
    </w:p>
    <w:p w:rsidR="009E7297" w:rsidRPr="00406BD0" w:rsidRDefault="009E7297" w:rsidP="00537B15">
      <w:pPr>
        <w:pStyle w:val="ListParagraph"/>
        <w:numPr>
          <w:ilvl w:val="0"/>
          <w:numId w:val="13"/>
        </w:numPr>
        <w:tabs>
          <w:tab w:val="left" w:pos="480"/>
        </w:tabs>
        <w:spacing w:line="276" w:lineRule="auto"/>
        <w:ind w:left="959" w:right="3510" w:hanging="720"/>
        <w:jc w:val="both"/>
        <w:rPr>
          <w:b w:val="0"/>
          <w:i w:val="0"/>
          <w:sz w:val="24"/>
        </w:rPr>
      </w:pPr>
      <w:r w:rsidRPr="00406BD0">
        <w:rPr>
          <w:b w:val="0"/>
          <w:i w:val="0"/>
          <w:sz w:val="24"/>
        </w:rPr>
        <w:t xml:space="preserve">Припремање и организовање културних активности школе </w:t>
      </w:r>
    </w:p>
    <w:p w:rsidR="009E7297" w:rsidRDefault="009E7297" w:rsidP="009E7297">
      <w:pPr>
        <w:pStyle w:val="ListParagraph"/>
        <w:tabs>
          <w:tab w:val="left" w:pos="480"/>
        </w:tabs>
        <w:spacing w:line="276" w:lineRule="auto"/>
        <w:ind w:right="3510" w:firstLine="0"/>
        <w:jc w:val="both"/>
        <w:rPr>
          <w:sz w:val="24"/>
        </w:rPr>
      </w:pPr>
    </w:p>
    <w:p w:rsidR="009E7297" w:rsidRDefault="009E7297" w:rsidP="009E7297">
      <w:pPr>
        <w:pStyle w:val="ListParagraph"/>
        <w:tabs>
          <w:tab w:val="left" w:pos="480"/>
        </w:tabs>
        <w:spacing w:line="276" w:lineRule="auto"/>
        <w:ind w:right="3510" w:firstLine="0"/>
        <w:jc w:val="both"/>
        <w:rPr>
          <w:sz w:val="24"/>
        </w:rPr>
      </w:pPr>
    </w:p>
    <w:p w:rsidR="009E7297" w:rsidRPr="009E7297" w:rsidRDefault="009E7297" w:rsidP="009E7297">
      <w:pPr>
        <w:pStyle w:val="ListParagraph"/>
        <w:tabs>
          <w:tab w:val="left" w:pos="480"/>
        </w:tabs>
        <w:spacing w:line="276" w:lineRule="auto"/>
        <w:ind w:right="3510" w:firstLine="0"/>
        <w:jc w:val="both"/>
        <w:rPr>
          <w:sz w:val="24"/>
        </w:rPr>
      </w:pPr>
    </w:p>
    <w:p w:rsidR="009E7297" w:rsidRPr="00406BD0" w:rsidRDefault="009E7297" w:rsidP="00406BD0">
      <w:pPr>
        <w:pStyle w:val="BodyText"/>
        <w:jc w:val="center"/>
        <w:rPr>
          <w:b/>
          <w:i/>
        </w:rPr>
      </w:pPr>
      <w:r w:rsidRPr="00406BD0">
        <w:rPr>
          <w:b/>
          <w:i/>
        </w:rPr>
        <w:lastRenderedPageBreak/>
        <w:t xml:space="preserve">VII </w:t>
      </w:r>
      <w:r w:rsidRPr="00406BD0">
        <w:rPr>
          <w:b/>
        </w:rPr>
        <w:t>РАД У СТРУЧНИМ ОРГАНИМА И</w:t>
      </w:r>
      <w:r w:rsidR="00406BD0" w:rsidRPr="00406BD0">
        <w:rPr>
          <w:b/>
        </w:rPr>
        <w:t xml:space="preserve"> </w:t>
      </w:r>
      <w:r w:rsidRPr="00406BD0">
        <w:rPr>
          <w:b/>
        </w:rPr>
        <w:t>ТИМОВИМА</w:t>
      </w:r>
    </w:p>
    <w:p w:rsidR="009E7297" w:rsidRPr="00406BD0" w:rsidRDefault="009E7297" w:rsidP="00537B15">
      <w:pPr>
        <w:pStyle w:val="ListParagraph"/>
        <w:numPr>
          <w:ilvl w:val="0"/>
          <w:numId w:val="12"/>
        </w:numPr>
        <w:tabs>
          <w:tab w:val="left" w:pos="518"/>
        </w:tabs>
        <w:spacing w:line="278" w:lineRule="auto"/>
        <w:ind w:right="440" w:firstLine="0"/>
        <w:jc w:val="both"/>
        <w:rPr>
          <w:b w:val="0"/>
          <w:i w:val="0"/>
          <w:sz w:val="24"/>
        </w:rPr>
      </w:pPr>
      <w:r w:rsidRPr="00406BD0">
        <w:rPr>
          <w:b w:val="0"/>
          <w:i w:val="0"/>
          <w:sz w:val="24"/>
        </w:rPr>
        <w:t>Рад у школским тимовима на изради годишњег и развојног плана школе и школског програма,</w:t>
      </w:r>
    </w:p>
    <w:p w:rsidR="009E7297" w:rsidRPr="00406BD0" w:rsidRDefault="009E7297" w:rsidP="00537B15">
      <w:pPr>
        <w:pStyle w:val="ListParagraph"/>
        <w:numPr>
          <w:ilvl w:val="0"/>
          <w:numId w:val="12"/>
        </w:numPr>
        <w:tabs>
          <w:tab w:val="left" w:pos="480"/>
        </w:tabs>
        <w:spacing w:line="272" w:lineRule="exact"/>
        <w:ind w:left="479" w:hanging="241"/>
        <w:jc w:val="both"/>
        <w:rPr>
          <w:b w:val="0"/>
          <w:i w:val="0"/>
          <w:sz w:val="24"/>
        </w:rPr>
      </w:pPr>
      <w:r w:rsidRPr="00406BD0">
        <w:rPr>
          <w:b w:val="0"/>
          <w:i w:val="0"/>
          <w:sz w:val="24"/>
        </w:rPr>
        <w:t>Рад у стручним тимовима у складу са решењем директора,</w:t>
      </w:r>
      <w:r w:rsidRPr="00406BD0">
        <w:rPr>
          <w:b w:val="0"/>
          <w:i w:val="0"/>
          <w:spacing w:val="-8"/>
          <w:sz w:val="24"/>
        </w:rPr>
        <w:t xml:space="preserve"> </w:t>
      </w:r>
      <w:r w:rsidRPr="00406BD0">
        <w:rPr>
          <w:b w:val="0"/>
          <w:i w:val="0"/>
          <w:sz w:val="24"/>
        </w:rPr>
        <w:t>уређивање</w:t>
      </w:r>
    </w:p>
    <w:p w:rsidR="009E7297" w:rsidRPr="00406BD0" w:rsidRDefault="009E7297" w:rsidP="009E7297">
      <w:pPr>
        <w:spacing w:line="272" w:lineRule="exact"/>
        <w:jc w:val="both"/>
        <w:rPr>
          <w:sz w:val="24"/>
        </w:rPr>
        <w:sectPr w:rsidR="009E7297" w:rsidRPr="00406BD0">
          <w:pgSz w:w="12240" w:h="15840"/>
          <w:pgMar w:top="1340" w:right="700" w:bottom="1680" w:left="1460" w:header="0" w:footer="1412" w:gutter="0"/>
          <w:cols w:space="720"/>
        </w:sectPr>
      </w:pPr>
    </w:p>
    <w:p w:rsidR="009E7297" w:rsidRPr="00406BD0" w:rsidRDefault="009E7297" w:rsidP="00537B15">
      <w:pPr>
        <w:pStyle w:val="ListParagraph"/>
        <w:numPr>
          <w:ilvl w:val="0"/>
          <w:numId w:val="12"/>
        </w:numPr>
        <w:tabs>
          <w:tab w:val="left" w:pos="540"/>
        </w:tabs>
        <w:spacing w:before="65" w:line="276" w:lineRule="auto"/>
        <w:ind w:right="436" w:firstLine="0"/>
        <w:jc w:val="both"/>
        <w:rPr>
          <w:b w:val="0"/>
          <w:i w:val="0"/>
          <w:sz w:val="24"/>
        </w:rPr>
      </w:pPr>
      <w:r w:rsidRPr="00406BD0">
        <w:rPr>
          <w:b w:val="0"/>
          <w:i w:val="0"/>
          <w:sz w:val="24"/>
        </w:rPr>
        <w:lastRenderedPageBreak/>
        <w:t>Рад у стручним тимовима у циљу промовисања школе и прикупљања средстава за обнову књижног</w:t>
      </w:r>
      <w:r w:rsidRPr="00406BD0">
        <w:rPr>
          <w:b w:val="0"/>
          <w:i w:val="0"/>
          <w:spacing w:val="-6"/>
          <w:sz w:val="24"/>
        </w:rPr>
        <w:t xml:space="preserve"> </w:t>
      </w:r>
      <w:r w:rsidRPr="00406BD0">
        <w:rPr>
          <w:b w:val="0"/>
          <w:i w:val="0"/>
          <w:sz w:val="24"/>
        </w:rPr>
        <w:t>фонда.</w:t>
      </w:r>
    </w:p>
    <w:p w:rsidR="009E7297" w:rsidRPr="00406BD0" w:rsidRDefault="009E7297" w:rsidP="00537B15">
      <w:pPr>
        <w:pStyle w:val="ListParagraph"/>
        <w:numPr>
          <w:ilvl w:val="0"/>
          <w:numId w:val="11"/>
        </w:numPr>
        <w:tabs>
          <w:tab w:val="left" w:pos="1581"/>
          <w:tab w:val="left" w:pos="1582"/>
          <w:tab w:val="left" w:pos="2979"/>
          <w:tab w:val="left" w:pos="3526"/>
          <w:tab w:val="left" w:pos="5330"/>
          <w:tab w:val="left" w:pos="7319"/>
        </w:tabs>
        <w:spacing w:before="213" w:line="276" w:lineRule="auto"/>
        <w:ind w:right="438" w:firstLine="719"/>
        <w:jc w:val="center"/>
        <w:rPr>
          <w:i w:val="0"/>
          <w:sz w:val="24"/>
        </w:rPr>
      </w:pPr>
      <w:r w:rsidRPr="00406BD0">
        <w:rPr>
          <w:i w:val="0"/>
          <w:sz w:val="24"/>
        </w:rPr>
        <w:t>САРАДЊА</w:t>
      </w:r>
      <w:r w:rsidRPr="00406BD0">
        <w:rPr>
          <w:i w:val="0"/>
          <w:sz w:val="24"/>
        </w:rPr>
        <w:tab/>
        <w:t>СА</w:t>
      </w:r>
      <w:r w:rsidRPr="00406BD0">
        <w:rPr>
          <w:i w:val="0"/>
          <w:sz w:val="24"/>
        </w:rPr>
        <w:tab/>
        <w:t>НАДЛЕЖНИМ</w:t>
      </w:r>
      <w:r w:rsidRPr="00406BD0">
        <w:rPr>
          <w:i w:val="0"/>
          <w:sz w:val="24"/>
        </w:rPr>
        <w:tab/>
        <w:t>УСТАНОВАМА,</w:t>
      </w:r>
      <w:r w:rsidRPr="00406BD0">
        <w:rPr>
          <w:i w:val="0"/>
          <w:sz w:val="24"/>
        </w:rPr>
        <w:tab/>
      </w:r>
      <w:r w:rsidRPr="00406BD0">
        <w:rPr>
          <w:i w:val="0"/>
          <w:spacing w:val="-1"/>
          <w:sz w:val="24"/>
        </w:rPr>
        <w:t xml:space="preserve">ОРГАНИЗАЦИЈАМА, </w:t>
      </w:r>
      <w:r w:rsidRPr="00406BD0">
        <w:rPr>
          <w:i w:val="0"/>
          <w:sz w:val="24"/>
        </w:rPr>
        <w:t>УДРУЖЕЊИМА И ЈЕДИНИЦОМ ЛОКАЛНЕ</w:t>
      </w:r>
      <w:r w:rsidRPr="00406BD0">
        <w:rPr>
          <w:i w:val="0"/>
          <w:spacing w:val="-4"/>
          <w:sz w:val="24"/>
        </w:rPr>
        <w:t xml:space="preserve"> </w:t>
      </w:r>
      <w:r w:rsidRPr="00406BD0">
        <w:rPr>
          <w:i w:val="0"/>
          <w:sz w:val="24"/>
        </w:rPr>
        <w:t>САМОУПРАВЕ</w:t>
      </w:r>
    </w:p>
    <w:p w:rsidR="009E7297" w:rsidRPr="009E7297" w:rsidRDefault="009E7297" w:rsidP="00537B15">
      <w:pPr>
        <w:pStyle w:val="BodyText"/>
        <w:numPr>
          <w:ilvl w:val="0"/>
          <w:numId w:val="57"/>
        </w:numPr>
        <w:spacing w:line="276" w:lineRule="auto"/>
        <w:ind w:right="443"/>
        <w:jc w:val="both"/>
      </w:pPr>
      <w:r>
        <w:t>Сарадња са другим школама, школском, народном и другим библиотекама на територији локалне</w:t>
      </w:r>
      <w:r>
        <w:rPr>
          <w:spacing w:val="-2"/>
        </w:rPr>
        <w:t xml:space="preserve"> </w:t>
      </w:r>
      <w:r>
        <w:t>самоуправе,</w:t>
      </w:r>
    </w:p>
    <w:p w:rsidR="009E7297" w:rsidRPr="00406BD0" w:rsidRDefault="009E7297" w:rsidP="00537B15">
      <w:pPr>
        <w:pStyle w:val="ListParagraph"/>
        <w:numPr>
          <w:ilvl w:val="0"/>
          <w:numId w:val="11"/>
        </w:numPr>
        <w:tabs>
          <w:tab w:val="left" w:pos="1480"/>
          <w:tab w:val="left" w:pos="1481"/>
          <w:tab w:val="left" w:pos="2763"/>
          <w:tab w:val="left" w:pos="5201"/>
          <w:tab w:val="left" w:pos="6789"/>
          <w:tab w:val="left" w:pos="7350"/>
          <w:tab w:val="left" w:pos="8089"/>
          <w:tab w:val="left" w:pos="8530"/>
        </w:tabs>
        <w:spacing w:before="185" w:line="276" w:lineRule="auto"/>
        <w:ind w:right="435" w:firstLine="719"/>
        <w:jc w:val="center"/>
        <w:rPr>
          <w:i w:val="0"/>
          <w:sz w:val="24"/>
        </w:rPr>
      </w:pPr>
      <w:r w:rsidRPr="00406BD0">
        <w:rPr>
          <w:i w:val="0"/>
          <w:sz w:val="24"/>
        </w:rPr>
        <w:t>ВОЂЕЊЕ</w:t>
      </w:r>
      <w:r w:rsidRPr="00406BD0">
        <w:rPr>
          <w:i w:val="0"/>
          <w:sz w:val="24"/>
        </w:rPr>
        <w:tab/>
        <w:t>ДОКУМЕНТАЦИЈЕ,</w:t>
      </w:r>
      <w:r w:rsidRPr="00406BD0">
        <w:rPr>
          <w:i w:val="0"/>
          <w:sz w:val="24"/>
        </w:rPr>
        <w:tab/>
        <w:t>ПРИПРЕМА</w:t>
      </w:r>
      <w:r w:rsidRPr="00406BD0">
        <w:rPr>
          <w:i w:val="0"/>
          <w:sz w:val="24"/>
        </w:rPr>
        <w:tab/>
        <w:t>ЗА</w:t>
      </w:r>
      <w:r w:rsidRPr="00406BD0">
        <w:rPr>
          <w:i w:val="0"/>
          <w:sz w:val="24"/>
        </w:rPr>
        <w:tab/>
        <w:t>РАД</w:t>
      </w:r>
      <w:r w:rsidRPr="00406BD0">
        <w:rPr>
          <w:i w:val="0"/>
          <w:sz w:val="24"/>
        </w:rPr>
        <w:tab/>
        <w:t>И</w:t>
      </w:r>
      <w:r w:rsidRPr="00406BD0">
        <w:rPr>
          <w:i w:val="0"/>
          <w:sz w:val="24"/>
        </w:rPr>
        <w:tab/>
      </w:r>
      <w:r w:rsidRPr="00406BD0">
        <w:rPr>
          <w:i w:val="0"/>
          <w:spacing w:val="-4"/>
          <w:sz w:val="24"/>
        </w:rPr>
        <w:t xml:space="preserve">СТРУЧНО </w:t>
      </w:r>
      <w:r w:rsidRPr="00406BD0">
        <w:rPr>
          <w:i w:val="0"/>
          <w:sz w:val="24"/>
        </w:rPr>
        <w:t>УСАВРШАВАЊЕ</w:t>
      </w:r>
    </w:p>
    <w:p w:rsidR="009E7297" w:rsidRPr="00406BD0" w:rsidRDefault="009E7297" w:rsidP="00537B15">
      <w:pPr>
        <w:pStyle w:val="ListParagraph"/>
        <w:numPr>
          <w:ilvl w:val="0"/>
          <w:numId w:val="10"/>
        </w:numPr>
        <w:tabs>
          <w:tab w:val="left" w:pos="490"/>
        </w:tabs>
        <w:spacing w:line="276" w:lineRule="auto"/>
        <w:ind w:right="436" w:firstLine="0"/>
        <w:jc w:val="both"/>
        <w:rPr>
          <w:b w:val="0"/>
          <w:i w:val="0"/>
          <w:sz w:val="24"/>
        </w:rPr>
      </w:pPr>
      <w:r w:rsidRPr="00406BD0">
        <w:rPr>
          <w:b w:val="0"/>
          <w:i w:val="0"/>
          <w:sz w:val="24"/>
        </w:rPr>
        <w:t>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w:t>
      </w:r>
      <w:r w:rsidRPr="00406BD0">
        <w:rPr>
          <w:b w:val="0"/>
          <w:i w:val="0"/>
          <w:spacing w:val="-5"/>
          <w:sz w:val="24"/>
        </w:rPr>
        <w:t xml:space="preserve"> </w:t>
      </w:r>
      <w:r w:rsidRPr="00406BD0">
        <w:rPr>
          <w:b w:val="0"/>
          <w:i w:val="0"/>
          <w:sz w:val="24"/>
        </w:rPr>
        <w:t>фондова,</w:t>
      </w:r>
    </w:p>
    <w:p w:rsidR="009E7297" w:rsidRPr="00406BD0" w:rsidRDefault="009E7297" w:rsidP="00537B15">
      <w:pPr>
        <w:pStyle w:val="ListParagraph"/>
        <w:numPr>
          <w:ilvl w:val="0"/>
          <w:numId w:val="10"/>
        </w:numPr>
        <w:tabs>
          <w:tab w:val="left" w:pos="480"/>
        </w:tabs>
        <w:ind w:left="479" w:hanging="241"/>
        <w:jc w:val="both"/>
        <w:rPr>
          <w:b w:val="0"/>
          <w:i w:val="0"/>
          <w:sz w:val="24"/>
        </w:rPr>
      </w:pPr>
      <w:r w:rsidRPr="00406BD0">
        <w:rPr>
          <w:b w:val="0"/>
          <w:i w:val="0"/>
          <w:sz w:val="24"/>
        </w:rPr>
        <w:t>Праћење и евиденција коришћења литературе у школској</w:t>
      </w:r>
      <w:r w:rsidRPr="00406BD0">
        <w:rPr>
          <w:b w:val="0"/>
          <w:i w:val="0"/>
          <w:spacing w:val="-11"/>
          <w:sz w:val="24"/>
        </w:rPr>
        <w:t xml:space="preserve"> </w:t>
      </w:r>
      <w:r w:rsidRPr="00406BD0">
        <w:rPr>
          <w:b w:val="0"/>
          <w:i w:val="0"/>
          <w:sz w:val="24"/>
        </w:rPr>
        <w:t>библиотеци,</w:t>
      </w:r>
    </w:p>
    <w:p w:rsidR="009E7297" w:rsidRPr="00406BD0" w:rsidRDefault="009E7297" w:rsidP="00537B15">
      <w:pPr>
        <w:pStyle w:val="ListParagraph"/>
        <w:numPr>
          <w:ilvl w:val="0"/>
          <w:numId w:val="10"/>
        </w:numPr>
        <w:tabs>
          <w:tab w:val="left" w:pos="485"/>
        </w:tabs>
        <w:spacing w:before="41" w:line="276" w:lineRule="auto"/>
        <w:ind w:right="433" w:firstLine="0"/>
        <w:jc w:val="both"/>
        <w:rPr>
          <w:b w:val="0"/>
          <w:i w:val="0"/>
          <w:sz w:val="24"/>
        </w:rPr>
      </w:pPr>
      <w:r w:rsidRPr="00406BD0">
        <w:rPr>
          <w:b w:val="0"/>
          <w:i w:val="0"/>
          <w:sz w:val="24"/>
        </w:rPr>
        <w:t>Вођење документације о раду школске библиотеке и школског библиотекара - анализа и вредновање рада школске библиотеке у току школске</w:t>
      </w:r>
      <w:r w:rsidRPr="00406BD0">
        <w:rPr>
          <w:b w:val="0"/>
          <w:i w:val="0"/>
          <w:spacing w:val="-15"/>
          <w:sz w:val="24"/>
        </w:rPr>
        <w:t xml:space="preserve"> </w:t>
      </w:r>
      <w:r w:rsidRPr="00406BD0">
        <w:rPr>
          <w:b w:val="0"/>
          <w:i w:val="0"/>
          <w:sz w:val="24"/>
        </w:rPr>
        <w:t>године,</w:t>
      </w:r>
    </w:p>
    <w:p w:rsidR="009E7297" w:rsidRPr="00406BD0" w:rsidRDefault="009E7297" w:rsidP="00537B15">
      <w:pPr>
        <w:pStyle w:val="ListParagraph"/>
        <w:numPr>
          <w:ilvl w:val="0"/>
          <w:numId w:val="10"/>
        </w:numPr>
        <w:tabs>
          <w:tab w:val="left" w:pos="509"/>
        </w:tabs>
        <w:spacing w:before="1" w:line="276" w:lineRule="auto"/>
        <w:ind w:right="442" w:firstLine="0"/>
        <w:jc w:val="both"/>
        <w:rPr>
          <w:b w:val="0"/>
          <w:i w:val="0"/>
          <w:sz w:val="24"/>
        </w:rPr>
      </w:pPr>
      <w:r w:rsidRPr="00406BD0">
        <w:rPr>
          <w:b w:val="0"/>
          <w:i w:val="0"/>
          <w:sz w:val="24"/>
        </w:rPr>
        <w:t>Стручно усавршавање - учешће на семинарима, саветовањима и другим скуповима на којима узимају</w:t>
      </w:r>
      <w:r w:rsidRPr="00406BD0">
        <w:rPr>
          <w:b w:val="0"/>
          <w:i w:val="0"/>
          <w:spacing w:val="-1"/>
          <w:sz w:val="24"/>
        </w:rPr>
        <w:t xml:space="preserve"> </w:t>
      </w:r>
      <w:r w:rsidRPr="00406BD0">
        <w:rPr>
          <w:b w:val="0"/>
          <w:i w:val="0"/>
          <w:sz w:val="24"/>
        </w:rPr>
        <w:t>учешће</w:t>
      </w:r>
      <w:r w:rsidR="00750EFC" w:rsidRPr="00406BD0">
        <w:rPr>
          <w:b w:val="0"/>
          <w:i w:val="0"/>
          <w:sz w:val="24"/>
        </w:rPr>
        <w:t>.</w:t>
      </w:r>
    </w:p>
    <w:p w:rsidR="00750EFC" w:rsidRPr="00750EFC" w:rsidRDefault="00750EFC" w:rsidP="00406BD0">
      <w:pPr>
        <w:pStyle w:val="ListParagraph"/>
        <w:tabs>
          <w:tab w:val="left" w:pos="509"/>
        </w:tabs>
        <w:spacing w:before="1" w:line="276" w:lineRule="auto"/>
        <w:ind w:left="239" w:right="442" w:firstLine="0"/>
        <w:jc w:val="both"/>
        <w:rPr>
          <w:sz w:val="24"/>
        </w:rPr>
        <w:sectPr w:rsidR="00750EFC" w:rsidRPr="00750EFC" w:rsidSect="008A55FA">
          <w:type w:val="continuous"/>
          <w:pgSz w:w="12240" w:h="15840"/>
          <w:pgMar w:top="1500" w:right="700" w:bottom="1680" w:left="1460" w:header="720" w:footer="720" w:gutter="0"/>
          <w:cols w:space="720"/>
        </w:sectPr>
      </w:pPr>
    </w:p>
    <w:p w:rsidR="004A0DC7" w:rsidRPr="00406BD0" w:rsidRDefault="004A0DC7">
      <w:pPr>
        <w:pStyle w:val="BodyText"/>
        <w:spacing w:before="2"/>
        <w:rPr>
          <w:sz w:val="28"/>
        </w:rPr>
      </w:pPr>
    </w:p>
    <w:p w:rsidR="004A0DC7" w:rsidRDefault="00750EFC" w:rsidP="00750EFC">
      <w:pPr>
        <w:pStyle w:val="Heading1"/>
        <w:tabs>
          <w:tab w:val="left" w:pos="540"/>
        </w:tabs>
        <w:spacing w:before="68"/>
        <w:ind w:left="90"/>
      </w:pPr>
      <w:bookmarkStart w:id="186" w:name="_Toc111674849"/>
      <w:bookmarkStart w:id="187" w:name="_Toc111674920"/>
      <w:bookmarkStart w:id="188" w:name="_Toc111677121"/>
      <w:r>
        <w:t>8.</w:t>
      </w:r>
      <w:r w:rsidR="008E1A36">
        <w:t>ПОСЕБНИ ПЛАНОВИ ОБРАЗОВНО - ВАСПИТНОГ</w:t>
      </w:r>
      <w:r w:rsidR="008E1A36">
        <w:rPr>
          <w:spacing w:val="1"/>
        </w:rPr>
        <w:t xml:space="preserve"> </w:t>
      </w:r>
      <w:r w:rsidR="008E1A36">
        <w:t>РАДА</w:t>
      </w:r>
      <w:bookmarkEnd w:id="186"/>
      <w:bookmarkEnd w:id="187"/>
      <w:bookmarkEnd w:id="188"/>
    </w:p>
    <w:p w:rsidR="00AB57FF" w:rsidRDefault="00AB57FF" w:rsidP="00AB57FF">
      <w:pPr>
        <w:pStyle w:val="Heading1"/>
        <w:tabs>
          <w:tab w:val="left" w:pos="720"/>
        </w:tabs>
        <w:ind w:left="1319"/>
        <w:rPr>
          <w:bCs w:val="0"/>
          <w:sz w:val="26"/>
        </w:rPr>
      </w:pPr>
    </w:p>
    <w:p w:rsidR="004A0DC7" w:rsidRDefault="00AB57FF" w:rsidP="00406BD0">
      <w:pPr>
        <w:pStyle w:val="Heading2"/>
      </w:pPr>
      <w:bookmarkStart w:id="189" w:name="_Toc111677122"/>
      <w:r>
        <w:t xml:space="preserve">8.1. </w:t>
      </w:r>
      <w:r w:rsidR="008E1A36" w:rsidRPr="00AB57FF">
        <w:t>Извештај о раду продуженог</w:t>
      </w:r>
      <w:r w:rsidR="008E1A36" w:rsidRPr="00AB57FF">
        <w:rPr>
          <w:spacing w:val="-3"/>
        </w:rPr>
        <w:t xml:space="preserve"> </w:t>
      </w:r>
      <w:r w:rsidR="008E1A36" w:rsidRPr="00AB57FF">
        <w:t>боравка</w:t>
      </w:r>
      <w:bookmarkEnd w:id="189"/>
    </w:p>
    <w:p w:rsidR="00AB57FF" w:rsidRPr="00AB57FF" w:rsidRDefault="00AB57FF" w:rsidP="00AB57FF">
      <w:pPr>
        <w:pStyle w:val="BodyText"/>
        <w:rPr>
          <w:b/>
        </w:rPr>
      </w:pPr>
    </w:p>
    <w:p w:rsidR="00AB57FF" w:rsidRPr="00192123" w:rsidRDefault="00AB57FF" w:rsidP="00AB57FF">
      <w:pPr>
        <w:pStyle w:val="BodyText"/>
        <w:spacing w:line="276" w:lineRule="auto"/>
        <w:jc w:val="both"/>
      </w:pPr>
      <w:r>
        <w:tab/>
      </w:r>
      <w:r w:rsidRPr="00192123">
        <w:t>Као и у претходном периоду, рад продуженог боравка одвијао се у две смене,  од 07:30 до 14:00 и 11:30 до 16:00. Групе су хетерогене, чине их ученици од првог до четвртог разреда.</w:t>
      </w:r>
    </w:p>
    <w:p w:rsidR="00AB57FF" w:rsidRDefault="00AB57FF" w:rsidP="00AB57FF">
      <w:pPr>
        <w:pStyle w:val="BodyText"/>
        <w:spacing w:line="276" w:lineRule="auto"/>
        <w:jc w:val="both"/>
      </w:pPr>
      <w:r>
        <w:tab/>
      </w:r>
      <w:r w:rsidRPr="00192123">
        <w:t>П</w:t>
      </w:r>
      <w:r>
        <w:t>рву групу (Црвена смена) чини 30</w:t>
      </w:r>
      <w:r w:rsidRPr="00192123">
        <w:t xml:space="preserve"> ученика, док </w:t>
      </w:r>
      <w:r>
        <w:t xml:space="preserve">је </w:t>
      </w:r>
      <w:r w:rsidRPr="00192123">
        <w:t>из друге (Плаве) с</w:t>
      </w:r>
      <w:r>
        <w:t>мене у продужени боравак уписано 37 ученика</w:t>
      </w:r>
      <w:r w:rsidRPr="00192123">
        <w:t>. Са ученицима прве смене ради учитељ Вук Секач, док учите</w:t>
      </w:r>
      <w:r>
        <w:t xml:space="preserve">љица Зорица Ракић </w:t>
      </w:r>
      <w:r w:rsidRPr="00192123">
        <w:t>ради са ученицима друге смене. Одређени број ученика није уопште долазио у продужени боравак, док су остали долазили мање или више редовно.</w:t>
      </w:r>
    </w:p>
    <w:p w:rsidR="00AB57FF" w:rsidRPr="00192123" w:rsidRDefault="00AB57FF" w:rsidP="00AB57FF">
      <w:pPr>
        <w:pStyle w:val="BodyText"/>
        <w:spacing w:line="276" w:lineRule="auto"/>
        <w:jc w:val="both"/>
      </w:pPr>
      <w:r>
        <w:tab/>
        <w:t>На почетку 2. полугодишта обављен је разговор са родитељима којима је још једном предочен начин и распоред рада у продуженом боравку. Том приликом је истакнуто да једино редовно похађање продуженог боравка, уз поштовање дневног распореда активности, може позитивно утицати на наставне резултате ученика.</w:t>
      </w:r>
    </w:p>
    <w:p w:rsidR="00AB57FF" w:rsidRDefault="00AB57FF" w:rsidP="00AB57FF">
      <w:pPr>
        <w:pStyle w:val="BodyText"/>
        <w:spacing w:line="276" w:lineRule="auto"/>
        <w:jc w:val="both"/>
      </w:pPr>
      <w:r>
        <w:tab/>
      </w:r>
      <w:r w:rsidRPr="00192123">
        <w:t>Сходно предвиђеном плану и програму, време које су ученици провели у боравку утрошено је на самосталан рад ученика (домаћи задаци, вежбе, учење, читање, припрема за наставу</w:t>
      </w:r>
      <w:r>
        <w:t>, оспособљавање за коришћење правописа, енциклопедија, као и интернета</w:t>
      </w:r>
      <w:r w:rsidRPr="00192123">
        <w:t>...), слободне активности (литерарне, ликовне, спортске, музичк</w:t>
      </w:r>
      <w:r>
        <w:t>е, рецитаторске, екологија, квизови), као и слободно</w:t>
      </w:r>
      <w:r w:rsidRPr="00192123">
        <w:t xml:space="preserve"> време које ученици по свом избору проводе у игри, гледању цртаних филмова, слушању музике, друштвеним играма и сл. Учитељи су посебну пажњу поклањали изради домаћих задатака и вежбањима у циљу утврђивања наученог градива и превазилажењу потешкоћа у учењу.</w:t>
      </w:r>
      <w:r w:rsidRPr="00192123">
        <w:rPr>
          <w:lang w:val="sr-Cyrl-CS"/>
        </w:rPr>
        <w:t>При изради домаћих и додатних задатака тежило се осамостаљивању ученика, развијању логичког мишљења, ефикасности и истрајности у раду.</w:t>
      </w:r>
    </w:p>
    <w:p w:rsidR="00AB57FF" w:rsidRDefault="00AB57FF" w:rsidP="00AB57FF">
      <w:pPr>
        <w:pStyle w:val="BodyText"/>
        <w:spacing w:line="276" w:lineRule="auto"/>
        <w:jc w:val="both"/>
        <w:rPr>
          <w:lang w:val="sr-Cyrl-CS"/>
        </w:rPr>
      </w:pPr>
      <w:r>
        <w:rPr>
          <w:lang w:val="sr-Cyrl-CS"/>
        </w:rPr>
        <w:tab/>
        <w:t>Долазак нових другара, ученика првог разреда, обележен је писањем радова и ликовним решењима у знак добродошлице. За Међународни дан мира, 21.септембра, ученици су „сликали“ идејно решење постера посвећеног овом дану. Неколико дана касније, 26.септембра, присуствовали су предавању поводом Европског дана језика.</w:t>
      </w:r>
    </w:p>
    <w:p w:rsidR="00AB57FF" w:rsidRDefault="00AB57FF" w:rsidP="00AB57FF">
      <w:pPr>
        <w:pStyle w:val="BodyText"/>
        <w:spacing w:line="276" w:lineRule="auto"/>
        <w:jc w:val="both"/>
        <w:rPr>
          <w:lang w:val="sr-Cyrl-CS"/>
        </w:rPr>
      </w:pPr>
      <w:r>
        <w:rPr>
          <w:lang w:val="sr-Cyrl-CS"/>
        </w:rPr>
        <w:tab/>
        <w:t xml:space="preserve">Поводом Дечје недеље, ученици су писали и сликали на тему „Ја сам срећно дете“. </w:t>
      </w:r>
    </w:p>
    <w:p w:rsidR="00AB57FF" w:rsidRDefault="00AB57FF" w:rsidP="00AB57FF">
      <w:pPr>
        <w:pStyle w:val="BodyText"/>
        <w:spacing w:line="276" w:lineRule="auto"/>
        <w:jc w:val="both"/>
        <w:rPr>
          <w:lang w:val="sr-Cyrl-CS"/>
        </w:rPr>
      </w:pPr>
      <w:r>
        <w:rPr>
          <w:lang w:val="sr-Cyrl-CS"/>
        </w:rPr>
        <w:tab/>
        <w:t>У новембру је поново припремљена презентација поводом рођендана Вука С. Караџића. Презентацијом смо упознали ученике са важним деловима Вукове животне и радне биографије, одређеним занимљивостима везаним за живот чувеног реформатора, а на крају је уследио квиз знања, посвећен Вуку и српском језику. Дан толеранције је обележен разговорима на ову тему и представљањем постера који се баве овом тематиком. Постери су окачени у учионицама продуженог боравка.</w:t>
      </w:r>
    </w:p>
    <w:p w:rsidR="00AB57FF" w:rsidRDefault="00AB57FF" w:rsidP="00AB57FF">
      <w:pPr>
        <w:pStyle w:val="BodyText"/>
        <w:spacing w:line="276" w:lineRule="auto"/>
        <w:jc w:val="both"/>
        <w:rPr>
          <w:lang w:val="sr-Cyrl-CS"/>
        </w:rPr>
      </w:pPr>
      <w:r>
        <w:rPr>
          <w:lang w:val="sr-Cyrl-CS"/>
        </w:rPr>
        <w:tab/>
        <w:t xml:space="preserve">У децембру је припремљен Квиз знања, у ком су се такмичили продужени боравак црвене смене против продуженог боравка плава смене. </w:t>
      </w:r>
    </w:p>
    <w:p w:rsidR="00AB57FF" w:rsidRDefault="00AB57FF" w:rsidP="00AB57FF">
      <w:pPr>
        <w:pStyle w:val="BodyText"/>
        <w:spacing w:line="276" w:lineRule="auto"/>
        <w:jc w:val="both"/>
        <w:rPr>
          <w:lang w:val="sr-Cyrl-CS"/>
        </w:rPr>
      </w:pPr>
      <w:r>
        <w:rPr>
          <w:lang w:val="sr-Cyrl-CS"/>
        </w:rPr>
        <w:tab/>
        <w:t>У фебруару смо, поред свакодневних активности, организовали Квиз знања за ученике продуженог боравка. Квиз се између осталог, базирао на наставним садржајима за овај узраст, што је послужило као својеврсна провера и обнављање знања.</w:t>
      </w:r>
    </w:p>
    <w:p w:rsidR="00AB57FF" w:rsidRDefault="00AB57FF" w:rsidP="00AB57FF">
      <w:pPr>
        <w:pStyle w:val="BodyText"/>
        <w:spacing w:line="276" w:lineRule="auto"/>
        <w:jc w:val="both"/>
        <w:rPr>
          <w:lang w:val="sr-Cyrl-CS"/>
        </w:rPr>
      </w:pPr>
      <w:r>
        <w:rPr>
          <w:lang w:val="sr-Cyrl-CS"/>
        </w:rPr>
        <w:lastRenderedPageBreak/>
        <w:tab/>
        <w:t>У марту смо, у оквиру спортских активности, организовали „Игре без граница“ за наше ученике и турнире у кошарци и фудбалу.</w:t>
      </w:r>
      <w:r>
        <w:t xml:space="preserve"> Такође,</w:t>
      </w:r>
      <w:r>
        <w:rPr>
          <w:lang w:val="sr-Cyrl-CS"/>
        </w:rPr>
        <w:t xml:space="preserve"> обележили смо Међународни дан река. Програм са састојао од мултимедијалне презентације и квиза знања.</w:t>
      </w:r>
    </w:p>
    <w:p w:rsidR="00AB57FF" w:rsidRDefault="00AB57FF" w:rsidP="00AB57FF">
      <w:pPr>
        <w:pStyle w:val="BodyText"/>
        <w:spacing w:line="276" w:lineRule="auto"/>
        <w:jc w:val="both"/>
        <w:rPr>
          <w:lang w:val="sr-Cyrl-CS"/>
        </w:rPr>
      </w:pPr>
      <w:r>
        <w:rPr>
          <w:lang w:val="sr-Cyrl-CS"/>
        </w:rPr>
        <w:tab/>
        <w:t>У априлу смо обележили Дан дечје књиге. Читали смо Андерсенове бајке и разговарали о животу највећег светског писца за децу.</w:t>
      </w:r>
    </w:p>
    <w:p w:rsidR="00AB57FF" w:rsidRDefault="00AB57FF" w:rsidP="00AB57FF">
      <w:pPr>
        <w:pStyle w:val="BodyText"/>
        <w:spacing w:line="276" w:lineRule="auto"/>
        <w:jc w:val="both"/>
        <w:rPr>
          <w:lang w:val="sr-Cyrl-CS"/>
        </w:rPr>
      </w:pPr>
      <w:r>
        <w:rPr>
          <w:lang w:val="sr-Cyrl-CS"/>
        </w:rPr>
        <w:tab/>
        <w:t xml:space="preserve">Поводом Дана школе учитељи п. боравка су припремили презентацију „50 ствари које (ни)сте знали о Миловану Глишићу“. </w:t>
      </w:r>
    </w:p>
    <w:p w:rsidR="004A0DC7" w:rsidRPr="00AB57FF" w:rsidRDefault="004A0DC7" w:rsidP="00AB57FF">
      <w:pPr>
        <w:pStyle w:val="BodyText"/>
        <w:spacing w:line="276" w:lineRule="auto"/>
        <w:jc w:val="both"/>
        <w:rPr>
          <w:sz w:val="19"/>
        </w:rPr>
        <w:sectPr w:rsidR="004A0DC7" w:rsidRPr="00AB57FF">
          <w:pgSz w:w="12240" w:h="15840"/>
          <w:pgMar w:top="1340" w:right="700" w:bottom="1680" w:left="1460" w:header="0" w:footer="1412" w:gutter="0"/>
          <w:cols w:space="720"/>
        </w:sectPr>
      </w:pPr>
    </w:p>
    <w:p w:rsidR="004A0DC7" w:rsidRDefault="004A0DC7" w:rsidP="00AB57FF">
      <w:pPr>
        <w:pStyle w:val="BodyText"/>
        <w:spacing w:line="276" w:lineRule="auto"/>
        <w:jc w:val="both"/>
        <w:rPr>
          <w:sz w:val="26"/>
        </w:rPr>
      </w:pPr>
    </w:p>
    <w:p w:rsidR="004A0DC7" w:rsidRDefault="004A0DC7" w:rsidP="00AB57FF">
      <w:pPr>
        <w:pStyle w:val="BodyText"/>
        <w:spacing w:line="276" w:lineRule="auto"/>
        <w:jc w:val="both"/>
        <w:rPr>
          <w:sz w:val="26"/>
        </w:rPr>
      </w:pPr>
    </w:p>
    <w:p w:rsidR="00AB57FF" w:rsidRDefault="00AB57FF" w:rsidP="00AB57FF">
      <w:pPr>
        <w:pStyle w:val="BodyText"/>
        <w:spacing w:line="276" w:lineRule="auto"/>
        <w:jc w:val="both"/>
        <w:rPr>
          <w:sz w:val="21"/>
        </w:rPr>
      </w:pPr>
    </w:p>
    <w:p w:rsidR="00AB57FF" w:rsidRPr="00AB57FF" w:rsidRDefault="00AB57FF" w:rsidP="00AB57FF">
      <w:pPr>
        <w:pStyle w:val="BodyText"/>
        <w:spacing w:line="276" w:lineRule="auto"/>
        <w:jc w:val="both"/>
        <w:rPr>
          <w:b/>
          <w:sz w:val="21"/>
        </w:rPr>
      </w:pPr>
    </w:p>
    <w:p w:rsidR="004A0DC7" w:rsidRPr="00406BD0" w:rsidRDefault="00AB57FF" w:rsidP="00406BD0">
      <w:pPr>
        <w:pStyle w:val="Heading2"/>
      </w:pPr>
      <w:bookmarkStart w:id="190" w:name="_Toc111677123"/>
      <w:r w:rsidRPr="00406BD0">
        <w:t xml:space="preserve">8.2. </w:t>
      </w:r>
      <w:r w:rsidR="008E1A36" w:rsidRPr="00406BD0">
        <w:t>Извештај о раду целодневне</w:t>
      </w:r>
      <w:r w:rsidR="008E1A36" w:rsidRPr="00406BD0">
        <w:rPr>
          <w:spacing w:val="-7"/>
        </w:rPr>
        <w:t xml:space="preserve"> </w:t>
      </w:r>
      <w:r w:rsidR="008E1A36" w:rsidRPr="00406BD0">
        <w:t>наставе</w:t>
      </w:r>
      <w:bookmarkEnd w:id="190"/>
    </w:p>
    <w:p w:rsidR="00AB57FF" w:rsidRDefault="008E1A36" w:rsidP="00AB57FF">
      <w:pPr>
        <w:pStyle w:val="BodyText"/>
        <w:spacing w:line="276" w:lineRule="auto"/>
        <w:jc w:val="both"/>
      </w:pPr>
      <w:r>
        <w:br w:type="column"/>
      </w:r>
      <w:r>
        <w:lastRenderedPageBreak/>
        <w:t>Учитељ</w:t>
      </w:r>
      <w:r w:rsidR="00AB57FF">
        <w:t>и</w:t>
      </w:r>
      <w:r>
        <w:t xml:space="preserve"> ПБ </w:t>
      </w:r>
    </w:p>
    <w:p w:rsidR="004A0DC7" w:rsidRDefault="008E1A36" w:rsidP="00AB57FF">
      <w:pPr>
        <w:pStyle w:val="BodyText"/>
        <w:spacing w:line="276" w:lineRule="auto"/>
        <w:jc w:val="both"/>
      </w:pPr>
      <w:r>
        <w:t>Вук Секач</w:t>
      </w:r>
    </w:p>
    <w:p w:rsidR="00AB57FF" w:rsidRDefault="00AB57FF" w:rsidP="00AB57FF">
      <w:pPr>
        <w:pStyle w:val="BodyText"/>
        <w:spacing w:line="276" w:lineRule="auto"/>
        <w:jc w:val="both"/>
      </w:pPr>
      <w:r>
        <w:t>Зорица Ракић</w:t>
      </w:r>
    </w:p>
    <w:p w:rsidR="004A0DC7" w:rsidRPr="0069524B" w:rsidRDefault="004A0DC7">
      <w:pPr>
        <w:sectPr w:rsidR="004A0DC7" w:rsidRPr="0069524B">
          <w:type w:val="continuous"/>
          <w:pgSz w:w="12240" w:h="15840"/>
          <w:pgMar w:top="1500" w:right="700" w:bottom="1680" w:left="1460" w:header="720" w:footer="720" w:gutter="0"/>
          <w:cols w:num="2" w:space="720" w:equalWidth="0">
            <w:col w:w="4673" w:space="3556"/>
            <w:col w:w="1851"/>
          </w:cols>
        </w:sectPr>
      </w:pPr>
    </w:p>
    <w:p w:rsidR="004A0DC7" w:rsidRDefault="004A0DC7">
      <w:pPr>
        <w:pStyle w:val="BodyText"/>
        <w:spacing w:before="9"/>
        <w:rPr>
          <w:sz w:val="19"/>
        </w:rPr>
      </w:pPr>
    </w:p>
    <w:p w:rsidR="0069524B" w:rsidRPr="00406BD0" w:rsidRDefault="0069524B" w:rsidP="0069524B">
      <w:pPr>
        <w:spacing w:after="120" w:line="276" w:lineRule="auto"/>
        <w:ind w:firstLine="720"/>
        <w:jc w:val="both"/>
        <w:rPr>
          <w:sz w:val="24"/>
          <w:szCs w:val="24"/>
          <w:lang w:val="sr-Cyrl-BA"/>
        </w:rPr>
      </w:pPr>
      <w:r w:rsidRPr="00406BD0">
        <w:rPr>
          <w:sz w:val="24"/>
          <w:szCs w:val="24"/>
        </w:rPr>
        <w:t>Школске 20201/22. године је одобрена целодневна настава. У одељењу има 26 ученика са којима раде две учитељице Марина Вукосављевић и Ирена Рашевић. У другом полугодишту у целодневну наставу су уписане две ученице и у одељењу сада има 28 ученика.</w:t>
      </w:r>
    </w:p>
    <w:p w:rsidR="0069524B" w:rsidRPr="00406BD0" w:rsidRDefault="0069524B" w:rsidP="0069524B">
      <w:pPr>
        <w:pStyle w:val="ListParagraph"/>
        <w:spacing w:line="276" w:lineRule="auto"/>
        <w:ind w:left="0" w:firstLine="720"/>
        <w:jc w:val="both"/>
        <w:rPr>
          <w:b w:val="0"/>
          <w:i w:val="0"/>
          <w:sz w:val="24"/>
          <w:szCs w:val="24"/>
        </w:rPr>
      </w:pPr>
      <w:r w:rsidRPr="00406BD0">
        <w:rPr>
          <w:b w:val="0"/>
          <w:i w:val="0"/>
          <w:sz w:val="24"/>
          <w:szCs w:val="24"/>
        </w:rPr>
        <w:t>Рад у целодневној настави се одвија кроз смену часова редовне наставе, самосталног рада рада ученика (израда з</w:t>
      </w:r>
      <w:r w:rsidRPr="00406BD0">
        <w:rPr>
          <w:b w:val="0"/>
          <w:i w:val="0"/>
          <w:sz w:val="24"/>
          <w:szCs w:val="24"/>
          <w:lang w:val="sr-Cyrl-BA"/>
        </w:rPr>
        <w:t>адатака</w:t>
      </w:r>
      <w:r w:rsidRPr="00406BD0">
        <w:rPr>
          <w:b w:val="0"/>
          <w:i w:val="0"/>
          <w:sz w:val="24"/>
          <w:szCs w:val="24"/>
        </w:rPr>
        <w:t>, a</w:t>
      </w:r>
      <w:r w:rsidRPr="00406BD0">
        <w:rPr>
          <w:b w:val="0"/>
          <w:i w:val="0"/>
          <w:sz w:val="24"/>
          <w:szCs w:val="24"/>
          <w:lang w:val="sr-Cyrl-CS"/>
        </w:rPr>
        <w:t>нализа наученог, утврђивање и вежбање читања и писања</w:t>
      </w:r>
      <w:r w:rsidRPr="00406BD0">
        <w:rPr>
          <w:b w:val="0"/>
          <w:i w:val="0"/>
          <w:sz w:val="24"/>
          <w:szCs w:val="24"/>
        </w:rPr>
        <w:t xml:space="preserve">, </w:t>
      </w:r>
      <w:r w:rsidRPr="00406BD0">
        <w:rPr>
          <w:b w:val="0"/>
          <w:i w:val="0"/>
          <w:sz w:val="24"/>
          <w:szCs w:val="24"/>
          <w:lang w:val="sr-Cyrl-BA"/>
        </w:rPr>
        <w:t>к</w:t>
      </w:r>
      <w:r w:rsidRPr="00406BD0">
        <w:rPr>
          <w:b w:val="0"/>
          <w:i w:val="0"/>
          <w:sz w:val="24"/>
          <w:szCs w:val="24"/>
          <w:lang w:val="sr-Cyrl-CS"/>
        </w:rPr>
        <w:t>оришћење правописа, лексикона, енциклопедија, интернета, читање лектир</w:t>
      </w:r>
      <w:r w:rsidRPr="00406BD0">
        <w:rPr>
          <w:b w:val="0"/>
          <w:i w:val="0"/>
          <w:sz w:val="24"/>
          <w:szCs w:val="24"/>
          <w:lang w:val="sr-Cyrl-BA"/>
        </w:rPr>
        <w:t>е)</w:t>
      </w:r>
      <w:r w:rsidRPr="00406BD0">
        <w:rPr>
          <w:b w:val="0"/>
          <w:i w:val="0"/>
          <w:sz w:val="24"/>
          <w:szCs w:val="24"/>
        </w:rPr>
        <w:t xml:space="preserve"> и слободних активности.</w:t>
      </w:r>
      <w:r w:rsidRPr="00406BD0">
        <w:rPr>
          <w:b w:val="0"/>
          <w:i w:val="0"/>
          <w:sz w:val="24"/>
          <w:szCs w:val="24"/>
        </w:rPr>
        <w:tab/>
      </w:r>
    </w:p>
    <w:p w:rsidR="0069524B" w:rsidRPr="00406BD0" w:rsidRDefault="0069524B" w:rsidP="0069524B">
      <w:pPr>
        <w:pStyle w:val="ListParagraph"/>
        <w:spacing w:line="276" w:lineRule="auto"/>
        <w:ind w:left="0" w:firstLine="720"/>
        <w:jc w:val="both"/>
        <w:rPr>
          <w:b w:val="0"/>
          <w:i w:val="0"/>
          <w:sz w:val="24"/>
          <w:szCs w:val="24"/>
        </w:rPr>
      </w:pPr>
      <w:r w:rsidRPr="00406BD0">
        <w:rPr>
          <w:b w:val="0"/>
          <w:i w:val="0"/>
          <w:sz w:val="24"/>
          <w:szCs w:val="24"/>
        </w:rPr>
        <w:t xml:space="preserve"> </w:t>
      </w:r>
      <w:r w:rsidRPr="00406BD0">
        <w:rPr>
          <w:b w:val="0"/>
          <w:i w:val="0"/>
          <w:sz w:val="24"/>
          <w:szCs w:val="24"/>
          <w:lang w:val="sr-Cyrl-BA"/>
        </w:rPr>
        <w:t>На слободним активностима одржавају се спортска такмичења и игрице у школском дворишту и сали. Прављени су панои и гледане презетације о значају хигијене, очувању здравља, лепом понашању, безбедности на интернету...</w:t>
      </w:r>
    </w:p>
    <w:p w:rsidR="0069524B" w:rsidRPr="00406BD0" w:rsidRDefault="0069524B" w:rsidP="0069524B">
      <w:pPr>
        <w:pStyle w:val="ListParagraph"/>
        <w:spacing w:line="276" w:lineRule="auto"/>
        <w:ind w:left="0"/>
        <w:jc w:val="both"/>
        <w:rPr>
          <w:b w:val="0"/>
          <w:i w:val="0"/>
          <w:sz w:val="24"/>
          <w:szCs w:val="24"/>
          <w:lang w:val="sr-Cyrl-BA"/>
        </w:rPr>
      </w:pPr>
      <w:r w:rsidRPr="00406BD0">
        <w:rPr>
          <w:b w:val="0"/>
          <w:i w:val="0"/>
          <w:sz w:val="24"/>
          <w:szCs w:val="24"/>
        </w:rPr>
        <w:t>Oрганизоване су различите к</w:t>
      </w:r>
      <w:r w:rsidRPr="00406BD0">
        <w:rPr>
          <w:b w:val="0"/>
          <w:i w:val="0"/>
          <w:sz w:val="24"/>
          <w:szCs w:val="24"/>
          <w:lang w:val="sr-Cyrl-BA"/>
        </w:rPr>
        <w:t>реативне радионице:</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sz w:val="24"/>
          <w:szCs w:val="24"/>
          <w:lang w:val="sr-Cyrl-BA"/>
        </w:rPr>
      </w:pPr>
      <w:r w:rsidRPr="00406BD0">
        <w:rPr>
          <w:b w:val="0"/>
          <w:i w:val="0"/>
          <w:sz w:val="24"/>
          <w:szCs w:val="24"/>
          <w:lang w:val="sr-Cyrl-BA"/>
        </w:rPr>
        <w:t>Музичке активности</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sz w:val="24"/>
          <w:szCs w:val="24"/>
          <w:lang w:val="sr-Cyrl-BA"/>
        </w:rPr>
      </w:pPr>
      <w:r w:rsidRPr="00406BD0">
        <w:rPr>
          <w:b w:val="0"/>
          <w:i w:val="0"/>
          <w:sz w:val="24"/>
          <w:szCs w:val="24"/>
          <w:lang w:val="sr-Cyrl-BA"/>
        </w:rPr>
        <w:t>Ликовне активности</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sz w:val="24"/>
          <w:szCs w:val="24"/>
          <w:lang w:val="sr-Cyrl-BA"/>
        </w:rPr>
      </w:pPr>
      <w:r w:rsidRPr="00406BD0">
        <w:rPr>
          <w:b w:val="0"/>
          <w:i w:val="0"/>
          <w:sz w:val="24"/>
          <w:szCs w:val="24"/>
          <w:lang w:val="sr-Cyrl-BA"/>
        </w:rPr>
        <w:t xml:space="preserve">Сценски приказ </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sz w:val="24"/>
          <w:szCs w:val="24"/>
          <w:lang w:val="sr-Cyrl-BA"/>
        </w:rPr>
      </w:pPr>
      <w:r w:rsidRPr="00406BD0">
        <w:rPr>
          <w:b w:val="0"/>
          <w:i w:val="0"/>
          <w:sz w:val="24"/>
          <w:szCs w:val="24"/>
          <w:lang w:val="sr-Cyrl-BA"/>
        </w:rPr>
        <w:t>Рецитација</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sz w:val="24"/>
          <w:szCs w:val="24"/>
          <w:lang w:val="sr-Cyrl-BA"/>
        </w:rPr>
      </w:pPr>
      <w:r w:rsidRPr="00406BD0">
        <w:rPr>
          <w:b w:val="0"/>
          <w:i w:val="0"/>
          <w:sz w:val="24"/>
          <w:szCs w:val="24"/>
          <w:lang w:val="sr-Cyrl-BA"/>
        </w:rPr>
        <w:t>Екологија</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sz w:val="24"/>
          <w:szCs w:val="24"/>
          <w:lang w:val="sr-Cyrl-BA"/>
        </w:rPr>
      </w:pPr>
      <w:r w:rsidRPr="00406BD0">
        <w:rPr>
          <w:b w:val="0"/>
          <w:i w:val="0"/>
          <w:sz w:val="24"/>
          <w:szCs w:val="24"/>
          <w:lang w:val="sr-Cyrl-BA"/>
        </w:rPr>
        <w:t>Коришћење интернета</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sz w:val="24"/>
          <w:szCs w:val="24"/>
          <w:lang w:val="sr-Cyrl-BA"/>
        </w:rPr>
      </w:pPr>
      <w:r w:rsidRPr="00406BD0">
        <w:rPr>
          <w:b w:val="0"/>
          <w:i w:val="0"/>
          <w:sz w:val="24"/>
          <w:szCs w:val="24"/>
          <w:lang w:val="sr-Cyrl-BA"/>
        </w:rPr>
        <w:t>Квизови</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sz w:val="24"/>
          <w:szCs w:val="24"/>
          <w:lang w:val="sr-Cyrl-BA"/>
        </w:rPr>
      </w:pPr>
      <w:r w:rsidRPr="00406BD0">
        <w:rPr>
          <w:b w:val="0"/>
          <w:i w:val="0"/>
          <w:sz w:val="24"/>
          <w:szCs w:val="24"/>
          <w:lang w:val="sr-Cyrl-BA"/>
        </w:rPr>
        <w:t>Друштвене игре</w:t>
      </w:r>
    </w:p>
    <w:p w:rsidR="0069524B" w:rsidRPr="00406BD0" w:rsidRDefault="0069524B" w:rsidP="00537B15">
      <w:pPr>
        <w:pStyle w:val="ListParagraph"/>
        <w:widowControl/>
        <w:numPr>
          <w:ilvl w:val="0"/>
          <w:numId w:val="58"/>
        </w:numPr>
        <w:autoSpaceDE/>
        <w:autoSpaceDN/>
        <w:spacing w:after="200" w:line="276" w:lineRule="auto"/>
        <w:contextualSpacing/>
        <w:jc w:val="both"/>
        <w:rPr>
          <w:b w:val="0"/>
          <w:i w:val="0"/>
          <w:lang w:val="sr-Cyrl-BA"/>
        </w:rPr>
      </w:pPr>
      <w:r w:rsidRPr="00406BD0">
        <w:rPr>
          <w:b w:val="0"/>
          <w:i w:val="0"/>
          <w:sz w:val="24"/>
          <w:szCs w:val="24"/>
          <w:lang w:val="sr-Cyrl-BA"/>
        </w:rPr>
        <w:t>Рад на пројектима</w:t>
      </w:r>
    </w:p>
    <w:p w:rsidR="0069524B" w:rsidRPr="00406BD0" w:rsidRDefault="0069524B" w:rsidP="0069524B">
      <w:pPr>
        <w:pStyle w:val="ListParagraph"/>
        <w:spacing w:line="276" w:lineRule="auto"/>
        <w:ind w:left="0" w:firstLine="360"/>
        <w:jc w:val="both"/>
        <w:rPr>
          <w:b w:val="0"/>
          <w:i w:val="0"/>
          <w:sz w:val="24"/>
          <w:szCs w:val="24"/>
        </w:rPr>
      </w:pPr>
      <w:r w:rsidRPr="00406BD0">
        <w:rPr>
          <w:b w:val="0"/>
          <w:i w:val="0"/>
          <w:sz w:val="24"/>
          <w:szCs w:val="24"/>
        </w:rPr>
        <w:t>У целодневној настави у првом полугодишту обележена Дечја недеља, Вуков рођендан, при чему су деца упозната са достигнућима  нашег славног реформатора, Дан толеранције, а организован је и Новогодишњи квиз.</w:t>
      </w:r>
    </w:p>
    <w:p w:rsidR="0069524B" w:rsidRPr="00406BD0" w:rsidRDefault="0069524B" w:rsidP="0069524B">
      <w:pPr>
        <w:pStyle w:val="ListParagraph"/>
        <w:spacing w:line="276" w:lineRule="auto"/>
        <w:ind w:left="0" w:firstLine="360"/>
        <w:jc w:val="both"/>
        <w:rPr>
          <w:b w:val="0"/>
          <w:i w:val="0"/>
          <w:sz w:val="24"/>
          <w:szCs w:val="24"/>
        </w:rPr>
      </w:pPr>
      <w:r w:rsidRPr="00406BD0">
        <w:rPr>
          <w:b w:val="0"/>
          <w:i w:val="0"/>
          <w:sz w:val="24"/>
          <w:szCs w:val="24"/>
        </w:rPr>
        <w:t xml:space="preserve">Такође, од ваннаставних активности могу се издвојити и ликовни доприноси којима су обележени доласци јесени, зиме и Нове године, а којима је улепшаван простор у и изван просторије целодневне наставе. Ученици су учествовали, а поједини и награђени на ликовним </w:t>
      </w:r>
      <w:r w:rsidRPr="00406BD0">
        <w:rPr>
          <w:b w:val="0"/>
          <w:i w:val="0"/>
          <w:sz w:val="24"/>
          <w:szCs w:val="24"/>
        </w:rPr>
        <w:lastRenderedPageBreak/>
        <w:t>конкурсима.</w:t>
      </w:r>
    </w:p>
    <w:p w:rsidR="0069524B" w:rsidRPr="00406BD0" w:rsidRDefault="0069524B" w:rsidP="0069524B">
      <w:pPr>
        <w:pStyle w:val="ListParagraph"/>
        <w:spacing w:line="276" w:lineRule="auto"/>
        <w:ind w:left="0" w:firstLine="360"/>
        <w:jc w:val="both"/>
        <w:rPr>
          <w:b w:val="0"/>
          <w:i w:val="0"/>
          <w:sz w:val="24"/>
          <w:szCs w:val="24"/>
        </w:rPr>
      </w:pPr>
      <w:r w:rsidRPr="00406BD0">
        <w:rPr>
          <w:b w:val="0"/>
          <w:i w:val="0"/>
          <w:sz w:val="24"/>
          <w:szCs w:val="24"/>
        </w:rPr>
        <w:t>Ученици су ишли су два пута у шетњу до парка „Пећина“ и имали часове у природи.</w:t>
      </w:r>
    </w:p>
    <w:p w:rsidR="0069524B" w:rsidRPr="00406BD0" w:rsidRDefault="0069524B" w:rsidP="0069524B">
      <w:pPr>
        <w:pStyle w:val="ListParagraph"/>
        <w:spacing w:line="276" w:lineRule="auto"/>
        <w:ind w:left="0" w:firstLine="360"/>
        <w:jc w:val="both"/>
        <w:rPr>
          <w:rFonts w:eastAsia="sans-serif"/>
          <w:b w:val="0"/>
          <w:i w:val="0"/>
          <w:sz w:val="24"/>
          <w:szCs w:val="24"/>
          <w:shd w:val="clear" w:color="auto" w:fill="F8F9FA"/>
        </w:rPr>
      </w:pPr>
      <w:r w:rsidRPr="00406BD0">
        <w:rPr>
          <w:b w:val="0"/>
          <w:i w:val="0"/>
          <w:sz w:val="24"/>
          <w:szCs w:val="24"/>
          <w:lang w:val="sr-Cyrl-BA"/>
        </w:rPr>
        <w:t>У децембру прављени су украси за Новогодишњи базар.</w:t>
      </w:r>
      <w:r w:rsidRPr="00406BD0">
        <w:rPr>
          <w:rFonts w:eastAsia="sans-serif"/>
          <w:b w:val="0"/>
          <w:i w:val="0"/>
          <w:sz w:val="24"/>
          <w:szCs w:val="24"/>
          <w:shd w:val="clear" w:color="auto" w:fill="F8F9FA"/>
        </w:rPr>
        <w:t xml:space="preserve"> Новогодишњи базар</w:t>
      </w:r>
    </w:p>
    <w:p w:rsidR="0069524B" w:rsidRPr="00406BD0" w:rsidRDefault="0069524B" w:rsidP="0069524B">
      <w:pPr>
        <w:pStyle w:val="ListParagraph"/>
        <w:spacing w:line="276" w:lineRule="auto"/>
        <w:ind w:left="0" w:firstLine="360"/>
        <w:jc w:val="both"/>
        <w:rPr>
          <w:b w:val="0"/>
          <w:i w:val="0"/>
          <w:sz w:val="24"/>
          <w:szCs w:val="24"/>
          <w:lang w:val="sr-Cyrl-BA"/>
        </w:rPr>
      </w:pPr>
      <w:r w:rsidRPr="00406BD0">
        <w:rPr>
          <w:rFonts w:eastAsia="sans-serif"/>
          <w:b w:val="0"/>
          <w:i w:val="0"/>
          <w:sz w:val="24"/>
          <w:szCs w:val="24"/>
          <w:shd w:val="clear" w:color="auto" w:fill="F8F9FA"/>
        </w:rPr>
        <w:t>Ученици су гледали позоришну  представу ,,Новогодишња лагарије” у Центру за културу.</w:t>
      </w:r>
    </w:p>
    <w:p w:rsidR="0069524B" w:rsidRPr="00406BD0" w:rsidRDefault="0069524B" w:rsidP="0069524B">
      <w:pPr>
        <w:pStyle w:val="ListParagraph"/>
        <w:spacing w:line="276" w:lineRule="auto"/>
        <w:ind w:left="0"/>
        <w:jc w:val="both"/>
        <w:rPr>
          <w:b w:val="0"/>
          <w:i w:val="0"/>
          <w:sz w:val="24"/>
          <w:szCs w:val="24"/>
          <w:lang w:val="sr-Cyrl-BA"/>
        </w:rPr>
      </w:pPr>
      <w:r w:rsidRPr="00406BD0">
        <w:rPr>
          <w:b w:val="0"/>
          <w:i w:val="0"/>
          <w:sz w:val="24"/>
          <w:szCs w:val="24"/>
          <w:lang w:val="sr-Cyrl-BA"/>
        </w:rPr>
        <w:t>За крај првог полугодишта припремљена је новогодишња приредба „Новогодишње жеље“ за родитеље.</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lang w:val="sr-Cyrl-BA"/>
        </w:rPr>
        <w:t xml:space="preserve">У другом полугодишту обележени су сви важни датуми –Дан породице , светски дан шале, Дан школе, Међународни дан деце. </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lang w:val="sr-Cyrl-BA"/>
        </w:rPr>
        <w:t>Два ученика су представљала нашу школу на школском и општинском такмичењу рецитатора. На математичком такмичењу „Кенгур без граница“,  два ученика су оставрила запажене резултате и похваљена су.</w:t>
      </w:r>
    </w:p>
    <w:p w:rsidR="0069524B" w:rsidRPr="00406BD0" w:rsidRDefault="0069524B" w:rsidP="0069524B">
      <w:pPr>
        <w:spacing w:line="276" w:lineRule="auto"/>
        <w:ind w:firstLine="720"/>
        <w:jc w:val="both"/>
        <w:rPr>
          <w:sz w:val="24"/>
          <w:szCs w:val="24"/>
          <w:lang w:val="sr-Cyrl-BA"/>
        </w:rPr>
      </w:pPr>
      <w:r w:rsidRPr="00406BD0">
        <w:rPr>
          <w:sz w:val="24"/>
          <w:szCs w:val="24"/>
          <w:lang w:val="sr-Cyrl-BA"/>
        </w:rPr>
        <w:t>Обележен је долазак пролеће тематским даном „Пролеће“.</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lang w:val="sr-Cyrl-BA"/>
        </w:rPr>
        <w:t>У априлу је организована   хуманитарна акција „Помоћ за друга Лазу“, којој су се одазвали сви ученици целодневне наставе.</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lang w:val="sr-Cyrl-BA"/>
        </w:rPr>
        <w:t xml:space="preserve">Ученици целодневне наставе представљали су школу на Малим олимпијским играма у Хали спортова. </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lang w:val="sr-Cyrl-BA"/>
        </w:rPr>
        <w:t xml:space="preserve">У сардњи са родитељима припремали су се украси за Ускршњи базар. </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lang w:val="sr-Cyrl-BA"/>
        </w:rPr>
        <w:t>У мају на кросу РТС-а учествовало је десет ученика. Два ученик су награђена.</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lang w:val="sr-Cyrl-BA"/>
        </w:rPr>
        <w:t xml:space="preserve">Посетили су Народни музеј и учествовали у радионици „Како се некад играло и учило. </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lang w:val="sr-Cyrl-BA"/>
        </w:rPr>
        <w:t>За Дан школе гледали су филм о Миловану Глишићу. Једна од активности је била маскембал „Пролеће“. Маске су биле веома занимљиве и оргиналне и учествовали сви ученици.</w:t>
      </w:r>
    </w:p>
    <w:p w:rsidR="0069524B" w:rsidRPr="00406BD0" w:rsidRDefault="0069524B" w:rsidP="0069524B">
      <w:pPr>
        <w:pStyle w:val="ListParagraph"/>
        <w:spacing w:line="276" w:lineRule="auto"/>
        <w:ind w:left="0"/>
        <w:jc w:val="both"/>
        <w:rPr>
          <w:b w:val="0"/>
          <w:i w:val="0"/>
          <w:sz w:val="24"/>
          <w:szCs w:val="24"/>
          <w:lang w:val="sr-Cyrl-BA"/>
        </w:rPr>
      </w:pPr>
      <w:r w:rsidRPr="00406BD0">
        <w:rPr>
          <w:b w:val="0"/>
          <w:i w:val="0"/>
          <w:sz w:val="24"/>
          <w:szCs w:val="24"/>
          <w:lang w:val="sr-Cyrl-BA"/>
        </w:rPr>
        <w:tab/>
        <w:t xml:space="preserve">Ишли су на два излета на Пећину, прошетали до „Ловаца“ и имали часове у природи.  </w:t>
      </w:r>
    </w:p>
    <w:p w:rsidR="0069524B" w:rsidRPr="00406BD0" w:rsidRDefault="0069524B" w:rsidP="0069524B">
      <w:pPr>
        <w:pStyle w:val="ListParagraph"/>
        <w:spacing w:line="276" w:lineRule="auto"/>
        <w:ind w:left="0" w:firstLine="720"/>
        <w:jc w:val="both"/>
        <w:rPr>
          <w:b w:val="0"/>
          <w:i w:val="0"/>
          <w:sz w:val="24"/>
          <w:szCs w:val="24"/>
          <w:lang w:val="sr-Cyrl-BA"/>
        </w:rPr>
      </w:pPr>
      <w:r w:rsidRPr="00406BD0">
        <w:rPr>
          <w:b w:val="0"/>
          <w:i w:val="0"/>
          <w:sz w:val="24"/>
          <w:szCs w:val="24"/>
        </w:rPr>
        <w:t>Коуникација са родитељима ученика је редовна.</w:t>
      </w:r>
    </w:p>
    <w:p w:rsidR="0069524B" w:rsidRPr="00406BD0" w:rsidRDefault="0069524B" w:rsidP="0069524B">
      <w:pPr>
        <w:spacing w:line="276" w:lineRule="auto"/>
        <w:ind w:firstLine="720"/>
        <w:jc w:val="both"/>
        <w:rPr>
          <w:sz w:val="24"/>
          <w:szCs w:val="24"/>
        </w:rPr>
      </w:pPr>
      <w:r w:rsidRPr="00406BD0">
        <w:rPr>
          <w:sz w:val="24"/>
          <w:szCs w:val="24"/>
        </w:rPr>
        <w:t xml:space="preserve">Сви ученици се хране (доручак и ручак) у школској кухињи. Храна је квалитетна и ученици су задовољни. </w:t>
      </w:r>
    </w:p>
    <w:p w:rsidR="004A0DC7" w:rsidRDefault="004A0DC7" w:rsidP="0069524B">
      <w:pPr>
        <w:pStyle w:val="BodyText"/>
        <w:spacing w:before="5" w:line="276" w:lineRule="auto"/>
        <w:jc w:val="both"/>
        <w:rPr>
          <w:sz w:val="27"/>
        </w:rPr>
      </w:pPr>
    </w:p>
    <w:p w:rsidR="0069524B" w:rsidRDefault="008E1A36" w:rsidP="0069524B">
      <w:pPr>
        <w:pStyle w:val="BodyText"/>
        <w:spacing w:before="1" w:line="276" w:lineRule="auto"/>
        <w:ind w:left="5458"/>
        <w:jc w:val="both"/>
      </w:pPr>
      <w:r>
        <w:t>Марина Вукосављевић и Ирена Рашевић</w:t>
      </w:r>
    </w:p>
    <w:p w:rsidR="0069524B" w:rsidRDefault="0069524B" w:rsidP="0069524B">
      <w:pPr>
        <w:pStyle w:val="BodyText"/>
        <w:spacing w:before="1" w:line="276" w:lineRule="auto"/>
        <w:ind w:left="5458"/>
        <w:jc w:val="both"/>
      </w:pPr>
    </w:p>
    <w:p w:rsidR="004A0DC7" w:rsidRPr="0069524B" w:rsidRDefault="0069524B" w:rsidP="00406BD0">
      <w:pPr>
        <w:pStyle w:val="Heading2"/>
      </w:pPr>
      <w:bookmarkStart w:id="191" w:name="_Toc111677124"/>
      <w:r w:rsidRPr="0069524B">
        <w:t xml:space="preserve">8.3. </w:t>
      </w:r>
      <w:r w:rsidR="008E1A36" w:rsidRPr="0069524B">
        <w:t>Додатна образовна подршка</w:t>
      </w:r>
      <w:bookmarkEnd w:id="191"/>
    </w:p>
    <w:p w:rsidR="004A0DC7" w:rsidRPr="0069524B" w:rsidRDefault="004A0DC7">
      <w:pPr>
        <w:pStyle w:val="BodyText"/>
        <w:spacing w:before="11"/>
        <w:rPr>
          <w:b/>
          <w:sz w:val="21"/>
        </w:rPr>
      </w:pPr>
    </w:p>
    <w:p w:rsidR="0069524B" w:rsidRPr="0069524B" w:rsidRDefault="0069524B" w:rsidP="0069524B">
      <w:pPr>
        <w:pStyle w:val="BodyText"/>
        <w:spacing w:line="276" w:lineRule="auto"/>
        <w:jc w:val="both"/>
      </w:pPr>
      <w:r>
        <w:rPr>
          <w:lang w:val="sr-Cyrl-CS"/>
        </w:rPr>
        <w:tab/>
      </w:r>
      <w:r w:rsidRPr="0069524B">
        <w:rPr>
          <w:lang w:val="sr-Cyrl-CS"/>
        </w:rPr>
        <w:t>Стручни тим за ИО је у школској 20</w:t>
      </w:r>
      <w:r w:rsidRPr="0069524B">
        <w:t>21</w:t>
      </w:r>
      <w:r w:rsidRPr="0069524B">
        <w:rPr>
          <w:lang w:val="sr-Cyrl-CS"/>
        </w:rPr>
        <w:t>/202</w:t>
      </w:r>
      <w:r w:rsidRPr="0069524B">
        <w:t>2</w:t>
      </w:r>
      <w:r w:rsidRPr="0069524B">
        <w:rPr>
          <w:lang w:val="sr-Cyrl-CS"/>
        </w:rPr>
        <w:t>. реализовао  планиране програмске задат</w:t>
      </w:r>
      <w:r w:rsidRPr="0069524B">
        <w:rPr>
          <w:lang w:val="sr-Latn-CS"/>
        </w:rPr>
        <w:t>ке</w:t>
      </w:r>
      <w:r w:rsidRPr="0069524B">
        <w:rPr>
          <w:lang w:val="sr-Cyrl-CS"/>
        </w:rPr>
        <w:t xml:space="preserve"> и активности. Наставни радници су информисани  и упознати са конкретним потребама у школи за додатном подршком у раду са појединим ученицима,  родитељи и ученици одељења упознати са ИО од стране разредних старешина</w:t>
      </w:r>
      <w:r>
        <w:t>, а</w:t>
      </w:r>
      <w:r w:rsidRPr="0069524B">
        <w:rPr>
          <w:lang w:val="sr-Cyrl-CS"/>
        </w:rPr>
        <w:t xml:space="preserve"> Школски одбор и Савет родитеља упознајући се са Годишњим планом рада школе. </w:t>
      </w:r>
      <w:r w:rsidRPr="0069524B">
        <w:t>Већина састанака и редовна комуникација са ИОП тимовима  реализована су углавном онлајн (имајући у виду актуелну епидемиолошку ситуацију  и организацију и реализацију образовно-васпитног рада по посебном програму за рад у условима пандемије вируса covid-19); редовна коминикација се одвијала непосредно у школи.</w:t>
      </w:r>
    </w:p>
    <w:p w:rsidR="0069524B" w:rsidRPr="0069524B" w:rsidRDefault="0069524B" w:rsidP="0069524B">
      <w:pPr>
        <w:pStyle w:val="BodyText"/>
        <w:spacing w:line="276" w:lineRule="auto"/>
        <w:jc w:val="both"/>
      </w:pPr>
      <w:r>
        <w:rPr>
          <w:lang w:val="sr-Cyrl-CS"/>
        </w:rPr>
        <w:tab/>
      </w:r>
      <w:r w:rsidRPr="0069524B">
        <w:rPr>
          <w:lang w:val="sr-Cyrl-CS"/>
        </w:rPr>
        <w:t>Стручни тим за ИО одржавао је састанке (</w:t>
      </w:r>
      <w:r w:rsidRPr="0069524B">
        <w:t>5</w:t>
      </w:r>
      <w:r w:rsidRPr="0069524B">
        <w:rPr>
          <w:lang w:val="sr-Cyrl-CS"/>
        </w:rPr>
        <w:t>) у циљу утврђивања потреба за додатном образовном подршком и праћења реализације ИО у школи.</w:t>
      </w:r>
    </w:p>
    <w:p w:rsidR="0069524B" w:rsidRPr="0069524B" w:rsidRDefault="0069524B" w:rsidP="0069524B">
      <w:pPr>
        <w:pStyle w:val="BodyText"/>
        <w:spacing w:line="276" w:lineRule="auto"/>
        <w:jc w:val="both"/>
        <w:rPr>
          <w:lang w:val="sr-Cyrl-CS"/>
        </w:rPr>
      </w:pPr>
      <w:r>
        <w:rPr>
          <w:lang w:val="sr-Cyrl-CS"/>
        </w:rPr>
        <w:lastRenderedPageBreak/>
        <w:tab/>
      </w:r>
      <w:r w:rsidRPr="0069524B">
        <w:rPr>
          <w:lang w:val="sr-Cyrl-CS"/>
        </w:rPr>
        <w:t xml:space="preserve"> У септембру месецу извршена је идентификација ученика којима је потребна додатна образовна подршка  на основу претходних евалуација ИОП тимова, као и током целог првог полугодишта на основу нових предлога наставника. Организоване су  седнице ОВ 5.разреда (у складу са епидемиолошком ситуацијом у том тренутку/углавном електронским путем)  у циљу информисања чланова ОВ од стране наставника разредне наставе о специфичностима ученика у одељењу, и потреби за индивидуализацијом или прилагођеном подршком у раду са појединим ученицима. Педагог је дао мишљење о ученицима првог разреда на основу испитивања приликом уписа у школу, а у току школске године (након првог полугодишта), утврђене су потребе за индивидуализацију или рад по прилагођеном програму.</w:t>
      </w:r>
    </w:p>
    <w:p w:rsidR="0069524B" w:rsidRPr="0069524B" w:rsidRDefault="0069524B" w:rsidP="0069524B">
      <w:pPr>
        <w:pStyle w:val="BodyText"/>
        <w:spacing w:line="276" w:lineRule="auto"/>
        <w:jc w:val="both"/>
      </w:pPr>
      <w:r>
        <w:tab/>
      </w:r>
      <w:r w:rsidRPr="0069524B">
        <w:t>На почетку првог полугодишта,  за једног ученика 3.разреда и за једног ученика 4.разреда добијено Мишљење Комисије ИРК Ваљево за одобравање рада по измењеном програму наставе и учења (ИОП2).</w:t>
      </w:r>
    </w:p>
    <w:p w:rsidR="0069524B" w:rsidRPr="0069524B" w:rsidRDefault="0069524B" w:rsidP="0069524B">
      <w:pPr>
        <w:pStyle w:val="BodyText"/>
        <w:spacing w:line="276" w:lineRule="auto"/>
        <w:jc w:val="both"/>
        <w:rPr>
          <w:lang w:val="sr-Cyrl-CS"/>
        </w:rPr>
      </w:pPr>
      <w:r>
        <w:tab/>
      </w:r>
      <w:r w:rsidRPr="0069524B">
        <w:t xml:space="preserve">За ученика 8.разреда који је због здравствених проблема на кућном лечењу и у овој школској години је добијено одобрење од МПНТ за наставу на кућном лечењу.  За ученика је завршни испит организован у кућним условима по одобрењу ОУК Ваљево и у складу са  </w:t>
      </w:r>
      <w:r w:rsidRPr="0069524B">
        <w:rPr>
          <w:lang w:val="sr-Cyrl-CS"/>
        </w:rPr>
        <w:t>Стручним упутством за спровођење завршног испита на крају основног образовања и васпитања за школску 2021/2022.годину  и Смерница за планирање, организовање и спровођење завршног испита на крају образовања за ученике којима је потребна додатна образовна подршка (Прилог 11)</w:t>
      </w:r>
      <w:r w:rsidRPr="0069524B">
        <w:rPr>
          <w:lang w:val="ru-RU"/>
        </w:rPr>
        <w:t>.</w:t>
      </w:r>
    </w:p>
    <w:p w:rsidR="0069524B" w:rsidRPr="0069524B" w:rsidRDefault="0069524B" w:rsidP="0069524B">
      <w:pPr>
        <w:pStyle w:val="BodyText"/>
        <w:spacing w:line="276" w:lineRule="auto"/>
        <w:jc w:val="both"/>
        <w:rPr>
          <w:lang w:val="sr-Cyrl-CS"/>
        </w:rPr>
      </w:pPr>
      <w:r>
        <w:rPr>
          <w:lang w:val="sr-Cyrl-CS"/>
        </w:rPr>
        <w:tab/>
      </w:r>
      <w:r w:rsidRPr="0069524B">
        <w:rPr>
          <w:lang w:val="sr-Cyrl-CS"/>
        </w:rPr>
        <w:t>На предлог Стручног тима за ИО и директора школе, одобрен број ИОП-а</w:t>
      </w:r>
      <w:r w:rsidRPr="0069524B">
        <w:rPr>
          <w:lang w:val="sr-Latn-CS"/>
        </w:rPr>
        <w:t xml:space="preserve"> </w:t>
      </w:r>
      <w:r w:rsidRPr="0069524B">
        <w:rPr>
          <w:lang w:val="sr-Cyrl-CS"/>
        </w:rPr>
        <w:t xml:space="preserve">усвајан је од стране педагошког колегијума. </w:t>
      </w:r>
    </w:p>
    <w:p w:rsidR="0069524B" w:rsidRPr="0069524B" w:rsidRDefault="0069524B" w:rsidP="0069524B">
      <w:pPr>
        <w:pStyle w:val="BodyText"/>
        <w:spacing w:line="276" w:lineRule="auto"/>
        <w:jc w:val="both"/>
      </w:pPr>
      <w:r>
        <w:rPr>
          <w:lang w:val="sr-Cyrl-CS"/>
        </w:rPr>
        <w:tab/>
      </w:r>
      <w:r w:rsidRPr="0069524B">
        <w:rPr>
          <w:lang w:val="sr-Cyrl-CS"/>
        </w:rPr>
        <w:t xml:space="preserve">Током реализације наставе по посебном моделу рада у школи или кроз онлајн наставу, </w:t>
      </w:r>
      <w:r w:rsidRPr="0069524B">
        <w:t>као додатни начини пружања подршке ученицима у складу са специфичним потребама (и у односу на породични контекст) прилагођавање се односило и на припрему посебних штампаних наставних материјала.</w:t>
      </w:r>
    </w:p>
    <w:p w:rsidR="0069524B" w:rsidRPr="0069524B" w:rsidRDefault="0069524B" w:rsidP="0069524B">
      <w:pPr>
        <w:pStyle w:val="BodyText"/>
        <w:spacing w:line="276" w:lineRule="auto"/>
        <w:jc w:val="both"/>
        <w:rPr>
          <w:lang w:val="sr-Cyrl-CS"/>
        </w:rPr>
      </w:pPr>
      <w:r>
        <w:rPr>
          <w:lang w:val="sr-Cyrl-CS"/>
        </w:rPr>
        <w:tab/>
      </w:r>
      <w:r w:rsidRPr="0069524B">
        <w:rPr>
          <w:lang w:val="sr-Cyrl-CS"/>
        </w:rPr>
        <w:t>Вредновање  рада са ученицима који раде по ИОП-у и предлозима за даљи рад, ИОП тимови су урадили пред крај првог и другог полугодишта. СТИО је, на основу ових резултата вредновања, давао директору школе предлог одлуке о наставку примене ИОП-а и прослеђивао Педагошком колегијуму на усвајање.</w:t>
      </w:r>
    </w:p>
    <w:p w:rsidR="0069524B" w:rsidRPr="0069524B" w:rsidRDefault="0069524B" w:rsidP="0069524B">
      <w:pPr>
        <w:pStyle w:val="BodyText"/>
        <w:spacing w:line="276" w:lineRule="auto"/>
        <w:jc w:val="both"/>
        <w:rPr>
          <w:lang w:val="sr-Cyrl-CS"/>
        </w:rPr>
      </w:pPr>
      <w:r>
        <w:rPr>
          <w:lang w:val="sr-Cyrl-CS"/>
        </w:rPr>
        <w:tab/>
      </w:r>
      <w:r w:rsidRPr="0069524B">
        <w:rPr>
          <w:lang w:val="sr-Cyrl-CS"/>
        </w:rPr>
        <w:t>Нема идентификованих ученика за рад по ИОП3.</w:t>
      </w:r>
    </w:p>
    <w:p w:rsidR="0069524B" w:rsidRDefault="0069524B" w:rsidP="0069524B">
      <w:pPr>
        <w:pStyle w:val="BodyText"/>
        <w:spacing w:line="276" w:lineRule="auto"/>
        <w:jc w:val="both"/>
        <w:rPr>
          <w:lang w:val="sr-Cyrl-CS"/>
        </w:rPr>
      </w:pPr>
      <w:r>
        <w:rPr>
          <w:lang w:val="sr-Cyrl-CS"/>
        </w:rPr>
        <w:tab/>
      </w:r>
      <w:r w:rsidRPr="0069524B">
        <w:rPr>
          <w:lang w:val="sr-Cyrl-CS"/>
        </w:rPr>
        <w:t xml:space="preserve">Чланови СТИО и ИОП тимова сарађивали су са релевантним институцијама и стручњацима у граду у циљу израде планова и стратегија рада са ученицима (Школска управа Ваљево, Градска управа, Интерресорна комисија Ваљева, ...). </w:t>
      </w:r>
    </w:p>
    <w:p w:rsidR="0069524B" w:rsidRDefault="0069524B" w:rsidP="0069524B">
      <w:pPr>
        <w:pStyle w:val="BodyText"/>
        <w:spacing w:line="276" w:lineRule="auto"/>
        <w:jc w:val="both"/>
        <w:rPr>
          <w:lang w:val="sr-Cyrl-CS"/>
        </w:rPr>
      </w:pPr>
    </w:p>
    <w:p w:rsidR="0069524B" w:rsidRDefault="0069524B" w:rsidP="0069524B">
      <w:pPr>
        <w:pStyle w:val="BodyText"/>
        <w:spacing w:line="276" w:lineRule="auto"/>
        <w:jc w:val="both"/>
        <w:rPr>
          <w:lang w:val="sr-Cyrl-CS"/>
        </w:rPr>
      </w:pPr>
    </w:p>
    <w:p w:rsidR="0069524B" w:rsidRDefault="0069524B" w:rsidP="0069524B">
      <w:pPr>
        <w:pStyle w:val="BodyText"/>
        <w:spacing w:line="276" w:lineRule="auto"/>
        <w:jc w:val="both"/>
        <w:rPr>
          <w:lang w:val="sr-Cyrl-CS"/>
        </w:rPr>
      </w:pPr>
    </w:p>
    <w:p w:rsidR="0069524B" w:rsidRDefault="0069524B" w:rsidP="0069524B">
      <w:pPr>
        <w:pStyle w:val="BodyText"/>
        <w:spacing w:line="276" w:lineRule="auto"/>
        <w:jc w:val="both"/>
        <w:rPr>
          <w:lang w:val="sr-Cyrl-CS"/>
        </w:rPr>
      </w:pPr>
    </w:p>
    <w:p w:rsidR="0069524B" w:rsidRDefault="0069524B" w:rsidP="0069524B">
      <w:pPr>
        <w:pStyle w:val="BodyText"/>
        <w:spacing w:line="276" w:lineRule="auto"/>
        <w:jc w:val="both"/>
        <w:rPr>
          <w:lang w:val="sr-Cyrl-CS"/>
        </w:rPr>
      </w:pPr>
    </w:p>
    <w:p w:rsid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lang w:val="sr-Cyrl-CS"/>
        </w:rPr>
      </w:pPr>
      <w:r w:rsidRPr="0069524B">
        <w:rPr>
          <w:i/>
          <w:lang w:val="sr-Cyrl-CS"/>
        </w:rPr>
        <w:t>Табеларни приказ броја ученика са којима се ради додатна образовна подршка</w:t>
      </w:r>
    </w:p>
    <w:p w:rsidR="0069524B" w:rsidRPr="0069524B" w:rsidRDefault="0069524B" w:rsidP="0069524B">
      <w:pPr>
        <w:pStyle w:val="BodyText"/>
        <w:spacing w:line="276" w:lineRule="auto"/>
        <w:jc w:val="both"/>
        <w:rPr>
          <w:lang w:val="sr-Cyrl-CS"/>
        </w:rPr>
      </w:pPr>
    </w:p>
    <w:tbl>
      <w:tblPr>
        <w:tblpPr w:leftFromText="180" w:rightFromText="180" w:vertAnchor="page" w:horzAnchor="margin" w:tblpXSpec="center"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710"/>
        <w:gridCol w:w="1710"/>
        <w:gridCol w:w="2111"/>
      </w:tblGrid>
      <w:tr w:rsidR="00406BD0" w:rsidRPr="00C43D87" w:rsidTr="00406BD0">
        <w:trPr>
          <w:trHeight w:val="135"/>
        </w:trPr>
        <w:tc>
          <w:tcPr>
            <w:tcW w:w="1098" w:type="dxa"/>
            <w:vMerge w:val="restart"/>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Разред</w:t>
            </w:r>
          </w:p>
        </w:tc>
        <w:tc>
          <w:tcPr>
            <w:tcW w:w="1710"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b/>
              </w:rPr>
            </w:pPr>
            <w:r w:rsidRPr="00C43D87">
              <w:rPr>
                <w:rFonts w:ascii="Times New Roman" w:hAnsi="Times New Roman"/>
                <w:b/>
              </w:rPr>
              <w:t>ИОП 1</w:t>
            </w:r>
          </w:p>
        </w:tc>
        <w:tc>
          <w:tcPr>
            <w:tcW w:w="1710"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b/>
              </w:rPr>
            </w:pPr>
            <w:r w:rsidRPr="00C43D87">
              <w:rPr>
                <w:rFonts w:ascii="Times New Roman" w:hAnsi="Times New Roman"/>
                <w:b/>
              </w:rPr>
              <w:t>ИОП 2</w:t>
            </w: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rPr>
            </w:pPr>
            <w:r w:rsidRPr="00C43D87">
              <w:rPr>
                <w:rFonts w:ascii="Times New Roman" w:hAnsi="Times New Roman"/>
                <w:b/>
              </w:rPr>
              <w:t xml:space="preserve">Напомена </w:t>
            </w:r>
          </w:p>
        </w:tc>
      </w:tr>
      <w:tr w:rsidR="00406BD0" w:rsidRPr="00C43D87" w:rsidTr="00406BD0">
        <w:trPr>
          <w:trHeight w:val="135"/>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406BD0" w:rsidRPr="00C43D87" w:rsidRDefault="00406BD0" w:rsidP="00406BD0">
            <w:pPr>
              <w:pStyle w:val="NoSpacing"/>
              <w:rPr>
                <w:rFonts w:ascii="Times New Roman" w:hAnsi="Times New Roman"/>
              </w:rPr>
            </w:pPr>
          </w:p>
        </w:tc>
        <w:tc>
          <w:tcPr>
            <w:tcW w:w="5531" w:type="dxa"/>
            <w:gridSpan w:val="3"/>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i/>
                <w:sz w:val="20"/>
                <w:szCs w:val="20"/>
              </w:rPr>
            </w:pPr>
            <w:r>
              <w:rPr>
                <w:rFonts w:ascii="Times New Roman" w:hAnsi="Times New Roman"/>
                <w:i/>
                <w:sz w:val="20"/>
                <w:szCs w:val="20"/>
              </w:rPr>
              <w:t>број ученика</w:t>
            </w:r>
          </w:p>
        </w:tc>
      </w:tr>
      <w:tr w:rsidR="00406BD0" w:rsidRPr="00C43D87" w:rsidTr="00406BD0">
        <w:tc>
          <w:tcPr>
            <w:tcW w:w="1098"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I</w:t>
            </w:r>
          </w:p>
        </w:tc>
        <w:tc>
          <w:tcPr>
            <w:tcW w:w="1710" w:type="dxa"/>
            <w:tcBorders>
              <w:top w:val="single" w:sz="4" w:space="0" w:color="auto"/>
              <w:left w:val="single" w:sz="4" w:space="0" w:color="auto"/>
              <w:bottom w:val="single" w:sz="4" w:space="0" w:color="auto"/>
              <w:right w:val="single" w:sz="4" w:space="0" w:color="auto"/>
            </w:tcBorders>
          </w:tcPr>
          <w:p w:rsidR="00406BD0" w:rsidRPr="00586194" w:rsidRDefault="00406BD0" w:rsidP="00406BD0">
            <w:pPr>
              <w:pStyle w:val="NoSpacing"/>
              <w:jc w:val="center"/>
              <w:rPr>
                <w:rFonts w:ascii="Times New Roman" w:hAnsi="Times New Roman"/>
              </w:rPr>
            </w:pPr>
            <w:r>
              <w:rPr>
                <w:rFonts w:ascii="Times New Roman" w:hAnsi="Times New Roman"/>
              </w:rPr>
              <w:t>1</w:t>
            </w:r>
          </w:p>
        </w:tc>
        <w:tc>
          <w:tcPr>
            <w:tcW w:w="1710"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jc w:val="center"/>
              <w:rPr>
                <w:rFonts w:ascii="Times New Roman" w:hAnsi="Times New Roman"/>
              </w:rPr>
            </w:pP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sz w:val="20"/>
                <w:szCs w:val="20"/>
              </w:rPr>
            </w:pPr>
          </w:p>
        </w:tc>
      </w:tr>
      <w:tr w:rsidR="00406BD0" w:rsidRPr="00C43D87" w:rsidTr="00406BD0">
        <w:tc>
          <w:tcPr>
            <w:tcW w:w="1098"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II</w:t>
            </w:r>
          </w:p>
        </w:tc>
        <w:tc>
          <w:tcPr>
            <w:tcW w:w="1710" w:type="dxa"/>
            <w:tcBorders>
              <w:top w:val="single" w:sz="4" w:space="0" w:color="auto"/>
              <w:left w:val="single" w:sz="4" w:space="0" w:color="auto"/>
              <w:bottom w:val="single" w:sz="4" w:space="0" w:color="auto"/>
              <w:right w:val="single" w:sz="4" w:space="0" w:color="auto"/>
            </w:tcBorders>
          </w:tcPr>
          <w:p w:rsidR="00406BD0" w:rsidRPr="007A43B0" w:rsidRDefault="00406BD0" w:rsidP="00406BD0">
            <w:pPr>
              <w:pStyle w:val="NoSpacing"/>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jc w:val="center"/>
              <w:rPr>
                <w:rFonts w:ascii="Times New Roman" w:hAnsi="Times New Roman"/>
              </w:rPr>
            </w:pP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sz w:val="20"/>
                <w:szCs w:val="20"/>
              </w:rPr>
            </w:pPr>
          </w:p>
        </w:tc>
      </w:tr>
      <w:tr w:rsidR="00406BD0" w:rsidRPr="00C43D87" w:rsidTr="00406BD0">
        <w:tc>
          <w:tcPr>
            <w:tcW w:w="1098"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III</w:t>
            </w:r>
          </w:p>
        </w:tc>
        <w:tc>
          <w:tcPr>
            <w:tcW w:w="1710" w:type="dxa"/>
            <w:tcBorders>
              <w:top w:val="single" w:sz="4" w:space="0" w:color="auto"/>
              <w:left w:val="single" w:sz="4" w:space="0" w:color="auto"/>
              <w:bottom w:val="single" w:sz="4" w:space="0" w:color="auto"/>
              <w:right w:val="single" w:sz="4" w:space="0" w:color="auto"/>
            </w:tcBorders>
          </w:tcPr>
          <w:p w:rsidR="00406BD0" w:rsidRPr="007A43B0" w:rsidRDefault="00406BD0" w:rsidP="00406BD0">
            <w:pPr>
              <w:pStyle w:val="NoSpacing"/>
              <w:jc w:val="center"/>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rsidR="00406BD0" w:rsidRPr="00331691" w:rsidRDefault="00406BD0" w:rsidP="00406BD0">
            <w:pPr>
              <w:pStyle w:val="NoSpacing"/>
              <w:jc w:val="center"/>
              <w:rPr>
                <w:rFonts w:ascii="Times New Roman" w:hAnsi="Times New Roman"/>
              </w:rPr>
            </w:pPr>
            <w:r>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sz w:val="20"/>
                <w:szCs w:val="20"/>
              </w:rPr>
            </w:pPr>
          </w:p>
        </w:tc>
      </w:tr>
      <w:tr w:rsidR="00406BD0" w:rsidRPr="00C43D87" w:rsidTr="00406BD0">
        <w:tc>
          <w:tcPr>
            <w:tcW w:w="1098"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IV</w:t>
            </w: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r>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sz w:val="20"/>
                <w:szCs w:val="20"/>
              </w:rPr>
            </w:pPr>
          </w:p>
        </w:tc>
      </w:tr>
      <w:tr w:rsidR="00406BD0" w:rsidRPr="00C43D87" w:rsidTr="00406BD0">
        <w:tc>
          <w:tcPr>
            <w:tcW w:w="1098"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V</w:t>
            </w: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r>
              <w:rPr>
                <w:rFonts w:ascii="Times New Roman" w:hAnsi="Times New Roman"/>
              </w:rPr>
              <w:t>3</w:t>
            </w:r>
          </w:p>
        </w:tc>
        <w:tc>
          <w:tcPr>
            <w:tcW w:w="1710" w:type="dxa"/>
            <w:tcBorders>
              <w:top w:val="single" w:sz="4" w:space="0" w:color="auto"/>
              <w:left w:val="single" w:sz="4" w:space="0" w:color="auto"/>
              <w:bottom w:val="single" w:sz="4" w:space="0" w:color="auto"/>
              <w:right w:val="single" w:sz="4" w:space="0" w:color="auto"/>
            </w:tcBorders>
          </w:tcPr>
          <w:p w:rsidR="00406BD0" w:rsidRPr="00331691" w:rsidRDefault="00406BD0" w:rsidP="00406BD0">
            <w:pPr>
              <w:pStyle w:val="NoSpacing"/>
              <w:jc w:val="center"/>
              <w:rPr>
                <w:rFonts w:ascii="Times New Roman" w:hAnsi="Times New Roman"/>
              </w:rPr>
            </w:pPr>
            <w:r>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sz w:val="20"/>
                <w:szCs w:val="20"/>
              </w:rPr>
            </w:pPr>
          </w:p>
        </w:tc>
      </w:tr>
      <w:tr w:rsidR="00406BD0" w:rsidRPr="00C43D87" w:rsidTr="00406BD0">
        <w:tc>
          <w:tcPr>
            <w:tcW w:w="1098"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VI</w:t>
            </w: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sz w:val="20"/>
                <w:szCs w:val="20"/>
              </w:rPr>
            </w:pPr>
          </w:p>
        </w:tc>
      </w:tr>
      <w:tr w:rsidR="00406BD0" w:rsidRPr="00C43D87" w:rsidTr="00406BD0">
        <w:tc>
          <w:tcPr>
            <w:tcW w:w="1098"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VII</w:t>
            </w: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r>
              <w:rPr>
                <w:rFonts w:ascii="Times New Roman" w:hAnsi="Times New Roman"/>
              </w:rPr>
              <w:t>3</w:t>
            </w: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r>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sz w:val="20"/>
                <w:szCs w:val="20"/>
              </w:rPr>
            </w:pPr>
          </w:p>
        </w:tc>
      </w:tr>
      <w:tr w:rsidR="00406BD0" w:rsidRPr="00C43D87" w:rsidTr="00406BD0">
        <w:tc>
          <w:tcPr>
            <w:tcW w:w="1098" w:type="dxa"/>
            <w:tcBorders>
              <w:top w:val="single" w:sz="4" w:space="0" w:color="auto"/>
              <w:left w:val="single" w:sz="4" w:space="0" w:color="auto"/>
              <w:bottom w:val="single" w:sz="4" w:space="0" w:color="auto"/>
              <w:right w:val="single" w:sz="4" w:space="0" w:color="auto"/>
            </w:tcBorders>
            <w:hideMark/>
          </w:tcPr>
          <w:p w:rsidR="00406BD0" w:rsidRPr="00C43D87" w:rsidRDefault="00406BD0" w:rsidP="00406BD0">
            <w:pPr>
              <w:pStyle w:val="NoSpacing"/>
              <w:rPr>
                <w:rFonts w:ascii="Times New Roman" w:hAnsi="Times New Roman"/>
              </w:rPr>
            </w:pPr>
            <w:r w:rsidRPr="00C43D87">
              <w:rPr>
                <w:rFonts w:ascii="Times New Roman" w:hAnsi="Times New Roman"/>
              </w:rPr>
              <w:t>VIII</w:t>
            </w: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r>
              <w:rPr>
                <w:rFonts w:ascii="Times New Roman" w:hAnsi="Times New Roman"/>
              </w:rPr>
              <w:t>3</w:t>
            </w:r>
          </w:p>
        </w:tc>
        <w:tc>
          <w:tcPr>
            <w:tcW w:w="1710" w:type="dxa"/>
            <w:tcBorders>
              <w:top w:val="single" w:sz="4" w:space="0" w:color="auto"/>
              <w:left w:val="single" w:sz="4" w:space="0" w:color="auto"/>
              <w:bottom w:val="single" w:sz="4" w:space="0" w:color="auto"/>
              <w:right w:val="single" w:sz="4" w:space="0" w:color="auto"/>
            </w:tcBorders>
          </w:tcPr>
          <w:p w:rsidR="00406BD0" w:rsidRPr="00E6214A" w:rsidRDefault="00406BD0" w:rsidP="00406BD0">
            <w:pPr>
              <w:pStyle w:val="NoSpacing"/>
              <w:jc w:val="center"/>
              <w:rPr>
                <w:rFonts w:ascii="Times New Roman" w:hAnsi="Times New Roman"/>
              </w:rPr>
            </w:pPr>
            <w:r>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406BD0" w:rsidRPr="00C43D87" w:rsidRDefault="00406BD0" w:rsidP="00406BD0">
            <w:pPr>
              <w:pStyle w:val="NoSpacing"/>
              <w:rPr>
                <w:rFonts w:ascii="Times New Roman" w:hAnsi="Times New Roman"/>
                <w:sz w:val="20"/>
                <w:szCs w:val="20"/>
              </w:rPr>
            </w:pPr>
            <w:r w:rsidRPr="00C43D87">
              <w:rPr>
                <w:rFonts w:ascii="Times New Roman" w:hAnsi="Times New Roman"/>
                <w:sz w:val="20"/>
                <w:szCs w:val="20"/>
              </w:rPr>
              <w:t>*настава на кућном лечењу</w:t>
            </w:r>
          </w:p>
        </w:tc>
      </w:tr>
    </w:tbl>
    <w:p w:rsidR="0069524B" w:rsidRP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lang w:val="sr-Cyrl-CS"/>
        </w:rPr>
      </w:pPr>
    </w:p>
    <w:p w:rsidR="0069524B" w:rsidRPr="0069524B" w:rsidRDefault="0069524B" w:rsidP="0069524B">
      <w:pPr>
        <w:pStyle w:val="BodyText"/>
        <w:spacing w:line="276" w:lineRule="auto"/>
        <w:jc w:val="both"/>
        <w:rPr>
          <w:i/>
          <w:u w:val="single"/>
          <w:lang w:val="sr-Cyrl-CS"/>
        </w:rPr>
      </w:pPr>
    </w:p>
    <w:p w:rsidR="0069524B" w:rsidRDefault="0069524B" w:rsidP="0069524B">
      <w:pPr>
        <w:pStyle w:val="BodyText"/>
        <w:spacing w:line="276" w:lineRule="auto"/>
        <w:jc w:val="both"/>
        <w:rPr>
          <w:i/>
          <w:u w:val="single"/>
          <w:lang w:val="sr-Cyrl-CS"/>
        </w:rPr>
      </w:pPr>
    </w:p>
    <w:p w:rsidR="0069524B" w:rsidRDefault="0069524B" w:rsidP="0069524B">
      <w:pPr>
        <w:pStyle w:val="BodyText"/>
        <w:spacing w:line="276" w:lineRule="auto"/>
        <w:jc w:val="both"/>
        <w:rPr>
          <w:i/>
          <w:u w:val="single"/>
          <w:lang w:val="sr-Cyrl-CS"/>
        </w:rPr>
      </w:pPr>
    </w:p>
    <w:p w:rsidR="0069524B" w:rsidRDefault="0069524B" w:rsidP="0069524B">
      <w:pPr>
        <w:pStyle w:val="BodyText"/>
        <w:spacing w:line="276" w:lineRule="auto"/>
        <w:jc w:val="both"/>
        <w:rPr>
          <w:i/>
          <w:u w:val="single"/>
          <w:lang w:val="sr-Cyrl-CS"/>
        </w:rPr>
      </w:pPr>
    </w:p>
    <w:p w:rsidR="0069524B" w:rsidRPr="0069524B" w:rsidRDefault="0069524B" w:rsidP="0069524B">
      <w:pPr>
        <w:pStyle w:val="BodyText"/>
        <w:spacing w:line="276" w:lineRule="auto"/>
        <w:jc w:val="both"/>
        <w:rPr>
          <w:u w:val="single"/>
          <w:lang w:val="sr-Cyrl-CS"/>
        </w:rPr>
      </w:pPr>
      <w:r w:rsidRPr="0069524B">
        <w:rPr>
          <w:i/>
          <w:u w:val="single"/>
          <w:lang w:val="sr-Cyrl-CS"/>
        </w:rPr>
        <w:t>Предлог активности за наредни период:</w:t>
      </w:r>
    </w:p>
    <w:p w:rsidR="0069524B" w:rsidRPr="0069524B" w:rsidRDefault="0069524B" w:rsidP="0069524B">
      <w:pPr>
        <w:pStyle w:val="BodyText"/>
        <w:spacing w:line="276" w:lineRule="auto"/>
        <w:jc w:val="both"/>
        <w:rPr>
          <w:i/>
          <w:lang w:val="sr-Cyrl-CS"/>
        </w:rPr>
      </w:pPr>
      <w:r>
        <w:rPr>
          <w:i/>
          <w:lang w:val="sr-Cyrl-CS"/>
        </w:rPr>
        <w:tab/>
      </w:r>
      <w:r w:rsidRPr="0069524B">
        <w:rPr>
          <w:i/>
          <w:lang w:val="sr-Cyrl-CS"/>
        </w:rPr>
        <w:t>Утврдити потребу за рад са ученицима са којима до сада није рађена додатна образовна подршка или је потребно применити други ниво подршке,  а по показатељима успешности и напредовања ученика има индиција за увођење оваквог начина рада (ОС и чланови одељењских већа, родитељи)</w:t>
      </w:r>
      <w:r w:rsidRPr="0069524B">
        <w:rPr>
          <w:i/>
        </w:rPr>
        <w:t>;</w:t>
      </w:r>
    </w:p>
    <w:p w:rsidR="0069524B" w:rsidRPr="0069524B" w:rsidRDefault="0069524B" w:rsidP="0069524B">
      <w:pPr>
        <w:pStyle w:val="BodyText"/>
        <w:spacing w:line="276" w:lineRule="auto"/>
        <w:jc w:val="both"/>
        <w:rPr>
          <w:i/>
          <w:lang w:val="sr-Cyrl-CS"/>
        </w:rPr>
      </w:pPr>
      <w:r>
        <w:rPr>
          <w:i/>
          <w:lang w:val="sr-Cyrl-CS"/>
        </w:rPr>
        <w:tab/>
      </w:r>
      <w:r w:rsidRPr="0069524B">
        <w:rPr>
          <w:i/>
          <w:lang w:val="sr-Cyrl-CS"/>
        </w:rPr>
        <w:t>Упознавање чланова ИОП тима ученика 8.разреда са начином организовања припремне наставе за ЗИ</w:t>
      </w:r>
      <w:r w:rsidRPr="0069524B">
        <w:rPr>
          <w:i/>
        </w:rPr>
        <w:t xml:space="preserve"> u </w:t>
      </w:r>
      <w:r w:rsidRPr="0069524B">
        <w:rPr>
          <w:i/>
          <w:lang w:val="sr-Cyrl-CS"/>
        </w:rPr>
        <w:t xml:space="preserve"> упознававње са Смерницама за планирање, организовање и спровођење завршног испита на крају обавезног образовања за ученике којима је потребна додатна образовна подршка / о могућностима прилагођавања завршног испита за ученика који ради по ИОП2 и другим актовностима које се могу предузети ради пружања подршке ученику.</w:t>
      </w:r>
    </w:p>
    <w:p w:rsidR="004A0DC7" w:rsidRPr="0069524B" w:rsidRDefault="004A0DC7" w:rsidP="0069524B">
      <w:pPr>
        <w:pStyle w:val="BodyText"/>
        <w:spacing w:line="276" w:lineRule="auto"/>
        <w:jc w:val="both"/>
        <w:rPr>
          <w:i/>
        </w:rPr>
      </w:pPr>
    </w:p>
    <w:p w:rsidR="004A0DC7" w:rsidRPr="0069524B" w:rsidRDefault="008E1A36" w:rsidP="0069524B">
      <w:pPr>
        <w:pStyle w:val="BodyText"/>
        <w:spacing w:line="276" w:lineRule="auto"/>
        <w:jc w:val="right"/>
      </w:pPr>
      <w:r w:rsidRPr="0069524B">
        <w:t>Преседник Тима: Весна Костадиновић</w:t>
      </w:r>
    </w:p>
    <w:p w:rsidR="004A0DC7" w:rsidRDefault="004A0DC7">
      <w:pPr>
        <w:pStyle w:val="BodyText"/>
        <w:rPr>
          <w:sz w:val="20"/>
        </w:rPr>
      </w:pPr>
    </w:p>
    <w:p w:rsidR="004A0DC7" w:rsidRDefault="004A0DC7">
      <w:pPr>
        <w:pStyle w:val="BodyText"/>
        <w:rPr>
          <w:sz w:val="20"/>
        </w:rPr>
      </w:pPr>
    </w:p>
    <w:p w:rsidR="004A0DC7" w:rsidRDefault="004A0DC7">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Default="0069524B">
      <w:pPr>
        <w:pStyle w:val="BodyText"/>
        <w:rPr>
          <w:sz w:val="20"/>
        </w:rPr>
      </w:pPr>
    </w:p>
    <w:p w:rsidR="0069524B" w:rsidRPr="0069524B" w:rsidRDefault="0069524B">
      <w:pPr>
        <w:pStyle w:val="BodyText"/>
        <w:rPr>
          <w:sz w:val="20"/>
        </w:rPr>
      </w:pPr>
    </w:p>
    <w:p w:rsidR="004A0DC7" w:rsidRDefault="004A0DC7">
      <w:pPr>
        <w:pStyle w:val="BodyText"/>
        <w:spacing w:before="9"/>
        <w:rPr>
          <w:sz w:val="22"/>
        </w:rPr>
      </w:pPr>
    </w:p>
    <w:p w:rsidR="004A0DC7" w:rsidRDefault="008E1A36" w:rsidP="00537B15">
      <w:pPr>
        <w:pStyle w:val="Heading1"/>
        <w:numPr>
          <w:ilvl w:val="0"/>
          <w:numId w:val="14"/>
        </w:numPr>
        <w:tabs>
          <w:tab w:val="left" w:pos="660"/>
        </w:tabs>
        <w:spacing w:before="90"/>
      </w:pPr>
      <w:bookmarkStart w:id="192" w:name="_Toc111674850"/>
      <w:bookmarkStart w:id="193" w:name="_Toc111674921"/>
      <w:bookmarkStart w:id="194" w:name="_Toc111677125"/>
      <w:r>
        <w:lastRenderedPageBreak/>
        <w:t>ВАСПИТНИ</w:t>
      </w:r>
      <w:r>
        <w:rPr>
          <w:spacing w:val="-1"/>
        </w:rPr>
        <w:t xml:space="preserve"> </w:t>
      </w:r>
      <w:r>
        <w:t>РАД</w:t>
      </w:r>
      <w:bookmarkEnd w:id="192"/>
      <w:bookmarkEnd w:id="193"/>
      <w:bookmarkEnd w:id="194"/>
    </w:p>
    <w:p w:rsidR="004A0DC7" w:rsidRDefault="004A0DC7">
      <w:pPr>
        <w:pStyle w:val="BodyText"/>
        <w:spacing w:before="9"/>
        <w:rPr>
          <w:b/>
          <w:sz w:val="30"/>
        </w:rPr>
      </w:pPr>
      <w:bookmarkStart w:id="195" w:name="_bookmark61"/>
      <w:bookmarkEnd w:id="195"/>
    </w:p>
    <w:p w:rsidR="00537B15" w:rsidRPr="00537B15" w:rsidRDefault="00537B15" w:rsidP="00406BD0">
      <w:pPr>
        <w:pStyle w:val="Heading2"/>
      </w:pPr>
      <w:bookmarkStart w:id="196" w:name="_Toc111677126"/>
      <w:r w:rsidRPr="00537B15">
        <w:t>9.1. Заштита ученика од насиља, злостављања и занемаривања и социјална</w:t>
      </w:r>
      <w:r w:rsidRPr="00537B15">
        <w:rPr>
          <w:spacing w:val="-15"/>
        </w:rPr>
        <w:t xml:space="preserve"> </w:t>
      </w:r>
      <w:r w:rsidRPr="00537B15">
        <w:t>заштита</w:t>
      </w:r>
      <w:bookmarkEnd w:id="196"/>
    </w:p>
    <w:p w:rsidR="00537B15" w:rsidRPr="00537B15" w:rsidRDefault="00537B15">
      <w:pPr>
        <w:pStyle w:val="BodyText"/>
        <w:spacing w:before="9"/>
        <w:rPr>
          <w:b/>
        </w:rPr>
      </w:pPr>
    </w:p>
    <w:p w:rsidR="00537B15" w:rsidRDefault="00537B15" w:rsidP="00537B15">
      <w:pPr>
        <w:pStyle w:val="BodyText"/>
        <w:spacing w:line="276" w:lineRule="auto"/>
        <w:jc w:val="both"/>
        <w:rPr>
          <w:lang w:val="sr-Cyrl-CS"/>
        </w:rPr>
      </w:pPr>
      <w:r>
        <w:tab/>
      </w:r>
      <w:r w:rsidRPr="00243ED2">
        <w:t xml:space="preserve">Током </w:t>
      </w:r>
      <w:r>
        <w:t>године</w:t>
      </w:r>
      <w:r w:rsidRPr="00243ED2">
        <w:t xml:space="preserve"> превентивне активности  Тима за заштиту ученика од дискриминације, насиља...су реализоване  у складу са предвиђеним планом рада. Тим је редовно </w:t>
      </w:r>
      <w:r w:rsidRPr="00243ED2">
        <w:rPr>
          <w:lang w:val="sr-Cyrl-CS"/>
        </w:rPr>
        <w:t>одржавао састанке и водио евиденцију (</w:t>
      </w:r>
      <w:r>
        <w:t>7</w:t>
      </w:r>
      <w:r w:rsidRPr="00243ED2">
        <w:rPr>
          <w:lang w:val="sr-Cyrl-CS"/>
        </w:rPr>
        <w:t>); Сви чланови Тима су упознати са садржајем Програма заштите ученика од насиља, извршен</w:t>
      </w:r>
      <w:r w:rsidRPr="00243ED2">
        <w:rPr>
          <w:lang w:val="sr-Latn-CS"/>
        </w:rPr>
        <w:t>a</w:t>
      </w:r>
      <w:r w:rsidRPr="00243ED2">
        <w:rPr>
          <w:lang w:val="sr-Cyrl-CS"/>
        </w:rPr>
        <w:t xml:space="preserve"> је подела задужења.</w:t>
      </w:r>
    </w:p>
    <w:p w:rsidR="00537B15" w:rsidRPr="00243ED2" w:rsidRDefault="00537B15" w:rsidP="00537B15">
      <w:pPr>
        <w:pStyle w:val="BodyText"/>
        <w:spacing w:line="276" w:lineRule="auto"/>
        <w:jc w:val="both"/>
        <w:rPr>
          <w:lang w:val="sr-Latn-CS"/>
        </w:rPr>
      </w:pPr>
      <w:r>
        <w:rPr>
          <w:rStyle w:val="fontstyle01"/>
          <w:sz w:val="22"/>
          <w:szCs w:val="22"/>
        </w:rPr>
        <w:tab/>
      </w:r>
      <w:r w:rsidRPr="00E770C1">
        <w:rPr>
          <w:rStyle w:val="fontstyle01"/>
          <w:sz w:val="22"/>
          <w:szCs w:val="22"/>
        </w:rPr>
        <w:t xml:space="preserve">Имајући у виду </w:t>
      </w:r>
      <w:r>
        <w:rPr>
          <w:rStyle w:val="fontstyle01"/>
          <w:sz w:val="22"/>
          <w:szCs w:val="22"/>
        </w:rPr>
        <w:t xml:space="preserve">Уредбе и дописе МПНТ и Тима за школе… -обавезне </w:t>
      </w:r>
      <w:r w:rsidRPr="00E770C1">
        <w:rPr>
          <w:rStyle w:val="fontstyle01"/>
          <w:sz w:val="22"/>
          <w:szCs w:val="22"/>
        </w:rPr>
        <w:t>мере за</w:t>
      </w:r>
      <w:r w:rsidRPr="00E770C1">
        <w:t xml:space="preserve"> </w:t>
      </w:r>
      <w:r w:rsidRPr="00E770C1">
        <w:rPr>
          <w:rStyle w:val="fontstyle01"/>
          <w:sz w:val="22"/>
          <w:szCs w:val="22"/>
        </w:rPr>
        <w:t>спречавање и сузбијање заразне болести COVID-19</w:t>
      </w:r>
      <w:r>
        <w:rPr>
          <w:rStyle w:val="fontstyle01"/>
          <w:sz w:val="22"/>
          <w:szCs w:val="22"/>
        </w:rPr>
        <w:t xml:space="preserve"> и </w:t>
      </w:r>
      <w:r w:rsidRPr="00E770C1">
        <w:rPr>
          <w:rStyle w:val="fontstyle01"/>
          <w:sz w:val="22"/>
          <w:szCs w:val="22"/>
        </w:rPr>
        <w:t xml:space="preserve"> </w:t>
      </w:r>
      <w:r w:rsidRPr="00E770C1">
        <w:t>организациј</w:t>
      </w:r>
      <w:r>
        <w:t>у</w:t>
      </w:r>
      <w:r w:rsidRPr="00E770C1">
        <w:t xml:space="preserve"> и реализациј</w:t>
      </w:r>
      <w:r>
        <w:t>у</w:t>
      </w:r>
      <w:r w:rsidRPr="00E770C1">
        <w:t xml:space="preserve"> образовно-васпитног рада по посебном програму за рад у условима пандемије вируса covid-19</w:t>
      </w:r>
      <w:r>
        <w:t>, све активности су се одвијале поштујући наведене мере и препоруке.</w:t>
      </w:r>
    </w:p>
    <w:p w:rsidR="00537B15" w:rsidRPr="00E770C1" w:rsidRDefault="00537B15" w:rsidP="00537B15">
      <w:pPr>
        <w:pStyle w:val="BodyText"/>
        <w:spacing w:line="276" w:lineRule="auto"/>
        <w:jc w:val="both"/>
        <w:rPr>
          <w:lang w:val="sr-Latn-CS"/>
        </w:rPr>
      </w:pPr>
      <w:r>
        <w:rPr>
          <w:lang w:val="sr-Cyrl-CS"/>
        </w:rPr>
        <w:tab/>
      </w:r>
      <w:r w:rsidRPr="00243ED2">
        <w:rPr>
          <w:lang w:val="sr-Cyrl-CS"/>
        </w:rPr>
        <w:t xml:space="preserve">На видним местима у школи истакнути су Интерни протокол о заштити од насиља,  имена чланова Тима, улоге и одговорности; Обезбеђен је  материјала за рад ОС на часовима ОЗ и родитељским састанцима (Посебни протокол, Правилник о протоколу поступања..., Школски интерни протокол, </w:t>
      </w:r>
      <w:r w:rsidRPr="00243ED2">
        <w:rPr>
          <w:lang w:val="ru-RU"/>
        </w:rPr>
        <w:t xml:space="preserve"> програмски задаци,  обрасци за евиденцију насилног понашања и појачан васпитни рад, обрасци за извештавање ОС о превентивним и интервентним активностима у одељењу, приручници за реализацију превентивних активности ,</w:t>
      </w:r>
      <w:r>
        <w:rPr>
          <w:lang w:val="ru-RU"/>
        </w:rPr>
        <w:t xml:space="preserve"> као и линкови са материјалима као ресурсима за превентивни рад,</w:t>
      </w:r>
      <w:r w:rsidRPr="00243ED2">
        <w:rPr>
          <w:lang w:val="ru-RU"/>
        </w:rPr>
        <w:t xml:space="preserve"> </w:t>
      </w:r>
      <w:r w:rsidRPr="00243ED2">
        <w:t>o друштвено-корисном раду…</w:t>
      </w:r>
      <w:r w:rsidRPr="00243ED2">
        <w:rPr>
          <w:lang w:val="ru-RU"/>
        </w:rPr>
        <w:t>).</w:t>
      </w:r>
      <w:r>
        <w:t xml:space="preserve"> </w:t>
      </w:r>
    </w:p>
    <w:p w:rsidR="00537B15" w:rsidRPr="00243ED2" w:rsidRDefault="00537B15" w:rsidP="00537B15">
      <w:pPr>
        <w:pStyle w:val="BodyText"/>
        <w:spacing w:line="276" w:lineRule="auto"/>
        <w:jc w:val="both"/>
        <w:rPr>
          <w:lang w:val="sr-Latn-CS"/>
        </w:rPr>
      </w:pPr>
      <w:r>
        <w:rPr>
          <w:lang w:val="ru-RU"/>
        </w:rPr>
        <w:tab/>
      </w:r>
      <w:r w:rsidRPr="00243ED2">
        <w:rPr>
          <w:lang w:val="ru-RU"/>
        </w:rPr>
        <w:t>Праћење безбедносне ситуације у школи</w:t>
      </w:r>
      <w:r w:rsidRPr="00243ED2">
        <w:rPr>
          <w:lang w:val="sr-Latn-CS"/>
        </w:rPr>
        <w:t xml:space="preserve"> </w:t>
      </w:r>
      <w:r w:rsidRPr="00243ED2">
        <w:rPr>
          <w:lang w:val="ru-RU"/>
        </w:rPr>
        <w:t>вршена је на основу  извештаја ОС, евиденције Тима, постојећих података и процене физичке безбедности; Анализа безбедносне ситуације у школи и извештавање на стручним органима, вршена је 2 пута у току</w:t>
      </w:r>
      <w:r>
        <w:t xml:space="preserve"> сваког</w:t>
      </w:r>
      <w:r w:rsidRPr="00243ED2">
        <w:rPr>
          <w:lang w:val="ru-RU"/>
        </w:rPr>
        <w:t xml:space="preserve"> полу</w:t>
      </w:r>
      <w:r>
        <w:rPr>
          <w:lang w:val="ru-RU"/>
        </w:rPr>
        <w:t>годишта</w:t>
      </w:r>
      <w:r w:rsidRPr="00243ED2">
        <w:rPr>
          <w:lang w:val="ru-RU"/>
        </w:rPr>
        <w:t xml:space="preserve">, на основу чега су одређивање активности и заштитне мере </w:t>
      </w:r>
      <w:r w:rsidRPr="00243ED2">
        <w:rPr>
          <w:rFonts w:eastAsia="Arial Unicode MS"/>
          <w:lang w:val="ru-RU"/>
        </w:rPr>
        <w:t>на нивоу школе, одељења, појединаца</w:t>
      </w:r>
      <w:r w:rsidRPr="00243ED2">
        <w:t xml:space="preserve">; </w:t>
      </w:r>
      <w:r w:rsidRPr="00243ED2">
        <w:rPr>
          <w:lang w:val="ru-RU"/>
        </w:rPr>
        <w:t>редовно је праћена ефикасност дежурства наставника у школи и одређиване су мере за побољшање безбедности</w:t>
      </w:r>
      <w:r>
        <w:rPr>
          <w:lang w:val="ru-RU"/>
        </w:rPr>
        <w:t xml:space="preserve"> у актуелној епидемиолошкој ситуацији</w:t>
      </w:r>
      <w:r w:rsidRPr="00243ED2">
        <w:rPr>
          <w:lang w:val="ru-RU"/>
        </w:rPr>
        <w:t xml:space="preserve"> (директор, лице задужено з</w:t>
      </w:r>
      <w:r>
        <w:rPr>
          <w:lang w:val="ru-RU"/>
        </w:rPr>
        <w:t>а организацију дежурства</w:t>
      </w:r>
      <w:r w:rsidRPr="00243ED2">
        <w:rPr>
          <w:lang w:val="ru-RU"/>
        </w:rPr>
        <w:t>)</w:t>
      </w:r>
      <w:r>
        <w:rPr>
          <w:lang w:val="ru-RU"/>
        </w:rPr>
        <w:t>.</w:t>
      </w:r>
    </w:p>
    <w:p w:rsidR="00537B15" w:rsidRPr="00CB595A" w:rsidRDefault="00537B15" w:rsidP="00537B15">
      <w:pPr>
        <w:pStyle w:val="BodyText"/>
        <w:spacing w:line="276" w:lineRule="auto"/>
        <w:jc w:val="both"/>
        <w:rPr>
          <w:lang w:val="ru-RU"/>
        </w:rPr>
      </w:pPr>
      <w:r>
        <w:tab/>
      </w:r>
      <w:r w:rsidRPr="00243ED2">
        <w:t xml:space="preserve">Пружана је </w:t>
      </w:r>
      <w:r w:rsidRPr="00243ED2">
        <w:rPr>
          <w:lang w:val="ru-RU"/>
        </w:rPr>
        <w:t xml:space="preserve">подршка ОС за остваривање плана </w:t>
      </w:r>
      <w:r w:rsidRPr="00243ED2">
        <w:rPr>
          <w:lang w:val="sr-Latn-CS"/>
        </w:rPr>
        <w:t>з</w:t>
      </w:r>
      <w:r w:rsidRPr="00243ED2">
        <w:rPr>
          <w:lang w:val="ru-RU"/>
        </w:rPr>
        <w:t>аштите ученика, кроз укључивање педагошке службе у саветодавни рад са ученицима и родитељима и пружање подршке на часовима ОЗ</w:t>
      </w:r>
      <w:r>
        <w:rPr>
          <w:lang w:val="ru-RU"/>
        </w:rPr>
        <w:t xml:space="preserve"> (креирање радионица или часова) </w:t>
      </w:r>
      <w:r w:rsidRPr="00243ED2">
        <w:rPr>
          <w:lang w:val="ru-RU"/>
        </w:rPr>
        <w:t>-</w:t>
      </w:r>
      <w:r>
        <w:rPr>
          <w:lang w:val="sr-Cyrl-CS"/>
        </w:rPr>
        <w:t xml:space="preserve"> када су</w:t>
      </w:r>
      <w:r w:rsidRPr="00243ED2">
        <w:rPr>
          <w:lang w:val="sr-Cyrl-CS"/>
        </w:rPr>
        <w:t xml:space="preserve"> вршњачки односи указивали да је потребна подршка</w:t>
      </w:r>
      <w:r>
        <w:rPr>
          <w:lang w:val="ru-RU"/>
        </w:rPr>
        <w:t xml:space="preserve">. </w:t>
      </w:r>
    </w:p>
    <w:p w:rsidR="00537B15" w:rsidRPr="00EA3575" w:rsidRDefault="00537B15" w:rsidP="00537B15">
      <w:pPr>
        <w:pStyle w:val="BodyText"/>
        <w:spacing w:line="276" w:lineRule="auto"/>
        <w:jc w:val="both"/>
      </w:pPr>
      <w:r>
        <w:rPr>
          <w:lang w:val="ru-RU"/>
        </w:rPr>
        <w:tab/>
      </w:r>
      <w:r w:rsidRPr="00EA3575">
        <w:rPr>
          <w:lang w:val="ru-RU"/>
        </w:rPr>
        <w:t xml:space="preserve">Чланови Тима су </w:t>
      </w:r>
      <w:r>
        <w:rPr>
          <w:lang w:val="ru-RU"/>
        </w:rPr>
        <w:t xml:space="preserve">по потреби </w:t>
      </w:r>
      <w:r w:rsidRPr="00EA3575">
        <w:rPr>
          <w:lang w:val="ru-RU"/>
        </w:rPr>
        <w:t>с</w:t>
      </w:r>
      <w:r>
        <w:rPr>
          <w:lang w:val="ru-RU"/>
        </w:rPr>
        <w:t>а</w:t>
      </w:r>
      <w:r w:rsidRPr="00EA3575">
        <w:rPr>
          <w:lang w:val="ru-RU"/>
        </w:rPr>
        <w:t>рађивали са релевантним институцијама у циљу унапређења безбедности ученика у школи (Школска управа Ваљево, ПУ Ваљево), а по потреби сарађивали са Центром за социјални рад и релевантним здравстеним установама.</w:t>
      </w:r>
    </w:p>
    <w:p w:rsidR="00537B15" w:rsidRPr="003F41FA" w:rsidRDefault="00537B15" w:rsidP="00537B15">
      <w:pPr>
        <w:pStyle w:val="BodyText"/>
        <w:spacing w:line="276" w:lineRule="auto"/>
        <w:jc w:val="both"/>
      </w:pPr>
    </w:p>
    <w:p w:rsidR="00537B15" w:rsidRDefault="00537B15" w:rsidP="00537B15">
      <w:pPr>
        <w:pStyle w:val="BodyText"/>
        <w:spacing w:line="276" w:lineRule="auto"/>
        <w:jc w:val="both"/>
        <w:rPr>
          <w:u w:val="single"/>
          <w:lang w:val="sr-Cyrl-CS"/>
        </w:rPr>
      </w:pPr>
      <w:r w:rsidRPr="00EA3575">
        <w:rPr>
          <w:i/>
          <w:u w:val="single"/>
          <w:lang w:val="sr-Cyrl-CS"/>
        </w:rPr>
        <w:t>Превентивне активности</w:t>
      </w:r>
      <w:r>
        <w:rPr>
          <w:u w:val="single"/>
          <w:lang w:val="sr-Cyrl-CS"/>
        </w:rPr>
        <w:t xml:space="preserve"> :</w:t>
      </w:r>
    </w:p>
    <w:p w:rsidR="00537B15" w:rsidRPr="00537B15" w:rsidRDefault="00537B15" w:rsidP="00537B15">
      <w:pPr>
        <w:pStyle w:val="BodyText"/>
        <w:spacing w:line="276" w:lineRule="auto"/>
        <w:jc w:val="both"/>
      </w:pPr>
      <w:r w:rsidRPr="00690F35">
        <w:rPr>
          <w:lang w:val="sr-Cyrl-CS"/>
        </w:rPr>
        <w:t xml:space="preserve"> </w:t>
      </w:r>
      <w:r>
        <w:rPr>
          <w:lang w:val="sr-Cyrl-CS"/>
        </w:rPr>
        <w:tab/>
      </w:r>
      <w:r w:rsidRPr="00690F35">
        <w:rPr>
          <w:lang w:val="sr-Cyrl-CS"/>
        </w:rPr>
        <w:t>Према Извештајима ОС, превент</w:t>
      </w:r>
      <w:r>
        <w:rPr>
          <w:lang w:val="sr-Cyrl-CS"/>
        </w:rPr>
        <w:t xml:space="preserve">ивне активности  </w:t>
      </w:r>
      <w:r w:rsidRPr="00690F35">
        <w:rPr>
          <w:lang w:val="sr-Cyrl-CS"/>
        </w:rPr>
        <w:t xml:space="preserve">реализоване су кроз редовне часове у одељењима кроз садржаје одељењских заједница, слободних активности и часова изборних програма... ОС су у Извештајима навеле реализоване садржаје и може се констатовати да се у свим одељењима реализује превентивни рад кроз теме о правилима понашања, препознавању насиља, начину позитивне комуникације, о толеранцији и дискриминацији, развој социјалних </w:t>
      </w:r>
      <w:r w:rsidRPr="00690F35">
        <w:rPr>
          <w:lang w:val="sr-Cyrl-CS"/>
        </w:rPr>
        <w:lastRenderedPageBreak/>
        <w:t>вештина, конструктивно ненасилно решавање сукоба</w:t>
      </w:r>
      <w:r w:rsidRPr="00690F35">
        <w:t>. Користе се разне форме као што су радионице, цртани филмови, видео презентације и сл.</w:t>
      </w:r>
    </w:p>
    <w:p w:rsidR="00537B15" w:rsidRPr="00537B15" w:rsidRDefault="00537B15" w:rsidP="00537B15">
      <w:pPr>
        <w:pStyle w:val="BodyText"/>
        <w:spacing w:line="276" w:lineRule="auto"/>
        <w:jc w:val="both"/>
      </w:pPr>
      <w:r>
        <w:rPr>
          <w:lang w:val="sr-Cyrl-CS"/>
        </w:rPr>
        <w:tab/>
      </w:r>
      <w:r w:rsidRPr="00690F35">
        <w:rPr>
          <w:lang w:val="sr-Cyrl-CS"/>
        </w:rPr>
        <w:t>Све одељењске старешине су упознале ученике и родитеље са Правилником о протоколу поступања у установи у одговору на насиље, злостављање и занемаривање и другим актима којима се регулишу правила понашања у школи и шта када се крше...(углавном током првог класификационог периода...).</w:t>
      </w:r>
    </w:p>
    <w:p w:rsidR="00537B15" w:rsidRPr="00690F35" w:rsidRDefault="00537B15" w:rsidP="00537B15">
      <w:pPr>
        <w:pStyle w:val="BodyText"/>
        <w:spacing w:line="276" w:lineRule="auto"/>
        <w:jc w:val="both"/>
        <w:rPr>
          <w:i/>
        </w:rPr>
      </w:pPr>
      <w:r>
        <w:rPr>
          <w:lang w:val="sr-Cyrl-CS"/>
        </w:rPr>
        <w:tab/>
      </w:r>
      <w:r w:rsidRPr="00690F35">
        <w:rPr>
          <w:lang w:val="sr-Cyrl-CS"/>
        </w:rPr>
        <w:t>Одељењске старешине су реализовале активности на тему превенције дигиталног насиља</w:t>
      </w:r>
      <w:r w:rsidRPr="00690F35">
        <w:t xml:space="preserve"> (први и други кл.период). За реализацију тема на заштити ученика од дигиталног насиља коришћене су различите платформе и национална платформа ''Чувам те...''(цртани филмови, едукативни садржаји, видео презентације, квиз). Неке од наведених реализованих тема су </w:t>
      </w:r>
      <w:r w:rsidRPr="00690F35">
        <w:rPr>
          <w:i/>
        </w:rPr>
        <w:t>Лепо</w:t>
      </w:r>
      <w:r>
        <w:rPr>
          <w:i/>
        </w:rPr>
        <w:t xml:space="preserve"> понашање на интернету, </w:t>
      </w:r>
      <w:r w:rsidRPr="00690F35">
        <w:rPr>
          <w:i/>
        </w:rPr>
        <w:t>Заштита деце од нежељених садржаја, О вршњачком насиљу, Шта је насиље, Породично насиље...</w:t>
      </w:r>
    </w:p>
    <w:p w:rsidR="00537B15" w:rsidRPr="00537B15" w:rsidRDefault="00537B15" w:rsidP="00537B15">
      <w:pPr>
        <w:pStyle w:val="BodyText"/>
        <w:spacing w:line="276" w:lineRule="auto"/>
        <w:jc w:val="both"/>
      </w:pPr>
      <w:r>
        <w:tab/>
      </w:r>
      <w:r w:rsidRPr="00690F35">
        <w:t xml:space="preserve">Већина ОС је реализовала и радионице које им је припремила педагошка служба у циљу превенције насиља или радионице које су предвиђене </w:t>
      </w:r>
      <w:r>
        <w:t xml:space="preserve">оперативним планом заштите </w:t>
      </w:r>
      <w:r w:rsidRPr="00690F35">
        <w:t>.</w:t>
      </w:r>
    </w:p>
    <w:p w:rsidR="00537B15" w:rsidRDefault="00537B15" w:rsidP="00537B15">
      <w:pPr>
        <w:pStyle w:val="BodyText"/>
        <w:spacing w:line="276" w:lineRule="auto"/>
        <w:jc w:val="both"/>
        <w:rPr>
          <w:lang w:val="sr-Cyrl-CS"/>
        </w:rPr>
      </w:pPr>
      <w:r>
        <w:rPr>
          <w:lang w:val="sr-Cyrl-CS"/>
        </w:rPr>
        <w:tab/>
      </w:r>
      <w:r w:rsidRPr="00690F35">
        <w:rPr>
          <w:lang w:val="sr-Cyrl-CS"/>
        </w:rPr>
        <w:t>Едукативни рад на превенцији насиља, по оперативном плану заштите се реализ</w:t>
      </w:r>
      <w:r>
        <w:rPr>
          <w:lang w:val="sr-Cyrl-CS"/>
        </w:rPr>
        <w:t xml:space="preserve">овао </w:t>
      </w:r>
      <w:r w:rsidRPr="00690F35">
        <w:rPr>
          <w:lang w:val="sr-Cyrl-CS"/>
        </w:rPr>
        <w:t xml:space="preserve"> у </w:t>
      </w:r>
      <w:r>
        <w:rPr>
          <w:lang w:val="sr-Cyrl-CS"/>
        </w:rPr>
        <w:t xml:space="preserve">свим </w:t>
      </w:r>
      <w:r w:rsidRPr="00690F35">
        <w:rPr>
          <w:lang w:val="sr-Cyrl-CS"/>
        </w:rPr>
        <w:t>одељењи</w:t>
      </w:r>
      <w:r>
        <w:rPr>
          <w:lang w:val="sr-Cyrl-CS"/>
        </w:rPr>
        <w:t>ма у којима је Тим проценио да је потребно</w:t>
      </w:r>
      <w:r w:rsidRPr="00690F35">
        <w:rPr>
          <w:lang w:val="sr-Cyrl-CS"/>
        </w:rPr>
        <w:t>.</w:t>
      </w:r>
      <w:r w:rsidRPr="00690F35">
        <w:rPr>
          <w:lang w:val="ru-RU"/>
        </w:rPr>
        <w:t xml:space="preserve"> </w:t>
      </w:r>
      <w:r>
        <w:rPr>
          <w:lang w:val="ru-RU"/>
        </w:rPr>
        <w:t>Реализовани су сви евалуативни састанци након завршених активности по оперативном плану заштите (осим у одељењу 6-1/рад се наставља и у наредној школској години).</w:t>
      </w:r>
    </w:p>
    <w:p w:rsidR="00537B15" w:rsidRDefault="00537B15" w:rsidP="00537B15">
      <w:pPr>
        <w:pStyle w:val="BodyText"/>
        <w:spacing w:line="276" w:lineRule="auto"/>
        <w:jc w:val="both"/>
        <w:rPr>
          <w:lang w:val="sr-Cyrl-CS"/>
        </w:rPr>
      </w:pPr>
      <w:r>
        <w:rPr>
          <w:lang w:val="sr-Cyrl-CS"/>
        </w:rPr>
        <w:tab/>
      </w:r>
      <w:r w:rsidRPr="00690F35">
        <w:rPr>
          <w:lang w:val="sr-Cyrl-CS"/>
        </w:rPr>
        <w:t>Остале превентивне активности-акције на нивоу одељења или шко</w:t>
      </w:r>
      <w:r>
        <w:rPr>
          <w:lang w:val="sr-Cyrl-CS"/>
        </w:rPr>
        <w:t>ле,</w:t>
      </w:r>
      <w:r w:rsidRPr="00690F35">
        <w:rPr>
          <w:lang w:val="sr-Cyrl-CS"/>
        </w:rPr>
        <w:t xml:space="preserve"> које се могу дефинисати као превенција насиља, у овом периоду су реализоване кроз учешће ученика у активностима Дечје недеље и кроз појединачне активности одељења на промоцији менталног здравља, обележавања Дана толеранције, припрему и</w:t>
      </w:r>
      <w:r>
        <w:rPr>
          <w:lang w:val="sr-Cyrl-CS"/>
        </w:rPr>
        <w:t xml:space="preserve"> реализацију Новогодишњег и Ускршњег базара</w:t>
      </w:r>
      <w:r w:rsidRPr="00690F35">
        <w:rPr>
          <w:lang w:val="sr-Cyrl-CS"/>
        </w:rPr>
        <w:t xml:space="preserve"> и кроз хуманитарне активности (одељењске и на нивоу школе).</w:t>
      </w:r>
    </w:p>
    <w:p w:rsidR="00537B15" w:rsidRPr="0069197A" w:rsidRDefault="00537B15" w:rsidP="00537B15">
      <w:pPr>
        <w:pStyle w:val="BodyText"/>
        <w:spacing w:line="276" w:lineRule="auto"/>
        <w:jc w:val="both"/>
      </w:pPr>
      <w:r>
        <w:tab/>
        <w:t>-</w:t>
      </w:r>
      <w:r w:rsidRPr="0069197A">
        <w:t xml:space="preserve">Прве недеље октобра, поводом Дечје недеље-под називом </w:t>
      </w:r>
      <w:r w:rsidRPr="0069197A">
        <w:rPr>
          <w:i/>
        </w:rPr>
        <w:t>Дете је дете да га волите и разумете</w:t>
      </w:r>
      <w:r>
        <w:t xml:space="preserve">, организоване су </w:t>
      </w:r>
      <w:r w:rsidRPr="0069197A">
        <w:t>разноврсне активности, на нивоу школе и град</w:t>
      </w:r>
      <w:r>
        <w:t>а- п</w:t>
      </w:r>
      <w:r w:rsidRPr="0069197A">
        <w:t xml:space="preserve">осебно наглашавамо уређење школског дворишта зеленилом кроз акције ученика и наставника </w:t>
      </w:r>
      <w:r>
        <w:t>школе-</w:t>
      </w:r>
      <w:r w:rsidRPr="0069197A">
        <w:t xml:space="preserve"> Наш мали врт ''Воћко'' и Дечји цветни дан (садња воћа и</w:t>
      </w:r>
      <w:r>
        <w:t xml:space="preserve"> цвећа у дворишту школе) које су допринеле сензибилизацији ученика за дружење, сарадњу и стварање лепшег заједничког окружења; И акције </w:t>
      </w:r>
      <w:r w:rsidRPr="0069197A">
        <w:rPr>
          <w:i/>
        </w:rPr>
        <w:t xml:space="preserve">Новогодишњи </w:t>
      </w:r>
      <w:r>
        <w:rPr>
          <w:i/>
        </w:rPr>
        <w:t xml:space="preserve">и Ускршњи </w:t>
      </w:r>
      <w:r w:rsidRPr="0069197A">
        <w:rPr>
          <w:i/>
        </w:rPr>
        <w:t>базар</w:t>
      </w:r>
      <w:r>
        <w:t xml:space="preserve"> (продајног карактера) у којој су ученици правили пригодне украсе и продавали у циљу прикупљања средстава за оплемењавање школског простора, доприноси стварању осећаја заједништва и подстицању позитивне комуникације;</w:t>
      </w:r>
    </w:p>
    <w:p w:rsidR="00537B15" w:rsidRPr="00537B15" w:rsidRDefault="00537B15" w:rsidP="00537B15">
      <w:pPr>
        <w:pStyle w:val="BodyText"/>
        <w:spacing w:line="276" w:lineRule="auto"/>
        <w:jc w:val="both"/>
        <w:rPr>
          <w:bCs/>
          <w:i/>
          <w:lang w:val="sr-Cyrl-CS"/>
        </w:rPr>
      </w:pPr>
      <w:r>
        <w:rPr>
          <w:lang w:val="sr-Cyrl-CS"/>
        </w:rPr>
        <w:tab/>
        <w:t>-</w:t>
      </w:r>
      <w:r w:rsidRPr="00690F35">
        <w:rPr>
          <w:lang w:val="sr-Cyrl-CS"/>
        </w:rPr>
        <w:t>Обележен</w:t>
      </w:r>
      <w:r w:rsidRPr="00690F35">
        <w:t xml:space="preserve"> Међународни дан толеранције (16.новембар):  Ученици млађих разреда кроз ликовну активност ''Речник толеранције''( панои, цртежи, осликани змајеви...) и као приказ толеранције кроз гимнастичке вежбу; За </w:t>
      </w:r>
      <w:r w:rsidRPr="00690F35">
        <w:rPr>
          <w:bCs/>
          <w:lang w:val="sr-Cyrl-CS"/>
        </w:rPr>
        <w:t xml:space="preserve">ученике од 5-8.разреда организован наградни литерарни конкурс на тему </w:t>
      </w:r>
      <w:r w:rsidRPr="00690F35">
        <w:rPr>
          <w:bCs/>
          <w:i/>
          <w:lang w:val="sr-Cyrl-CS"/>
        </w:rPr>
        <w:t>''Будимо подршка једни другима-равноправно до циља''-</w:t>
      </w:r>
      <w:r w:rsidRPr="00690F35">
        <w:t xml:space="preserve"> књигама су награђени ученици који су освојили прва три места...</w:t>
      </w:r>
      <w:r w:rsidRPr="00690F35">
        <w:rPr>
          <w:bCs/>
          <w:lang w:val="sr-Cyrl-CS"/>
        </w:rPr>
        <w:t xml:space="preserve">Са ученицима који похађају грађанско васпитање реализована радионица на тему </w:t>
      </w:r>
      <w:r w:rsidRPr="00690F35">
        <w:rPr>
          <w:bCs/>
          <w:i/>
          <w:lang w:val="sr-Cyrl-CS"/>
        </w:rPr>
        <w:t>''У туђим рукавицама/Поштовање различитости'';</w:t>
      </w:r>
    </w:p>
    <w:p w:rsidR="00537B15" w:rsidRPr="00537B15" w:rsidRDefault="00537B15" w:rsidP="00537B15">
      <w:pPr>
        <w:pStyle w:val="BodyText"/>
        <w:spacing w:line="276" w:lineRule="auto"/>
        <w:jc w:val="both"/>
        <w:rPr>
          <w:i/>
        </w:rPr>
      </w:pPr>
      <w:r>
        <w:rPr>
          <w:lang w:val="sr-Cyrl-CS"/>
        </w:rPr>
        <w:tab/>
      </w:r>
      <w:r w:rsidRPr="00690F35">
        <w:rPr>
          <w:lang w:val="sr-Cyrl-CS"/>
        </w:rPr>
        <w:t xml:space="preserve">-На основу сагледавања безбедносне ситуације у школи и у циљу подршке одељењским старешинама у реализацији превентивних активности, педагошка служба је припремила (новембар) сет радионица по разредима (1.и 2. разред- </w:t>
      </w:r>
      <w:r w:rsidRPr="00690F35">
        <w:rPr>
          <w:i/>
        </w:rPr>
        <w:t xml:space="preserve">Заједно стварамо, Времеплов, Опет ја; </w:t>
      </w:r>
      <w:r w:rsidRPr="00690F35">
        <w:rPr>
          <w:i/>
        </w:rPr>
        <w:lastRenderedPageBreak/>
        <w:t>3.,4.и</w:t>
      </w:r>
      <w:r>
        <w:rPr>
          <w:i/>
        </w:rPr>
        <w:t xml:space="preserve"> </w:t>
      </w:r>
      <w:r w:rsidRPr="00690F35">
        <w:rPr>
          <w:i/>
        </w:rPr>
        <w:t>6.разред-У туђим рукавицама-поштовање различитости; 5.разред- Дигитална комуникација или дигитално насиље; 7.и8.разред- Шта ми је битно-радионица о вредностима)</w:t>
      </w:r>
    </w:p>
    <w:p w:rsidR="00537B15" w:rsidRDefault="00537B15" w:rsidP="00537B15">
      <w:pPr>
        <w:pStyle w:val="BodyText"/>
        <w:spacing w:line="276" w:lineRule="auto"/>
        <w:jc w:val="both"/>
      </w:pPr>
      <w:r>
        <w:tab/>
      </w:r>
      <w:r w:rsidRPr="00690F35">
        <w:t xml:space="preserve">-Због учесталих сукоба ученика старијих разреда и кршења правила понашања, почетком децембра месеца у сарадњи са ПУ Ваљево организовано је предавање за ученике 7. разреда на тему </w:t>
      </w:r>
      <w:r w:rsidRPr="00690F35">
        <w:rPr>
          <w:i/>
        </w:rPr>
        <w:t>Насиље као негативна друштвена појава</w:t>
      </w:r>
      <w:r w:rsidRPr="00690F35">
        <w:t>.</w:t>
      </w:r>
    </w:p>
    <w:p w:rsidR="00537B15" w:rsidRPr="00537B15" w:rsidRDefault="00537B15" w:rsidP="00537B15">
      <w:pPr>
        <w:pStyle w:val="BodyText"/>
        <w:spacing w:line="276" w:lineRule="auto"/>
        <w:jc w:val="both"/>
      </w:pPr>
      <w:r>
        <w:tab/>
        <w:t>-</w:t>
      </w:r>
      <w:r w:rsidRPr="00542C6D">
        <w:t>Ученици чланови Ученичког парламента и ученици 8.разреда који похађају грађанско васпитање присуствовали у Центру за културу Ваљева  трибини „Ниси сам“ којује  организовала Канцеларија за младе Ваљево.  Програм трибине - о жртвама трговине људима и насиље на интернету. (април 2022. Центар за жртве трговине људима /републичка установа социјалне заштите и Центар за жртве насиља ДАР)</w:t>
      </w:r>
    </w:p>
    <w:p w:rsidR="00537B15" w:rsidRPr="00C128FD" w:rsidRDefault="00537B15" w:rsidP="00537B15">
      <w:pPr>
        <w:pStyle w:val="BodyText"/>
        <w:spacing w:line="276" w:lineRule="auto"/>
        <w:jc w:val="both"/>
        <w:rPr>
          <w:i/>
          <w:u w:val="single"/>
        </w:rPr>
      </w:pPr>
      <w:r>
        <w:rPr>
          <w:lang w:val="sr-Cyrl-CS"/>
        </w:rPr>
        <w:tab/>
      </w:r>
      <w:r w:rsidRPr="00C128FD">
        <w:rPr>
          <w:lang w:val="sr-Cyrl-CS"/>
        </w:rPr>
        <w:t xml:space="preserve">По мишљењу одељењских старешина (извештаји за 4.класификациони период)  активности које су допринеле </w:t>
      </w:r>
      <w:r>
        <w:rPr>
          <w:lang w:val="sr-Cyrl-CS"/>
        </w:rPr>
        <w:t xml:space="preserve">превенцији </w:t>
      </w:r>
      <w:r w:rsidRPr="00C128FD">
        <w:rPr>
          <w:lang w:val="sr-Cyrl-CS"/>
        </w:rPr>
        <w:t>насилног понашања ученика у овој школској години- Највише ефеката има њихов рад са ученицима и  превентивни рад на часовима ОЗ, као и коришћење едукативних материјала (педагошка служба)...Најмање ефеката има национална платформа ''Чувам те...'' и  укљученост  родитеља у решавање проблема</w:t>
      </w:r>
      <w:r>
        <w:rPr>
          <w:lang w:val="sr-Cyrl-CS"/>
        </w:rPr>
        <w:t>.</w:t>
      </w:r>
    </w:p>
    <w:p w:rsidR="00537B15" w:rsidRDefault="00537B15" w:rsidP="00537B15">
      <w:pPr>
        <w:pStyle w:val="BodyText"/>
        <w:spacing w:line="276" w:lineRule="auto"/>
        <w:jc w:val="both"/>
        <w:rPr>
          <w:i/>
          <w:u w:val="single"/>
        </w:rPr>
      </w:pPr>
    </w:p>
    <w:p w:rsidR="00537B15" w:rsidRPr="00EA3575" w:rsidRDefault="00537B15" w:rsidP="00537B15">
      <w:pPr>
        <w:pStyle w:val="BodyText"/>
        <w:spacing w:line="276" w:lineRule="auto"/>
        <w:jc w:val="both"/>
        <w:rPr>
          <w:i/>
          <w:u w:val="single"/>
        </w:rPr>
      </w:pPr>
      <w:r w:rsidRPr="00EA3575">
        <w:rPr>
          <w:i/>
          <w:u w:val="single"/>
        </w:rPr>
        <w:t xml:space="preserve">Мере интервенције </w:t>
      </w:r>
    </w:p>
    <w:p w:rsidR="00537B15" w:rsidRDefault="00537B15" w:rsidP="00537B15">
      <w:pPr>
        <w:pStyle w:val="BodyText"/>
        <w:spacing w:line="276" w:lineRule="auto"/>
        <w:jc w:val="both"/>
      </w:pPr>
    </w:p>
    <w:p w:rsidR="00537B15" w:rsidRDefault="00537B15" w:rsidP="00537B15">
      <w:pPr>
        <w:pStyle w:val="BodyText"/>
        <w:spacing w:line="276" w:lineRule="auto"/>
        <w:jc w:val="both"/>
      </w:pPr>
      <w:r>
        <w:t xml:space="preserve">По евиденцијама одељењских старешина и Тима ... </w:t>
      </w:r>
      <w:r>
        <w:rPr>
          <w:lang w:val="sr-Cyrl-CS"/>
        </w:rPr>
        <w:t>број случајева насиља, злостављања и занемаривања у шк. 2021/2022.године приказан је у табели</w:t>
      </w:r>
      <w:r>
        <w:t xml:space="preserve">. </w:t>
      </w:r>
    </w:p>
    <w:p w:rsidR="00537B15" w:rsidRPr="00793342" w:rsidRDefault="00537B15" w:rsidP="00537B15">
      <w:pPr>
        <w:pStyle w:val="BodyText"/>
        <w:spacing w:line="276" w:lineRule="auto"/>
        <w:jc w:val="both"/>
      </w:pPr>
    </w:p>
    <w:p w:rsidR="00537B15" w:rsidRDefault="00537B15" w:rsidP="00537B15">
      <w:pPr>
        <w:pStyle w:val="BodyText"/>
        <w:spacing w:line="276" w:lineRule="auto"/>
        <w:jc w:val="both"/>
        <w:rPr>
          <w:i/>
        </w:rPr>
      </w:pPr>
      <w:r>
        <w:rPr>
          <w:i/>
          <w:lang w:val="sr-Cyrl-CS"/>
        </w:rPr>
        <w:t>Број, врста и ниво насилног понашања током школске године</w:t>
      </w:r>
    </w:p>
    <w:tbl>
      <w:tblPr>
        <w:tblW w:w="864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8"/>
        <w:gridCol w:w="736"/>
        <w:gridCol w:w="17"/>
        <w:gridCol w:w="755"/>
        <w:gridCol w:w="749"/>
        <w:gridCol w:w="729"/>
        <w:gridCol w:w="27"/>
        <w:gridCol w:w="627"/>
        <w:gridCol w:w="126"/>
        <w:gridCol w:w="752"/>
        <w:gridCol w:w="748"/>
        <w:gridCol w:w="749"/>
        <w:gridCol w:w="748"/>
        <w:gridCol w:w="749"/>
      </w:tblGrid>
      <w:tr w:rsidR="00537B15" w:rsidRPr="00527E10" w:rsidTr="00537B15">
        <w:trPr>
          <w:trHeight w:val="654"/>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C824D4" w:rsidRDefault="00537B15" w:rsidP="00537B15">
            <w:pPr>
              <w:pStyle w:val="BodyText"/>
              <w:spacing w:line="276" w:lineRule="auto"/>
              <w:jc w:val="both"/>
              <w:rPr>
                <w:sz w:val="20"/>
                <w:szCs w:val="20"/>
                <w:lang w:val="sr-Cyrl-CS"/>
              </w:rPr>
            </w:pPr>
            <w:r w:rsidRPr="00C824D4">
              <w:rPr>
                <w:sz w:val="20"/>
                <w:szCs w:val="20"/>
                <w:lang w:val="sr-Cyrl-CS"/>
              </w:rPr>
              <w:t xml:space="preserve">Врсте насиља </w:t>
            </w:r>
          </w:p>
        </w:tc>
        <w:tc>
          <w:tcPr>
            <w:tcW w:w="1508" w:type="dxa"/>
            <w:gridSpan w:val="3"/>
            <w:tcBorders>
              <w:top w:val="single" w:sz="4" w:space="0" w:color="auto"/>
              <w:left w:val="single" w:sz="4" w:space="0" w:color="auto"/>
              <w:bottom w:val="single" w:sz="4" w:space="0" w:color="auto"/>
              <w:right w:val="single" w:sz="4" w:space="0" w:color="auto"/>
            </w:tcBorders>
            <w:vAlign w:val="center"/>
            <w:hideMark/>
          </w:tcPr>
          <w:p w:rsidR="00537B15" w:rsidRPr="00C824D4" w:rsidRDefault="00537B15" w:rsidP="00537B15">
            <w:pPr>
              <w:pStyle w:val="BodyText"/>
              <w:spacing w:line="276" w:lineRule="auto"/>
              <w:jc w:val="both"/>
              <w:rPr>
                <w:sz w:val="20"/>
                <w:szCs w:val="20"/>
                <w:lang w:val="sr-Cyrl-CS"/>
              </w:rPr>
            </w:pPr>
            <w:r w:rsidRPr="00C824D4">
              <w:rPr>
                <w:sz w:val="20"/>
                <w:szCs w:val="20"/>
                <w:lang w:val="sr-Cyrl-CS"/>
              </w:rPr>
              <w:t>ФИЗИЧКО</w:t>
            </w:r>
          </w:p>
        </w:tc>
        <w:tc>
          <w:tcPr>
            <w:tcW w:w="1505" w:type="dxa"/>
            <w:gridSpan w:val="3"/>
            <w:tcBorders>
              <w:top w:val="single" w:sz="4" w:space="0" w:color="auto"/>
              <w:left w:val="single" w:sz="4" w:space="0" w:color="auto"/>
              <w:bottom w:val="single" w:sz="4" w:space="0" w:color="auto"/>
              <w:right w:val="single" w:sz="4" w:space="0" w:color="auto"/>
            </w:tcBorders>
            <w:vAlign w:val="center"/>
            <w:hideMark/>
          </w:tcPr>
          <w:p w:rsidR="00537B15" w:rsidRPr="00C824D4" w:rsidRDefault="00537B15" w:rsidP="00537B15">
            <w:pPr>
              <w:pStyle w:val="BodyText"/>
              <w:spacing w:line="276" w:lineRule="auto"/>
              <w:jc w:val="both"/>
              <w:rPr>
                <w:sz w:val="20"/>
                <w:szCs w:val="20"/>
                <w:lang w:val="sr-Cyrl-CS"/>
              </w:rPr>
            </w:pPr>
            <w:r w:rsidRPr="00C824D4">
              <w:rPr>
                <w:sz w:val="20"/>
                <w:szCs w:val="20"/>
                <w:lang w:val="sr-Cyrl-CS"/>
              </w:rPr>
              <w:t>ПСИХИЧКО</w:t>
            </w:r>
            <w:r w:rsidRPr="00C824D4">
              <w:rPr>
                <w:sz w:val="20"/>
                <w:szCs w:val="20"/>
                <w:lang w:val="sr-Latn-CS"/>
              </w:rPr>
              <w:t>/</w:t>
            </w:r>
          </w:p>
          <w:p w:rsidR="00537B15" w:rsidRPr="00C824D4" w:rsidRDefault="00537B15" w:rsidP="00537B15">
            <w:pPr>
              <w:pStyle w:val="BodyText"/>
              <w:spacing w:line="276" w:lineRule="auto"/>
              <w:jc w:val="both"/>
              <w:rPr>
                <w:sz w:val="20"/>
                <w:szCs w:val="20"/>
                <w:lang w:val="sr-Cyrl-CS"/>
              </w:rPr>
            </w:pPr>
            <w:r w:rsidRPr="00C824D4">
              <w:rPr>
                <w:sz w:val="20"/>
                <w:szCs w:val="20"/>
                <w:lang w:val="sr-Latn-CS"/>
              </w:rPr>
              <w:t>емоционално</w:t>
            </w:r>
          </w:p>
        </w:tc>
        <w:tc>
          <w:tcPr>
            <w:tcW w:w="1505" w:type="dxa"/>
            <w:gridSpan w:val="3"/>
            <w:tcBorders>
              <w:top w:val="single" w:sz="4" w:space="0" w:color="auto"/>
              <w:left w:val="single" w:sz="4" w:space="0" w:color="auto"/>
              <w:bottom w:val="single" w:sz="4" w:space="0" w:color="auto"/>
              <w:right w:val="single" w:sz="4" w:space="0" w:color="auto"/>
            </w:tcBorders>
            <w:vAlign w:val="center"/>
            <w:hideMark/>
          </w:tcPr>
          <w:p w:rsidR="00537B15" w:rsidRPr="00C824D4" w:rsidRDefault="00537B15" w:rsidP="00537B15">
            <w:pPr>
              <w:pStyle w:val="BodyText"/>
              <w:spacing w:line="276" w:lineRule="auto"/>
              <w:jc w:val="both"/>
              <w:rPr>
                <w:sz w:val="20"/>
                <w:szCs w:val="20"/>
                <w:lang w:val="sr-Cyrl-CS"/>
              </w:rPr>
            </w:pPr>
            <w:r w:rsidRPr="00C824D4">
              <w:rPr>
                <w:sz w:val="20"/>
                <w:szCs w:val="20"/>
                <w:lang w:val="sr-Cyrl-CS"/>
              </w:rPr>
              <w:t>СОЦИЈАЛНО</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537B15" w:rsidRPr="00C824D4" w:rsidRDefault="00537B15" w:rsidP="00537B15">
            <w:pPr>
              <w:pStyle w:val="BodyText"/>
              <w:spacing w:line="276" w:lineRule="auto"/>
              <w:jc w:val="both"/>
              <w:rPr>
                <w:sz w:val="20"/>
                <w:szCs w:val="20"/>
                <w:lang w:val="sr-Cyrl-CS"/>
              </w:rPr>
            </w:pPr>
            <w:r>
              <w:rPr>
                <w:sz w:val="20"/>
                <w:szCs w:val="20"/>
                <w:lang w:val="sr-Cyrl-CS"/>
              </w:rPr>
              <w:t>ДИГИТАЛНО</w:t>
            </w:r>
          </w:p>
        </w:tc>
        <w:tc>
          <w:tcPr>
            <w:tcW w:w="1497" w:type="dxa"/>
            <w:gridSpan w:val="2"/>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lang w:val="sr-Cyrl-CS"/>
              </w:rPr>
            </w:pPr>
          </w:p>
          <w:p w:rsidR="00537B15" w:rsidRPr="00C824D4" w:rsidRDefault="00537B15" w:rsidP="00537B15">
            <w:pPr>
              <w:pStyle w:val="BodyText"/>
              <w:spacing w:line="276" w:lineRule="auto"/>
              <w:jc w:val="both"/>
              <w:rPr>
                <w:sz w:val="20"/>
                <w:szCs w:val="20"/>
                <w:lang w:val="sr-Cyrl-CS"/>
              </w:rPr>
            </w:pPr>
            <w:r w:rsidRPr="00C824D4">
              <w:rPr>
                <w:sz w:val="20"/>
                <w:szCs w:val="20"/>
                <w:lang w:val="sr-Cyrl-CS"/>
              </w:rPr>
              <w:t>СЕКСУАЛНО</w:t>
            </w:r>
          </w:p>
        </w:tc>
      </w:tr>
      <w:tr w:rsidR="00537B15" w:rsidRPr="00527E10" w:rsidTr="00537B15">
        <w:trPr>
          <w:trHeight w:val="293"/>
          <w:jc w:val="center"/>
        </w:trPr>
        <w:tc>
          <w:tcPr>
            <w:tcW w:w="5646"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537B15" w:rsidRPr="001B70DB" w:rsidRDefault="00537B15" w:rsidP="00537B15">
            <w:pPr>
              <w:pStyle w:val="BodyText"/>
              <w:spacing w:line="276" w:lineRule="auto"/>
              <w:jc w:val="both"/>
              <w:rPr>
                <w:b/>
                <w:sz w:val="20"/>
                <w:szCs w:val="20"/>
              </w:rPr>
            </w:pPr>
            <w:r w:rsidRPr="00C824D4">
              <w:rPr>
                <w:b/>
                <w:sz w:val="20"/>
                <w:szCs w:val="20"/>
              </w:rPr>
              <w:t>Први класиф.период</w:t>
            </w:r>
            <w:r>
              <w:rPr>
                <w:b/>
                <w:sz w:val="20"/>
                <w:szCs w:val="20"/>
              </w:rPr>
              <w:t xml:space="preserve">      1.ниво*; 2.ниво**; 3.ниво***</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r>
      <w:tr w:rsidR="00537B15" w:rsidRPr="00527E10" w:rsidTr="00537B15">
        <w:trPr>
          <w:trHeight w:val="492"/>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C824D4" w:rsidRDefault="00537B15" w:rsidP="00537B15">
            <w:pPr>
              <w:pStyle w:val="BodyText"/>
              <w:spacing w:line="276" w:lineRule="auto"/>
              <w:jc w:val="both"/>
              <w:rPr>
                <w:sz w:val="20"/>
                <w:szCs w:val="20"/>
              </w:rPr>
            </w:pPr>
            <w:r w:rsidRPr="00C824D4">
              <w:rPr>
                <w:sz w:val="20"/>
                <w:szCs w:val="20"/>
              </w:rPr>
              <w:t>Ниво насиља</w:t>
            </w:r>
          </w:p>
        </w:tc>
        <w:tc>
          <w:tcPr>
            <w:tcW w:w="736" w:type="dxa"/>
            <w:tcBorders>
              <w:top w:val="single" w:sz="4" w:space="0" w:color="auto"/>
              <w:left w:val="single" w:sz="4" w:space="0" w:color="auto"/>
              <w:bottom w:val="single" w:sz="4" w:space="0" w:color="auto"/>
              <w:right w:val="single" w:sz="4" w:space="0" w:color="auto"/>
            </w:tcBorders>
            <w:hideMark/>
          </w:tcPr>
          <w:p w:rsidR="00537B15" w:rsidRPr="000C4F1A" w:rsidRDefault="00537B15" w:rsidP="00537B15">
            <w:pPr>
              <w:pStyle w:val="BodyText"/>
              <w:spacing w:line="276" w:lineRule="auto"/>
              <w:jc w:val="both"/>
              <w:rPr>
                <w:sz w:val="18"/>
                <w:szCs w:val="18"/>
                <w:lang w:val="sr-Cyrl-CS"/>
              </w:rPr>
            </w:pPr>
            <w:r w:rsidRPr="000C4F1A">
              <w:rPr>
                <w:sz w:val="18"/>
                <w:szCs w:val="18"/>
                <w:lang w:val="sr-Cyrl-CS"/>
              </w:rPr>
              <w:t>1.ниво</w:t>
            </w:r>
          </w:p>
        </w:tc>
        <w:tc>
          <w:tcPr>
            <w:tcW w:w="77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37B15" w:rsidRDefault="00537B15" w:rsidP="00537B15">
            <w:pPr>
              <w:pStyle w:val="BodyText"/>
              <w:spacing w:line="276" w:lineRule="auto"/>
              <w:jc w:val="both"/>
              <w:rPr>
                <w:sz w:val="18"/>
                <w:szCs w:val="18"/>
              </w:rPr>
            </w:pPr>
            <w:r w:rsidRPr="000C4F1A">
              <w:rPr>
                <w:sz w:val="18"/>
                <w:szCs w:val="18"/>
                <w:lang w:val="sr-Cyrl-CS"/>
              </w:rPr>
              <w:t>2.ниво</w:t>
            </w:r>
          </w:p>
          <w:p w:rsidR="00537B15" w:rsidRPr="008860DA" w:rsidRDefault="00537B15" w:rsidP="00537B15">
            <w:pPr>
              <w:pStyle w:val="BodyText"/>
              <w:spacing w:line="276" w:lineRule="auto"/>
              <w:jc w:val="both"/>
              <w:rPr>
                <w:sz w:val="18"/>
                <w:szCs w:val="18"/>
              </w:rPr>
            </w:pPr>
            <w:r>
              <w:rPr>
                <w:sz w:val="18"/>
                <w:szCs w:val="18"/>
              </w:rPr>
              <w:t>3.ниво</w:t>
            </w:r>
          </w:p>
        </w:tc>
        <w:tc>
          <w:tcPr>
            <w:tcW w:w="749" w:type="dxa"/>
            <w:tcBorders>
              <w:top w:val="single" w:sz="4" w:space="0" w:color="auto"/>
              <w:left w:val="single" w:sz="4" w:space="0" w:color="auto"/>
              <w:bottom w:val="single" w:sz="4" w:space="0" w:color="auto"/>
              <w:right w:val="single" w:sz="4" w:space="0" w:color="auto"/>
            </w:tcBorders>
            <w:hideMark/>
          </w:tcPr>
          <w:p w:rsidR="00537B15" w:rsidRPr="000C4F1A" w:rsidRDefault="00537B15" w:rsidP="00537B15">
            <w:pPr>
              <w:pStyle w:val="BodyText"/>
              <w:spacing w:line="276" w:lineRule="auto"/>
              <w:jc w:val="both"/>
              <w:rPr>
                <w:sz w:val="18"/>
                <w:szCs w:val="18"/>
                <w:lang w:val="sr-Cyrl-CS"/>
              </w:rPr>
            </w:pPr>
            <w:r w:rsidRPr="000C4F1A">
              <w:rPr>
                <w:sz w:val="18"/>
                <w:szCs w:val="18"/>
                <w:lang w:val="sr-Cyrl-CS"/>
              </w:rPr>
              <w:t>1.ниво</w:t>
            </w:r>
          </w:p>
        </w:tc>
        <w:tc>
          <w:tcPr>
            <w:tcW w:w="729" w:type="dxa"/>
            <w:tcBorders>
              <w:top w:val="single" w:sz="4" w:space="0" w:color="auto"/>
              <w:left w:val="single" w:sz="4" w:space="0" w:color="auto"/>
              <w:bottom w:val="single" w:sz="4" w:space="0" w:color="auto"/>
              <w:right w:val="single" w:sz="4" w:space="0" w:color="auto"/>
            </w:tcBorders>
            <w:shd w:val="clear" w:color="auto" w:fill="F2F2F2"/>
            <w:hideMark/>
          </w:tcPr>
          <w:p w:rsidR="00537B15" w:rsidRDefault="00537B15" w:rsidP="00537B15">
            <w:pPr>
              <w:pStyle w:val="BodyText"/>
              <w:spacing w:line="276" w:lineRule="auto"/>
              <w:jc w:val="both"/>
              <w:rPr>
                <w:sz w:val="18"/>
                <w:szCs w:val="18"/>
              </w:rPr>
            </w:pPr>
            <w:r w:rsidRPr="000C4F1A">
              <w:rPr>
                <w:sz w:val="18"/>
                <w:szCs w:val="18"/>
                <w:lang w:val="sr-Cyrl-CS"/>
              </w:rPr>
              <w:t>2.ниво</w:t>
            </w:r>
          </w:p>
          <w:p w:rsidR="00537B15" w:rsidRPr="000C4F1A" w:rsidRDefault="00537B15" w:rsidP="00537B15">
            <w:pPr>
              <w:pStyle w:val="BodyText"/>
              <w:spacing w:line="276" w:lineRule="auto"/>
              <w:jc w:val="both"/>
              <w:rPr>
                <w:sz w:val="18"/>
                <w:szCs w:val="18"/>
                <w:lang w:val="sr-Cyrl-CS"/>
              </w:rPr>
            </w:pPr>
            <w:r>
              <w:rPr>
                <w:sz w:val="18"/>
                <w:szCs w:val="18"/>
              </w:rPr>
              <w:t>3.ниво</w:t>
            </w:r>
          </w:p>
        </w:tc>
        <w:tc>
          <w:tcPr>
            <w:tcW w:w="780" w:type="dxa"/>
            <w:gridSpan w:val="3"/>
            <w:tcBorders>
              <w:top w:val="single" w:sz="4" w:space="0" w:color="auto"/>
              <w:left w:val="single" w:sz="4" w:space="0" w:color="auto"/>
              <w:bottom w:val="single" w:sz="4" w:space="0" w:color="auto"/>
              <w:right w:val="single" w:sz="4" w:space="0" w:color="auto"/>
            </w:tcBorders>
            <w:hideMark/>
          </w:tcPr>
          <w:p w:rsidR="00537B15" w:rsidRPr="000C4F1A" w:rsidRDefault="00537B15" w:rsidP="00537B15">
            <w:pPr>
              <w:pStyle w:val="BodyText"/>
              <w:spacing w:line="276" w:lineRule="auto"/>
              <w:jc w:val="both"/>
              <w:rPr>
                <w:sz w:val="18"/>
                <w:szCs w:val="18"/>
                <w:lang w:val="sr-Cyrl-CS"/>
              </w:rPr>
            </w:pPr>
            <w:r w:rsidRPr="000C4F1A">
              <w:rPr>
                <w:sz w:val="18"/>
                <w:szCs w:val="18"/>
                <w:lang w:val="sr-Cyrl-CS"/>
              </w:rPr>
              <w:t>1.ниво</w:t>
            </w:r>
          </w:p>
        </w:tc>
        <w:tc>
          <w:tcPr>
            <w:tcW w:w="752" w:type="dxa"/>
            <w:tcBorders>
              <w:top w:val="single" w:sz="4" w:space="0" w:color="auto"/>
              <w:left w:val="single" w:sz="4" w:space="0" w:color="auto"/>
              <w:bottom w:val="single" w:sz="4" w:space="0" w:color="auto"/>
              <w:right w:val="single" w:sz="4" w:space="0" w:color="auto"/>
            </w:tcBorders>
            <w:shd w:val="clear" w:color="auto" w:fill="F2F2F2"/>
            <w:hideMark/>
          </w:tcPr>
          <w:p w:rsidR="00537B15" w:rsidRDefault="00537B15" w:rsidP="00537B15">
            <w:pPr>
              <w:pStyle w:val="BodyText"/>
              <w:spacing w:line="276" w:lineRule="auto"/>
              <w:jc w:val="both"/>
              <w:rPr>
                <w:sz w:val="18"/>
                <w:szCs w:val="18"/>
              </w:rPr>
            </w:pPr>
            <w:r w:rsidRPr="000C4F1A">
              <w:rPr>
                <w:sz w:val="18"/>
                <w:szCs w:val="18"/>
                <w:lang w:val="sr-Cyrl-CS"/>
              </w:rPr>
              <w:t>2.ниво</w:t>
            </w:r>
          </w:p>
          <w:p w:rsidR="00537B15" w:rsidRPr="000C4F1A" w:rsidRDefault="00537B15" w:rsidP="00537B15">
            <w:pPr>
              <w:pStyle w:val="BodyText"/>
              <w:spacing w:line="276" w:lineRule="auto"/>
              <w:jc w:val="both"/>
              <w:rPr>
                <w:sz w:val="18"/>
                <w:szCs w:val="18"/>
                <w:lang w:val="sr-Cyrl-CS"/>
              </w:rPr>
            </w:pPr>
            <w:r>
              <w:rPr>
                <w:sz w:val="18"/>
                <w:szCs w:val="18"/>
              </w:rPr>
              <w:t>3.ниво</w:t>
            </w:r>
          </w:p>
        </w:tc>
        <w:tc>
          <w:tcPr>
            <w:tcW w:w="748" w:type="dxa"/>
            <w:tcBorders>
              <w:top w:val="single" w:sz="4" w:space="0" w:color="auto"/>
              <w:left w:val="single" w:sz="4" w:space="0" w:color="auto"/>
              <w:bottom w:val="single" w:sz="4" w:space="0" w:color="auto"/>
              <w:right w:val="single" w:sz="4" w:space="0" w:color="auto"/>
            </w:tcBorders>
          </w:tcPr>
          <w:p w:rsidR="00537B15" w:rsidRPr="000C4F1A" w:rsidRDefault="00537B15" w:rsidP="00537B15">
            <w:pPr>
              <w:pStyle w:val="BodyText"/>
              <w:spacing w:line="276" w:lineRule="auto"/>
              <w:jc w:val="both"/>
              <w:rPr>
                <w:sz w:val="18"/>
                <w:szCs w:val="18"/>
                <w:lang w:val="sr-Cyrl-CS"/>
              </w:rPr>
            </w:pPr>
            <w:r w:rsidRPr="000C4F1A">
              <w:rPr>
                <w:sz w:val="18"/>
                <w:szCs w:val="18"/>
                <w:lang w:val="sr-Cyrl-CS"/>
              </w:rPr>
              <w:t>1.ниво</w:t>
            </w: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Default="00537B15" w:rsidP="00537B15">
            <w:pPr>
              <w:pStyle w:val="BodyText"/>
              <w:spacing w:line="276" w:lineRule="auto"/>
              <w:jc w:val="both"/>
              <w:rPr>
                <w:sz w:val="18"/>
                <w:szCs w:val="18"/>
              </w:rPr>
            </w:pPr>
            <w:r w:rsidRPr="000C4F1A">
              <w:rPr>
                <w:sz w:val="18"/>
                <w:szCs w:val="18"/>
                <w:lang w:val="sr-Cyrl-CS"/>
              </w:rPr>
              <w:t>2.ниво</w:t>
            </w:r>
          </w:p>
          <w:p w:rsidR="00537B15" w:rsidRPr="000C4F1A" w:rsidRDefault="00537B15" w:rsidP="00537B15">
            <w:pPr>
              <w:pStyle w:val="BodyText"/>
              <w:spacing w:line="276" w:lineRule="auto"/>
              <w:jc w:val="both"/>
              <w:rPr>
                <w:sz w:val="18"/>
                <w:szCs w:val="18"/>
                <w:lang w:val="sr-Cyrl-CS"/>
              </w:rPr>
            </w:pPr>
            <w:r>
              <w:rPr>
                <w:sz w:val="18"/>
                <w:szCs w:val="18"/>
              </w:rPr>
              <w:t>3.ниво</w:t>
            </w:r>
          </w:p>
        </w:tc>
        <w:tc>
          <w:tcPr>
            <w:tcW w:w="748" w:type="dxa"/>
            <w:tcBorders>
              <w:top w:val="single" w:sz="4" w:space="0" w:color="auto"/>
              <w:left w:val="single" w:sz="4" w:space="0" w:color="auto"/>
              <w:bottom w:val="single" w:sz="4" w:space="0" w:color="auto"/>
              <w:right w:val="single" w:sz="4" w:space="0" w:color="auto"/>
            </w:tcBorders>
          </w:tcPr>
          <w:p w:rsidR="00537B15" w:rsidRPr="000C4F1A" w:rsidRDefault="00537B15" w:rsidP="00537B15">
            <w:pPr>
              <w:pStyle w:val="BodyText"/>
              <w:spacing w:line="276" w:lineRule="auto"/>
              <w:jc w:val="both"/>
              <w:rPr>
                <w:sz w:val="18"/>
                <w:szCs w:val="18"/>
                <w:lang w:val="sr-Cyrl-CS"/>
              </w:rPr>
            </w:pPr>
            <w:r w:rsidRPr="000C4F1A">
              <w:rPr>
                <w:sz w:val="18"/>
                <w:szCs w:val="18"/>
                <w:lang w:val="sr-Cyrl-CS"/>
              </w:rPr>
              <w:t>1.ниво</w:t>
            </w: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Default="00537B15" w:rsidP="00537B15">
            <w:pPr>
              <w:pStyle w:val="BodyText"/>
              <w:spacing w:line="276" w:lineRule="auto"/>
              <w:jc w:val="both"/>
              <w:rPr>
                <w:sz w:val="18"/>
                <w:szCs w:val="18"/>
              </w:rPr>
            </w:pPr>
            <w:r w:rsidRPr="000C4F1A">
              <w:rPr>
                <w:sz w:val="18"/>
                <w:szCs w:val="18"/>
                <w:lang w:val="sr-Cyrl-CS"/>
              </w:rPr>
              <w:t>2.ниво</w:t>
            </w:r>
          </w:p>
          <w:p w:rsidR="00537B15" w:rsidRPr="000C4F1A" w:rsidRDefault="00537B15" w:rsidP="00537B15">
            <w:pPr>
              <w:pStyle w:val="BodyText"/>
              <w:spacing w:line="276" w:lineRule="auto"/>
              <w:jc w:val="both"/>
              <w:rPr>
                <w:sz w:val="18"/>
                <w:szCs w:val="18"/>
                <w:lang w:val="sr-Cyrl-CS"/>
              </w:rPr>
            </w:pPr>
            <w:r>
              <w:rPr>
                <w:sz w:val="18"/>
                <w:szCs w:val="18"/>
              </w:rPr>
              <w:t>3.ниво</w:t>
            </w:r>
          </w:p>
        </w:tc>
      </w:tr>
      <w:tr w:rsidR="00537B15" w:rsidRPr="00527E10" w:rsidTr="00537B15">
        <w:trPr>
          <w:trHeight w:val="301"/>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C824D4" w:rsidRDefault="00537B15" w:rsidP="00537B15">
            <w:pPr>
              <w:pStyle w:val="BodyText"/>
              <w:spacing w:line="276" w:lineRule="auto"/>
              <w:jc w:val="both"/>
              <w:rPr>
                <w:sz w:val="20"/>
                <w:szCs w:val="20"/>
                <w:lang w:val="sr-Cyrl-CS"/>
              </w:rPr>
            </w:pPr>
            <w:r w:rsidRPr="00C824D4">
              <w:rPr>
                <w:sz w:val="20"/>
                <w:szCs w:val="20"/>
                <w:lang w:val="sr-Cyrl-CS"/>
              </w:rPr>
              <w:t>1-4.раз.</w:t>
            </w:r>
          </w:p>
        </w:tc>
        <w:tc>
          <w:tcPr>
            <w:tcW w:w="736" w:type="dxa"/>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lang w:val="sr-Cyrl-CS"/>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lang w:val="sr-Cyrl-CS"/>
              </w:rPr>
            </w:pPr>
          </w:p>
        </w:tc>
        <w:tc>
          <w:tcPr>
            <w:tcW w:w="749" w:type="dxa"/>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lang w:val="sr-Cyrl-CS"/>
              </w:rPr>
            </w:pPr>
          </w:p>
        </w:tc>
        <w:tc>
          <w:tcPr>
            <w:tcW w:w="729" w:type="dxa"/>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lang w:val="sr-Cyrl-CS"/>
              </w:rPr>
            </w:pPr>
          </w:p>
        </w:tc>
        <w:tc>
          <w:tcPr>
            <w:tcW w:w="780" w:type="dxa"/>
            <w:gridSpan w:val="3"/>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lang w:val="sr-Cyrl-CS"/>
              </w:rPr>
            </w:pPr>
          </w:p>
        </w:tc>
        <w:tc>
          <w:tcPr>
            <w:tcW w:w="752" w:type="dxa"/>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lang w:val="sr-Cyrl-CS"/>
              </w:rPr>
            </w:pPr>
          </w:p>
        </w:tc>
        <w:tc>
          <w:tcPr>
            <w:tcW w:w="748" w:type="dxa"/>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lang w:val="sr-Cyrl-CS"/>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lang w:val="sr-Cyrl-CS"/>
              </w:rPr>
            </w:pPr>
          </w:p>
        </w:tc>
        <w:tc>
          <w:tcPr>
            <w:tcW w:w="748" w:type="dxa"/>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lang w:val="sr-Cyrl-CS"/>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lang w:val="sr-Cyrl-CS"/>
              </w:rPr>
            </w:pPr>
          </w:p>
        </w:tc>
      </w:tr>
      <w:tr w:rsidR="00537B15" w:rsidRPr="00527E10" w:rsidTr="00537B15">
        <w:trPr>
          <w:trHeight w:val="456"/>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C824D4" w:rsidRDefault="00537B15" w:rsidP="00537B15">
            <w:pPr>
              <w:pStyle w:val="BodyText"/>
              <w:spacing w:line="276" w:lineRule="auto"/>
              <w:jc w:val="both"/>
              <w:rPr>
                <w:sz w:val="20"/>
                <w:szCs w:val="20"/>
                <w:lang w:val="sr-Cyrl-CS"/>
              </w:rPr>
            </w:pPr>
            <w:r w:rsidRPr="00C824D4">
              <w:rPr>
                <w:sz w:val="20"/>
                <w:szCs w:val="20"/>
                <w:lang w:val="sr-Cyrl-CS"/>
              </w:rPr>
              <w:t>5-8.раз</w:t>
            </w:r>
          </w:p>
        </w:tc>
        <w:tc>
          <w:tcPr>
            <w:tcW w:w="736" w:type="dxa"/>
            <w:tcBorders>
              <w:top w:val="single" w:sz="4" w:space="0" w:color="auto"/>
              <w:left w:val="single" w:sz="4" w:space="0" w:color="auto"/>
              <w:bottom w:val="single" w:sz="4" w:space="0" w:color="auto"/>
              <w:right w:val="single" w:sz="4" w:space="0" w:color="auto"/>
            </w:tcBorders>
            <w:hideMark/>
          </w:tcPr>
          <w:p w:rsidR="00537B15" w:rsidRPr="00C824D4" w:rsidRDefault="00537B15" w:rsidP="00537B15">
            <w:pPr>
              <w:pStyle w:val="BodyText"/>
              <w:spacing w:line="276" w:lineRule="auto"/>
              <w:jc w:val="both"/>
              <w:rPr>
                <w:sz w:val="20"/>
                <w:szCs w:val="20"/>
                <w:lang w:val="sr-Cyrl-CS"/>
              </w:rPr>
            </w:pPr>
            <w:r>
              <w:rPr>
                <w:sz w:val="20"/>
                <w:szCs w:val="20"/>
                <w:lang w:val="sr-Cyrl-CS"/>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0B60B6" w:rsidRDefault="00537B15" w:rsidP="00537B15">
            <w:pPr>
              <w:pStyle w:val="BodyText"/>
              <w:spacing w:line="276" w:lineRule="auto"/>
              <w:jc w:val="both"/>
              <w:rPr>
                <w:sz w:val="20"/>
                <w:szCs w:val="20"/>
              </w:rPr>
            </w:pPr>
            <w:r>
              <w:rPr>
                <w:sz w:val="20"/>
                <w:szCs w:val="20"/>
              </w:rPr>
              <w:t>1**</w:t>
            </w:r>
          </w:p>
        </w:tc>
        <w:tc>
          <w:tcPr>
            <w:tcW w:w="749" w:type="dxa"/>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lang w:val="sr-Cyrl-CS"/>
              </w:rPr>
            </w:pPr>
            <w:r>
              <w:rPr>
                <w:sz w:val="20"/>
                <w:szCs w:val="20"/>
                <w:lang w:val="sr-Cyrl-CS"/>
              </w:rPr>
              <w:t>1*</w:t>
            </w:r>
          </w:p>
        </w:tc>
        <w:tc>
          <w:tcPr>
            <w:tcW w:w="729" w:type="dxa"/>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c>
          <w:tcPr>
            <w:tcW w:w="780" w:type="dxa"/>
            <w:gridSpan w:val="3"/>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lang w:val="sr-Latn-CS"/>
              </w:rPr>
            </w:pPr>
          </w:p>
        </w:tc>
        <w:tc>
          <w:tcPr>
            <w:tcW w:w="752" w:type="dxa"/>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0B60B6"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C824D4"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r>
      <w:tr w:rsidR="00537B15" w:rsidRPr="00527E10" w:rsidTr="00537B15">
        <w:trPr>
          <w:trHeight w:val="221"/>
          <w:jc w:val="center"/>
        </w:trPr>
        <w:tc>
          <w:tcPr>
            <w:tcW w:w="564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537B15" w:rsidRPr="00C824D4" w:rsidRDefault="00537B15" w:rsidP="00537B15">
            <w:pPr>
              <w:pStyle w:val="BodyText"/>
              <w:spacing w:line="276" w:lineRule="auto"/>
              <w:jc w:val="both"/>
              <w:rPr>
                <w:b/>
                <w:sz w:val="20"/>
                <w:szCs w:val="20"/>
              </w:rPr>
            </w:pPr>
            <w:r w:rsidRPr="00C824D4">
              <w:rPr>
                <w:b/>
                <w:sz w:val="20"/>
                <w:szCs w:val="20"/>
              </w:rPr>
              <w:t>Други класиф.период</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r>
      <w:tr w:rsidR="00537B15" w:rsidRPr="00527E10" w:rsidTr="00537B15">
        <w:trPr>
          <w:trHeight w:val="418"/>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C824D4" w:rsidRDefault="00537B15" w:rsidP="00537B15">
            <w:pPr>
              <w:pStyle w:val="BodyText"/>
              <w:spacing w:line="276" w:lineRule="auto"/>
              <w:jc w:val="both"/>
              <w:rPr>
                <w:sz w:val="20"/>
                <w:szCs w:val="20"/>
                <w:lang w:val="sr-Cyrl-CS"/>
              </w:rPr>
            </w:pPr>
            <w:r w:rsidRPr="00C824D4">
              <w:rPr>
                <w:sz w:val="20"/>
                <w:szCs w:val="20"/>
                <w:lang w:val="sr-Cyrl-CS"/>
              </w:rPr>
              <w:t>1-4.раз.</w:t>
            </w:r>
          </w:p>
        </w:tc>
        <w:tc>
          <w:tcPr>
            <w:tcW w:w="736" w:type="dxa"/>
            <w:tcBorders>
              <w:top w:val="single" w:sz="4" w:space="0" w:color="auto"/>
              <w:left w:val="single" w:sz="4" w:space="0" w:color="auto"/>
              <w:bottom w:val="single" w:sz="4" w:space="0" w:color="auto"/>
              <w:right w:val="single" w:sz="4" w:space="0" w:color="auto"/>
            </w:tcBorders>
          </w:tcPr>
          <w:p w:rsidR="00537B15" w:rsidRPr="00527E10" w:rsidRDefault="00537B15" w:rsidP="00537B15">
            <w:pPr>
              <w:pStyle w:val="BodyText"/>
              <w:spacing w:line="276" w:lineRule="auto"/>
              <w:jc w:val="both"/>
              <w:rPr>
                <w:sz w:val="20"/>
                <w:szCs w:val="20"/>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Latn-CS"/>
              </w:rPr>
            </w:pPr>
          </w:p>
        </w:tc>
        <w:tc>
          <w:tcPr>
            <w:tcW w:w="749" w:type="dxa"/>
            <w:tcBorders>
              <w:top w:val="single" w:sz="4" w:space="0" w:color="auto"/>
              <w:left w:val="single" w:sz="4" w:space="0" w:color="auto"/>
              <w:bottom w:val="single" w:sz="4" w:space="0" w:color="auto"/>
              <w:right w:val="single" w:sz="4" w:space="0" w:color="auto"/>
            </w:tcBorders>
          </w:tcPr>
          <w:p w:rsidR="00537B15" w:rsidRPr="00527E10" w:rsidRDefault="00537B15" w:rsidP="00537B15">
            <w:pPr>
              <w:pStyle w:val="BodyText"/>
              <w:spacing w:line="276" w:lineRule="auto"/>
              <w:jc w:val="both"/>
              <w:rPr>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Cyrl-CS"/>
              </w:rPr>
            </w:pPr>
          </w:p>
        </w:tc>
        <w:tc>
          <w:tcPr>
            <w:tcW w:w="627" w:type="dxa"/>
            <w:tcBorders>
              <w:top w:val="single" w:sz="4" w:space="0" w:color="auto"/>
              <w:left w:val="single" w:sz="4" w:space="0" w:color="auto"/>
              <w:bottom w:val="single" w:sz="4" w:space="0" w:color="auto"/>
              <w:right w:val="single" w:sz="4" w:space="0" w:color="auto"/>
            </w:tcBorders>
          </w:tcPr>
          <w:p w:rsidR="00537B15" w:rsidRPr="00527E10" w:rsidRDefault="00537B15" w:rsidP="00537B15">
            <w:pPr>
              <w:pStyle w:val="BodyText"/>
              <w:spacing w:line="276" w:lineRule="auto"/>
              <w:jc w:val="both"/>
              <w:rPr>
                <w:sz w:val="20"/>
                <w:szCs w:val="20"/>
                <w:lang w:val="sr-Cyrl-CS"/>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Cyrl-CS"/>
              </w:rPr>
            </w:pPr>
          </w:p>
        </w:tc>
        <w:tc>
          <w:tcPr>
            <w:tcW w:w="748" w:type="dxa"/>
            <w:tcBorders>
              <w:top w:val="single" w:sz="4" w:space="0" w:color="auto"/>
              <w:left w:val="single" w:sz="4" w:space="0" w:color="auto"/>
              <w:bottom w:val="single" w:sz="4" w:space="0" w:color="auto"/>
              <w:right w:val="single" w:sz="4" w:space="0" w:color="auto"/>
            </w:tcBorders>
          </w:tcPr>
          <w:p w:rsidR="00537B15" w:rsidRPr="00527E10" w:rsidRDefault="00537B15" w:rsidP="00537B15">
            <w:pPr>
              <w:pStyle w:val="BodyText"/>
              <w:spacing w:line="276" w:lineRule="auto"/>
              <w:jc w:val="both"/>
              <w:rPr>
                <w:sz w:val="20"/>
                <w:szCs w:val="20"/>
                <w:lang w:val="sr-Latn-CS"/>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Cyrl-CS"/>
              </w:rPr>
            </w:pPr>
          </w:p>
        </w:tc>
        <w:tc>
          <w:tcPr>
            <w:tcW w:w="748" w:type="dxa"/>
            <w:tcBorders>
              <w:top w:val="single" w:sz="4" w:space="0" w:color="auto"/>
              <w:left w:val="single" w:sz="4" w:space="0" w:color="auto"/>
              <w:bottom w:val="single" w:sz="4" w:space="0" w:color="auto"/>
              <w:right w:val="single" w:sz="4" w:space="0" w:color="auto"/>
            </w:tcBorders>
          </w:tcPr>
          <w:p w:rsidR="00537B15" w:rsidRPr="00527E10" w:rsidRDefault="00537B15" w:rsidP="00537B15">
            <w:pPr>
              <w:pStyle w:val="BodyText"/>
              <w:spacing w:line="276" w:lineRule="auto"/>
              <w:jc w:val="both"/>
              <w:rPr>
                <w:sz w:val="20"/>
                <w:szCs w:val="20"/>
                <w:lang w:val="sr-Cyrl-CS"/>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Cyrl-CS"/>
              </w:rPr>
            </w:pPr>
          </w:p>
        </w:tc>
      </w:tr>
      <w:tr w:rsidR="00537B15" w:rsidRPr="00527E10" w:rsidTr="00537B15">
        <w:trPr>
          <w:trHeight w:val="661"/>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C824D4" w:rsidRDefault="00537B15" w:rsidP="00537B15">
            <w:pPr>
              <w:pStyle w:val="BodyText"/>
              <w:spacing w:line="276" w:lineRule="auto"/>
              <w:jc w:val="both"/>
              <w:rPr>
                <w:sz w:val="20"/>
                <w:szCs w:val="20"/>
                <w:lang w:val="sr-Cyrl-CS"/>
              </w:rPr>
            </w:pPr>
            <w:r w:rsidRPr="00C824D4">
              <w:rPr>
                <w:sz w:val="20"/>
                <w:szCs w:val="20"/>
                <w:lang w:val="sr-Cyrl-CS"/>
              </w:rPr>
              <w:t>5-8.раз.</w:t>
            </w:r>
          </w:p>
        </w:tc>
        <w:tc>
          <w:tcPr>
            <w:tcW w:w="736" w:type="dxa"/>
            <w:tcBorders>
              <w:top w:val="single" w:sz="4" w:space="0" w:color="auto"/>
              <w:left w:val="single" w:sz="4" w:space="0" w:color="auto"/>
              <w:bottom w:val="single" w:sz="4" w:space="0" w:color="auto"/>
              <w:right w:val="single" w:sz="4" w:space="0" w:color="auto"/>
            </w:tcBorders>
          </w:tcPr>
          <w:p w:rsidR="00537B15" w:rsidRPr="000B60B6" w:rsidRDefault="00537B15" w:rsidP="00537B15">
            <w:pPr>
              <w:pStyle w:val="BodyText"/>
              <w:spacing w:line="276" w:lineRule="auto"/>
              <w:jc w:val="both"/>
              <w:rPr>
                <w:sz w:val="20"/>
                <w:szCs w:val="20"/>
              </w:rPr>
            </w:pPr>
            <w:r>
              <w:rPr>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0B60B6" w:rsidRDefault="00537B15" w:rsidP="00537B15">
            <w:pPr>
              <w:pStyle w:val="BodyText"/>
              <w:spacing w:line="276" w:lineRule="auto"/>
              <w:jc w:val="both"/>
              <w:rPr>
                <w:sz w:val="20"/>
                <w:szCs w:val="20"/>
              </w:rPr>
            </w:pPr>
            <w:r>
              <w:rPr>
                <w:sz w:val="20"/>
                <w:szCs w:val="20"/>
              </w:rPr>
              <w:t>2**+ 2***</w:t>
            </w:r>
          </w:p>
        </w:tc>
        <w:tc>
          <w:tcPr>
            <w:tcW w:w="749" w:type="dxa"/>
            <w:tcBorders>
              <w:top w:val="single" w:sz="4" w:space="0" w:color="auto"/>
              <w:left w:val="single" w:sz="4" w:space="0" w:color="auto"/>
              <w:bottom w:val="single" w:sz="4" w:space="0" w:color="auto"/>
              <w:right w:val="single" w:sz="4" w:space="0" w:color="auto"/>
            </w:tcBorders>
          </w:tcPr>
          <w:p w:rsidR="00537B15" w:rsidRPr="000B60B6" w:rsidRDefault="00537B15" w:rsidP="00537B15">
            <w:pPr>
              <w:pStyle w:val="BodyText"/>
              <w:spacing w:line="276" w:lineRule="auto"/>
              <w:jc w:val="both"/>
              <w:rPr>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Cyrl-CS"/>
              </w:rPr>
            </w:pPr>
          </w:p>
        </w:tc>
        <w:tc>
          <w:tcPr>
            <w:tcW w:w="627" w:type="dxa"/>
            <w:tcBorders>
              <w:top w:val="single" w:sz="4" w:space="0" w:color="auto"/>
              <w:left w:val="single" w:sz="4" w:space="0" w:color="auto"/>
              <w:bottom w:val="single" w:sz="4" w:space="0" w:color="auto"/>
              <w:right w:val="single" w:sz="4" w:space="0" w:color="auto"/>
            </w:tcBorders>
          </w:tcPr>
          <w:p w:rsidR="00537B15" w:rsidRPr="00527E10" w:rsidRDefault="00537B15" w:rsidP="00537B15">
            <w:pPr>
              <w:pStyle w:val="BodyText"/>
              <w:spacing w:line="276" w:lineRule="auto"/>
              <w:jc w:val="both"/>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Latn-CS"/>
              </w:rPr>
            </w:pPr>
          </w:p>
        </w:tc>
        <w:tc>
          <w:tcPr>
            <w:tcW w:w="748" w:type="dxa"/>
            <w:tcBorders>
              <w:top w:val="single" w:sz="4" w:space="0" w:color="auto"/>
              <w:left w:val="single" w:sz="4" w:space="0" w:color="auto"/>
              <w:bottom w:val="single" w:sz="4" w:space="0" w:color="auto"/>
              <w:right w:val="single" w:sz="4" w:space="0" w:color="auto"/>
            </w:tcBorders>
          </w:tcPr>
          <w:p w:rsidR="00537B15" w:rsidRPr="00527E10" w:rsidRDefault="00537B15" w:rsidP="00537B15">
            <w:pPr>
              <w:pStyle w:val="BodyText"/>
              <w:spacing w:line="276" w:lineRule="auto"/>
              <w:jc w:val="both"/>
              <w:rPr>
                <w:sz w:val="20"/>
                <w:szCs w:val="20"/>
                <w:lang w:val="sr-Cyrl-CS"/>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Cyrl-CS"/>
              </w:rPr>
            </w:pPr>
          </w:p>
        </w:tc>
        <w:tc>
          <w:tcPr>
            <w:tcW w:w="748" w:type="dxa"/>
            <w:tcBorders>
              <w:top w:val="single" w:sz="4" w:space="0" w:color="auto"/>
              <w:left w:val="single" w:sz="4" w:space="0" w:color="auto"/>
              <w:bottom w:val="single" w:sz="4" w:space="0" w:color="auto"/>
              <w:right w:val="single" w:sz="4" w:space="0" w:color="auto"/>
            </w:tcBorders>
          </w:tcPr>
          <w:p w:rsidR="00537B15" w:rsidRPr="00527E10" w:rsidRDefault="00537B15" w:rsidP="00537B15">
            <w:pPr>
              <w:pStyle w:val="BodyText"/>
              <w:spacing w:line="276" w:lineRule="auto"/>
              <w:jc w:val="both"/>
              <w:rPr>
                <w:sz w:val="20"/>
                <w:szCs w:val="20"/>
                <w:lang w:val="sr-Latn-CS"/>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527E10" w:rsidRDefault="00537B15" w:rsidP="00537B15">
            <w:pPr>
              <w:pStyle w:val="BodyText"/>
              <w:spacing w:line="276" w:lineRule="auto"/>
              <w:jc w:val="both"/>
              <w:rPr>
                <w:sz w:val="20"/>
                <w:szCs w:val="20"/>
                <w:lang w:val="sr-Cyrl-CS"/>
              </w:rPr>
            </w:pPr>
          </w:p>
        </w:tc>
      </w:tr>
      <w:tr w:rsidR="00537B15" w:rsidRPr="00527E10" w:rsidTr="00537B15">
        <w:trPr>
          <w:trHeight w:val="234"/>
          <w:jc w:val="center"/>
        </w:trPr>
        <w:tc>
          <w:tcPr>
            <w:tcW w:w="5646" w:type="dxa"/>
            <w:gridSpan w:val="10"/>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b/>
                <w:sz w:val="20"/>
                <w:szCs w:val="20"/>
                <w:lang w:val="sr-Latn-CS"/>
              </w:rPr>
            </w:pPr>
            <w:r>
              <w:rPr>
                <w:b/>
                <w:sz w:val="20"/>
                <w:szCs w:val="20"/>
                <w:lang w:val="sr-Cyrl-CS"/>
              </w:rPr>
              <w:t>Трећи класиф.период</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C824D4" w:rsidRDefault="00537B15" w:rsidP="00537B15">
            <w:pPr>
              <w:pStyle w:val="BodyText"/>
              <w:spacing w:line="276" w:lineRule="auto"/>
              <w:jc w:val="both"/>
              <w:rPr>
                <w:sz w:val="20"/>
                <w:szCs w:val="20"/>
              </w:rPr>
            </w:pPr>
          </w:p>
        </w:tc>
      </w:tr>
      <w:tr w:rsidR="00537B15" w:rsidRPr="00527E10" w:rsidTr="00537B15">
        <w:trPr>
          <w:trHeight w:val="70"/>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D04EC3" w:rsidRDefault="00537B15" w:rsidP="00537B15">
            <w:pPr>
              <w:pStyle w:val="BodyText"/>
              <w:spacing w:line="276" w:lineRule="auto"/>
              <w:jc w:val="both"/>
              <w:rPr>
                <w:b/>
                <w:sz w:val="20"/>
                <w:szCs w:val="20"/>
                <w:lang w:val="sr-Cyrl-CS"/>
              </w:rPr>
            </w:pPr>
            <w:r w:rsidRPr="00C824D4">
              <w:rPr>
                <w:b/>
                <w:sz w:val="20"/>
                <w:szCs w:val="20"/>
                <w:lang w:val="sr-Cyrl-CS"/>
              </w:rPr>
              <w:t>1-4.раз</w:t>
            </w:r>
            <w:r>
              <w:rPr>
                <w:b/>
                <w:sz w:val="20"/>
                <w:szCs w:val="20"/>
                <w:lang w:val="sr-Cyrl-CS"/>
              </w:rPr>
              <w:t>.</w:t>
            </w:r>
          </w:p>
        </w:tc>
        <w:tc>
          <w:tcPr>
            <w:tcW w:w="753" w:type="dxa"/>
            <w:gridSpan w:val="2"/>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lang w:val="sr-Latn-CS"/>
              </w:rPr>
            </w:pPr>
          </w:p>
        </w:tc>
        <w:tc>
          <w:tcPr>
            <w:tcW w:w="627"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lang w:val="sr-Latn-CS"/>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lang w:val="sr-Latn-CS"/>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lang w:val="sr-Latn-CS"/>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lang w:val="sr-Latn-CS"/>
              </w:rPr>
            </w:pPr>
          </w:p>
        </w:tc>
      </w:tr>
      <w:tr w:rsidR="00537B15" w:rsidRPr="00527E10" w:rsidTr="00537B15">
        <w:trPr>
          <w:trHeight w:val="616"/>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D04EC3" w:rsidRDefault="00537B15" w:rsidP="00537B15">
            <w:pPr>
              <w:pStyle w:val="BodyText"/>
              <w:spacing w:line="276" w:lineRule="auto"/>
              <w:jc w:val="both"/>
              <w:rPr>
                <w:b/>
                <w:sz w:val="20"/>
                <w:szCs w:val="20"/>
                <w:lang w:val="sr-Cyrl-CS"/>
              </w:rPr>
            </w:pPr>
            <w:r w:rsidRPr="00C824D4">
              <w:rPr>
                <w:b/>
                <w:sz w:val="20"/>
                <w:szCs w:val="20"/>
                <w:lang w:val="sr-Cyrl-CS"/>
              </w:rPr>
              <w:t>5-8.</w:t>
            </w:r>
            <w:r>
              <w:rPr>
                <w:b/>
                <w:sz w:val="20"/>
                <w:szCs w:val="20"/>
                <w:lang w:val="sr-Cyrl-CS"/>
              </w:rPr>
              <w:t>р</w:t>
            </w:r>
            <w:r w:rsidRPr="00C824D4">
              <w:rPr>
                <w:b/>
                <w:sz w:val="20"/>
                <w:szCs w:val="20"/>
                <w:lang w:val="sr-Cyrl-CS"/>
              </w:rPr>
              <w:t>аз</w:t>
            </w:r>
            <w:r>
              <w:rPr>
                <w:b/>
                <w:sz w:val="20"/>
                <w:szCs w:val="20"/>
                <w:lang w:val="sr-Cyrl-CS"/>
              </w:rPr>
              <w:t>.</w:t>
            </w:r>
          </w:p>
        </w:tc>
        <w:tc>
          <w:tcPr>
            <w:tcW w:w="753" w:type="dxa"/>
            <w:gridSpan w:val="2"/>
            <w:tcBorders>
              <w:top w:val="single" w:sz="4" w:space="0" w:color="auto"/>
              <w:left w:val="single" w:sz="4" w:space="0" w:color="auto"/>
              <w:bottom w:val="single" w:sz="4" w:space="0" w:color="auto"/>
              <w:right w:val="single" w:sz="4" w:space="0" w:color="auto"/>
            </w:tcBorders>
            <w:hideMark/>
          </w:tcPr>
          <w:p w:rsidR="00537B15" w:rsidRPr="00491712" w:rsidRDefault="00537B15" w:rsidP="00537B15">
            <w:pPr>
              <w:pStyle w:val="BodyText"/>
              <w:spacing w:line="276" w:lineRule="auto"/>
              <w:jc w:val="both"/>
              <w:rPr>
                <w:sz w:val="20"/>
                <w:szCs w:val="20"/>
              </w:rPr>
            </w:pPr>
            <w:r>
              <w:rPr>
                <w:sz w:val="20"/>
                <w:szCs w:val="20"/>
              </w:rPr>
              <w:t>2*</w:t>
            </w:r>
          </w:p>
        </w:tc>
        <w:tc>
          <w:tcPr>
            <w:tcW w:w="755" w:type="dxa"/>
            <w:tcBorders>
              <w:top w:val="single" w:sz="4" w:space="0" w:color="auto"/>
              <w:left w:val="single" w:sz="4" w:space="0" w:color="auto"/>
              <w:bottom w:val="single" w:sz="4" w:space="0" w:color="auto"/>
              <w:right w:val="single" w:sz="4" w:space="0" w:color="auto"/>
            </w:tcBorders>
            <w:shd w:val="clear" w:color="auto" w:fill="F2F2F2"/>
            <w:hideMark/>
          </w:tcPr>
          <w:p w:rsidR="00537B15" w:rsidRPr="00491712" w:rsidRDefault="00537B15" w:rsidP="00537B15">
            <w:pPr>
              <w:pStyle w:val="BodyText"/>
              <w:spacing w:line="276" w:lineRule="auto"/>
              <w:jc w:val="both"/>
              <w:rPr>
                <w:sz w:val="20"/>
                <w:szCs w:val="20"/>
              </w:rPr>
            </w:pPr>
            <w:r>
              <w:rPr>
                <w:sz w:val="20"/>
                <w:szCs w:val="20"/>
              </w:rPr>
              <w:t>1**</w:t>
            </w:r>
          </w:p>
        </w:tc>
        <w:tc>
          <w:tcPr>
            <w:tcW w:w="749" w:type="dxa"/>
            <w:tcBorders>
              <w:top w:val="single" w:sz="4" w:space="0" w:color="auto"/>
              <w:left w:val="single" w:sz="4" w:space="0" w:color="auto"/>
              <w:bottom w:val="single" w:sz="4" w:space="0" w:color="auto"/>
              <w:right w:val="single" w:sz="4" w:space="0" w:color="auto"/>
            </w:tcBorders>
            <w:hideMark/>
          </w:tcPr>
          <w:p w:rsidR="00537B15" w:rsidRPr="00491712" w:rsidRDefault="00537B15" w:rsidP="00537B15">
            <w:pPr>
              <w:pStyle w:val="BodyText"/>
              <w:spacing w:line="276" w:lineRule="auto"/>
              <w:jc w:val="both"/>
              <w:rPr>
                <w:sz w:val="20"/>
                <w:szCs w:val="20"/>
              </w:rPr>
            </w:pPr>
            <w:r>
              <w:rPr>
                <w:sz w:val="20"/>
                <w:szCs w:val="20"/>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lang w:val="sr-Latn-CS"/>
              </w:rPr>
            </w:pPr>
          </w:p>
        </w:tc>
        <w:tc>
          <w:tcPr>
            <w:tcW w:w="627"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r>
      <w:tr w:rsidR="00537B15" w:rsidRPr="00527E10" w:rsidTr="00537B15">
        <w:trPr>
          <w:trHeight w:val="283"/>
          <w:jc w:val="center"/>
        </w:trPr>
        <w:tc>
          <w:tcPr>
            <w:tcW w:w="8640" w:type="dxa"/>
            <w:gridSpan w:val="14"/>
            <w:tcBorders>
              <w:top w:val="single" w:sz="4" w:space="0" w:color="auto"/>
              <w:left w:val="single" w:sz="4" w:space="0" w:color="auto"/>
              <w:bottom w:val="single" w:sz="4" w:space="0" w:color="auto"/>
              <w:right w:val="single" w:sz="4" w:space="0" w:color="auto"/>
            </w:tcBorders>
            <w:hideMark/>
          </w:tcPr>
          <w:p w:rsidR="00537B15" w:rsidRPr="00491712" w:rsidRDefault="00537B15" w:rsidP="00537B15">
            <w:pPr>
              <w:pStyle w:val="BodyText"/>
              <w:spacing w:line="276" w:lineRule="auto"/>
              <w:jc w:val="both"/>
              <w:rPr>
                <w:b/>
                <w:sz w:val="20"/>
                <w:szCs w:val="20"/>
              </w:rPr>
            </w:pPr>
            <w:r w:rsidRPr="00491712">
              <w:rPr>
                <w:b/>
                <w:sz w:val="20"/>
                <w:szCs w:val="20"/>
              </w:rPr>
              <w:t>Четврти класиф.период</w:t>
            </w:r>
          </w:p>
        </w:tc>
      </w:tr>
      <w:tr w:rsidR="00537B15" w:rsidRPr="00527E10" w:rsidTr="00537B15">
        <w:trPr>
          <w:trHeight w:val="616"/>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D04EC3" w:rsidRDefault="00537B15" w:rsidP="00537B15">
            <w:pPr>
              <w:pStyle w:val="BodyText"/>
              <w:spacing w:line="276" w:lineRule="auto"/>
              <w:jc w:val="both"/>
              <w:rPr>
                <w:b/>
                <w:sz w:val="20"/>
                <w:szCs w:val="20"/>
                <w:lang w:val="sr-Cyrl-CS"/>
              </w:rPr>
            </w:pPr>
            <w:r w:rsidRPr="00C824D4">
              <w:rPr>
                <w:b/>
                <w:sz w:val="20"/>
                <w:szCs w:val="20"/>
                <w:lang w:val="sr-Cyrl-CS"/>
              </w:rPr>
              <w:t>1-4.раз</w:t>
            </w:r>
            <w:r>
              <w:rPr>
                <w:b/>
                <w:sz w:val="20"/>
                <w:szCs w:val="20"/>
                <w:lang w:val="sr-Cyrl-CS"/>
              </w:rPr>
              <w:t>.</w:t>
            </w:r>
          </w:p>
        </w:tc>
        <w:tc>
          <w:tcPr>
            <w:tcW w:w="753" w:type="dxa"/>
            <w:gridSpan w:val="2"/>
            <w:tcBorders>
              <w:top w:val="single" w:sz="4" w:space="0" w:color="auto"/>
              <w:left w:val="single" w:sz="4" w:space="0" w:color="auto"/>
              <w:bottom w:val="single" w:sz="4" w:space="0" w:color="auto"/>
              <w:right w:val="single" w:sz="4" w:space="0" w:color="auto"/>
            </w:tcBorders>
            <w:hideMark/>
          </w:tcPr>
          <w:p w:rsidR="00537B15" w:rsidRPr="00491712" w:rsidRDefault="00537B15" w:rsidP="00537B15">
            <w:pPr>
              <w:pStyle w:val="BodyText"/>
              <w:spacing w:line="276" w:lineRule="auto"/>
              <w:jc w:val="both"/>
              <w:rPr>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2F2F2"/>
            <w:hideMark/>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hideMark/>
          </w:tcPr>
          <w:p w:rsidR="00537B15" w:rsidRPr="00491712" w:rsidRDefault="00537B15" w:rsidP="00537B15">
            <w:pPr>
              <w:pStyle w:val="BodyText"/>
              <w:spacing w:line="276" w:lineRule="auto"/>
              <w:jc w:val="both"/>
              <w:rPr>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lang w:val="sr-Latn-CS"/>
              </w:rPr>
            </w:pPr>
          </w:p>
        </w:tc>
        <w:tc>
          <w:tcPr>
            <w:tcW w:w="627"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r>
      <w:tr w:rsidR="00537B15" w:rsidRPr="00527E10" w:rsidTr="00537B15">
        <w:trPr>
          <w:trHeight w:val="616"/>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D04EC3" w:rsidRDefault="00537B15" w:rsidP="00537B15">
            <w:pPr>
              <w:pStyle w:val="BodyText"/>
              <w:spacing w:line="276" w:lineRule="auto"/>
              <w:jc w:val="both"/>
              <w:rPr>
                <w:b/>
                <w:sz w:val="20"/>
                <w:szCs w:val="20"/>
                <w:lang w:val="sr-Cyrl-CS"/>
              </w:rPr>
            </w:pPr>
            <w:r w:rsidRPr="00C824D4">
              <w:rPr>
                <w:b/>
                <w:sz w:val="20"/>
                <w:szCs w:val="20"/>
                <w:lang w:val="sr-Cyrl-CS"/>
              </w:rPr>
              <w:lastRenderedPageBreak/>
              <w:t>5-8.</w:t>
            </w:r>
            <w:r>
              <w:rPr>
                <w:b/>
                <w:sz w:val="20"/>
                <w:szCs w:val="20"/>
                <w:lang w:val="sr-Cyrl-CS"/>
              </w:rPr>
              <w:t>р</w:t>
            </w:r>
            <w:r w:rsidRPr="00C824D4">
              <w:rPr>
                <w:b/>
                <w:sz w:val="20"/>
                <w:szCs w:val="20"/>
                <w:lang w:val="sr-Cyrl-CS"/>
              </w:rPr>
              <w:t>аз</w:t>
            </w:r>
            <w:r>
              <w:rPr>
                <w:b/>
                <w:sz w:val="20"/>
                <w:szCs w:val="20"/>
                <w:lang w:val="sr-Cyrl-CS"/>
              </w:rPr>
              <w:t>.</w:t>
            </w:r>
          </w:p>
        </w:tc>
        <w:tc>
          <w:tcPr>
            <w:tcW w:w="753" w:type="dxa"/>
            <w:gridSpan w:val="2"/>
            <w:tcBorders>
              <w:top w:val="single" w:sz="4" w:space="0" w:color="auto"/>
              <w:left w:val="single" w:sz="4" w:space="0" w:color="auto"/>
              <w:bottom w:val="single" w:sz="4" w:space="0" w:color="auto"/>
              <w:right w:val="single" w:sz="4" w:space="0" w:color="auto"/>
            </w:tcBorders>
            <w:hideMark/>
          </w:tcPr>
          <w:p w:rsidR="00537B15" w:rsidRPr="00491712" w:rsidRDefault="00537B15" w:rsidP="00537B15">
            <w:pPr>
              <w:pStyle w:val="BodyText"/>
              <w:spacing w:line="276" w:lineRule="auto"/>
              <w:jc w:val="both"/>
              <w:rPr>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2F2F2"/>
            <w:hideMark/>
          </w:tcPr>
          <w:p w:rsidR="00537B15" w:rsidRPr="00491712" w:rsidRDefault="00537B15" w:rsidP="00537B15">
            <w:pPr>
              <w:pStyle w:val="BodyText"/>
              <w:spacing w:line="276" w:lineRule="auto"/>
              <w:jc w:val="both"/>
              <w:rPr>
                <w:sz w:val="20"/>
                <w:szCs w:val="20"/>
              </w:rPr>
            </w:pPr>
            <w:r>
              <w:rPr>
                <w:sz w:val="20"/>
                <w:szCs w:val="20"/>
              </w:rPr>
              <w:t>1**</w:t>
            </w:r>
          </w:p>
        </w:tc>
        <w:tc>
          <w:tcPr>
            <w:tcW w:w="749" w:type="dxa"/>
            <w:tcBorders>
              <w:top w:val="single" w:sz="4" w:space="0" w:color="auto"/>
              <w:left w:val="single" w:sz="4" w:space="0" w:color="auto"/>
              <w:bottom w:val="single" w:sz="4" w:space="0" w:color="auto"/>
              <w:right w:val="single" w:sz="4" w:space="0" w:color="auto"/>
            </w:tcBorders>
            <w:hideMark/>
          </w:tcPr>
          <w:p w:rsidR="00537B15" w:rsidRPr="00491712" w:rsidRDefault="00537B15" w:rsidP="00537B15">
            <w:pPr>
              <w:pStyle w:val="BodyText"/>
              <w:spacing w:line="276" w:lineRule="auto"/>
              <w:jc w:val="both"/>
              <w:rPr>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lang w:val="sr-Latn-CS"/>
              </w:rPr>
            </w:pPr>
          </w:p>
        </w:tc>
        <w:tc>
          <w:tcPr>
            <w:tcW w:w="627"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r>
      <w:tr w:rsidR="00537B15" w:rsidRPr="00527E10" w:rsidTr="00537B15">
        <w:trPr>
          <w:trHeight w:val="355"/>
          <w:jc w:val="center"/>
        </w:trPr>
        <w:tc>
          <w:tcPr>
            <w:tcW w:w="8640" w:type="dxa"/>
            <w:gridSpan w:val="14"/>
            <w:tcBorders>
              <w:top w:val="single" w:sz="4" w:space="0" w:color="auto"/>
              <w:left w:val="single" w:sz="4" w:space="0" w:color="auto"/>
              <w:bottom w:val="single" w:sz="4" w:space="0" w:color="auto"/>
              <w:right w:val="single" w:sz="4" w:space="0" w:color="auto"/>
            </w:tcBorders>
            <w:hideMark/>
          </w:tcPr>
          <w:p w:rsidR="00537B15" w:rsidRPr="00C55E59" w:rsidRDefault="00537B15" w:rsidP="00537B15">
            <w:pPr>
              <w:pStyle w:val="BodyText"/>
              <w:spacing w:line="276" w:lineRule="auto"/>
              <w:jc w:val="both"/>
              <w:rPr>
                <w:b/>
                <w:sz w:val="20"/>
                <w:szCs w:val="20"/>
              </w:rPr>
            </w:pPr>
            <w:r w:rsidRPr="00C55E59">
              <w:rPr>
                <w:b/>
                <w:sz w:val="20"/>
                <w:szCs w:val="20"/>
              </w:rPr>
              <w:t>УКУПНО</w:t>
            </w:r>
          </w:p>
        </w:tc>
      </w:tr>
      <w:tr w:rsidR="00537B15" w:rsidRPr="00527E10" w:rsidTr="00537B15">
        <w:trPr>
          <w:trHeight w:val="616"/>
          <w:jc w:val="center"/>
        </w:trPr>
        <w:tc>
          <w:tcPr>
            <w:tcW w:w="1128" w:type="dxa"/>
            <w:tcBorders>
              <w:top w:val="single" w:sz="4" w:space="0" w:color="auto"/>
              <w:left w:val="single" w:sz="4" w:space="0" w:color="auto"/>
              <w:bottom w:val="single" w:sz="4" w:space="0" w:color="auto"/>
              <w:right w:val="single" w:sz="4" w:space="0" w:color="auto"/>
            </w:tcBorders>
            <w:hideMark/>
          </w:tcPr>
          <w:p w:rsidR="00537B15" w:rsidRPr="00C824D4" w:rsidRDefault="00537B15" w:rsidP="00537B15">
            <w:pPr>
              <w:pStyle w:val="BodyText"/>
              <w:spacing w:line="276" w:lineRule="auto"/>
              <w:jc w:val="both"/>
              <w:rPr>
                <w:b/>
                <w:sz w:val="20"/>
                <w:szCs w:val="20"/>
                <w:lang w:val="sr-Cyrl-CS"/>
              </w:rPr>
            </w:pPr>
            <w:r>
              <w:rPr>
                <w:b/>
                <w:sz w:val="20"/>
                <w:szCs w:val="20"/>
                <w:lang w:val="sr-Cyrl-CS"/>
              </w:rPr>
              <w:t>1-8.раз</w:t>
            </w:r>
          </w:p>
        </w:tc>
        <w:tc>
          <w:tcPr>
            <w:tcW w:w="753" w:type="dxa"/>
            <w:gridSpan w:val="2"/>
            <w:tcBorders>
              <w:top w:val="single" w:sz="4" w:space="0" w:color="auto"/>
              <w:left w:val="single" w:sz="4" w:space="0" w:color="auto"/>
              <w:bottom w:val="single" w:sz="4" w:space="0" w:color="auto"/>
              <w:right w:val="single" w:sz="4" w:space="0" w:color="auto"/>
            </w:tcBorders>
            <w:hideMark/>
          </w:tcPr>
          <w:p w:rsidR="00537B15" w:rsidRPr="00C55E59" w:rsidRDefault="00537B15" w:rsidP="00537B15">
            <w:pPr>
              <w:pStyle w:val="BodyText"/>
              <w:spacing w:line="276" w:lineRule="auto"/>
              <w:jc w:val="both"/>
              <w:rPr>
                <w:b/>
                <w:sz w:val="20"/>
                <w:szCs w:val="20"/>
              </w:rPr>
            </w:pPr>
            <w:r w:rsidRPr="00C55E59">
              <w:rPr>
                <w:b/>
                <w:sz w:val="20"/>
                <w:szCs w:val="20"/>
              </w:rPr>
              <w:t>4*</w:t>
            </w:r>
          </w:p>
        </w:tc>
        <w:tc>
          <w:tcPr>
            <w:tcW w:w="755" w:type="dxa"/>
            <w:tcBorders>
              <w:top w:val="single" w:sz="4" w:space="0" w:color="auto"/>
              <w:left w:val="single" w:sz="4" w:space="0" w:color="auto"/>
              <w:bottom w:val="single" w:sz="4" w:space="0" w:color="auto"/>
              <w:right w:val="single" w:sz="4" w:space="0" w:color="auto"/>
            </w:tcBorders>
            <w:shd w:val="clear" w:color="auto" w:fill="F2F2F2"/>
            <w:hideMark/>
          </w:tcPr>
          <w:p w:rsidR="00537B15" w:rsidRPr="00C55E59" w:rsidRDefault="00537B15" w:rsidP="00537B15">
            <w:pPr>
              <w:pStyle w:val="BodyText"/>
              <w:spacing w:line="276" w:lineRule="auto"/>
              <w:jc w:val="both"/>
              <w:rPr>
                <w:b/>
                <w:sz w:val="20"/>
                <w:szCs w:val="20"/>
              </w:rPr>
            </w:pPr>
            <w:r w:rsidRPr="00C55E59">
              <w:rPr>
                <w:b/>
                <w:sz w:val="20"/>
                <w:szCs w:val="20"/>
              </w:rPr>
              <w:t>5**+</w:t>
            </w:r>
          </w:p>
          <w:p w:rsidR="00537B15" w:rsidRPr="00C55E59" w:rsidRDefault="00537B15" w:rsidP="00537B15">
            <w:pPr>
              <w:pStyle w:val="BodyText"/>
              <w:spacing w:line="276" w:lineRule="auto"/>
              <w:jc w:val="both"/>
              <w:rPr>
                <w:b/>
                <w:sz w:val="20"/>
                <w:szCs w:val="20"/>
              </w:rPr>
            </w:pPr>
            <w:r w:rsidRPr="00C55E59">
              <w:rPr>
                <w:b/>
                <w:sz w:val="20"/>
                <w:szCs w:val="20"/>
              </w:rPr>
              <w:t>2***</w:t>
            </w:r>
          </w:p>
        </w:tc>
        <w:tc>
          <w:tcPr>
            <w:tcW w:w="749" w:type="dxa"/>
            <w:tcBorders>
              <w:top w:val="single" w:sz="4" w:space="0" w:color="auto"/>
              <w:left w:val="single" w:sz="4" w:space="0" w:color="auto"/>
              <w:bottom w:val="single" w:sz="4" w:space="0" w:color="auto"/>
              <w:right w:val="single" w:sz="4" w:space="0" w:color="auto"/>
            </w:tcBorders>
            <w:hideMark/>
          </w:tcPr>
          <w:p w:rsidR="00537B15" w:rsidRPr="00C55E59" w:rsidRDefault="00537B15" w:rsidP="00537B15">
            <w:pPr>
              <w:pStyle w:val="BodyText"/>
              <w:spacing w:line="276" w:lineRule="auto"/>
              <w:jc w:val="both"/>
              <w:rPr>
                <w:b/>
                <w:sz w:val="20"/>
                <w:szCs w:val="20"/>
              </w:rPr>
            </w:pPr>
            <w:r w:rsidRPr="00C55E59">
              <w:rPr>
                <w:b/>
                <w:sz w:val="20"/>
                <w:szCs w:val="20"/>
              </w:rPr>
              <w:t>3*</w:t>
            </w: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C55E59" w:rsidRDefault="00537B15" w:rsidP="00537B15">
            <w:pPr>
              <w:pStyle w:val="BodyText"/>
              <w:spacing w:line="276" w:lineRule="auto"/>
              <w:jc w:val="both"/>
              <w:rPr>
                <w:b/>
                <w:sz w:val="20"/>
                <w:szCs w:val="20"/>
                <w:lang w:val="sr-Latn-CS"/>
              </w:rPr>
            </w:pPr>
          </w:p>
        </w:tc>
        <w:tc>
          <w:tcPr>
            <w:tcW w:w="627" w:type="dxa"/>
            <w:tcBorders>
              <w:top w:val="single" w:sz="4" w:space="0" w:color="auto"/>
              <w:left w:val="single" w:sz="4" w:space="0" w:color="auto"/>
              <w:bottom w:val="single" w:sz="4" w:space="0" w:color="auto"/>
              <w:right w:val="single" w:sz="4" w:space="0" w:color="auto"/>
            </w:tcBorders>
          </w:tcPr>
          <w:p w:rsidR="00537B15" w:rsidRPr="00C55E59" w:rsidRDefault="00537B15" w:rsidP="00537B15">
            <w:pPr>
              <w:pStyle w:val="BodyText"/>
              <w:spacing w:line="276" w:lineRule="auto"/>
              <w:jc w:val="both"/>
              <w:rPr>
                <w:b/>
                <w:sz w:val="20"/>
                <w:szCs w:val="20"/>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c>
          <w:tcPr>
            <w:tcW w:w="748" w:type="dxa"/>
            <w:tcBorders>
              <w:top w:val="single" w:sz="4" w:space="0" w:color="auto"/>
              <w:left w:val="single" w:sz="4" w:space="0" w:color="auto"/>
              <w:bottom w:val="single" w:sz="4" w:space="0" w:color="auto"/>
              <w:right w:val="single" w:sz="4" w:space="0" w:color="auto"/>
            </w:tcBorders>
          </w:tcPr>
          <w:p w:rsidR="00537B15" w:rsidRPr="00491712" w:rsidRDefault="00537B15" w:rsidP="00537B15">
            <w:pPr>
              <w:pStyle w:val="BodyText"/>
              <w:spacing w:line="276" w:lineRule="auto"/>
              <w:jc w:val="both"/>
              <w:rPr>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2F2F2"/>
          </w:tcPr>
          <w:p w:rsidR="00537B15" w:rsidRPr="00491712" w:rsidRDefault="00537B15" w:rsidP="00537B15">
            <w:pPr>
              <w:pStyle w:val="BodyText"/>
              <w:spacing w:line="276" w:lineRule="auto"/>
              <w:jc w:val="both"/>
              <w:rPr>
                <w:sz w:val="20"/>
                <w:szCs w:val="20"/>
              </w:rPr>
            </w:pPr>
          </w:p>
        </w:tc>
      </w:tr>
    </w:tbl>
    <w:p w:rsidR="00537B15" w:rsidRPr="00527CBC" w:rsidRDefault="00537B15" w:rsidP="00537B15">
      <w:pPr>
        <w:pStyle w:val="BodyText"/>
        <w:spacing w:line="276" w:lineRule="auto"/>
        <w:jc w:val="both"/>
        <w:rPr>
          <w:color w:val="FF0000"/>
          <w:lang w:val="sr-Cyrl-CS"/>
        </w:rPr>
      </w:pPr>
    </w:p>
    <w:p w:rsidR="00537B15" w:rsidRPr="00786662" w:rsidRDefault="00537B15" w:rsidP="00537B15">
      <w:pPr>
        <w:pStyle w:val="BodyText"/>
        <w:spacing w:line="276" w:lineRule="auto"/>
        <w:jc w:val="both"/>
        <w:rPr>
          <w:lang w:val="sr-Cyrl-CS"/>
        </w:rPr>
      </w:pPr>
      <w:r>
        <w:rPr>
          <w:lang w:val="sr-Cyrl-CS"/>
        </w:rPr>
        <w:tab/>
        <w:t>Е</w:t>
      </w:r>
      <w:r w:rsidRPr="00786662">
        <w:rPr>
          <w:lang w:val="sr-Cyrl-CS"/>
        </w:rPr>
        <w:t>видентиран</w:t>
      </w:r>
      <w:r>
        <w:rPr>
          <w:lang w:val="sr-Cyrl-CS"/>
        </w:rPr>
        <w:t>о</w:t>
      </w:r>
      <w:r w:rsidRPr="00786662">
        <w:rPr>
          <w:lang w:val="sr-Cyrl-CS"/>
        </w:rPr>
        <w:t xml:space="preserve">  </w:t>
      </w:r>
      <w:r>
        <w:rPr>
          <w:u w:val="single"/>
          <w:lang w:val="sr-Cyrl-CS"/>
        </w:rPr>
        <w:t>је 7</w:t>
      </w:r>
      <w:r w:rsidRPr="005042C0">
        <w:rPr>
          <w:u w:val="single"/>
        </w:rPr>
        <w:t xml:space="preserve">  </w:t>
      </w:r>
      <w:r w:rsidRPr="005042C0">
        <w:rPr>
          <w:u w:val="single"/>
          <w:lang w:val="sr-Cyrl-CS"/>
        </w:rPr>
        <w:t>сукоба ученика првог нивоа насиља</w:t>
      </w:r>
      <w:r w:rsidRPr="00786662">
        <w:rPr>
          <w:lang w:val="sr-Cyrl-CS"/>
        </w:rPr>
        <w:t xml:space="preserve"> , што је </w:t>
      </w:r>
      <w:r w:rsidRPr="00786662">
        <w:t xml:space="preserve"> </w:t>
      </w:r>
      <w:r>
        <w:t>нешто више</w:t>
      </w:r>
      <w:r w:rsidRPr="00786662">
        <w:t xml:space="preserve"> </w:t>
      </w:r>
      <w:r w:rsidRPr="00786662">
        <w:rPr>
          <w:lang w:val="sr-Cyrl-CS"/>
        </w:rPr>
        <w:t>у односу на исти пер</w:t>
      </w:r>
      <w:r>
        <w:rPr>
          <w:lang w:val="sr-Cyrl-CS"/>
        </w:rPr>
        <w:t>иод претходне школске године</w:t>
      </w:r>
      <w:r w:rsidRPr="00786662">
        <w:rPr>
          <w:lang w:val="sr-Cyrl-CS"/>
        </w:rPr>
        <w:t xml:space="preserve"> </w:t>
      </w:r>
      <w:r w:rsidRPr="00763E62">
        <w:rPr>
          <w:u w:val="single"/>
          <w:lang w:val="sr-Cyrl-CS"/>
        </w:rPr>
        <w:t>; Сукоба ученика који су другог нивоа насиља  је 5, а по први пут се евидентирају сукоби трећег нивоа насиља -2.</w:t>
      </w:r>
    </w:p>
    <w:p w:rsidR="00537B15" w:rsidRPr="00F123BF" w:rsidRDefault="00537B15" w:rsidP="00537B15">
      <w:pPr>
        <w:pStyle w:val="BodyText"/>
        <w:spacing w:line="276" w:lineRule="auto"/>
        <w:jc w:val="both"/>
      </w:pPr>
      <w:r>
        <w:rPr>
          <w:lang w:val="sr-Cyrl-CS"/>
        </w:rPr>
        <w:tab/>
      </w:r>
      <w:r w:rsidRPr="00D04EC3">
        <w:rPr>
          <w:lang w:val="sr-Cyrl-CS"/>
        </w:rPr>
        <w:t xml:space="preserve">Интервентних активности за </w:t>
      </w:r>
      <w:r w:rsidRPr="005042C0">
        <w:rPr>
          <w:u w:val="single"/>
          <w:lang w:val="sr-Cyrl-CS"/>
        </w:rPr>
        <w:t>ситуације другог ниво насиља</w:t>
      </w:r>
      <w:r w:rsidRPr="00D04EC3">
        <w:rPr>
          <w:lang w:val="sr-Cyrl-CS"/>
        </w:rPr>
        <w:t xml:space="preserve"> у овом периоду</w:t>
      </w:r>
      <w:r>
        <w:rPr>
          <w:lang w:val="sr-Cyrl-CS"/>
        </w:rPr>
        <w:t xml:space="preserve"> евидентирано је 5:</w:t>
      </w:r>
      <w:r w:rsidRPr="00D04EC3">
        <w:rPr>
          <w:lang w:val="sr-Cyrl-CS"/>
        </w:rPr>
        <w:t xml:space="preserve"> (први класификациони период) </w:t>
      </w:r>
      <w:r w:rsidRPr="00D04EC3">
        <w:t>j</w:t>
      </w:r>
      <w:r>
        <w:rPr>
          <w:b/>
          <w:i/>
          <w:lang w:val="sr-Cyrl-CS"/>
        </w:rPr>
        <w:t>1 ситуација другог</w:t>
      </w:r>
      <w:r w:rsidRPr="00733CAA">
        <w:rPr>
          <w:b/>
          <w:i/>
          <w:lang w:val="sr-Cyrl-CS"/>
        </w:rPr>
        <w:t xml:space="preserve"> ниво насиља</w:t>
      </w:r>
      <w:r>
        <w:rPr>
          <w:b/>
          <w:i/>
          <w:lang w:val="sr-Cyrl-CS"/>
        </w:rPr>
        <w:t xml:space="preserve"> код ученика старијег узраста</w:t>
      </w:r>
      <w:r w:rsidRPr="004F40E9">
        <w:rPr>
          <w:b/>
          <w:i/>
          <w:lang w:val="sr-Cyrl-CS"/>
        </w:rPr>
        <w:t xml:space="preserve"> –физичко </w:t>
      </w:r>
      <w:r w:rsidRPr="004F40E9">
        <w:rPr>
          <w:b/>
          <w:i/>
        </w:rPr>
        <w:t>насиље</w:t>
      </w:r>
      <w:r>
        <w:rPr>
          <w:i/>
        </w:rPr>
        <w:t xml:space="preserve"> /2 ученика5.разреда/вређање и шамарање</w:t>
      </w:r>
      <w:r w:rsidRPr="00D04EC3">
        <w:t>;</w:t>
      </w:r>
      <w:r>
        <w:t xml:space="preserve"> </w:t>
      </w:r>
      <w:r w:rsidRPr="00D04EC3">
        <w:t>(други класификациони период)</w:t>
      </w:r>
      <w:r>
        <w:t xml:space="preserve"> </w:t>
      </w:r>
      <w:r w:rsidRPr="008E6731">
        <w:rPr>
          <w:b/>
        </w:rPr>
        <w:t>2</w:t>
      </w:r>
      <w:r w:rsidRPr="008E6731">
        <w:rPr>
          <w:b/>
          <w:i/>
          <w:lang w:val="sr-Cyrl-CS"/>
        </w:rPr>
        <w:t xml:space="preserve"> ситуације другог ниво насиља код ученика старијег узраста –физичко </w:t>
      </w:r>
      <w:r w:rsidRPr="008E6731">
        <w:rPr>
          <w:b/>
          <w:i/>
        </w:rPr>
        <w:t>насиље</w:t>
      </w:r>
      <w:r w:rsidRPr="008E6731">
        <w:rPr>
          <w:i/>
        </w:rPr>
        <w:t xml:space="preserve"> (4 ученика 7.разреда се међусобно физички сукобили на малом одмору; Ученик 8.разреда је </w:t>
      </w:r>
      <w:r>
        <w:rPr>
          <w:i/>
        </w:rPr>
        <w:t xml:space="preserve">гурнуо и </w:t>
      </w:r>
      <w:r w:rsidRPr="008E6731">
        <w:rPr>
          <w:i/>
        </w:rPr>
        <w:t>шамарао</w:t>
      </w:r>
      <w:r>
        <w:rPr>
          <w:i/>
        </w:rPr>
        <w:t xml:space="preserve"> 2 ученика</w:t>
      </w:r>
      <w:r w:rsidRPr="008E6731">
        <w:rPr>
          <w:i/>
        </w:rPr>
        <w:t xml:space="preserve">  четвртог разреда у школском дворишту када су кренули кући...)</w:t>
      </w:r>
      <w:r w:rsidRPr="008E6731">
        <w:rPr>
          <w:i/>
          <w:lang w:val="sr-Cyrl-CS"/>
        </w:rPr>
        <w:t>;</w:t>
      </w:r>
      <w:r w:rsidRPr="00491712">
        <w:t xml:space="preserve"> </w:t>
      </w:r>
      <w:r>
        <w:t xml:space="preserve">(трећи класификациони период) </w:t>
      </w:r>
      <w:r w:rsidRPr="00CD3C5A">
        <w:t xml:space="preserve"> </w:t>
      </w:r>
      <w:r w:rsidRPr="00CD3C5A">
        <w:rPr>
          <w:b/>
          <w:i/>
          <w:lang w:val="sr-Cyrl-CS"/>
        </w:rPr>
        <w:t xml:space="preserve">1 ситуација другог ниво насиља код ученика старијег узраста –физичко </w:t>
      </w:r>
      <w:r w:rsidRPr="00CD3C5A">
        <w:rPr>
          <w:b/>
          <w:i/>
        </w:rPr>
        <w:t>насиље</w:t>
      </w:r>
      <w:r w:rsidRPr="00CD3C5A">
        <w:rPr>
          <w:i/>
        </w:rPr>
        <w:t xml:space="preserve"> ( ученик 6.разреда/шамарање и ударање ученика 5.разреда..).;</w:t>
      </w:r>
      <w:r>
        <w:rPr>
          <w:i/>
        </w:rPr>
        <w:t>(четврти класификациони период)</w:t>
      </w:r>
      <w:r w:rsidRPr="00491712">
        <w:rPr>
          <w:b/>
          <w:i/>
          <w:lang w:val="sr-Cyrl-CS"/>
        </w:rPr>
        <w:t xml:space="preserve"> </w:t>
      </w:r>
      <w:r w:rsidRPr="00CD3C5A">
        <w:rPr>
          <w:b/>
          <w:i/>
          <w:lang w:val="sr-Cyrl-CS"/>
        </w:rPr>
        <w:t xml:space="preserve">1 ситуација другог ниво насиља код ученика старијег узраста –физичко </w:t>
      </w:r>
      <w:r w:rsidRPr="00CD3C5A">
        <w:rPr>
          <w:b/>
          <w:i/>
        </w:rPr>
        <w:t>насиље</w:t>
      </w:r>
      <w:r>
        <w:rPr>
          <w:i/>
        </w:rPr>
        <w:t>( друг и другарица 6 разреда физички се обрачунавали због несугласица...).</w:t>
      </w:r>
    </w:p>
    <w:p w:rsidR="00537B15" w:rsidRPr="00D04EC3" w:rsidRDefault="00537B15" w:rsidP="00537B15">
      <w:pPr>
        <w:pStyle w:val="BodyText"/>
        <w:spacing w:line="276" w:lineRule="auto"/>
        <w:jc w:val="both"/>
      </w:pPr>
      <w:r w:rsidRPr="00D04EC3">
        <w:rPr>
          <w:lang w:val="sr-Cyrl-CS"/>
        </w:rPr>
        <w:t>Интервентни</w:t>
      </w:r>
      <w:r>
        <w:rPr>
          <w:lang w:val="sr-Cyrl-CS"/>
        </w:rPr>
        <w:t xml:space="preserve">х активности за </w:t>
      </w:r>
      <w:r w:rsidRPr="005042C0">
        <w:rPr>
          <w:u w:val="single"/>
          <w:lang w:val="sr-Cyrl-CS"/>
        </w:rPr>
        <w:t>ситуације трећег ниво насиља</w:t>
      </w:r>
      <w:r w:rsidRPr="00D04EC3">
        <w:rPr>
          <w:lang w:val="sr-Cyrl-CS"/>
        </w:rPr>
        <w:t xml:space="preserve"> </w:t>
      </w:r>
      <w:r>
        <w:rPr>
          <w:lang w:val="sr-Cyrl-CS"/>
        </w:rPr>
        <w:t>евидентирано је 2: (други класификациони период)</w:t>
      </w:r>
      <w:r w:rsidRPr="00F123BF">
        <w:rPr>
          <w:b/>
          <w:i/>
          <w:lang w:val="sr-Cyrl-CS"/>
        </w:rPr>
        <w:t xml:space="preserve"> </w:t>
      </w:r>
      <w:r w:rsidRPr="008E6731">
        <w:rPr>
          <w:b/>
          <w:i/>
          <w:lang w:val="sr-Cyrl-CS"/>
        </w:rPr>
        <w:t xml:space="preserve">2 ситуације трећег нивоа насиља код ученика старијег узраста-физичко насиље </w:t>
      </w:r>
      <w:r w:rsidRPr="008E6731">
        <w:rPr>
          <w:lang w:val="sr-Cyrl-CS"/>
        </w:rPr>
        <w:t>(Ученик 7.разреда је на часу измакао столицу другарици која је пала и задобила повреду-напрснуће у делу тртичне кости; Ученица и ученик 5.разреда на повратку из школе кући играјући се на клацкалици, посвађали су се и физички обрачунавали, па је ударцем ноге у руку другариц</w:t>
      </w:r>
      <w:r>
        <w:rPr>
          <w:lang w:val="sr-Cyrl-CS"/>
        </w:rPr>
        <w:t>а повредила друга –прелом руке);</w:t>
      </w:r>
    </w:p>
    <w:p w:rsidR="00537B15" w:rsidRPr="00F123BF" w:rsidRDefault="00537B15" w:rsidP="00537B15">
      <w:pPr>
        <w:pStyle w:val="BodyText"/>
        <w:spacing w:line="276" w:lineRule="auto"/>
        <w:jc w:val="both"/>
      </w:pPr>
      <w:r>
        <w:rPr>
          <w:lang w:val="sr-Cyrl-CS"/>
        </w:rPr>
        <w:tab/>
      </w:r>
      <w:r w:rsidRPr="008E6731">
        <w:rPr>
          <w:lang w:val="sr-Cyrl-CS"/>
        </w:rPr>
        <w:t>Тим за заштиту ученика од дискриминације, насиљ</w:t>
      </w:r>
      <w:r w:rsidRPr="008E6731">
        <w:rPr>
          <w:lang w:val="sr-Latn-CS"/>
        </w:rPr>
        <w:t>а..</w:t>
      </w:r>
      <w:r w:rsidRPr="008E6731">
        <w:rPr>
          <w:lang w:val="sr-Cyrl-CS"/>
        </w:rPr>
        <w:t xml:space="preserve">. у </w:t>
      </w:r>
      <w:r>
        <w:rPr>
          <w:lang w:val="sr-Cyrl-CS"/>
        </w:rPr>
        <w:t xml:space="preserve">свим </w:t>
      </w:r>
      <w:r w:rsidRPr="008E6731">
        <w:rPr>
          <w:lang w:val="sr-Cyrl-CS"/>
        </w:rPr>
        <w:t xml:space="preserve">наведеним случајевима по пријави насиља, поступио </w:t>
      </w:r>
      <w:r w:rsidRPr="008E6731">
        <w:t>у складу са Правилником о протоколу поступања  у установи у одговору на насиље, злостављање и занемаривање(''Сл.Гласник РС'', бр.46/2019 и бр.104/2020</w:t>
      </w:r>
      <w:r>
        <w:t>)</w:t>
      </w:r>
      <w:r w:rsidRPr="008E6731">
        <w:t>; О ситуацијама трећег нивоа насиља обавештени су надлежна Школска управа Ваљево и Центар за социјални рад...</w:t>
      </w:r>
    </w:p>
    <w:p w:rsidR="00537B15" w:rsidRDefault="00537B15" w:rsidP="00537B15">
      <w:pPr>
        <w:pStyle w:val="BodyText"/>
        <w:spacing w:line="276" w:lineRule="auto"/>
        <w:jc w:val="both"/>
      </w:pPr>
      <w:r>
        <w:rPr>
          <w:lang w:val="sr-Cyrl-CS"/>
        </w:rPr>
        <w:tab/>
      </w:r>
      <w:r w:rsidRPr="00786662">
        <w:rPr>
          <w:lang w:val="sr-Cyrl-CS"/>
        </w:rPr>
        <w:t>Предузете су мере појачаног васпитног рада од стране одељењских старешина и педагошке службе у свим случајевима који су евидентирани као насилни (обавезно укључени родитељи ученика...);</w:t>
      </w:r>
      <w:r w:rsidRPr="00786662">
        <w:t xml:space="preserve"> </w:t>
      </w:r>
      <w:r>
        <w:t>Реализоване су активности и мере предвиђене</w:t>
      </w:r>
      <w:r w:rsidRPr="00786662">
        <w:t xml:space="preserve"> Оперативним планом заштите ученика за </w:t>
      </w:r>
      <w:r>
        <w:t xml:space="preserve">све </w:t>
      </w:r>
      <w:r w:rsidRPr="00786662">
        <w:t>ситуације</w:t>
      </w:r>
      <w:r>
        <w:t xml:space="preserve"> другог и трећег нивоа насиља</w:t>
      </w:r>
      <w:r w:rsidRPr="00786662">
        <w:t>(у трајању од два месеца)</w:t>
      </w:r>
      <w:r>
        <w:t>, а по потреби и у ситуацијама првог нивоа насиља.</w:t>
      </w:r>
    </w:p>
    <w:p w:rsidR="00537B15" w:rsidRDefault="00537B15" w:rsidP="00537B15">
      <w:pPr>
        <w:pStyle w:val="BodyText"/>
        <w:spacing w:line="276" w:lineRule="auto"/>
        <w:jc w:val="both"/>
      </w:pPr>
    </w:p>
    <w:p w:rsidR="00537B15" w:rsidRDefault="00537B15" w:rsidP="00537B15">
      <w:pPr>
        <w:pStyle w:val="BodyText"/>
        <w:spacing w:line="276" w:lineRule="auto"/>
        <w:jc w:val="both"/>
      </w:pPr>
    </w:p>
    <w:p w:rsidR="00537B15" w:rsidRDefault="00537B15" w:rsidP="00537B15">
      <w:pPr>
        <w:pStyle w:val="BodyText"/>
        <w:spacing w:line="276" w:lineRule="auto"/>
        <w:jc w:val="both"/>
      </w:pPr>
    </w:p>
    <w:p w:rsidR="00537B15" w:rsidRPr="003C3927" w:rsidRDefault="00537B15" w:rsidP="00537B15">
      <w:pPr>
        <w:pStyle w:val="BodyText"/>
        <w:spacing w:line="276" w:lineRule="auto"/>
        <w:jc w:val="both"/>
        <w:rPr>
          <w:i/>
          <w:lang w:val="sr-Cyrl-CS"/>
        </w:rPr>
      </w:pPr>
    </w:p>
    <w:p w:rsidR="00537B15" w:rsidRPr="00786662" w:rsidRDefault="00537B15" w:rsidP="00537B15">
      <w:pPr>
        <w:pStyle w:val="BodyText"/>
        <w:spacing w:line="276" w:lineRule="auto"/>
        <w:jc w:val="both"/>
        <w:rPr>
          <w:i/>
          <w:lang w:val="sr-Cyrl-CS"/>
        </w:rPr>
      </w:pPr>
    </w:p>
    <w:p w:rsidR="00537B15" w:rsidRPr="004604C6" w:rsidRDefault="00537B15" w:rsidP="00537B15">
      <w:pPr>
        <w:pStyle w:val="BodyText"/>
        <w:spacing w:line="276" w:lineRule="auto"/>
        <w:jc w:val="both"/>
      </w:pPr>
      <w:r w:rsidRPr="00A67690">
        <w:rPr>
          <w:i/>
          <w:lang w:val="sr-Cyrl-CS"/>
        </w:rPr>
        <w:lastRenderedPageBreak/>
        <w:t xml:space="preserve">Изречене васпитне </w:t>
      </w:r>
      <w:r>
        <w:rPr>
          <w:i/>
          <w:lang w:val="sr-Cyrl-CS"/>
        </w:rPr>
        <w:t>и васпитно-дисциплинске мере</w:t>
      </w:r>
      <w:r w:rsidRPr="004604C6">
        <w:rPr>
          <w:lang w:val="sr-Cyrl-CS"/>
        </w:rPr>
        <w:t xml:space="preserve"> </w:t>
      </w:r>
      <w:r>
        <w:rPr>
          <w:lang w:val="sr-Cyrl-CS"/>
        </w:rPr>
        <w:t>због испољеног насилног понашања:</w:t>
      </w:r>
    </w:p>
    <w:tbl>
      <w:tblPr>
        <w:tblpPr w:leftFromText="180" w:rightFromText="180" w:vertAnchor="text" w:horzAnchor="margin" w:tblpXSpec="center"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1701"/>
        <w:gridCol w:w="1559"/>
        <w:gridCol w:w="1469"/>
        <w:gridCol w:w="1665"/>
      </w:tblGrid>
      <w:tr w:rsidR="00537B15" w:rsidRPr="00544E3D" w:rsidTr="00322DCD">
        <w:trPr>
          <w:trHeight w:val="128"/>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537B15" w:rsidRPr="00544E3D" w:rsidRDefault="00537B15" w:rsidP="00537B15">
            <w:pPr>
              <w:pStyle w:val="BodyText"/>
              <w:spacing w:line="276" w:lineRule="auto"/>
              <w:jc w:val="both"/>
              <w:rPr>
                <w:lang w:val="sr-Cyrl-CS"/>
              </w:rPr>
            </w:pPr>
            <w:r w:rsidRPr="00544E3D">
              <w:rPr>
                <w:lang w:val="sr-Cyrl-CS"/>
              </w:rPr>
              <w:t>Разред</w:t>
            </w:r>
          </w:p>
        </w:tc>
        <w:tc>
          <w:tcPr>
            <w:tcW w:w="4729"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537B15" w:rsidRPr="00877BC5" w:rsidRDefault="00537B15" w:rsidP="00537B15">
            <w:pPr>
              <w:pStyle w:val="BodyText"/>
              <w:spacing w:line="276" w:lineRule="auto"/>
              <w:jc w:val="both"/>
            </w:pPr>
            <w:r w:rsidRPr="00544E3D">
              <w:rPr>
                <w:lang w:val="sr-Cyrl-CS"/>
              </w:rPr>
              <w:t>Васпитне мере</w:t>
            </w:r>
            <w:r>
              <w:t xml:space="preserve"> </w:t>
            </w:r>
          </w:p>
        </w:tc>
        <w:tc>
          <w:tcPr>
            <w:tcW w:w="1469" w:type="dxa"/>
            <w:tcBorders>
              <w:top w:val="single" w:sz="4" w:space="0" w:color="000000"/>
              <w:left w:val="single" w:sz="4" w:space="0" w:color="000000"/>
              <w:bottom w:val="single" w:sz="4" w:space="0" w:color="000000"/>
              <w:right w:val="single" w:sz="4" w:space="0" w:color="000000"/>
            </w:tcBorders>
            <w:shd w:val="clear" w:color="auto" w:fill="F2F2F2"/>
          </w:tcPr>
          <w:p w:rsidR="00537B15" w:rsidRPr="00544E3D" w:rsidRDefault="00537B15" w:rsidP="00537B15">
            <w:pPr>
              <w:pStyle w:val="BodyText"/>
              <w:spacing w:line="276" w:lineRule="auto"/>
              <w:jc w:val="both"/>
              <w:rPr>
                <w:lang w:val="sr-Cyrl-CS"/>
              </w:rPr>
            </w:pPr>
            <w:r>
              <w:rPr>
                <w:lang w:val="sr-Cyrl-CS"/>
              </w:rPr>
              <w:t>Васпитно-дисциплинске мере</w:t>
            </w:r>
          </w:p>
        </w:tc>
      </w:tr>
      <w:tr w:rsidR="00537B15" w:rsidRPr="00544E3D" w:rsidTr="00322DCD">
        <w:trPr>
          <w:trHeight w:val="12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B15" w:rsidRPr="00544E3D" w:rsidRDefault="00537B15" w:rsidP="00537B15">
            <w:pPr>
              <w:pStyle w:val="BodyText"/>
              <w:spacing w:line="276" w:lineRule="auto"/>
              <w:jc w:val="both"/>
              <w:rPr>
                <w:lang w:val="sr-Cyrl-C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537B15" w:rsidRPr="00544E3D" w:rsidRDefault="00537B15" w:rsidP="00537B15">
            <w:pPr>
              <w:pStyle w:val="BodyText"/>
              <w:spacing w:line="276" w:lineRule="auto"/>
              <w:jc w:val="both"/>
              <w:rPr>
                <w:lang w:val="sr-Cyrl-CS"/>
              </w:rPr>
            </w:pPr>
            <w:r w:rsidRPr="00544E3D">
              <w:rPr>
                <w:lang w:val="sr-Cyrl-CS"/>
              </w:rPr>
              <w:t>Опомена</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537B15" w:rsidRPr="00544E3D" w:rsidRDefault="00537B15" w:rsidP="00537B15">
            <w:pPr>
              <w:pStyle w:val="BodyText"/>
              <w:spacing w:line="276" w:lineRule="auto"/>
              <w:jc w:val="both"/>
              <w:rPr>
                <w:lang w:val="sr-Cyrl-CS"/>
              </w:rPr>
            </w:pPr>
            <w:r w:rsidRPr="00544E3D">
              <w:rPr>
                <w:lang w:val="sr-Cyrl-CS"/>
              </w:rPr>
              <w:t>Укор ОС</w:t>
            </w:r>
          </w:p>
        </w:tc>
        <w:tc>
          <w:tcPr>
            <w:tcW w:w="1469" w:type="dxa"/>
            <w:tcBorders>
              <w:top w:val="single" w:sz="4" w:space="0" w:color="000000"/>
              <w:left w:val="single" w:sz="4" w:space="0" w:color="000000"/>
              <w:bottom w:val="single" w:sz="4" w:space="0" w:color="000000"/>
              <w:right w:val="single" w:sz="4" w:space="0" w:color="000000"/>
            </w:tcBorders>
            <w:shd w:val="clear" w:color="auto" w:fill="F2F2F2"/>
            <w:hideMark/>
          </w:tcPr>
          <w:p w:rsidR="00537B15" w:rsidRPr="00544E3D" w:rsidRDefault="00537B15" w:rsidP="00537B15">
            <w:pPr>
              <w:pStyle w:val="BodyText"/>
              <w:spacing w:line="276" w:lineRule="auto"/>
              <w:jc w:val="both"/>
              <w:rPr>
                <w:lang w:val="sr-Cyrl-CS"/>
              </w:rPr>
            </w:pPr>
            <w:r w:rsidRPr="00544E3D">
              <w:rPr>
                <w:lang w:val="sr-Cyrl-CS"/>
              </w:rPr>
              <w:t>Укор ОВ</w:t>
            </w:r>
          </w:p>
        </w:tc>
        <w:tc>
          <w:tcPr>
            <w:tcW w:w="1469" w:type="dxa"/>
            <w:tcBorders>
              <w:top w:val="single" w:sz="4" w:space="0" w:color="000000"/>
              <w:left w:val="single" w:sz="4" w:space="0" w:color="000000"/>
              <w:bottom w:val="single" w:sz="4" w:space="0" w:color="000000"/>
              <w:right w:val="single" w:sz="4" w:space="0" w:color="000000"/>
            </w:tcBorders>
            <w:shd w:val="clear" w:color="auto" w:fill="F2F2F2"/>
          </w:tcPr>
          <w:p w:rsidR="00537B15" w:rsidRPr="00544E3D" w:rsidRDefault="00537B15" w:rsidP="00537B15">
            <w:pPr>
              <w:pStyle w:val="BodyText"/>
              <w:spacing w:line="276" w:lineRule="auto"/>
              <w:jc w:val="both"/>
              <w:rPr>
                <w:lang w:val="sr-Cyrl-CS"/>
              </w:rPr>
            </w:pPr>
            <w:r>
              <w:rPr>
                <w:lang w:val="sr-Cyrl-CS"/>
              </w:rPr>
              <w:t>Укор директора</w:t>
            </w:r>
          </w:p>
        </w:tc>
      </w:tr>
      <w:tr w:rsidR="00537B15" w:rsidRPr="00544E3D" w:rsidTr="00322DCD">
        <w:trPr>
          <w:trHeight w:val="127"/>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537B15" w:rsidRPr="00F123BF" w:rsidRDefault="00537B15" w:rsidP="00537B15">
            <w:pPr>
              <w:pStyle w:val="BodyText"/>
              <w:spacing w:line="276" w:lineRule="auto"/>
              <w:jc w:val="both"/>
            </w:pPr>
            <w:r w:rsidRPr="00544E3D">
              <w:rPr>
                <w:lang w:val="sr-Latn-CS"/>
              </w:rPr>
              <w:t>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37B15" w:rsidRPr="00877BC5" w:rsidRDefault="00537B15" w:rsidP="00537B15">
            <w:pPr>
              <w:pStyle w:val="BodyText"/>
              <w:spacing w:line="276" w:lineRule="auto"/>
              <w:jc w:val="both"/>
            </w:pPr>
            <w: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37B15" w:rsidRPr="00544E3D" w:rsidRDefault="00537B15" w:rsidP="00537B15">
            <w:pPr>
              <w:pStyle w:val="BodyText"/>
              <w:spacing w:line="276" w:lineRule="auto"/>
              <w:jc w:val="both"/>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537B15" w:rsidRPr="00544E3D" w:rsidRDefault="00537B15" w:rsidP="00537B15">
            <w:pPr>
              <w:pStyle w:val="BodyText"/>
              <w:spacing w:line="276" w:lineRule="auto"/>
              <w:jc w:val="both"/>
              <w:rPr>
                <w:lang w:val="sr-Cyrl-CS"/>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537B15" w:rsidRPr="00544E3D" w:rsidRDefault="00537B15" w:rsidP="00537B15">
            <w:pPr>
              <w:pStyle w:val="BodyText"/>
              <w:spacing w:line="276" w:lineRule="auto"/>
              <w:jc w:val="both"/>
              <w:rPr>
                <w:lang w:val="sr-Cyrl-CS"/>
              </w:rPr>
            </w:pPr>
          </w:p>
        </w:tc>
      </w:tr>
      <w:tr w:rsidR="00537B15" w:rsidRPr="00544E3D" w:rsidTr="00322DCD">
        <w:trPr>
          <w:trHeight w:val="127"/>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537B15" w:rsidRPr="003C3927" w:rsidRDefault="00537B15" w:rsidP="00537B15">
            <w:pPr>
              <w:pStyle w:val="BodyText"/>
              <w:spacing w:line="276" w:lineRule="auto"/>
              <w:jc w:val="both"/>
            </w:pPr>
            <w:r>
              <w:t>VI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37B15" w:rsidRDefault="00537B15" w:rsidP="00537B15">
            <w:pPr>
              <w:pStyle w:val="BodyText"/>
              <w:spacing w:line="276" w:lineRule="auto"/>
              <w:jc w:val="both"/>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37B15" w:rsidRPr="003C3927" w:rsidRDefault="00537B15" w:rsidP="00537B15">
            <w:pPr>
              <w:pStyle w:val="BodyText"/>
              <w:spacing w:line="276" w:lineRule="auto"/>
              <w:jc w:val="both"/>
            </w:pPr>
            <w:r>
              <w:t>2</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537B15" w:rsidRPr="00544E3D" w:rsidRDefault="00537B15" w:rsidP="00537B15">
            <w:pPr>
              <w:pStyle w:val="BodyText"/>
              <w:spacing w:line="276" w:lineRule="auto"/>
              <w:jc w:val="both"/>
              <w:rPr>
                <w:lang w:val="sr-Cyrl-CS"/>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537B15" w:rsidRPr="00544E3D" w:rsidRDefault="00537B15" w:rsidP="00537B15">
            <w:pPr>
              <w:pStyle w:val="BodyText"/>
              <w:spacing w:line="276" w:lineRule="auto"/>
              <w:jc w:val="both"/>
              <w:rPr>
                <w:lang w:val="sr-Cyrl-CS"/>
              </w:rPr>
            </w:pPr>
          </w:p>
        </w:tc>
      </w:tr>
      <w:tr w:rsidR="00537B15" w:rsidRPr="00544E3D" w:rsidTr="00322DCD">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37B15" w:rsidRPr="00544E3D" w:rsidRDefault="00537B15" w:rsidP="00537B15">
            <w:pPr>
              <w:pStyle w:val="BodyText"/>
              <w:spacing w:line="276" w:lineRule="auto"/>
              <w:jc w:val="both"/>
              <w:rPr>
                <w:lang w:val="sr-Latn-CS"/>
              </w:rPr>
            </w:pPr>
            <w:r w:rsidRPr="00544E3D">
              <w:rPr>
                <w:lang w:val="sr-Latn-CS"/>
              </w:rPr>
              <w:t>VII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7B15" w:rsidRPr="00877BC5" w:rsidRDefault="00537B15" w:rsidP="00537B15">
            <w:pPr>
              <w:pStyle w:val="BodyText"/>
              <w:spacing w:line="276" w:lineRule="auto"/>
              <w:jc w:val="both"/>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7B15" w:rsidRPr="00544E3D" w:rsidRDefault="00537B15" w:rsidP="00537B15">
            <w:pPr>
              <w:pStyle w:val="BodyText"/>
              <w:spacing w:line="276" w:lineRule="auto"/>
              <w:jc w:val="both"/>
              <w:rPr>
                <w:lang w:val="sr-Cyrl-CS"/>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537B15" w:rsidRPr="00544E3D" w:rsidRDefault="00537B15" w:rsidP="00537B15">
            <w:pPr>
              <w:pStyle w:val="BodyText"/>
              <w:spacing w:line="276" w:lineRule="auto"/>
              <w:jc w:val="both"/>
              <w:rPr>
                <w:lang w:val="sr-Cyrl-CS"/>
              </w:rPr>
            </w:pPr>
          </w:p>
        </w:tc>
        <w:tc>
          <w:tcPr>
            <w:tcW w:w="1469" w:type="dxa"/>
            <w:tcBorders>
              <w:top w:val="single" w:sz="4" w:space="0" w:color="000000"/>
              <w:left w:val="single" w:sz="4" w:space="0" w:color="000000"/>
              <w:bottom w:val="single" w:sz="4" w:space="0" w:color="000000"/>
              <w:right w:val="single" w:sz="4" w:space="0" w:color="000000"/>
            </w:tcBorders>
          </w:tcPr>
          <w:p w:rsidR="00537B15" w:rsidRPr="00544E3D" w:rsidRDefault="00537B15" w:rsidP="00537B15">
            <w:pPr>
              <w:pStyle w:val="BodyText"/>
              <w:spacing w:line="276" w:lineRule="auto"/>
              <w:jc w:val="both"/>
              <w:rPr>
                <w:lang w:val="sr-Cyrl-CS"/>
              </w:rPr>
            </w:pPr>
            <w:r>
              <w:rPr>
                <w:lang w:val="sr-Cyrl-CS"/>
              </w:rPr>
              <w:t>1</w:t>
            </w:r>
          </w:p>
        </w:tc>
      </w:tr>
      <w:tr w:rsidR="00537B15" w:rsidRPr="00544E3D" w:rsidTr="00322DCD">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37B15" w:rsidRPr="00F123BF" w:rsidRDefault="00537B15" w:rsidP="00537B15">
            <w:pPr>
              <w:pStyle w:val="BodyText"/>
              <w:spacing w:line="276" w:lineRule="auto"/>
              <w:jc w:val="both"/>
            </w:pPr>
            <w:r w:rsidRPr="00544E3D">
              <w:rPr>
                <w:lang w:val="sr-Latn-CS"/>
              </w:rPr>
              <w:t>VII</w:t>
            </w:r>
            <w:r>
              <w:t>I</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37B15" w:rsidRPr="003C3927" w:rsidRDefault="00537B15" w:rsidP="00537B15">
            <w:pPr>
              <w:pStyle w:val="BodyText"/>
              <w:spacing w:line="276" w:lineRule="auto"/>
              <w:jc w:val="both"/>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37B15" w:rsidRPr="00544E3D" w:rsidRDefault="00537B15" w:rsidP="00537B15">
            <w:pPr>
              <w:pStyle w:val="BodyText"/>
              <w:spacing w:line="276" w:lineRule="auto"/>
              <w:jc w:val="both"/>
              <w:rPr>
                <w:lang w:val="sr-Cyrl-CS"/>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hideMark/>
          </w:tcPr>
          <w:p w:rsidR="00537B15" w:rsidRPr="00544E3D" w:rsidRDefault="00537B15" w:rsidP="00537B15">
            <w:pPr>
              <w:pStyle w:val="BodyText"/>
              <w:spacing w:line="276" w:lineRule="auto"/>
              <w:jc w:val="both"/>
              <w:rPr>
                <w:lang w:val="sr-Cyrl-CS"/>
              </w:rPr>
            </w:pPr>
            <w:r>
              <w:rPr>
                <w:lang w:val="sr-Cyrl-CS"/>
              </w:rPr>
              <w:t>1</w:t>
            </w:r>
          </w:p>
        </w:tc>
        <w:tc>
          <w:tcPr>
            <w:tcW w:w="1469" w:type="dxa"/>
            <w:tcBorders>
              <w:top w:val="single" w:sz="4" w:space="0" w:color="000000"/>
              <w:left w:val="single" w:sz="4" w:space="0" w:color="000000"/>
              <w:bottom w:val="single" w:sz="4" w:space="0" w:color="000000"/>
              <w:right w:val="single" w:sz="4" w:space="0" w:color="000000"/>
            </w:tcBorders>
          </w:tcPr>
          <w:p w:rsidR="00537B15" w:rsidRDefault="00537B15" w:rsidP="00537B15">
            <w:pPr>
              <w:pStyle w:val="BodyText"/>
              <w:spacing w:line="276" w:lineRule="auto"/>
              <w:jc w:val="both"/>
              <w:rPr>
                <w:lang w:val="sr-Cyrl-CS"/>
              </w:rPr>
            </w:pPr>
          </w:p>
        </w:tc>
      </w:tr>
      <w:tr w:rsidR="00537B15" w:rsidRPr="00544E3D" w:rsidTr="00322DCD">
        <w:tc>
          <w:tcPr>
            <w:tcW w:w="959" w:type="dxa"/>
            <w:tcBorders>
              <w:top w:val="single" w:sz="4" w:space="0" w:color="000000"/>
              <w:left w:val="single" w:sz="4" w:space="0" w:color="000000"/>
              <w:bottom w:val="single" w:sz="4" w:space="0" w:color="000000"/>
              <w:right w:val="single" w:sz="4" w:space="0" w:color="000000"/>
            </w:tcBorders>
            <w:shd w:val="clear" w:color="auto" w:fill="F2F2F2"/>
            <w:hideMark/>
          </w:tcPr>
          <w:p w:rsidR="00537B15" w:rsidRPr="00544E3D" w:rsidRDefault="00537B15" w:rsidP="00537B15">
            <w:pPr>
              <w:pStyle w:val="BodyText"/>
              <w:spacing w:line="276" w:lineRule="auto"/>
              <w:jc w:val="both"/>
              <w:rPr>
                <w:lang w:val="sr-Cyrl-CS"/>
              </w:rPr>
            </w:pPr>
            <w:r w:rsidRPr="00544E3D">
              <w:rPr>
                <w:lang w:val="sr-Cyrl-CS"/>
              </w:rPr>
              <w:t>Укупно</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537B15" w:rsidRPr="005158EF" w:rsidRDefault="00537B15" w:rsidP="00537B15">
            <w:pPr>
              <w:pStyle w:val="BodyText"/>
              <w:spacing w:line="276" w:lineRule="auto"/>
              <w:jc w:val="both"/>
              <w:rPr>
                <w:b/>
              </w:rPr>
            </w:pPr>
            <w:r>
              <w:rPr>
                <w:b/>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537B15" w:rsidRPr="008D3E3A" w:rsidRDefault="00537B15" w:rsidP="00537B15">
            <w:pPr>
              <w:pStyle w:val="BodyText"/>
              <w:spacing w:line="276" w:lineRule="auto"/>
              <w:jc w:val="both"/>
              <w:rPr>
                <w:b/>
              </w:rPr>
            </w:pPr>
            <w:r>
              <w:rPr>
                <w:b/>
              </w:rPr>
              <w:t>2</w:t>
            </w:r>
          </w:p>
        </w:tc>
        <w:tc>
          <w:tcPr>
            <w:tcW w:w="1469" w:type="dxa"/>
            <w:tcBorders>
              <w:top w:val="single" w:sz="4" w:space="0" w:color="000000"/>
              <w:left w:val="single" w:sz="4" w:space="0" w:color="000000"/>
              <w:bottom w:val="single" w:sz="4" w:space="0" w:color="000000"/>
              <w:right w:val="single" w:sz="4" w:space="0" w:color="000000"/>
            </w:tcBorders>
            <w:shd w:val="clear" w:color="auto" w:fill="F2F2F2"/>
            <w:hideMark/>
          </w:tcPr>
          <w:p w:rsidR="00537B15" w:rsidRPr="005158EF" w:rsidRDefault="00537B15" w:rsidP="00537B15">
            <w:pPr>
              <w:pStyle w:val="BodyText"/>
              <w:spacing w:line="276" w:lineRule="auto"/>
              <w:jc w:val="both"/>
              <w:rPr>
                <w:b/>
              </w:rPr>
            </w:pPr>
            <w:r>
              <w:rPr>
                <w:b/>
              </w:rPr>
              <w:t>1</w:t>
            </w:r>
          </w:p>
        </w:tc>
        <w:tc>
          <w:tcPr>
            <w:tcW w:w="1469" w:type="dxa"/>
            <w:tcBorders>
              <w:top w:val="single" w:sz="4" w:space="0" w:color="000000"/>
              <w:left w:val="single" w:sz="4" w:space="0" w:color="000000"/>
              <w:bottom w:val="single" w:sz="4" w:space="0" w:color="000000"/>
              <w:right w:val="single" w:sz="4" w:space="0" w:color="000000"/>
            </w:tcBorders>
            <w:shd w:val="clear" w:color="auto" w:fill="F2F2F2"/>
          </w:tcPr>
          <w:p w:rsidR="00537B15" w:rsidRPr="005158EF" w:rsidRDefault="00537B15" w:rsidP="00537B15">
            <w:pPr>
              <w:pStyle w:val="BodyText"/>
              <w:spacing w:line="276" w:lineRule="auto"/>
              <w:jc w:val="both"/>
              <w:rPr>
                <w:b/>
              </w:rPr>
            </w:pPr>
            <w:r>
              <w:rPr>
                <w:b/>
              </w:rPr>
              <w:t>1</w:t>
            </w:r>
          </w:p>
        </w:tc>
      </w:tr>
    </w:tbl>
    <w:p w:rsidR="00537B15" w:rsidRDefault="00537B15" w:rsidP="00537B15">
      <w:pPr>
        <w:pStyle w:val="BodyText"/>
        <w:spacing w:line="276" w:lineRule="auto"/>
        <w:jc w:val="both"/>
      </w:pPr>
    </w:p>
    <w:p w:rsidR="00537B15" w:rsidRPr="00A34357" w:rsidRDefault="00537B15" w:rsidP="00537B15">
      <w:pPr>
        <w:pStyle w:val="BodyText"/>
        <w:spacing w:line="276" w:lineRule="auto"/>
        <w:jc w:val="both"/>
      </w:pPr>
    </w:p>
    <w:p w:rsidR="00537B15" w:rsidRPr="004604C6" w:rsidRDefault="00537B15" w:rsidP="00537B15">
      <w:pPr>
        <w:pStyle w:val="BodyText"/>
        <w:spacing w:line="276" w:lineRule="auto"/>
        <w:jc w:val="both"/>
      </w:pPr>
    </w:p>
    <w:p w:rsidR="00537B15" w:rsidRPr="004604C6" w:rsidRDefault="00537B15" w:rsidP="00537B15">
      <w:pPr>
        <w:pStyle w:val="BodyText"/>
        <w:spacing w:line="276" w:lineRule="auto"/>
        <w:jc w:val="both"/>
      </w:pPr>
    </w:p>
    <w:p w:rsidR="00537B15" w:rsidRPr="004604C6" w:rsidRDefault="00537B15" w:rsidP="00537B15">
      <w:pPr>
        <w:pStyle w:val="BodyText"/>
        <w:spacing w:line="276" w:lineRule="auto"/>
        <w:jc w:val="both"/>
      </w:pPr>
    </w:p>
    <w:p w:rsidR="00537B15" w:rsidRPr="004604C6" w:rsidRDefault="00537B15" w:rsidP="00537B15">
      <w:pPr>
        <w:pStyle w:val="BodyText"/>
        <w:spacing w:line="276" w:lineRule="auto"/>
        <w:jc w:val="both"/>
      </w:pPr>
    </w:p>
    <w:p w:rsidR="00537B15" w:rsidRPr="004604C6" w:rsidRDefault="00537B15" w:rsidP="00537B15">
      <w:pPr>
        <w:pStyle w:val="BodyText"/>
        <w:spacing w:line="276" w:lineRule="auto"/>
        <w:jc w:val="both"/>
      </w:pPr>
    </w:p>
    <w:p w:rsidR="00537B15" w:rsidRDefault="00537B15" w:rsidP="00537B15">
      <w:pPr>
        <w:pStyle w:val="BodyText"/>
        <w:spacing w:line="276" w:lineRule="auto"/>
        <w:jc w:val="both"/>
      </w:pPr>
    </w:p>
    <w:p w:rsidR="00537B15" w:rsidRDefault="00537B15" w:rsidP="00537B15">
      <w:pPr>
        <w:pStyle w:val="BodyText"/>
        <w:spacing w:line="276" w:lineRule="auto"/>
        <w:jc w:val="both"/>
      </w:pPr>
    </w:p>
    <w:p w:rsidR="00537B15" w:rsidRDefault="00537B15" w:rsidP="00537B15">
      <w:pPr>
        <w:pStyle w:val="BodyText"/>
        <w:spacing w:line="276" w:lineRule="auto"/>
        <w:jc w:val="both"/>
      </w:pPr>
    </w:p>
    <w:p w:rsidR="00537B15" w:rsidRPr="00537B15" w:rsidRDefault="00537B15" w:rsidP="00537B15">
      <w:pPr>
        <w:pStyle w:val="BodyText"/>
        <w:spacing w:line="276" w:lineRule="auto"/>
        <w:jc w:val="both"/>
      </w:pPr>
    </w:p>
    <w:p w:rsidR="00537B15" w:rsidRPr="00786662" w:rsidRDefault="00537B15" w:rsidP="00537B15">
      <w:pPr>
        <w:pStyle w:val="BodyText"/>
        <w:spacing w:line="276" w:lineRule="auto"/>
        <w:jc w:val="both"/>
        <w:rPr>
          <w:i/>
          <w:lang w:val="sr-Cyrl-CS"/>
        </w:rPr>
      </w:pPr>
      <w:r>
        <w:rPr>
          <w:lang w:val="sr-Cyrl-CS"/>
        </w:rPr>
        <w:tab/>
      </w:r>
      <w:r w:rsidRPr="00786662">
        <w:rPr>
          <w:lang w:val="sr-Cyrl-CS"/>
        </w:rPr>
        <w:t>Ученици којима су изречене васпитне и васпитно-дисциплинске мере због кршења забра</w:t>
      </w:r>
      <w:r>
        <w:rPr>
          <w:lang w:val="sr-Cyrl-CS"/>
        </w:rPr>
        <w:t>не насиља,  обавља</w:t>
      </w:r>
      <w:r>
        <w:t>ли су</w:t>
      </w:r>
      <w:r w:rsidRPr="00786662">
        <w:rPr>
          <w:lang w:val="sr-Cyrl-CS"/>
        </w:rPr>
        <w:t xml:space="preserve"> активности друштвено-корисног рада; </w:t>
      </w:r>
      <w:r w:rsidRPr="00786662">
        <w:t>У складу са изреченим васпитним и васпитно-дисциплинским мерама ученицима су закључене оцене из вл</w:t>
      </w:r>
      <w:r>
        <w:t>адања на крају године</w:t>
      </w:r>
      <w:r w:rsidRPr="00786662">
        <w:rPr>
          <w:lang w:val="sr-Cyrl-CS"/>
        </w:rPr>
        <w:t>.</w:t>
      </w:r>
    </w:p>
    <w:p w:rsidR="00537B15" w:rsidRPr="00786662" w:rsidRDefault="00537B15" w:rsidP="00537B15">
      <w:pPr>
        <w:pStyle w:val="BodyText"/>
        <w:spacing w:line="276" w:lineRule="auto"/>
        <w:jc w:val="both"/>
        <w:rPr>
          <w:b/>
          <w:lang w:val="sr-Cyrl-CS"/>
        </w:rPr>
      </w:pPr>
      <w:r>
        <w:rPr>
          <w:lang w:val="sr-Cyrl-CS"/>
        </w:rPr>
        <w:tab/>
      </w:r>
      <w:r w:rsidRPr="00786662">
        <w:rPr>
          <w:lang w:val="sr-Cyrl-CS"/>
        </w:rPr>
        <w:t>Није било пријава о неприхватљивом понашању појединих ученика које се може протумачити као злоупотреба информационих технологија</w:t>
      </w:r>
      <w:r w:rsidRPr="00786662">
        <w:rPr>
          <w:b/>
          <w:lang w:val="sr-Cyrl-CS"/>
        </w:rPr>
        <w:t>;</w:t>
      </w:r>
    </w:p>
    <w:p w:rsidR="00537B15" w:rsidRDefault="00537B15" w:rsidP="00537B15">
      <w:pPr>
        <w:pStyle w:val="BodyText"/>
        <w:spacing w:line="276" w:lineRule="auto"/>
        <w:jc w:val="both"/>
        <w:rPr>
          <w:b/>
          <w:lang w:val="sr-Cyrl-CS"/>
        </w:rPr>
      </w:pPr>
      <w:r>
        <w:tab/>
      </w:r>
      <w:r w:rsidRPr="00786662">
        <w:t>Нема евидентираних и пријављених ситуација дискриминаторског понашања.</w:t>
      </w:r>
    </w:p>
    <w:p w:rsidR="00537B15" w:rsidRPr="00537B15" w:rsidRDefault="00537B15" w:rsidP="00537B15">
      <w:pPr>
        <w:pStyle w:val="BodyText"/>
        <w:spacing w:line="276" w:lineRule="auto"/>
        <w:jc w:val="both"/>
        <w:rPr>
          <w:b/>
          <w:lang w:val="sr-Cyrl-CS"/>
        </w:rPr>
      </w:pPr>
    </w:p>
    <w:p w:rsidR="00537B15" w:rsidRDefault="00537B15" w:rsidP="00537B15">
      <w:pPr>
        <w:pStyle w:val="BodyText"/>
        <w:spacing w:line="276" w:lineRule="auto"/>
        <w:jc w:val="both"/>
        <w:rPr>
          <w:b/>
          <w:i/>
          <w:u w:val="single"/>
          <w:lang w:val="sr-Cyrl-CS"/>
        </w:rPr>
      </w:pPr>
      <w:r w:rsidRPr="00181A4E">
        <w:rPr>
          <w:b/>
          <w:i/>
          <w:u w:val="single"/>
          <w:lang w:val="sr-Cyrl-CS"/>
        </w:rPr>
        <w:t xml:space="preserve">Предлог појачаног превентивног рада  за </w:t>
      </w:r>
      <w:r>
        <w:rPr>
          <w:b/>
          <w:i/>
          <w:u w:val="single"/>
          <w:lang w:val="sr-Cyrl-CS"/>
        </w:rPr>
        <w:t>за наредну школску годину</w:t>
      </w:r>
      <w:r w:rsidRPr="00181A4E">
        <w:rPr>
          <w:b/>
          <w:i/>
          <w:u w:val="single"/>
          <w:lang w:val="sr-Cyrl-CS"/>
        </w:rPr>
        <w:t>:</w:t>
      </w:r>
    </w:p>
    <w:p w:rsidR="00537B15" w:rsidRDefault="00537B15" w:rsidP="00537B15">
      <w:pPr>
        <w:pStyle w:val="BodyText"/>
        <w:spacing w:line="276" w:lineRule="auto"/>
        <w:jc w:val="both"/>
        <w:rPr>
          <w:b/>
          <w:i/>
          <w:u w:val="single"/>
          <w:lang w:val="sr-Cyrl-CS"/>
        </w:rPr>
      </w:pPr>
    </w:p>
    <w:p w:rsidR="00537B15" w:rsidRPr="00537B15" w:rsidRDefault="00537B15" w:rsidP="00537B15">
      <w:pPr>
        <w:pStyle w:val="BodyText"/>
        <w:spacing w:line="276" w:lineRule="auto"/>
        <w:jc w:val="both"/>
        <w:rPr>
          <w:i/>
          <w:sz w:val="22"/>
          <w:szCs w:val="20"/>
          <w:lang w:val="sr-Cyrl-CS"/>
        </w:rPr>
      </w:pPr>
      <w:r>
        <w:rPr>
          <w:i/>
          <w:sz w:val="22"/>
          <w:szCs w:val="20"/>
          <w:lang w:val="sr-Cyrl-CS"/>
        </w:rPr>
        <w:tab/>
      </w:r>
      <w:r w:rsidRPr="00537B15">
        <w:rPr>
          <w:i/>
          <w:sz w:val="22"/>
          <w:szCs w:val="20"/>
          <w:lang w:val="sr-Cyrl-CS"/>
        </w:rPr>
        <w:t>Наставити са радом у изградњи позитивне дисциплине код ученика у сарадњи са родитељима ученика - правовремено реаговање у свакој ситуацији када се крше правила понашања , развијање свести код ученика о комуникацији у којој се не толерише насиље...</w:t>
      </w:r>
    </w:p>
    <w:p w:rsidR="00537B15" w:rsidRPr="00537B15" w:rsidRDefault="00537B15" w:rsidP="00537B15">
      <w:pPr>
        <w:pStyle w:val="BodyText"/>
        <w:spacing w:line="276" w:lineRule="auto"/>
        <w:jc w:val="both"/>
        <w:rPr>
          <w:i/>
          <w:sz w:val="22"/>
          <w:szCs w:val="20"/>
          <w:lang w:val="sr-Cyrl-CS"/>
        </w:rPr>
      </w:pPr>
      <w:r>
        <w:rPr>
          <w:i/>
          <w:sz w:val="22"/>
          <w:szCs w:val="20"/>
          <w:lang w:val="sr-Cyrl-CS"/>
        </w:rPr>
        <w:tab/>
      </w:r>
      <w:r w:rsidRPr="00537B15">
        <w:rPr>
          <w:i/>
          <w:sz w:val="22"/>
          <w:szCs w:val="20"/>
          <w:lang w:val="sr-Cyrl-CS"/>
        </w:rPr>
        <w:t>На часовима одељењских заједница више користити доступне платформе и линкове са материјалима,  као ресурсе за превенцију насиља и дискриминације</w:t>
      </w:r>
      <w:r w:rsidRPr="00537B15">
        <w:rPr>
          <w:sz w:val="22"/>
          <w:szCs w:val="20"/>
          <w:lang w:val="sr-Cyrl-CS"/>
        </w:rPr>
        <w:t>;</w:t>
      </w:r>
    </w:p>
    <w:p w:rsidR="00537B15" w:rsidRPr="00537B15" w:rsidRDefault="00537B15" w:rsidP="00537B15">
      <w:pPr>
        <w:pStyle w:val="BodyText"/>
        <w:spacing w:line="276" w:lineRule="auto"/>
        <w:jc w:val="both"/>
        <w:rPr>
          <w:i/>
          <w:sz w:val="22"/>
          <w:szCs w:val="20"/>
          <w:lang w:val="sr-Cyrl-CS"/>
        </w:rPr>
      </w:pPr>
      <w:r>
        <w:rPr>
          <w:i/>
          <w:sz w:val="22"/>
          <w:szCs w:val="20"/>
          <w:lang w:val="sr-Cyrl-CS"/>
        </w:rPr>
        <w:tab/>
      </w:r>
      <w:r w:rsidRPr="00537B15">
        <w:rPr>
          <w:i/>
          <w:sz w:val="22"/>
          <w:szCs w:val="20"/>
          <w:lang w:val="sr-Cyrl-CS"/>
        </w:rPr>
        <w:t>Појачати саветодавни рад са ученицима у свим одељењима јер се уочава код већине ученика понашање које није у складу са постављеним правилима понашања у школи, а све у циљу превенције неких могућих сукоба</w:t>
      </w:r>
      <w:r w:rsidRPr="00537B15">
        <w:rPr>
          <w:sz w:val="22"/>
          <w:szCs w:val="20"/>
          <w:lang w:val="sr-Cyrl-CS"/>
        </w:rPr>
        <w:t>...</w:t>
      </w:r>
      <w:r w:rsidRPr="00537B15">
        <w:rPr>
          <w:i/>
          <w:sz w:val="22"/>
          <w:szCs w:val="20"/>
          <w:lang w:val="sr-Cyrl-CS"/>
        </w:rPr>
        <w:t>Доследно и правовремено реализовати активности друштвено-коисног рада за ученике којима су изречене васпитне или васпитно дисциплинске мере.</w:t>
      </w:r>
    </w:p>
    <w:p w:rsidR="00537B15" w:rsidRPr="00537B15" w:rsidRDefault="00537B15" w:rsidP="00537B15">
      <w:pPr>
        <w:pStyle w:val="BodyText"/>
        <w:spacing w:line="276" w:lineRule="auto"/>
        <w:jc w:val="both"/>
        <w:rPr>
          <w:i/>
          <w:sz w:val="22"/>
          <w:szCs w:val="20"/>
          <w:lang w:val="sr-Cyrl-CS"/>
        </w:rPr>
      </w:pPr>
      <w:r>
        <w:rPr>
          <w:i/>
          <w:sz w:val="22"/>
          <w:szCs w:val="20"/>
          <w:lang w:val="sr-Cyrl-CS"/>
        </w:rPr>
        <w:tab/>
      </w:r>
      <w:r w:rsidRPr="00537B15">
        <w:rPr>
          <w:i/>
          <w:sz w:val="22"/>
          <w:szCs w:val="20"/>
          <w:lang w:val="sr-Cyrl-CS"/>
        </w:rPr>
        <w:t>Појачан васпитни рад са ученицима који испољавају рузична понашања (ОС и педагошка служба);</w:t>
      </w:r>
    </w:p>
    <w:p w:rsidR="00537B15" w:rsidRPr="00537B15" w:rsidRDefault="00537B15" w:rsidP="00537B15">
      <w:pPr>
        <w:pStyle w:val="BodyText"/>
        <w:spacing w:line="276" w:lineRule="auto"/>
        <w:jc w:val="both"/>
        <w:rPr>
          <w:i/>
          <w:sz w:val="22"/>
          <w:szCs w:val="20"/>
          <w:lang w:val="sr-Cyrl-CS"/>
        </w:rPr>
      </w:pPr>
      <w:r>
        <w:rPr>
          <w:i/>
          <w:sz w:val="22"/>
          <w:szCs w:val="20"/>
          <w:lang w:val="sr-Cyrl-CS"/>
        </w:rPr>
        <w:tab/>
      </w:r>
      <w:r w:rsidRPr="00537B15">
        <w:rPr>
          <w:i/>
          <w:sz w:val="22"/>
          <w:szCs w:val="20"/>
          <w:lang w:val="sr-Cyrl-CS"/>
        </w:rPr>
        <w:t>Активирати учешће родитеља како у превентивне активности на нивоу одељења, тако и на нивоу школе</w:t>
      </w:r>
    </w:p>
    <w:p w:rsidR="00537B15" w:rsidRDefault="00537B15" w:rsidP="00537B15">
      <w:pPr>
        <w:pStyle w:val="BodyText"/>
        <w:spacing w:line="276" w:lineRule="auto"/>
        <w:jc w:val="both"/>
        <w:rPr>
          <w:i/>
          <w:sz w:val="22"/>
          <w:szCs w:val="20"/>
          <w:lang w:val="sr-Cyrl-CS"/>
        </w:rPr>
      </w:pPr>
      <w:r w:rsidRPr="00537B15">
        <w:rPr>
          <w:i/>
          <w:sz w:val="22"/>
          <w:szCs w:val="20"/>
          <w:lang w:val="sr-Cyrl-CS"/>
        </w:rPr>
        <w:t>Редовно водити  евиднеције о свим активностима и предузетим превентивним или интервентним мерама заштите у одељењу.</w:t>
      </w:r>
    </w:p>
    <w:p w:rsidR="00537B15" w:rsidRPr="00537B15" w:rsidRDefault="00537B15" w:rsidP="00537B15">
      <w:pPr>
        <w:pStyle w:val="BodyText"/>
        <w:spacing w:line="276" w:lineRule="auto"/>
        <w:jc w:val="both"/>
        <w:rPr>
          <w:i/>
          <w:sz w:val="22"/>
          <w:szCs w:val="20"/>
          <w:lang w:val="sr-Cyrl-CS"/>
        </w:rPr>
      </w:pPr>
    </w:p>
    <w:p w:rsidR="00537B15" w:rsidRDefault="00537B15" w:rsidP="00537B15">
      <w:pPr>
        <w:pStyle w:val="BodyText"/>
        <w:spacing w:line="276" w:lineRule="auto"/>
        <w:jc w:val="both"/>
        <w:rPr>
          <w:lang w:val="sr-Cyrl-CS"/>
        </w:rPr>
      </w:pPr>
      <w:r>
        <w:tab/>
      </w:r>
      <w:r w:rsidRPr="00177077">
        <w:t>СОЦИЈАЛНА ЗАШТИТА ученика ост</w:t>
      </w:r>
      <w:r w:rsidRPr="00177077">
        <w:rPr>
          <w:lang w:val="sr-Cyrl-CS"/>
        </w:rPr>
        <w:t>ва</w:t>
      </w:r>
      <w:r w:rsidRPr="00177077">
        <w:t>ри</w:t>
      </w:r>
      <w:r w:rsidRPr="00177077">
        <w:rPr>
          <w:lang w:val="sr-Cyrl-CS"/>
        </w:rPr>
        <w:t>ва</w:t>
      </w:r>
      <w:r w:rsidRPr="00177077">
        <w:t xml:space="preserve">на је кроз </w:t>
      </w:r>
      <w:r w:rsidRPr="00177077">
        <w:rPr>
          <w:lang w:val="sr-Cyrl-CS"/>
        </w:rPr>
        <w:t xml:space="preserve">идентификовање  ученика који су у стању стању социјалне потребе (соц.материјална помоћ, породице у надзору над родитељским старањем, издвајање деце из примарне породице /хранитељске породице, породице са ниским месечним приходима, самохрани родитељи...); ОС у сарадњи са директором, родитељима и </w:t>
      </w:r>
      <w:r w:rsidRPr="00177077">
        <w:rPr>
          <w:lang w:val="sr-Cyrl-CS"/>
        </w:rPr>
        <w:lastRenderedPageBreak/>
        <w:t xml:space="preserve">педагошком службом су пружали подршку за несметано укључивање ученика у школски живот; </w:t>
      </w:r>
      <w:r>
        <w:rPr>
          <w:lang w:val="sr-Cyrl-CS"/>
        </w:rPr>
        <w:tab/>
      </w:r>
      <w:r w:rsidRPr="00177077">
        <w:rPr>
          <w:lang w:val="sr-Cyrl-CS"/>
        </w:rPr>
        <w:t>Саветодавни рад оствариван је са родитељима/старатељима</w:t>
      </w:r>
      <w:r>
        <w:rPr>
          <w:lang w:val="sr-Cyrl-CS"/>
        </w:rPr>
        <w:t xml:space="preserve"> или хранитељском породицом </w:t>
      </w:r>
      <w:r w:rsidRPr="00177077">
        <w:rPr>
          <w:lang w:val="sr-Cyrl-CS"/>
        </w:rPr>
        <w:t xml:space="preserve"> по потреби-упућивање на остваривање права из области социјалне заштите, упућивање на извршав</w:t>
      </w:r>
      <w:r>
        <w:rPr>
          <w:lang w:val="sr-Cyrl-CS"/>
        </w:rPr>
        <w:t xml:space="preserve">ање родитељских обавеза  </w:t>
      </w:r>
      <w:r w:rsidRPr="00177077">
        <w:rPr>
          <w:lang w:val="sr-Cyrl-CS"/>
        </w:rPr>
        <w:t xml:space="preserve"> у сарадњи </w:t>
      </w:r>
      <w:r>
        <w:rPr>
          <w:lang w:val="sr-Cyrl-CS"/>
        </w:rPr>
        <w:t xml:space="preserve">са надлежним установама у граду. </w:t>
      </w:r>
    </w:p>
    <w:p w:rsidR="00537B15" w:rsidRDefault="00537B15" w:rsidP="00537B15">
      <w:pPr>
        <w:pStyle w:val="BodyText"/>
        <w:spacing w:line="276" w:lineRule="auto"/>
        <w:jc w:val="both"/>
        <w:rPr>
          <w:lang w:val="sr-Cyrl-CS"/>
        </w:rPr>
      </w:pPr>
      <w:r>
        <w:rPr>
          <w:lang w:val="sr-Cyrl-CS"/>
        </w:rPr>
        <w:tab/>
      </w:r>
      <w:r w:rsidRPr="00177077">
        <w:rPr>
          <w:lang w:val="sr-Cyrl-CS"/>
        </w:rPr>
        <w:t>У организацији МПНТР</w:t>
      </w:r>
      <w:r>
        <w:rPr>
          <w:lang w:val="sr-Cyrl-CS"/>
        </w:rPr>
        <w:t>,</w:t>
      </w:r>
      <w:r w:rsidRPr="00177077">
        <w:rPr>
          <w:lang w:val="sr-Cyrl-CS"/>
        </w:rPr>
        <w:t xml:space="preserve"> ученици из најугроженијих породица</w:t>
      </w:r>
      <w:r>
        <w:rPr>
          <w:lang w:val="sr-Cyrl-CS"/>
        </w:rPr>
        <w:t>, треће дете и ученици са којима се ради додатна образовна подршка,</w:t>
      </w:r>
      <w:r w:rsidRPr="00177077">
        <w:rPr>
          <w:lang w:val="sr-Cyrl-CS"/>
        </w:rPr>
        <w:t xml:space="preserve"> добили су бесплатне уџбенике на почетку школске године</w:t>
      </w:r>
      <w:r>
        <w:rPr>
          <w:lang w:val="sr-Cyrl-CS"/>
        </w:rPr>
        <w:t>.</w:t>
      </w:r>
    </w:p>
    <w:p w:rsidR="00537B15" w:rsidRPr="009F7D24" w:rsidRDefault="00537B15" w:rsidP="00537B15">
      <w:pPr>
        <w:pStyle w:val="BodyText"/>
        <w:spacing w:line="276" w:lineRule="auto"/>
        <w:jc w:val="both"/>
      </w:pPr>
      <w:r>
        <w:rPr>
          <w:lang w:val="sr-Cyrl-CS"/>
        </w:rPr>
        <w:tab/>
      </w:r>
      <w:r w:rsidRPr="009F7D24">
        <w:rPr>
          <w:lang w:val="sr-Cyrl-CS"/>
        </w:rPr>
        <w:t xml:space="preserve">Хуманитарна подршка је пружана на нивоу појединих одељења за ученике из социјално и материјално угрожених породица </w:t>
      </w:r>
      <w:r>
        <w:rPr>
          <w:lang w:val="sr-Cyrl-CS"/>
        </w:rPr>
        <w:t xml:space="preserve">(у виду новчане помоћи, </w:t>
      </w:r>
      <w:r w:rsidRPr="009F7D24">
        <w:rPr>
          <w:lang w:val="sr-Cyrl-CS"/>
        </w:rPr>
        <w:t>помоћи у виду хране, одеће и с</w:t>
      </w:r>
      <w:r>
        <w:rPr>
          <w:lang w:val="sr-Cyrl-CS"/>
        </w:rPr>
        <w:t>л.</w:t>
      </w:r>
      <w:r w:rsidRPr="009F7D24">
        <w:rPr>
          <w:lang w:val="sr-Cyrl-CS"/>
        </w:rPr>
        <w:t>)</w:t>
      </w:r>
      <w:r>
        <w:rPr>
          <w:lang w:val="sr-Cyrl-CS"/>
        </w:rPr>
        <w:t xml:space="preserve">. </w:t>
      </w:r>
      <w:r w:rsidRPr="009F7D24">
        <w:rPr>
          <w:lang w:val="sr-Cyrl-CS"/>
        </w:rPr>
        <w:t>Школа је, у складу са могућностима, сваког месеца обезбеђивала бесплатне ужине за одређен број ученика</w:t>
      </w:r>
      <w:r>
        <w:rPr>
          <w:lang w:val="sr-Cyrl-CS"/>
        </w:rPr>
        <w:t>; на почетку школске године за 5 ученика из материјално најугроженијих породица, Ваљевска црква је обезбедила плаћање ужине.</w:t>
      </w:r>
      <w:r w:rsidRPr="009F7D24">
        <w:rPr>
          <w:lang w:val="sr-Cyrl-CS"/>
        </w:rPr>
        <w:t xml:space="preserve"> У децембру месецу</w:t>
      </w:r>
      <w:r>
        <w:rPr>
          <w:lang w:val="sr-Cyrl-CS"/>
        </w:rPr>
        <w:t xml:space="preserve"> је Ученички парламент организовао хуманитарну акцију </w:t>
      </w:r>
      <w:r w:rsidRPr="008C785D">
        <w:rPr>
          <w:i/>
          <w:lang w:val="sr-Cyrl-CS"/>
        </w:rPr>
        <w:t>Буди и ти Деда Мраз</w:t>
      </w:r>
      <w:r>
        <w:rPr>
          <w:lang w:val="sr-Cyrl-CS"/>
        </w:rPr>
        <w:t xml:space="preserve"> </w:t>
      </w:r>
      <w:r w:rsidRPr="009F7D24">
        <w:t xml:space="preserve">- прикупљање слаткиша </w:t>
      </w:r>
      <w:r>
        <w:t>и школског прибора, од којих су направљени пакетићи за по 2 ученика од 1.-5. разреда;</w:t>
      </w:r>
      <w:r w:rsidRPr="009F7D24">
        <w:t xml:space="preserve"> На крају првог полугодишта </w:t>
      </w:r>
      <w:r>
        <w:t>организована је и хуманитарна акакција прикупљања новчаних средстава за ученика наше школе (лечење и рехабилитација). Током другог полугодишта хуманитарна подршка је организована углавном на нивоу појединих одељења (пружање новчане помоћи за лечење и гратиси за екскурзије).</w:t>
      </w:r>
    </w:p>
    <w:p w:rsidR="004A0DC7" w:rsidRDefault="008E1A36" w:rsidP="00537B15">
      <w:pPr>
        <w:pStyle w:val="BodyText"/>
        <w:spacing w:line="276" w:lineRule="auto"/>
        <w:jc w:val="right"/>
      </w:pPr>
      <w:r>
        <w:t>Председник Tима Весна Костадиновић</w:t>
      </w:r>
    </w:p>
    <w:p w:rsidR="004A0DC7" w:rsidRDefault="004A0DC7">
      <w:pPr>
        <w:pStyle w:val="BodyText"/>
        <w:rPr>
          <w:sz w:val="26"/>
        </w:rPr>
      </w:pPr>
    </w:p>
    <w:p w:rsidR="004A0DC7" w:rsidRPr="00D93149" w:rsidRDefault="00D93149" w:rsidP="00406BD0">
      <w:pPr>
        <w:pStyle w:val="Heading2"/>
      </w:pPr>
      <w:bookmarkStart w:id="197" w:name="_bookmark62"/>
      <w:bookmarkStart w:id="198" w:name="_Toc111677127"/>
      <w:bookmarkEnd w:id="197"/>
      <w:r w:rsidRPr="00D93149">
        <w:t xml:space="preserve">9.2. </w:t>
      </w:r>
      <w:r w:rsidR="008E1A36" w:rsidRPr="00D93149">
        <w:t>Извештај тима за културну и јавну делатност и сарадњу са локалном заједницом</w:t>
      </w:r>
      <w:bookmarkEnd w:id="198"/>
    </w:p>
    <w:p w:rsidR="004A0DC7" w:rsidRPr="00D93149" w:rsidRDefault="004A0DC7" w:rsidP="00D93149">
      <w:pPr>
        <w:pStyle w:val="BodyText"/>
        <w:spacing w:line="276" w:lineRule="auto"/>
        <w:jc w:val="both"/>
      </w:pPr>
    </w:p>
    <w:p w:rsidR="00D93149" w:rsidRPr="00D93149" w:rsidRDefault="00D93149" w:rsidP="00D93149">
      <w:pPr>
        <w:pStyle w:val="BodyText"/>
        <w:spacing w:line="276" w:lineRule="auto"/>
        <w:jc w:val="both"/>
      </w:pPr>
      <w:bookmarkStart w:id="199" w:name="_bookmark63"/>
      <w:bookmarkEnd w:id="199"/>
      <w:r>
        <w:rPr>
          <w:lang w:val="sr-Cyrl-CS"/>
        </w:rPr>
        <w:tab/>
      </w:r>
      <w:r w:rsidRPr="00D93149">
        <w:rPr>
          <w:lang w:val="sr-Cyrl-CS"/>
        </w:rPr>
        <w:t>Тим за културну и јавну делатност</w:t>
      </w:r>
      <w:r w:rsidRPr="00D93149">
        <w:rPr>
          <w:lang w:val="sr-Cyrl-CS"/>
        </w:rPr>
        <w:tab/>
        <w:t xml:space="preserve"> школе</w:t>
      </w:r>
      <w:r w:rsidRPr="00D93149">
        <w:t>,</w:t>
      </w:r>
      <w:r w:rsidRPr="00D93149">
        <w:rPr>
          <w:lang w:val="sr-Cyrl-CS"/>
        </w:rPr>
        <w:t xml:space="preserve"> као и остали запопслени у школи, у току ове школске године, спровели</w:t>
      </w:r>
      <w:r w:rsidRPr="00D93149">
        <w:t xml:space="preserve"> </w:t>
      </w:r>
      <w:r w:rsidRPr="00D93149">
        <w:rPr>
          <w:lang w:val="sr-Cyrl-CS"/>
        </w:rPr>
        <w:t>су</w:t>
      </w:r>
      <w:r w:rsidRPr="00D93149">
        <w:t xml:space="preserve"> низ  активности  сходно епидемиолошкој ситуацији и прописаним мерама предострожности.</w:t>
      </w:r>
    </w:p>
    <w:p w:rsidR="00D93149" w:rsidRPr="00D93149" w:rsidRDefault="00D93149" w:rsidP="00D93149">
      <w:pPr>
        <w:pStyle w:val="BodyText"/>
        <w:spacing w:line="276" w:lineRule="auto"/>
        <w:jc w:val="both"/>
      </w:pPr>
      <w:r>
        <w:tab/>
      </w:r>
      <w:r w:rsidRPr="00D93149">
        <w:t>У току ове школске годинеодржано је шест састанака тима на којима су донете важне одлуке и закључци.Поднета су два извештаја један на полугодишту ,а други за крај школске године.</w:t>
      </w:r>
    </w:p>
    <w:p w:rsidR="00D93149" w:rsidRPr="00D93149" w:rsidRDefault="00D93149" w:rsidP="00D93149">
      <w:pPr>
        <w:pStyle w:val="BodyText"/>
        <w:spacing w:line="276" w:lineRule="auto"/>
        <w:jc w:val="both"/>
        <w:rPr>
          <w:color w:val="1D2129"/>
          <w:shd w:val="clear" w:color="auto" w:fill="FFFFFF"/>
        </w:rPr>
      </w:pPr>
      <w:r w:rsidRPr="00D93149">
        <w:rPr>
          <w:color w:val="1D2129"/>
          <w:shd w:val="clear" w:color="auto" w:fill="FFFFFF"/>
        </w:rPr>
        <w:t>31.8.2021. у холу наше  школе одржан је свечани пријем пвака уз пригодан програм који су припремили у ченици другог разредау холу школе.</w:t>
      </w:r>
    </w:p>
    <w:p w:rsidR="00D93149" w:rsidRPr="00D93149" w:rsidRDefault="00D93149" w:rsidP="00D93149">
      <w:pPr>
        <w:pStyle w:val="BodyText"/>
        <w:spacing w:line="276" w:lineRule="auto"/>
        <w:jc w:val="both"/>
        <w:rPr>
          <w:color w:val="1D2129"/>
          <w:shd w:val="clear" w:color="auto" w:fill="FFFFFF"/>
        </w:rPr>
      </w:pPr>
      <w:r w:rsidRPr="00D93149">
        <w:rPr>
          <w:color w:val="1D2129"/>
          <w:shd w:val="clear" w:color="auto" w:fill="FFFFFF"/>
        </w:rPr>
        <w:t>25.9.2021. обележен је Европски дан језика- професори француског језика.</w:t>
      </w:r>
    </w:p>
    <w:p w:rsidR="00D93149" w:rsidRPr="00D93149" w:rsidRDefault="00D93149" w:rsidP="00D93149">
      <w:pPr>
        <w:pStyle w:val="BodyText"/>
        <w:spacing w:line="276" w:lineRule="auto"/>
        <w:jc w:val="both"/>
        <w:rPr>
          <w:color w:val="1D2129"/>
          <w:shd w:val="clear" w:color="auto" w:fill="FFFFFF"/>
        </w:rPr>
      </w:pPr>
      <w:r>
        <w:rPr>
          <w:color w:val="1D2129"/>
          <w:shd w:val="clear" w:color="auto" w:fill="FFFFFF"/>
        </w:rPr>
        <w:tab/>
      </w:r>
      <w:r w:rsidRPr="00D93149">
        <w:rPr>
          <w:color w:val="1D2129"/>
          <w:shd w:val="clear" w:color="auto" w:fill="FFFFFF"/>
        </w:rPr>
        <w:t>У</w:t>
      </w:r>
      <w:r>
        <w:rPr>
          <w:color w:val="1D2129"/>
          <w:shd w:val="clear" w:color="auto" w:fill="FFFFFF"/>
        </w:rPr>
        <w:t xml:space="preserve"> </w:t>
      </w:r>
      <w:r w:rsidRPr="00D93149">
        <w:rPr>
          <w:color w:val="1D2129"/>
          <w:shd w:val="clear" w:color="auto" w:fill="FFFFFF"/>
        </w:rPr>
        <w:t>периоду од 4-10.10 обележена је</w:t>
      </w:r>
      <w:r>
        <w:rPr>
          <w:color w:val="1D2129"/>
          <w:shd w:val="clear" w:color="auto" w:fill="FFFFFF"/>
        </w:rPr>
        <w:t xml:space="preserve"> </w:t>
      </w:r>
      <w:r w:rsidRPr="00D93149">
        <w:rPr>
          <w:color w:val="1D2129"/>
          <w:shd w:val="clear" w:color="auto" w:fill="FFFFFF"/>
        </w:rPr>
        <w:t>Дечија недеља под слоганом “ Дете је дете да га волите и разумете“.  Поштујући епидемиолошке мере одржане су  активности на нивоу школе. Ученици првог разреда-Дечји цветни дан садили су</w:t>
      </w:r>
      <w:r>
        <w:rPr>
          <w:color w:val="1D2129"/>
          <w:shd w:val="clear" w:color="auto" w:fill="FFFFFF"/>
        </w:rPr>
        <w:t xml:space="preserve"> јесенке у школском дворишту</w:t>
      </w:r>
      <w:r w:rsidRPr="00D93149">
        <w:rPr>
          <w:color w:val="1D2129"/>
          <w:shd w:val="clear" w:color="auto" w:fill="FFFFFF"/>
        </w:rPr>
        <w:t xml:space="preserve">, ученици другог разреда уређивали су паное на задату тему, ученици трећег разреда имали су активност-Представи се, четврти разред- Ја имам таленат,ученици од 5-8 разреда писали су литерарне радове на задату тему и најуспешније истакли на паноу у холу школе,ученици шестог разреда у оквиру грађанског васпитања направили су четири паноа на ову тему,активност ученика под од 1-8 разреда под називом-Рз-Брзотрз такмичили су се у  склапању  Рубикове  коцке. Ученици ИО Доња Буковица извели су активности уређење паноа и украшавање маски. </w:t>
      </w:r>
    </w:p>
    <w:p w:rsidR="00D93149" w:rsidRPr="00D93149" w:rsidRDefault="00D93149" w:rsidP="00D93149">
      <w:pPr>
        <w:pStyle w:val="BodyText"/>
        <w:spacing w:line="276" w:lineRule="auto"/>
        <w:jc w:val="both"/>
        <w:rPr>
          <w:color w:val="1D2129"/>
          <w:shd w:val="clear" w:color="auto" w:fill="FFFFFF"/>
        </w:rPr>
      </w:pPr>
      <w:r>
        <w:rPr>
          <w:color w:val="1D2129"/>
          <w:shd w:val="clear" w:color="auto" w:fill="FFFFFF"/>
        </w:rPr>
        <w:lastRenderedPageBreak/>
        <w:tab/>
      </w:r>
      <w:r w:rsidRPr="00D93149">
        <w:rPr>
          <w:color w:val="1D2129"/>
          <w:shd w:val="clear" w:color="auto" w:fill="FFFFFF"/>
        </w:rPr>
        <w:t>Наша школа је поводом Дечје недеље добила средства од града 15 000 динара за куповину садница под називом врт,,Воћко“.Саднице су засађене 20.10.2021.године.</w:t>
      </w:r>
    </w:p>
    <w:p w:rsidR="00D93149" w:rsidRPr="00D93149" w:rsidRDefault="00D93149" w:rsidP="00D93149">
      <w:pPr>
        <w:pStyle w:val="BodyText"/>
        <w:spacing w:line="276" w:lineRule="auto"/>
        <w:jc w:val="both"/>
        <w:rPr>
          <w:color w:val="1D2129"/>
          <w:shd w:val="clear" w:color="auto" w:fill="FFFFFF"/>
        </w:rPr>
      </w:pPr>
      <w:r w:rsidRPr="00D93149">
        <w:rPr>
          <w:color w:val="1D2129"/>
          <w:shd w:val="clear" w:color="auto" w:fill="FFFFFF"/>
        </w:rPr>
        <w:t>5.10. у оквиру проекта Одговоран однос према здрављу реализована је радионица под називом,,Ментално здравље, вршњачко насиље и како га спречити“ученици 5/4.</w:t>
      </w:r>
    </w:p>
    <w:p w:rsidR="00D93149" w:rsidRPr="00D93149" w:rsidRDefault="00D93149" w:rsidP="00D93149">
      <w:pPr>
        <w:pStyle w:val="BodyText"/>
        <w:spacing w:line="276" w:lineRule="auto"/>
        <w:jc w:val="both"/>
        <w:rPr>
          <w:color w:val="1D2129"/>
          <w:shd w:val="clear" w:color="auto" w:fill="FFFFFF"/>
        </w:rPr>
      </w:pPr>
      <w:r w:rsidRPr="00D93149">
        <w:rPr>
          <w:color w:val="1D2129"/>
          <w:shd w:val="clear" w:color="auto" w:fill="FFFFFF"/>
        </w:rPr>
        <w:t>20.10.2021. обележен је Дан кодирања и том приликом клуб за програмирање отворио је врата ученицима млађих разреда-информатика.</w:t>
      </w:r>
    </w:p>
    <w:p w:rsidR="00D93149" w:rsidRPr="00D93149" w:rsidRDefault="00D93149" w:rsidP="00D93149">
      <w:pPr>
        <w:pStyle w:val="BodyText"/>
        <w:spacing w:line="276" w:lineRule="auto"/>
        <w:jc w:val="both"/>
        <w:rPr>
          <w:color w:val="050505"/>
        </w:rPr>
      </w:pPr>
      <w:r>
        <w:rPr>
          <w:color w:val="050505"/>
        </w:rPr>
        <w:tab/>
      </w:r>
      <w:r w:rsidRPr="00D93149">
        <w:rPr>
          <w:color w:val="050505"/>
        </w:rPr>
        <w:t xml:space="preserve">Наставници наше школе су радили емитовања на РТС и  припремили два наставна часа и то: </w:t>
      </w:r>
    </w:p>
    <w:p w:rsidR="00D93149" w:rsidRPr="00D93149" w:rsidRDefault="00D93149" w:rsidP="00D93149">
      <w:pPr>
        <w:pStyle w:val="BodyText"/>
        <w:spacing w:line="276" w:lineRule="auto"/>
        <w:jc w:val="both"/>
        <w:rPr>
          <w:color w:val="050505"/>
        </w:rPr>
      </w:pPr>
      <w:r w:rsidRPr="00D93149">
        <w:rPr>
          <w:color w:val="050505"/>
        </w:rPr>
        <w:t>Ивана Стојнић –математика четврти разред</w:t>
      </w:r>
    </w:p>
    <w:p w:rsidR="00D93149" w:rsidRPr="00D93149" w:rsidRDefault="00D93149" w:rsidP="00D93149">
      <w:pPr>
        <w:pStyle w:val="BodyText"/>
        <w:spacing w:line="276" w:lineRule="auto"/>
        <w:jc w:val="both"/>
        <w:rPr>
          <w:color w:val="050505"/>
        </w:rPr>
      </w:pPr>
      <w:r w:rsidRPr="00D93149">
        <w:rPr>
          <w:color w:val="050505"/>
        </w:rPr>
        <w:t>Александар Вујичић- енглески језик седми разред</w:t>
      </w:r>
    </w:p>
    <w:p w:rsidR="00D93149" w:rsidRDefault="00D93149" w:rsidP="00D93149">
      <w:pPr>
        <w:pStyle w:val="BodyText"/>
        <w:spacing w:line="276" w:lineRule="auto"/>
        <w:jc w:val="both"/>
        <w:rPr>
          <w:color w:val="050505"/>
        </w:rPr>
      </w:pPr>
      <w:r>
        <w:rPr>
          <w:color w:val="050505"/>
        </w:rPr>
        <w:tab/>
      </w:r>
      <w:r w:rsidRPr="00D93149">
        <w:rPr>
          <w:color w:val="050505"/>
        </w:rPr>
        <w:t>Директор школе Наташа Бадовинац похвалила је труд, вештину и умеће наставника и тим поводом уручила им је књиге, а часови су емитовани на каналу  "РТС Планета".</w:t>
      </w:r>
    </w:p>
    <w:p w:rsidR="00D93149" w:rsidRPr="00D93149" w:rsidRDefault="00D93149" w:rsidP="00D93149">
      <w:pPr>
        <w:pStyle w:val="BodyText"/>
        <w:spacing w:line="276" w:lineRule="auto"/>
        <w:jc w:val="both"/>
        <w:rPr>
          <w:color w:val="050505"/>
        </w:rPr>
      </w:pPr>
      <w:r>
        <w:rPr>
          <w:color w:val="050505"/>
        </w:rPr>
        <w:tab/>
      </w:r>
      <w:r w:rsidRPr="00D93149">
        <w:rPr>
          <w:color w:val="050505"/>
        </w:rPr>
        <w:t>Ученици  наше школе свих разреда узели су учешће на неколико ликовних конкурса. Такође су узели учешће и на низ спортских такмичења где су освојили бројне медаље и похвале.</w:t>
      </w:r>
    </w:p>
    <w:p w:rsidR="00D93149" w:rsidRDefault="00D93149" w:rsidP="00D93149">
      <w:pPr>
        <w:pStyle w:val="BodyText"/>
        <w:spacing w:line="276" w:lineRule="auto"/>
        <w:jc w:val="both"/>
        <w:rPr>
          <w:color w:val="050505"/>
        </w:rPr>
      </w:pPr>
      <w:r w:rsidRPr="00D93149">
        <w:rPr>
          <w:color w:val="050505"/>
        </w:rPr>
        <w:t>16.11.2021. у нашој школи је обележен Дан толеранције. Уређени су панои у учионицама и холу школе,писани су литерарни радови, бодржане су радионице, пуштени су змајеви са порукама, учешће су узели и ученици ИО Доња Буковица. Ученици од 5-8 разреда у оквиру грађанског васпитања одржали су активност под називом ,,Утуђим рукавицама- поштовање различитости“.</w:t>
      </w:r>
    </w:p>
    <w:p w:rsidR="00D93149" w:rsidRPr="00D93149" w:rsidRDefault="00D93149" w:rsidP="00D93149">
      <w:pPr>
        <w:pStyle w:val="BodyText"/>
        <w:spacing w:line="276" w:lineRule="auto"/>
        <w:jc w:val="both"/>
        <w:rPr>
          <w:color w:val="050505"/>
        </w:rPr>
      </w:pPr>
      <w:r w:rsidRPr="00D93149">
        <w:rPr>
          <w:color w:val="050505"/>
        </w:rPr>
        <w:t>24.10.2021. у нашој школи постављен је Планетаријум што је привукло пажњу великог броја ученика.</w:t>
      </w:r>
    </w:p>
    <w:p w:rsidR="00D93149" w:rsidRPr="00D93149" w:rsidRDefault="00D93149" w:rsidP="00D93149">
      <w:pPr>
        <w:pStyle w:val="BodyText"/>
        <w:spacing w:line="276" w:lineRule="auto"/>
        <w:jc w:val="both"/>
        <w:rPr>
          <w:color w:val="050505"/>
        </w:rPr>
      </w:pPr>
      <w:r w:rsidRPr="00D93149">
        <w:rPr>
          <w:color w:val="050505"/>
        </w:rPr>
        <w:t>22.11.2021.године чланови Ротари клуба Ваљево ,,За лепшу шесту“донирали су саднице украсног дрвећа које је засађено истред школе а садња је обављена према проекту озелењавања партерног уређења.</w:t>
      </w:r>
    </w:p>
    <w:p w:rsidR="00D93149" w:rsidRPr="00D93149" w:rsidRDefault="00D93149" w:rsidP="00D93149">
      <w:pPr>
        <w:pStyle w:val="BodyText"/>
        <w:spacing w:line="276" w:lineRule="auto"/>
        <w:jc w:val="both"/>
        <w:rPr>
          <w:color w:val="050505"/>
        </w:rPr>
      </w:pPr>
      <w:r>
        <w:rPr>
          <w:color w:val="050505"/>
        </w:rPr>
        <w:tab/>
      </w:r>
      <w:r w:rsidRPr="00D93149">
        <w:rPr>
          <w:color w:val="050505"/>
        </w:rPr>
        <w:t>У</w:t>
      </w:r>
      <w:r>
        <w:rPr>
          <w:color w:val="050505"/>
        </w:rPr>
        <w:t xml:space="preserve"> </w:t>
      </w:r>
      <w:r w:rsidRPr="00D93149">
        <w:rPr>
          <w:color w:val="050505"/>
        </w:rPr>
        <w:t>периоду од 20-24.10.2021. организована је Хуманитарна акција за Михаила Грбића  ученика наше школе коме је потребно лечење.Том приликом прикупљено је доста новца и већина ученика је учествовала. Уистом периоду Ђачки парламент је спровео акцију скупљање слаткиша и школског прибора како би направили пакетиће за ученике који су лошијег материјалног стања.Велики број ученика се одазвао овој акцији и направљено је доста новогодишњих оакетића који су били богатог садржаја. Деда Мраз је у сваком одељењу поделио по неколико пакетића 30.12.2021.године и обрадовао децу.</w:t>
      </w:r>
    </w:p>
    <w:p w:rsidR="00D93149" w:rsidRPr="00D93149" w:rsidRDefault="00D93149" w:rsidP="00D93149">
      <w:pPr>
        <w:pStyle w:val="BodyText"/>
        <w:spacing w:line="276" w:lineRule="auto"/>
        <w:jc w:val="both"/>
        <w:rPr>
          <w:color w:val="050505"/>
        </w:rPr>
      </w:pPr>
      <w:r w:rsidRPr="00D93149">
        <w:rPr>
          <w:color w:val="050505"/>
        </w:rPr>
        <w:t>24.12.2021.године у холу школе под епидемиолошки прописаним мерама одржан је Новогодишњи базар. У овој активности учествовали су ученици од 1-7разреда са својим у читељима и разредним старешинама а све у организацији Тима за предузетништво.Базар је био продајног карактера и том приликом прикупљено је доста новчаних средстава која ће бити утрошена за куповину потребних реквизита које ће користити сви ученици наше школе.</w:t>
      </w:r>
    </w:p>
    <w:p w:rsidR="00D93149" w:rsidRDefault="00D93149" w:rsidP="00D93149">
      <w:pPr>
        <w:pStyle w:val="BodyText"/>
        <w:spacing w:line="276" w:lineRule="auto"/>
        <w:jc w:val="both"/>
        <w:rPr>
          <w:color w:val="050505"/>
        </w:rPr>
      </w:pPr>
      <w:r w:rsidRPr="00D93149">
        <w:rPr>
          <w:color w:val="050505"/>
        </w:rPr>
        <w:t>27.12.2021.ученици првог, другог и четвртог разреда посетили су Центар за Културу где је приказана представа ,,Новогодишње лагарије“.</w:t>
      </w:r>
    </w:p>
    <w:p w:rsidR="00D93149" w:rsidRPr="00D93149" w:rsidRDefault="00D93149" w:rsidP="00D93149">
      <w:pPr>
        <w:pStyle w:val="BodyText"/>
        <w:spacing w:line="276" w:lineRule="auto"/>
        <w:jc w:val="both"/>
        <w:rPr>
          <w:color w:val="050505"/>
        </w:rPr>
      </w:pPr>
      <w:r w:rsidRPr="00D93149">
        <w:rPr>
          <w:color w:val="050505"/>
        </w:rPr>
        <w:t xml:space="preserve"> 30.12.2021. ученици целодневне наставе са својим учитељицама приредили су пригодан новогодишњи програм за своје родитеље уз прописане епидемиолошке мере.</w:t>
      </w:r>
    </w:p>
    <w:p w:rsidR="00D93149" w:rsidRPr="00D93149" w:rsidRDefault="00D93149" w:rsidP="00D93149">
      <w:pPr>
        <w:pStyle w:val="BodyText"/>
        <w:spacing w:line="276" w:lineRule="auto"/>
        <w:jc w:val="both"/>
        <w:rPr>
          <w:color w:val="050505"/>
        </w:rPr>
      </w:pPr>
      <w:r w:rsidRPr="00D93149">
        <w:rPr>
          <w:color w:val="050505"/>
        </w:rPr>
        <w:t xml:space="preserve">                У</w:t>
      </w:r>
      <w:r>
        <w:rPr>
          <w:color w:val="050505"/>
        </w:rPr>
        <w:t xml:space="preserve"> </w:t>
      </w:r>
      <w:r w:rsidRPr="00D93149">
        <w:rPr>
          <w:color w:val="050505"/>
        </w:rPr>
        <w:t xml:space="preserve">току другог полугодишта организовано је низ активности које су успешно </w:t>
      </w:r>
      <w:r w:rsidRPr="00D93149">
        <w:rPr>
          <w:color w:val="050505"/>
        </w:rPr>
        <w:lastRenderedPageBreak/>
        <w:t>реализоване.</w:t>
      </w:r>
    </w:p>
    <w:p w:rsidR="00D93149" w:rsidRPr="00D93149" w:rsidRDefault="00D93149" w:rsidP="00D93149">
      <w:pPr>
        <w:pStyle w:val="BodyText"/>
        <w:spacing w:line="276" w:lineRule="auto"/>
        <w:jc w:val="both"/>
        <w:rPr>
          <w:color w:val="050505"/>
        </w:rPr>
      </w:pPr>
      <w:r w:rsidRPr="00D93149">
        <w:rPr>
          <w:color w:val="050505"/>
        </w:rPr>
        <w:t xml:space="preserve">                Наша школа је била домаћин Општинском и Окружном такмичењу из математике.</w:t>
      </w:r>
    </w:p>
    <w:p w:rsidR="00D93149" w:rsidRPr="00D93149" w:rsidRDefault="00D93149" w:rsidP="00D93149">
      <w:pPr>
        <w:pStyle w:val="BodyText"/>
        <w:spacing w:line="276" w:lineRule="auto"/>
        <w:jc w:val="both"/>
        <w:rPr>
          <w:color w:val="050505"/>
        </w:rPr>
      </w:pPr>
      <w:r w:rsidRPr="00D93149">
        <w:rPr>
          <w:color w:val="050505"/>
        </w:rPr>
        <w:t xml:space="preserve">                Одржан је ,,Ускршњи базар“у холу школе.Све је медијски пропраћено.Базар је био веома успешан и сви ученици и наставници као и родитељи ученика узели су учешће како би и овог пута било успешно.</w:t>
      </w:r>
    </w:p>
    <w:p w:rsidR="00D93149" w:rsidRPr="00D93149" w:rsidRDefault="00D93149" w:rsidP="00D93149">
      <w:pPr>
        <w:pStyle w:val="BodyText"/>
        <w:spacing w:line="276" w:lineRule="auto"/>
        <w:jc w:val="both"/>
        <w:rPr>
          <w:color w:val="050505"/>
        </w:rPr>
      </w:pPr>
      <w:r w:rsidRPr="00D93149">
        <w:rPr>
          <w:color w:val="050505"/>
        </w:rPr>
        <w:t xml:space="preserve">               Низ активности поводом Дана школе успешно је реализовано. Направљен је програм активности по данима од 16.-20.5.2022.године.Сваки дан су организоване спортске активности ученика од 5.-8.разреда;ученици нижих разреда имали су радионице у Музеју; први разред организовао је маскенбал на тему ,,Пролеће“;ученици четвртог разреда са својим учитељима и наставницом енглеског дочекали су будуће прваке пригодним програмом и упознали их са школом;ученици другог и трећег разреда гледали су филм и презентацију о животу и раду Милована Глишића;у холу школе направљена је изложба радова Вукана Лукића ученика 5/3 разреда; задњи дан активности био је свечан јер је у холу школе био пригодан програм и завршна свечаност.</w:t>
      </w:r>
    </w:p>
    <w:p w:rsidR="00D93149" w:rsidRDefault="00D93149" w:rsidP="00D93149">
      <w:pPr>
        <w:pStyle w:val="BodyText"/>
        <w:spacing w:line="276" w:lineRule="auto"/>
        <w:jc w:val="both"/>
        <w:rPr>
          <w:color w:val="050505"/>
        </w:rPr>
      </w:pPr>
      <w:r w:rsidRPr="00D93149">
        <w:rPr>
          <w:color w:val="050505"/>
        </w:rPr>
        <w:t xml:space="preserve">              Наши ученици узели су учешће у Кросу РТС-а.</w:t>
      </w:r>
    </w:p>
    <w:p w:rsidR="00D93149" w:rsidRPr="00D93149" w:rsidRDefault="00D93149" w:rsidP="00D93149">
      <w:pPr>
        <w:pStyle w:val="BodyText"/>
        <w:spacing w:line="276" w:lineRule="auto"/>
        <w:jc w:val="both"/>
        <w:rPr>
          <w:color w:val="050505"/>
        </w:rPr>
      </w:pPr>
      <w:r w:rsidRPr="00D93149">
        <w:rPr>
          <w:color w:val="050505"/>
        </w:rPr>
        <w:t>24.5.2022.у одељењу 1/3 др Марија Стојаковић одржала је предавање на тему,,Наше тело и чула“што је и успешна сарадња са родитељима.</w:t>
      </w:r>
    </w:p>
    <w:p w:rsidR="00D93149" w:rsidRPr="00D93149" w:rsidRDefault="00D93149" w:rsidP="00D93149">
      <w:pPr>
        <w:pStyle w:val="BodyText"/>
        <w:spacing w:line="276" w:lineRule="auto"/>
        <w:jc w:val="both"/>
        <w:rPr>
          <w:color w:val="050505"/>
        </w:rPr>
      </w:pPr>
      <w:r w:rsidRPr="00D93149">
        <w:rPr>
          <w:color w:val="050505"/>
        </w:rPr>
        <w:t xml:space="preserve">             Учитељи су имали у свом плану и Тематске дане које су успешно реализовали.</w:t>
      </w:r>
    </w:p>
    <w:p w:rsidR="00D93149" w:rsidRPr="00D93149" w:rsidRDefault="00D93149" w:rsidP="00D93149">
      <w:pPr>
        <w:pStyle w:val="BodyText"/>
        <w:spacing w:line="276" w:lineRule="auto"/>
        <w:jc w:val="both"/>
        <w:rPr>
          <w:color w:val="050505"/>
        </w:rPr>
      </w:pPr>
      <w:r w:rsidRPr="00D93149">
        <w:rPr>
          <w:color w:val="050505"/>
        </w:rPr>
        <w:t xml:space="preserve">              Наши ученици су обавили фотографисање како групно тако и појединачно.</w:t>
      </w:r>
    </w:p>
    <w:p w:rsidR="00D93149" w:rsidRDefault="00D93149" w:rsidP="00D93149">
      <w:pPr>
        <w:pStyle w:val="BodyText"/>
        <w:spacing w:line="276" w:lineRule="auto"/>
        <w:jc w:val="both"/>
        <w:rPr>
          <w:color w:val="050505"/>
        </w:rPr>
      </w:pPr>
      <w:r>
        <w:rPr>
          <w:color w:val="050505"/>
        </w:rPr>
        <w:t xml:space="preserve">             Успешно су и</w:t>
      </w:r>
      <w:r w:rsidRPr="00D93149">
        <w:rPr>
          <w:color w:val="050505"/>
        </w:rPr>
        <w:t>зведене екскурзије ученика од другог до осмог разреда.</w:t>
      </w:r>
    </w:p>
    <w:p w:rsidR="00D93149" w:rsidRPr="00D93149" w:rsidRDefault="00D93149" w:rsidP="00D93149">
      <w:pPr>
        <w:pStyle w:val="BodyText"/>
        <w:spacing w:line="276" w:lineRule="auto"/>
        <w:jc w:val="both"/>
        <w:rPr>
          <w:color w:val="050505"/>
        </w:rPr>
      </w:pPr>
      <w:r w:rsidRPr="00D93149">
        <w:rPr>
          <w:color w:val="050505"/>
        </w:rPr>
        <w:t>20.6.2022.године одржана је прослава матуре за ученике наше школе који су завршили основношколско образовање.</w:t>
      </w:r>
    </w:p>
    <w:p w:rsidR="00D93149" w:rsidRPr="00D93149" w:rsidRDefault="00D93149" w:rsidP="00D93149">
      <w:pPr>
        <w:pStyle w:val="BodyText"/>
        <w:spacing w:line="276" w:lineRule="auto"/>
        <w:jc w:val="both"/>
        <w:rPr>
          <w:color w:val="050505"/>
        </w:rPr>
      </w:pPr>
      <w:r w:rsidRPr="00D93149">
        <w:rPr>
          <w:color w:val="050505"/>
        </w:rPr>
        <w:t xml:space="preserve">               У ИО Доња Буковица одржана је луткарска представа за родитеље и друге госте.</w:t>
      </w:r>
    </w:p>
    <w:p w:rsidR="00D93149" w:rsidRPr="00D93149" w:rsidRDefault="00D93149" w:rsidP="00D93149">
      <w:pPr>
        <w:pStyle w:val="BodyText"/>
        <w:spacing w:line="276" w:lineRule="auto"/>
        <w:jc w:val="both"/>
        <w:rPr>
          <w:color w:val="050505"/>
        </w:rPr>
      </w:pPr>
      <w:r w:rsidRPr="00D93149">
        <w:rPr>
          <w:color w:val="050505"/>
        </w:rPr>
        <w:t xml:space="preserve"> Ученици четвртих разреда приредили су приредбе за родитеље и опростили се од својих учитељица.</w:t>
      </w:r>
    </w:p>
    <w:p w:rsidR="00D93149" w:rsidRPr="00D93149" w:rsidRDefault="00D93149" w:rsidP="00D93149">
      <w:pPr>
        <w:pStyle w:val="BodyText"/>
        <w:spacing w:line="276" w:lineRule="auto"/>
        <w:jc w:val="both"/>
        <w:rPr>
          <w:color w:val="050505"/>
        </w:rPr>
      </w:pPr>
      <w:r w:rsidRPr="00D93149">
        <w:rPr>
          <w:color w:val="050505"/>
        </w:rPr>
        <w:t xml:space="preserve">                На Нставничком већу уручене су књиге учитељима и наставницима који су се посебно истакли у школској 2021/22.години.</w:t>
      </w:r>
    </w:p>
    <w:p w:rsidR="00D93149" w:rsidRPr="00D93149" w:rsidRDefault="00D93149" w:rsidP="00D93149">
      <w:pPr>
        <w:pStyle w:val="BodyText"/>
        <w:spacing w:line="276" w:lineRule="auto"/>
        <w:jc w:val="both"/>
        <w:rPr>
          <w:color w:val="050505"/>
        </w:rPr>
      </w:pPr>
      <w:r w:rsidRPr="00D93149">
        <w:rPr>
          <w:color w:val="050505"/>
        </w:rPr>
        <w:t xml:space="preserve">             У нашој школи одржано је полагање пријемних испита за пет школа и то једне градске и четири сеоске.</w:t>
      </w:r>
      <w:r>
        <w:rPr>
          <w:color w:val="050505"/>
        </w:rPr>
        <w:t xml:space="preserve"> </w:t>
      </w:r>
      <w:r w:rsidRPr="00D93149">
        <w:rPr>
          <w:color w:val="050505"/>
        </w:rPr>
        <w:t>Полагање је било 27. 28. и 29.</w:t>
      </w:r>
      <w:r>
        <w:rPr>
          <w:color w:val="050505"/>
        </w:rPr>
        <w:t xml:space="preserve"> </w:t>
      </w:r>
      <w:r w:rsidRPr="00D93149">
        <w:rPr>
          <w:color w:val="050505"/>
        </w:rPr>
        <w:t>јуна. Показали смо се и овог пута као одлични организатори и домаћини.</w:t>
      </w:r>
    </w:p>
    <w:p w:rsidR="00D93149" w:rsidRPr="00D93149" w:rsidRDefault="00D93149" w:rsidP="00D93149">
      <w:pPr>
        <w:pStyle w:val="BodyText"/>
        <w:spacing w:line="276" w:lineRule="auto"/>
        <w:jc w:val="both"/>
        <w:rPr>
          <w:color w:val="050505"/>
        </w:rPr>
      </w:pPr>
      <w:r w:rsidRPr="00D93149">
        <w:rPr>
          <w:color w:val="050505"/>
        </w:rPr>
        <w:t xml:space="preserve">              Ова школска година је протекла у низу веома успешних и похвалних активности. Може се рећи да је све планирано, успешно и  реализовано.З</w:t>
      </w:r>
      <w:r>
        <w:rPr>
          <w:color w:val="050505"/>
        </w:rPr>
        <w:t xml:space="preserve"> </w:t>
      </w:r>
      <w:r w:rsidRPr="00D93149">
        <w:rPr>
          <w:color w:val="050505"/>
        </w:rPr>
        <w:t>а све постоји</w:t>
      </w:r>
      <w:r>
        <w:rPr>
          <w:color w:val="050505"/>
        </w:rPr>
        <w:t xml:space="preserve"> документација у виду записника</w:t>
      </w:r>
      <w:r w:rsidRPr="00D93149">
        <w:rPr>
          <w:color w:val="050505"/>
        </w:rPr>
        <w:t>,</w:t>
      </w:r>
      <w:r>
        <w:rPr>
          <w:color w:val="050505"/>
        </w:rPr>
        <w:t xml:space="preserve"> </w:t>
      </w:r>
      <w:r w:rsidRPr="00D93149">
        <w:rPr>
          <w:color w:val="050505"/>
        </w:rPr>
        <w:t xml:space="preserve">фотографија и видео записа. </w:t>
      </w:r>
    </w:p>
    <w:p w:rsidR="004A0DC7" w:rsidRPr="00D93149" w:rsidRDefault="008E1A36" w:rsidP="00D93149">
      <w:pPr>
        <w:pStyle w:val="BodyText"/>
        <w:spacing w:line="276" w:lineRule="auto"/>
        <w:jc w:val="both"/>
      </w:pPr>
      <w:r w:rsidRPr="00D93149">
        <w:t>.</w:t>
      </w:r>
    </w:p>
    <w:p w:rsidR="004A0DC7" w:rsidRPr="00D93149" w:rsidRDefault="008E1A36" w:rsidP="00D93149">
      <w:pPr>
        <w:pStyle w:val="BodyText"/>
        <w:spacing w:line="276" w:lineRule="auto"/>
        <w:jc w:val="right"/>
      </w:pPr>
      <w:r w:rsidRPr="00D93149">
        <w:t>Координатор Tима за културну  јавну делатност</w:t>
      </w:r>
      <w:r w:rsidRPr="00D93149">
        <w:rPr>
          <w:spacing w:val="-14"/>
        </w:rPr>
        <w:t xml:space="preserve"> </w:t>
      </w:r>
      <w:r w:rsidRPr="00D93149">
        <w:t>школе</w:t>
      </w:r>
    </w:p>
    <w:p w:rsidR="004A0DC7" w:rsidRDefault="008E1A36" w:rsidP="00D93149">
      <w:pPr>
        <w:pStyle w:val="BodyText"/>
        <w:spacing w:line="276" w:lineRule="auto"/>
        <w:jc w:val="right"/>
      </w:pPr>
      <w:r w:rsidRPr="00D93149">
        <w:t>Марина</w:t>
      </w:r>
      <w:r w:rsidRPr="00D93149">
        <w:rPr>
          <w:spacing w:val="-14"/>
        </w:rPr>
        <w:t xml:space="preserve"> </w:t>
      </w:r>
      <w:r w:rsidRPr="00D93149">
        <w:t>Вукосављевић</w:t>
      </w:r>
    </w:p>
    <w:p w:rsidR="00D93149" w:rsidRDefault="00D93149" w:rsidP="00D93149">
      <w:pPr>
        <w:pStyle w:val="BodyText"/>
        <w:spacing w:line="276" w:lineRule="auto"/>
        <w:jc w:val="right"/>
      </w:pPr>
    </w:p>
    <w:p w:rsidR="00D93149" w:rsidRDefault="00D93149" w:rsidP="00D93149">
      <w:pPr>
        <w:pStyle w:val="BodyText"/>
        <w:spacing w:line="276" w:lineRule="auto"/>
        <w:jc w:val="right"/>
      </w:pPr>
    </w:p>
    <w:p w:rsidR="00D93149" w:rsidRPr="00D93149" w:rsidRDefault="00D93149" w:rsidP="00D93149">
      <w:pPr>
        <w:pStyle w:val="BodyText"/>
        <w:spacing w:line="276" w:lineRule="auto"/>
        <w:jc w:val="right"/>
      </w:pPr>
    </w:p>
    <w:p w:rsidR="004A0DC7" w:rsidRPr="00D93149" w:rsidRDefault="004A0DC7">
      <w:pPr>
        <w:pStyle w:val="BodyText"/>
        <w:spacing w:before="10"/>
        <w:rPr>
          <w:b/>
          <w:sz w:val="12"/>
        </w:rPr>
      </w:pPr>
    </w:p>
    <w:p w:rsidR="00D93149" w:rsidRDefault="00D93149" w:rsidP="00D93149">
      <w:pPr>
        <w:pStyle w:val="BodyText"/>
        <w:spacing w:line="276" w:lineRule="auto"/>
        <w:jc w:val="both"/>
        <w:rPr>
          <w:b/>
        </w:rPr>
      </w:pPr>
      <w:bookmarkStart w:id="200" w:name="_bookmark64"/>
      <w:bookmarkEnd w:id="200"/>
    </w:p>
    <w:p w:rsidR="004A0DC7" w:rsidRPr="00D93149" w:rsidRDefault="00406BD0" w:rsidP="00406BD0">
      <w:pPr>
        <w:pStyle w:val="Heading2"/>
      </w:pPr>
      <w:bookmarkStart w:id="201" w:name="_Toc111677128"/>
      <w:r>
        <w:lastRenderedPageBreak/>
        <w:t>9</w:t>
      </w:r>
      <w:r w:rsidR="00D93149" w:rsidRPr="00D93149">
        <w:t xml:space="preserve">.3. </w:t>
      </w:r>
      <w:r w:rsidR="008E1A36" w:rsidRPr="00D93149">
        <w:t>Сарадња са локалном заједницом</w:t>
      </w:r>
      <w:bookmarkEnd w:id="201"/>
    </w:p>
    <w:p w:rsidR="004A0DC7" w:rsidRDefault="004A0DC7">
      <w:pPr>
        <w:pStyle w:val="BodyText"/>
        <w:rPr>
          <w:i/>
          <w:sz w:val="26"/>
        </w:rPr>
      </w:pPr>
    </w:p>
    <w:p w:rsidR="00B911E2" w:rsidRPr="002E61A4" w:rsidRDefault="00B911E2" w:rsidP="00B911E2">
      <w:pPr>
        <w:spacing w:line="276" w:lineRule="auto"/>
        <w:jc w:val="both"/>
        <w:rPr>
          <w:sz w:val="24"/>
          <w:szCs w:val="24"/>
        </w:rPr>
      </w:pPr>
      <w:r>
        <w:rPr>
          <w:sz w:val="24"/>
          <w:szCs w:val="24"/>
        </w:rPr>
        <w:tab/>
      </w:r>
      <w:r w:rsidRPr="002E61A4">
        <w:rPr>
          <w:sz w:val="24"/>
          <w:szCs w:val="24"/>
        </w:rPr>
        <w:t>У школској 2021/22. години локална заједница је сарађивала са нашом школом у следећим активностима: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Поводом Дечије недеље, ученици петог разреда су учествовали у сађењу воћних садница у акцији „Наш мали врт Воћко“, дару Пољопривредне школе.</w:t>
      </w:r>
    </w:p>
    <w:p w:rsidR="00B911E2" w:rsidRPr="00406BD0" w:rsidRDefault="00B911E2" w:rsidP="00B911E2">
      <w:pPr>
        <w:pStyle w:val="ListParagraph"/>
        <w:spacing w:line="276" w:lineRule="auto"/>
        <w:jc w:val="both"/>
        <w:rPr>
          <w:b w:val="0"/>
          <w:i w:val="0"/>
          <w:sz w:val="24"/>
          <w:szCs w:val="24"/>
        </w:rPr>
      </w:pPr>
      <w:r w:rsidRPr="00406BD0">
        <w:rPr>
          <w:b w:val="0"/>
          <w:i w:val="0"/>
          <w:sz w:val="24"/>
          <w:szCs w:val="24"/>
        </w:rPr>
        <w:t xml:space="preserve"> „Дете је дете, да га волите и разумете“ је ликовни „online“ конкурс на коме су учествовали наши ученици. Најбољи радови су били приказани на интернет страници Центра за културу.</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Локална самоуправа је достављала редовно заштитна средства за сузбијање заразе (маске, рукавице, дезинфекциона средства).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Завод за јавно здравље је редовно информисао о епидемиолошкој ситуацији у граду и у школским установама.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Дом здравља је извршавао редовне  систематске и превентивне прегледе ученика и вршио вакцинацију ученика по одговарајућем распореду.</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Општа служба стоматологије је вршила редовне прегледе ученика.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Општа болница је сарађивала са нашом школом када је било потребно.</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Трговинска кућа „Еуропром“ је у септембру припремила пакетиће свим првацима наше школе. У децембру је поклон ваучерима обрадовала ученике веома лошег имовинског стања.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Због побољшане епидемиолошке ситуације било је сарадње са Биоскопом 85 и  Центром за културу. Ученици су гледали биоскопске и позоришне представе.</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Ученици су могли самостално да посећују Дечију библиотеку и учествују у наградним конкурсима које је она расписала.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Ученици 8. разреда су упознали средње школе (Техничка школа, Медицинска школа, Ваљевска гимназија, Економска школа, Пољопривредна школа и Музичка школа „Живорад Грбић“) у другом полугодишту тако што су у заказаним терминима ишли на презентације у те школе.</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Попуштањем епидемиолошких мера стекли су се услови за сарадњу са  Халом спортова (разна спортска такмичења).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Представници наше школе су гостовали на локалним телевизијама („ВА Плус“ и „Вујић телевизији“) да би промовисали школу за упис првака.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Музеј града Ваљева је био отворен за посете и занимљиве поставке.</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Млађи разреди су у другом полугодишту често посећивали Музичку школу „Живорад Грбић“ и учествовали у занимљивим догађајима.</w:t>
      </w:r>
    </w:p>
    <w:p w:rsidR="00B911E2"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Млађи разреди су у другом полугодишту имали креативне радионице у Народном музеју.</w:t>
      </w:r>
    </w:p>
    <w:p w:rsidR="004A0DC7" w:rsidRPr="00406BD0" w:rsidRDefault="00B911E2" w:rsidP="00B911E2">
      <w:pPr>
        <w:pStyle w:val="ListParagraph"/>
        <w:widowControl/>
        <w:numPr>
          <w:ilvl w:val="0"/>
          <w:numId w:val="59"/>
        </w:numPr>
        <w:autoSpaceDE/>
        <w:autoSpaceDN/>
        <w:spacing w:after="160" w:line="276" w:lineRule="auto"/>
        <w:contextualSpacing/>
        <w:jc w:val="both"/>
        <w:rPr>
          <w:b w:val="0"/>
          <w:i w:val="0"/>
          <w:sz w:val="24"/>
          <w:szCs w:val="24"/>
        </w:rPr>
      </w:pPr>
      <w:r w:rsidRPr="00406BD0">
        <w:rPr>
          <w:b w:val="0"/>
          <w:i w:val="0"/>
          <w:sz w:val="24"/>
          <w:szCs w:val="24"/>
        </w:rPr>
        <w:t>Ученици су учествовали на конкурсима које је организовала црквена заједница.</w:t>
      </w:r>
    </w:p>
    <w:p w:rsidR="004A0DC7" w:rsidRDefault="008E1A36" w:rsidP="00406BD0">
      <w:pPr>
        <w:pStyle w:val="BodyText"/>
        <w:spacing w:line="276" w:lineRule="auto"/>
        <w:ind w:right="434"/>
        <w:jc w:val="right"/>
      </w:pPr>
      <w:r>
        <w:t>Подносилац</w:t>
      </w:r>
      <w:r>
        <w:rPr>
          <w:spacing w:val="-11"/>
        </w:rPr>
        <w:t xml:space="preserve"> </w:t>
      </w:r>
      <w:r>
        <w:t>извештаја</w:t>
      </w:r>
    </w:p>
    <w:p w:rsidR="004A0DC7" w:rsidRPr="00C401AD" w:rsidRDefault="008E1A36" w:rsidP="00406BD0">
      <w:pPr>
        <w:pStyle w:val="BodyText"/>
        <w:spacing w:before="139" w:line="276" w:lineRule="auto"/>
        <w:ind w:right="434"/>
        <w:jc w:val="right"/>
      </w:pPr>
      <w:r>
        <w:t>Драгана</w:t>
      </w:r>
      <w:r>
        <w:rPr>
          <w:spacing w:val="-5"/>
        </w:rPr>
        <w:t xml:space="preserve"> </w:t>
      </w:r>
      <w:r w:rsidR="00C401AD">
        <w:t>Јовић</w:t>
      </w:r>
    </w:p>
    <w:p w:rsidR="004A0DC7" w:rsidRPr="00C401AD" w:rsidRDefault="00406BD0" w:rsidP="00406BD0">
      <w:pPr>
        <w:pStyle w:val="Heading2"/>
      </w:pPr>
      <w:bookmarkStart w:id="202" w:name="_bookmark65"/>
      <w:bookmarkStart w:id="203" w:name="_Toc111677129"/>
      <w:bookmarkEnd w:id="202"/>
      <w:r>
        <w:lastRenderedPageBreak/>
        <w:t>9</w:t>
      </w:r>
      <w:r w:rsidR="00C401AD">
        <w:t xml:space="preserve">.4. </w:t>
      </w:r>
      <w:r w:rsidR="008E1A36" w:rsidRPr="00C401AD">
        <w:t>Извештај тима за сарадњу са</w:t>
      </w:r>
      <w:r w:rsidR="008E1A36" w:rsidRPr="00C401AD">
        <w:rPr>
          <w:spacing w:val="-4"/>
        </w:rPr>
        <w:t xml:space="preserve"> </w:t>
      </w:r>
      <w:r w:rsidR="008E1A36" w:rsidRPr="00C401AD">
        <w:t>породицом</w:t>
      </w:r>
      <w:bookmarkEnd w:id="203"/>
    </w:p>
    <w:p w:rsidR="004A0DC7" w:rsidRDefault="004A0DC7">
      <w:pPr>
        <w:pStyle w:val="BodyText"/>
        <w:spacing w:before="10"/>
        <w:rPr>
          <w:b/>
          <w:sz w:val="30"/>
        </w:rPr>
      </w:pPr>
    </w:p>
    <w:p w:rsidR="00C401AD" w:rsidRPr="006121BB" w:rsidRDefault="00C401AD" w:rsidP="00C401AD">
      <w:pPr>
        <w:pStyle w:val="BodyText"/>
        <w:spacing w:line="276" w:lineRule="auto"/>
        <w:jc w:val="both"/>
      </w:pPr>
      <w:r>
        <w:tab/>
      </w:r>
      <w:r w:rsidRPr="006121BB">
        <w:t>Тим</w:t>
      </w:r>
      <w:r>
        <w:t xml:space="preserve"> </w:t>
      </w:r>
      <w:r w:rsidRPr="006121BB">
        <w:t>за</w:t>
      </w:r>
      <w:r>
        <w:t xml:space="preserve"> </w:t>
      </w:r>
      <w:r w:rsidRPr="006121BB">
        <w:t>сарадњу</w:t>
      </w:r>
      <w:r>
        <w:t xml:space="preserve"> </w:t>
      </w:r>
      <w:r w:rsidRPr="006121BB">
        <w:t>са</w:t>
      </w:r>
      <w:r>
        <w:t xml:space="preserve"> </w:t>
      </w:r>
      <w:r w:rsidRPr="006121BB">
        <w:t>саветом</w:t>
      </w:r>
      <w:r>
        <w:t xml:space="preserve"> </w:t>
      </w:r>
      <w:r w:rsidRPr="006121BB">
        <w:t>родитеља</w:t>
      </w:r>
      <w:r>
        <w:t xml:space="preserve"> </w:t>
      </w:r>
      <w:r w:rsidRPr="006121BB">
        <w:t>и</w:t>
      </w:r>
      <w:r>
        <w:t xml:space="preserve"> </w:t>
      </w:r>
      <w:r w:rsidRPr="006121BB">
        <w:t xml:space="preserve">  породицом</w:t>
      </w:r>
      <w:r>
        <w:t xml:space="preserve"> </w:t>
      </w:r>
      <w:r w:rsidRPr="006121BB">
        <w:t>на</w:t>
      </w:r>
      <w:r>
        <w:t xml:space="preserve"> </w:t>
      </w:r>
      <w:r w:rsidRPr="006121BB">
        <w:t>почетку</w:t>
      </w:r>
      <w:r>
        <w:t xml:space="preserve"> </w:t>
      </w:r>
      <w:r w:rsidRPr="006121BB">
        <w:t>школске</w:t>
      </w:r>
      <w:r>
        <w:t xml:space="preserve"> </w:t>
      </w:r>
      <w:r w:rsidRPr="006121BB">
        <w:t>године</w:t>
      </w:r>
      <w:r>
        <w:t xml:space="preserve"> </w:t>
      </w:r>
      <w:r w:rsidRPr="006121BB">
        <w:t>израдио</w:t>
      </w:r>
      <w:r>
        <w:t xml:space="preserve"> </w:t>
      </w:r>
      <w:r w:rsidRPr="006121BB">
        <w:t>је</w:t>
      </w:r>
      <w:r>
        <w:t xml:space="preserve"> </w:t>
      </w:r>
      <w:r w:rsidRPr="006121BB">
        <w:t>план</w:t>
      </w:r>
      <w:r>
        <w:t xml:space="preserve"> </w:t>
      </w:r>
      <w:r w:rsidRPr="006121BB">
        <w:t>рада, са</w:t>
      </w:r>
      <w:r>
        <w:t xml:space="preserve"> </w:t>
      </w:r>
      <w:r w:rsidRPr="006121BB">
        <w:t>садржајем</w:t>
      </w:r>
      <w:r>
        <w:t xml:space="preserve"> </w:t>
      </w:r>
      <w:r w:rsidRPr="006121BB">
        <w:t>активности, временом</w:t>
      </w:r>
      <w:r>
        <w:t xml:space="preserve"> </w:t>
      </w:r>
      <w:r w:rsidRPr="006121BB">
        <w:t>реализације, носиоцима</w:t>
      </w:r>
      <w:r>
        <w:t xml:space="preserve"> </w:t>
      </w:r>
      <w:r w:rsidRPr="006121BB">
        <w:t>посла и начином</w:t>
      </w:r>
      <w:r>
        <w:t xml:space="preserve"> </w:t>
      </w:r>
      <w:r w:rsidRPr="006121BB">
        <w:t xml:space="preserve">остваривања. </w:t>
      </w:r>
    </w:p>
    <w:p w:rsidR="00C401AD" w:rsidRPr="006121BB" w:rsidRDefault="00C401AD" w:rsidP="00C401AD">
      <w:pPr>
        <w:pStyle w:val="BodyText"/>
        <w:spacing w:line="276" w:lineRule="auto"/>
        <w:jc w:val="both"/>
      </w:pPr>
      <w:r>
        <w:tab/>
      </w:r>
      <w:r w:rsidRPr="006121BB">
        <w:t>На родитељским састанцима на почетку школске године, одржаним онлајн</w:t>
      </w:r>
      <w:r>
        <w:t xml:space="preserve"> </w:t>
      </w:r>
      <w:r w:rsidRPr="006121BB">
        <w:t>родитељи</w:t>
      </w:r>
      <w:r>
        <w:t xml:space="preserve"> </w:t>
      </w:r>
      <w:r w:rsidRPr="006121BB">
        <w:t>су</w:t>
      </w:r>
      <w:r>
        <w:t xml:space="preserve"> </w:t>
      </w:r>
      <w:r w:rsidRPr="006121BB">
        <w:t>информисани о важним</w:t>
      </w:r>
      <w:r>
        <w:t xml:space="preserve"> </w:t>
      </w:r>
      <w:r w:rsidRPr="006121BB">
        <w:t>питањима</w:t>
      </w:r>
      <w:r>
        <w:t xml:space="preserve"> </w:t>
      </w:r>
      <w:r w:rsidRPr="006121BB">
        <w:t>за</w:t>
      </w:r>
      <w:r>
        <w:t xml:space="preserve"> </w:t>
      </w:r>
      <w:r w:rsidRPr="006121BB">
        <w:t>почетак</w:t>
      </w:r>
      <w:r>
        <w:t xml:space="preserve"> </w:t>
      </w:r>
      <w:r w:rsidRPr="006121BB">
        <w:t>школске</w:t>
      </w:r>
      <w:r>
        <w:t xml:space="preserve"> </w:t>
      </w:r>
      <w:r w:rsidRPr="006121BB">
        <w:t xml:space="preserve">године. </w:t>
      </w:r>
    </w:p>
    <w:p w:rsidR="00C401AD" w:rsidRPr="006121BB" w:rsidRDefault="00C401AD" w:rsidP="00C401AD">
      <w:pPr>
        <w:pStyle w:val="BodyText"/>
        <w:spacing w:line="276" w:lineRule="auto"/>
        <w:jc w:val="both"/>
      </w:pPr>
      <w:r>
        <w:tab/>
      </w:r>
      <w:r w:rsidRPr="006121BB">
        <w:t>На</w:t>
      </w:r>
      <w:r>
        <w:t xml:space="preserve"> </w:t>
      </w:r>
      <w:r w:rsidRPr="006121BB">
        <w:t>огласној</w:t>
      </w:r>
      <w:r>
        <w:t xml:space="preserve"> </w:t>
      </w:r>
      <w:r w:rsidRPr="006121BB">
        <w:t>табли у холу</w:t>
      </w:r>
      <w:r>
        <w:t xml:space="preserve"> </w:t>
      </w:r>
      <w:r w:rsidRPr="006121BB">
        <w:t>школе</w:t>
      </w:r>
      <w:r>
        <w:t xml:space="preserve"> </w:t>
      </w:r>
      <w:r w:rsidRPr="006121BB">
        <w:t>истакнуто</w:t>
      </w:r>
      <w:r>
        <w:t xml:space="preserve"> </w:t>
      </w:r>
      <w:r w:rsidRPr="006121BB">
        <w:t>је</w:t>
      </w:r>
      <w:r>
        <w:t xml:space="preserve"> </w:t>
      </w:r>
      <w:r w:rsidRPr="006121BB">
        <w:t>обавештење о терминима</w:t>
      </w:r>
      <w:r>
        <w:t xml:space="preserve"> </w:t>
      </w:r>
      <w:r w:rsidRPr="006121BB">
        <w:t>Отворених</w:t>
      </w:r>
      <w:r>
        <w:t xml:space="preserve"> </w:t>
      </w:r>
      <w:r w:rsidRPr="006121BB">
        <w:t>врата</w:t>
      </w:r>
      <w:r>
        <w:t xml:space="preserve"> </w:t>
      </w:r>
      <w:r w:rsidRPr="006121BB">
        <w:t>по</w:t>
      </w:r>
      <w:r>
        <w:t xml:space="preserve"> </w:t>
      </w:r>
      <w:r w:rsidRPr="006121BB">
        <w:t>месецима</w:t>
      </w:r>
      <w:r>
        <w:t xml:space="preserve"> </w:t>
      </w:r>
      <w:r w:rsidRPr="006121BB">
        <w:t>за</w:t>
      </w:r>
      <w:r>
        <w:t xml:space="preserve"> </w:t>
      </w:r>
      <w:r w:rsidRPr="006121BB">
        <w:t>школску 2021/22. годину. Такође</w:t>
      </w:r>
      <w:r>
        <w:t xml:space="preserve"> </w:t>
      </w:r>
      <w:r w:rsidRPr="006121BB">
        <w:t>је</w:t>
      </w:r>
      <w:r>
        <w:t xml:space="preserve"> </w:t>
      </w:r>
      <w:r w:rsidRPr="006121BB">
        <w:t>истакнут</w:t>
      </w:r>
      <w:r>
        <w:t xml:space="preserve"> </w:t>
      </w:r>
      <w:r w:rsidRPr="006121BB">
        <w:t>Кодекс</w:t>
      </w:r>
      <w:r>
        <w:t xml:space="preserve"> </w:t>
      </w:r>
      <w:r w:rsidRPr="006121BB">
        <w:t>понашања</w:t>
      </w:r>
      <w:r>
        <w:t xml:space="preserve"> </w:t>
      </w:r>
      <w:r w:rsidRPr="006121BB">
        <w:t>родитеља и члан 48.Закона о основама</w:t>
      </w:r>
      <w:r>
        <w:t xml:space="preserve"> </w:t>
      </w:r>
      <w:r w:rsidRPr="006121BB">
        <w:t>система</w:t>
      </w:r>
      <w:r>
        <w:t xml:space="preserve"> </w:t>
      </w:r>
      <w:r w:rsidRPr="006121BB">
        <w:t>образовања и васпитања, а на</w:t>
      </w:r>
      <w:r>
        <w:t xml:space="preserve"> </w:t>
      </w:r>
      <w:r w:rsidRPr="006121BB">
        <w:t>основу</w:t>
      </w:r>
      <w:r>
        <w:t xml:space="preserve"> </w:t>
      </w:r>
      <w:r w:rsidRPr="006121BB">
        <w:t>програма</w:t>
      </w:r>
      <w:r>
        <w:t xml:space="preserve"> </w:t>
      </w:r>
      <w:r w:rsidRPr="006121BB">
        <w:t>сарадње</w:t>
      </w:r>
      <w:r>
        <w:t xml:space="preserve"> </w:t>
      </w:r>
      <w:r w:rsidRPr="006121BB">
        <w:t>са</w:t>
      </w:r>
      <w:r>
        <w:t xml:space="preserve"> </w:t>
      </w:r>
      <w:r w:rsidRPr="006121BB">
        <w:t xml:space="preserve">родитељима. </w:t>
      </w:r>
    </w:p>
    <w:p w:rsidR="00C401AD" w:rsidRPr="006121BB" w:rsidRDefault="00C401AD" w:rsidP="00C401AD">
      <w:pPr>
        <w:pStyle w:val="BodyText"/>
        <w:spacing w:line="276" w:lineRule="auto"/>
        <w:jc w:val="both"/>
      </w:pPr>
      <w:r>
        <w:tab/>
      </w:r>
      <w:r w:rsidRPr="006121BB">
        <w:t>Према</w:t>
      </w:r>
      <w:r>
        <w:t xml:space="preserve"> </w:t>
      </w:r>
      <w:r w:rsidRPr="006121BB">
        <w:t>плану</w:t>
      </w:r>
      <w:r>
        <w:t xml:space="preserve"> </w:t>
      </w:r>
      <w:r w:rsidRPr="006121BB">
        <w:t>рада</w:t>
      </w:r>
      <w:r>
        <w:t xml:space="preserve"> </w:t>
      </w:r>
      <w:r w:rsidRPr="006121BB">
        <w:t>Савета</w:t>
      </w:r>
      <w:r>
        <w:t xml:space="preserve"> </w:t>
      </w:r>
      <w:r w:rsidRPr="006121BB">
        <w:t>родитеља</w:t>
      </w:r>
      <w:r>
        <w:t xml:space="preserve"> </w:t>
      </w:r>
      <w:r w:rsidRPr="006121BB">
        <w:t>током</w:t>
      </w:r>
      <w:r>
        <w:t xml:space="preserve"> </w:t>
      </w:r>
      <w:r w:rsidRPr="006121BB">
        <w:t>школске 2021/22.</w:t>
      </w:r>
      <w:r>
        <w:t xml:space="preserve"> </w:t>
      </w:r>
      <w:r w:rsidRPr="006121BB">
        <w:t>године чланови</w:t>
      </w:r>
      <w:r>
        <w:t xml:space="preserve"> </w:t>
      </w:r>
      <w:r w:rsidRPr="006121BB">
        <w:t>Савета</w:t>
      </w:r>
      <w:r>
        <w:t xml:space="preserve"> </w:t>
      </w:r>
      <w:r w:rsidRPr="006121BB">
        <w:t>родитеља</w:t>
      </w:r>
      <w:r>
        <w:t xml:space="preserve"> </w:t>
      </w:r>
      <w:r w:rsidRPr="006121BB">
        <w:t>су</w:t>
      </w:r>
      <w:r>
        <w:t xml:space="preserve"> </w:t>
      </w:r>
      <w:r w:rsidRPr="006121BB">
        <w:t>активни</w:t>
      </w:r>
      <w:r>
        <w:t xml:space="preserve"> </w:t>
      </w:r>
      <w:r w:rsidRPr="006121BB">
        <w:t>учесници у решавању</w:t>
      </w:r>
      <w:r>
        <w:t xml:space="preserve"> </w:t>
      </w:r>
      <w:r w:rsidRPr="006121BB">
        <w:t>свих</w:t>
      </w:r>
      <w:r>
        <w:t xml:space="preserve"> </w:t>
      </w:r>
      <w:r w:rsidRPr="006121BB">
        <w:t>питања</w:t>
      </w:r>
      <w:r>
        <w:t xml:space="preserve"> </w:t>
      </w:r>
      <w:r w:rsidRPr="006121BB">
        <w:t>који</w:t>
      </w:r>
      <w:r>
        <w:t xml:space="preserve"> </w:t>
      </w:r>
      <w:r w:rsidRPr="006121BB">
        <w:t>се</w:t>
      </w:r>
      <w:r>
        <w:t xml:space="preserve"> </w:t>
      </w:r>
      <w:r w:rsidRPr="006121BB">
        <w:t>односе</w:t>
      </w:r>
      <w:r>
        <w:t xml:space="preserve"> </w:t>
      </w:r>
      <w:r w:rsidRPr="006121BB">
        <w:t>на</w:t>
      </w:r>
      <w:r>
        <w:t xml:space="preserve"> </w:t>
      </w:r>
      <w:r w:rsidRPr="006121BB">
        <w:t>проблеме у школи.</w:t>
      </w:r>
      <w:r>
        <w:t xml:space="preserve"> </w:t>
      </w:r>
      <w:r w:rsidRPr="006121BB">
        <w:t>У</w:t>
      </w:r>
      <w:r>
        <w:t xml:space="preserve"> </w:t>
      </w:r>
      <w:r w:rsidRPr="006121BB">
        <w:t>току</w:t>
      </w:r>
      <w:r>
        <w:t xml:space="preserve"> </w:t>
      </w:r>
      <w:r w:rsidRPr="006121BB">
        <w:t>ове</w:t>
      </w:r>
      <w:r>
        <w:t xml:space="preserve"> </w:t>
      </w:r>
      <w:r w:rsidRPr="006121BB">
        <w:t>школске</w:t>
      </w:r>
      <w:r>
        <w:t xml:space="preserve"> </w:t>
      </w:r>
      <w:r w:rsidRPr="006121BB">
        <w:t>године</w:t>
      </w:r>
      <w:r>
        <w:t xml:space="preserve"> </w:t>
      </w:r>
      <w:r w:rsidRPr="006121BB">
        <w:t>одржани</w:t>
      </w:r>
      <w:r>
        <w:t xml:space="preserve"> </w:t>
      </w:r>
      <w:r w:rsidRPr="006121BB">
        <w:t>су</w:t>
      </w:r>
      <w:r>
        <w:t xml:space="preserve"> </w:t>
      </w:r>
      <w:r w:rsidRPr="006121BB">
        <w:t>састанци</w:t>
      </w:r>
      <w:r>
        <w:t xml:space="preserve"> </w:t>
      </w:r>
      <w:r w:rsidRPr="006121BB">
        <w:t>Савета</w:t>
      </w:r>
      <w:r>
        <w:t xml:space="preserve"> </w:t>
      </w:r>
      <w:r w:rsidRPr="006121BB">
        <w:t>родитеља и састанци</w:t>
      </w:r>
      <w:r>
        <w:t xml:space="preserve"> </w:t>
      </w:r>
      <w:r w:rsidRPr="006121BB">
        <w:t>тима. Родитељи</w:t>
      </w:r>
      <w:r>
        <w:t xml:space="preserve"> </w:t>
      </w:r>
      <w:r w:rsidRPr="006121BB">
        <w:t>су</w:t>
      </w:r>
      <w:r>
        <w:t xml:space="preserve"> </w:t>
      </w:r>
      <w:r w:rsidRPr="006121BB">
        <w:t>упознати</w:t>
      </w:r>
      <w:r>
        <w:t xml:space="preserve"> </w:t>
      </w:r>
      <w:r w:rsidRPr="006121BB">
        <w:t>са</w:t>
      </w:r>
      <w:r>
        <w:t xml:space="preserve"> </w:t>
      </w:r>
      <w:r w:rsidRPr="006121BB">
        <w:t>свим</w:t>
      </w:r>
      <w:r>
        <w:t xml:space="preserve"> </w:t>
      </w:r>
      <w:r w:rsidRPr="006121BB">
        <w:t>важним</w:t>
      </w:r>
      <w:r>
        <w:t xml:space="preserve"> </w:t>
      </w:r>
      <w:r w:rsidRPr="006121BB">
        <w:t>дешаваљима  и</w:t>
      </w:r>
      <w:r>
        <w:t xml:space="preserve"> </w:t>
      </w:r>
      <w:r w:rsidRPr="006121BB">
        <w:t>низом</w:t>
      </w:r>
      <w:r>
        <w:t xml:space="preserve"> </w:t>
      </w:r>
      <w:r w:rsidRPr="006121BB">
        <w:t>значајних</w:t>
      </w:r>
      <w:r>
        <w:t xml:space="preserve"> </w:t>
      </w:r>
      <w:r w:rsidRPr="006121BB">
        <w:t>одлука</w:t>
      </w:r>
      <w:r>
        <w:t xml:space="preserve"> </w:t>
      </w:r>
      <w:r w:rsidRPr="006121BB">
        <w:t>које</w:t>
      </w:r>
      <w:r>
        <w:t xml:space="preserve"> </w:t>
      </w:r>
      <w:r w:rsidRPr="006121BB">
        <w:t>су у интересу</w:t>
      </w:r>
      <w:r>
        <w:t xml:space="preserve"> </w:t>
      </w:r>
      <w:r w:rsidRPr="006121BB">
        <w:t>свих</w:t>
      </w:r>
      <w:r>
        <w:t xml:space="preserve"> </w:t>
      </w:r>
      <w:r w:rsidRPr="006121BB">
        <w:t>наших</w:t>
      </w:r>
      <w:r>
        <w:t xml:space="preserve"> </w:t>
      </w:r>
      <w:r w:rsidRPr="006121BB">
        <w:t>ученика.</w:t>
      </w:r>
    </w:p>
    <w:p w:rsidR="00C401AD" w:rsidRPr="006121BB" w:rsidRDefault="00C401AD" w:rsidP="00C401AD">
      <w:pPr>
        <w:pStyle w:val="BodyText"/>
        <w:spacing w:line="276" w:lineRule="auto"/>
        <w:jc w:val="both"/>
      </w:pPr>
      <w:r w:rsidRPr="006121BB">
        <w:t xml:space="preserve">      У току</w:t>
      </w:r>
      <w:r>
        <w:t xml:space="preserve"> </w:t>
      </w:r>
      <w:r w:rsidRPr="006121BB">
        <w:t>првог</w:t>
      </w:r>
      <w:r>
        <w:t xml:space="preserve"> </w:t>
      </w:r>
      <w:r w:rsidRPr="006121BB">
        <w:t>полугодишта</w:t>
      </w:r>
      <w:r>
        <w:t xml:space="preserve"> </w:t>
      </w:r>
      <w:r w:rsidRPr="006121BB">
        <w:t>родитељи</w:t>
      </w:r>
      <w:r>
        <w:t xml:space="preserve"> </w:t>
      </w:r>
      <w:r w:rsidRPr="006121BB">
        <w:t>су</w:t>
      </w:r>
      <w:r>
        <w:t xml:space="preserve"> </w:t>
      </w:r>
      <w:r w:rsidRPr="006121BB">
        <w:t>били</w:t>
      </w:r>
      <w:r>
        <w:t xml:space="preserve"> </w:t>
      </w:r>
      <w:r w:rsidRPr="006121BB">
        <w:t>активни</w:t>
      </w:r>
      <w:r>
        <w:t xml:space="preserve"> </w:t>
      </w:r>
      <w:r w:rsidRPr="006121BB">
        <w:t>учесници у припреми и реализацији</w:t>
      </w:r>
      <w:r>
        <w:t xml:space="preserve"> </w:t>
      </w:r>
      <w:r w:rsidRPr="006121BB">
        <w:t>појединих</w:t>
      </w:r>
      <w:r>
        <w:t xml:space="preserve"> </w:t>
      </w:r>
      <w:r w:rsidRPr="006121BB">
        <w:t>активности</w:t>
      </w:r>
      <w:r>
        <w:t xml:space="preserve"> </w:t>
      </w:r>
      <w:r w:rsidRPr="006121BB">
        <w:t>колико</w:t>
      </w:r>
      <w:r>
        <w:t xml:space="preserve"> </w:t>
      </w:r>
      <w:r w:rsidRPr="006121BB">
        <w:t>је</w:t>
      </w:r>
      <w:r>
        <w:t xml:space="preserve"> </w:t>
      </w:r>
      <w:r w:rsidRPr="006121BB">
        <w:t>то</w:t>
      </w:r>
      <w:r>
        <w:t xml:space="preserve"> </w:t>
      </w:r>
      <w:r w:rsidRPr="006121BB">
        <w:t>епидемиолошка</w:t>
      </w:r>
      <w:r>
        <w:t xml:space="preserve"> </w:t>
      </w:r>
      <w:r w:rsidRPr="006121BB">
        <w:t>ситуација</w:t>
      </w:r>
      <w:r>
        <w:t xml:space="preserve"> </w:t>
      </w:r>
      <w:r w:rsidRPr="006121BB">
        <w:t xml:space="preserve">дозвољавала.  </w:t>
      </w:r>
    </w:p>
    <w:p w:rsidR="00C401AD" w:rsidRPr="006121BB" w:rsidRDefault="00C401AD" w:rsidP="00C401AD">
      <w:pPr>
        <w:pStyle w:val="BodyText"/>
        <w:spacing w:line="276" w:lineRule="auto"/>
        <w:jc w:val="both"/>
      </w:pPr>
      <w:r>
        <w:t>-</w:t>
      </w:r>
      <w:r w:rsidRPr="006121BB">
        <w:t>Сви</w:t>
      </w:r>
      <w:r>
        <w:t xml:space="preserve"> </w:t>
      </w:r>
      <w:r w:rsidRPr="006121BB">
        <w:t>родитељи</w:t>
      </w:r>
      <w:r>
        <w:t xml:space="preserve"> </w:t>
      </w:r>
      <w:r w:rsidRPr="006121BB">
        <w:t>наших</w:t>
      </w:r>
      <w:r>
        <w:t xml:space="preserve"> </w:t>
      </w:r>
      <w:r w:rsidRPr="006121BB">
        <w:t>ученика</w:t>
      </w:r>
      <w:r>
        <w:t xml:space="preserve"> </w:t>
      </w:r>
      <w:r w:rsidRPr="006121BB">
        <w:t>путем</w:t>
      </w:r>
      <w:r>
        <w:t xml:space="preserve"> </w:t>
      </w:r>
      <w:r w:rsidRPr="006121BB">
        <w:t>viber</w:t>
      </w:r>
      <w:r>
        <w:t xml:space="preserve"> </w:t>
      </w:r>
      <w:r w:rsidRPr="006121BB">
        <w:t>група</w:t>
      </w:r>
      <w:r>
        <w:t xml:space="preserve"> </w:t>
      </w:r>
      <w:r w:rsidRPr="006121BB">
        <w:t>упознати</w:t>
      </w:r>
      <w:r>
        <w:t xml:space="preserve"> </w:t>
      </w:r>
      <w:r w:rsidRPr="006121BB">
        <w:t>су</w:t>
      </w:r>
      <w:r>
        <w:t xml:space="preserve"> </w:t>
      </w:r>
      <w:r w:rsidRPr="006121BB">
        <w:t>са</w:t>
      </w:r>
      <w:r>
        <w:t xml:space="preserve"> </w:t>
      </w:r>
      <w:r w:rsidRPr="006121BB">
        <w:t>школским</w:t>
      </w:r>
      <w:r>
        <w:t xml:space="preserve"> </w:t>
      </w:r>
      <w:r w:rsidRPr="006121BB">
        <w:t>календаром</w:t>
      </w:r>
      <w:r>
        <w:t xml:space="preserve"> </w:t>
      </w:r>
      <w:r w:rsidRPr="006121BB">
        <w:t>које</w:t>
      </w:r>
      <w:r>
        <w:t xml:space="preserve"> </w:t>
      </w:r>
      <w:r w:rsidRPr="006121BB">
        <w:t>је</w:t>
      </w:r>
      <w:r>
        <w:t xml:space="preserve"> </w:t>
      </w:r>
      <w:r w:rsidRPr="006121BB">
        <w:t>Министарство</w:t>
      </w:r>
      <w:r>
        <w:t xml:space="preserve"> </w:t>
      </w:r>
      <w:r w:rsidRPr="006121BB">
        <w:t>просвете</w:t>
      </w:r>
      <w:r>
        <w:t xml:space="preserve"> </w:t>
      </w:r>
      <w:r w:rsidRPr="006121BB">
        <w:t>прописало.</w:t>
      </w:r>
    </w:p>
    <w:p w:rsidR="00C401AD" w:rsidRPr="006121BB" w:rsidRDefault="00C401AD" w:rsidP="00C401AD">
      <w:pPr>
        <w:pStyle w:val="BodyText"/>
        <w:spacing w:line="276" w:lineRule="auto"/>
        <w:jc w:val="both"/>
      </w:pPr>
      <w:r w:rsidRPr="006121BB">
        <w:t>-Родитељи</w:t>
      </w:r>
      <w:r>
        <w:t xml:space="preserve"> </w:t>
      </w:r>
      <w:r w:rsidRPr="006121BB">
        <w:t>су</w:t>
      </w:r>
      <w:r>
        <w:t xml:space="preserve"> </w:t>
      </w:r>
      <w:r w:rsidRPr="006121BB">
        <w:t>имали</w:t>
      </w:r>
      <w:r>
        <w:t xml:space="preserve"> </w:t>
      </w:r>
      <w:r w:rsidRPr="006121BB">
        <w:t>увид у еs-dnevnik</w:t>
      </w:r>
      <w:r>
        <w:t xml:space="preserve"> </w:t>
      </w:r>
      <w:r w:rsidRPr="006121BB">
        <w:t>током</w:t>
      </w:r>
      <w:r>
        <w:t xml:space="preserve"> </w:t>
      </w:r>
      <w:r w:rsidRPr="006121BB">
        <w:t>целе</w:t>
      </w:r>
      <w:r>
        <w:t xml:space="preserve"> </w:t>
      </w:r>
      <w:r w:rsidRPr="006121BB">
        <w:t>школске</w:t>
      </w:r>
      <w:r>
        <w:t xml:space="preserve"> </w:t>
      </w:r>
      <w:r w:rsidRPr="006121BB">
        <w:t>године.</w:t>
      </w:r>
    </w:p>
    <w:p w:rsidR="00C401AD" w:rsidRPr="006121BB" w:rsidRDefault="00C401AD" w:rsidP="00C401AD">
      <w:pPr>
        <w:pStyle w:val="BodyText"/>
        <w:spacing w:line="276" w:lineRule="auto"/>
        <w:jc w:val="both"/>
      </w:pPr>
      <w:r w:rsidRPr="006121BB">
        <w:t xml:space="preserve">- у одељењу III – 1 19. 10. родитељи су представљали своја занимања. </w:t>
      </w:r>
    </w:p>
    <w:p w:rsidR="00C401AD" w:rsidRPr="006121BB" w:rsidRDefault="00C401AD" w:rsidP="00C401AD">
      <w:pPr>
        <w:pStyle w:val="BodyText"/>
        <w:spacing w:line="276" w:lineRule="auto"/>
        <w:jc w:val="both"/>
      </w:pPr>
      <w:r w:rsidRPr="006121BB">
        <w:t>- Учествовали су у припреми Новогодишњег базара, путем радионица и индивидуално.</w:t>
      </w:r>
    </w:p>
    <w:p w:rsidR="00C401AD" w:rsidRPr="006121BB" w:rsidRDefault="00C401AD" w:rsidP="00C401AD">
      <w:pPr>
        <w:pStyle w:val="BodyText"/>
        <w:spacing w:line="276" w:lineRule="auto"/>
        <w:jc w:val="both"/>
      </w:pPr>
      <w:r w:rsidRPr="006121BB">
        <w:t>- Учествовали су хуманитарној акцији прикупљања помоћи за лечење нашег ученика Михајла Грбића.</w:t>
      </w:r>
    </w:p>
    <w:p w:rsidR="00C401AD" w:rsidRPr="006121BB" w:rsidRDefault="00C401AD" w:rsidP="00C401AD">
      <w:pPr>
        <w:pStyle w:val="BodyText"/>
        <w:spacing w:line="276" w:lineRule="auto"/>
        <w:jc w:val="both"/>
      </w:pPr>
      <w:r w:rsidRPr="006121BB">
        <w:t>- Учествовали су у припреми Ускршњег базара, путем радионица у одељењима и индивидуално.</w:t>
      </w:r>
    </w:p>
    <w:p w:rsidR="00C401AD" w:rsidRPr="006121BB" w:rsidRDefault="00C401AD" w:rsidP="00C401AD">
      <w:pPr>
        <w:pStyle w:val="BodyText"/>
        <w:spacing w:line="276" w:lineRule="auto"/>
        <w:jc w:val="both"/>
      </w:pPr>
      <w:r w:rsidRPr="006121BB">
        <w:t>- У одељењу I– 3, приликом маскембала поводом Дана школе родитељи су учествовали у изради маски.</w:t>
      </w:r>
    </w:p>
    <w:p w:rsidR="00C401AD" w:rsidRPr="006121BB" w:rsidRDefault="00C401AD" w:rsidP="00C401AD">
      <w:pPr>
        <w:pStyle w:val="BodyText"/>
        <w:spacing w:line="276" w:lineRule="auto"/>
        <w:jc w:val="both"/>
      </w:pPr>
      <w:r w:rsidRPr="006121BB">
        <w:t>- У одељењу I – 3, 24.5. др. Маријана Стојаковић одржала предавање „Људско тело и чула“.</w:t>
      </w:r>
    </w:p>
    <w:p w:rsidR="00C401AD" w:rsidRPr="006121BB" w:rsidRDefault="00C401AD" w:rsidP="00C401AD">
      <w:pPr>
        <w:pStyle w:val="BodyText"/>
        <w:spacing w:line="276" w:lineRule="auto"/>
        <w:jc w:val="both"/>
      </w:pPr>
      <w:r w:rsidRPr="006121BB">
        <w:t xml:space="preserve">- У истом одељењу одржана је хуманитарна акција на нивоу одељења </w:t>
      </w:r>
      <w:r w:rsidR="00BA3FAE">
        <w:t>– помоћ за лечење Кргић</w:t>
      </w:r>
      <w:r w:rsidRPr="006121BB">
        <w:t xml:space="preserve"> Лазара ( 18. 4. – 22. 4.). </w:t>
      </w:r>
    </w:p>
    <w:p w:rsidR="00C401AD" w:rsidRPr="006121BB" w:rsidRDefault="00C401AD" w:rsidP="00C401AD">
      <w:pPr>
        <w:pStyle w:val="BodyText"/>
        <w:spacing w:line="276" w:lineRule="auto"/>
        <w:jc w:val="both"/>
      </w:pPr>
      <w:r w:rsidRPr="006121BB">
        <w:t>-Родитељски</w:t>
      </w:r>
      <w:r w:rsidR="00BA3FAE">
        <w:t xml:space="preserve"> </w:t>
      </w:r>
      <w:r w:rsidRPr="006121BB">
        <w:t>састанци</w:t>
      </w:r>
      <w:r w:rsidR="00BA3FAE">
        <w:t xml:space="preserve"> </w:t>
      </w:r>
      <w:r w:rsidRPr="006121BB">
        <w:t>одржани</w:t>
      </w:r>
      <w:r w:rsidR="00BA3FAE">
        <w:t xml:space="preserve"> </w:t>
      </w:r>
      <w:r w:rsidRPr="006121BB">
        <w:t>су у одређеним</w:t>
      </w:r>
      <w:r w:rsidR="00BA3FAE">
        <w:t xml:space="preserve"> </w:t>
      </w:r>
      <w:r w:rsidRPr="006121BB">
        <w:t>терминима</w:t>
      </w:r>
      <w:r w:rsidR="00BA3FAE">
        <w:t xml:space="preserve"> </w:t>
      </w:r>
      <w:r w:rsidRPr="006121BB">
        <w:t>за</w:t>
      </w:r>
      <w:r w:rsidR="00BA3FAE">
        <w:t xml:space="preserve"> </w:t>
      </w:r>
      <w:r w:rsidRPr="006121BB">
        <w:t>свако</w:t>
      </w:r>
      <w:r w:rsidR="00BA3FAE">
        <w:t xml:space="preserve"> </w:t>
      </w:r>
      <w:r w:rsidRPr="006121BB">
        <w:t>одељење и за</w:t>
      </w:r>
      <w:r w:rsidR="00BA3FAE">
        <w:t xml:space="preserve"> </w:t>
      </w:r>
      <w:r w:rsidRPr="006121BB">
        <w:t>групе</w:t>
      </w:r>
      <w:r w:rsidR="00BA3FAE">
        <w:t xml:space="preserve"> </w:t>
      </w:r>
      <w:r w:rsidRPr="006121BB">
        <w:t>родитеља и том</w:t>
      </w:r>
      <w:r w:rsidR="00BA3FAE">
        <w:t xml:space="preserve"> </w:t>
      </w:r>
      <w:r w:rsidRPr="006121BB">
        <w:t>приликом</w:t>
      </w:r>
      <w:r w:rsidR="00BA3FAE">
        <w:t xml:space="preserve"> </w:t>
      </w:r>
      <w:r w:rsidRPr="006121BB">
        <w:t>подељене</w:t>
      </w:r>
      <w:r w:rsidR="00BA3FAE">
        <w:t xml:space="preserve"> </w:t>
      </w:r>
      <w:r w:rsidRPr="006121BB">
        <w:t>су</w:t>
      </w:r>
      <w:r w:rsidR="00BA3FAE">
        <w:t xml:space="preserve"> </w:t>
      </w:r>
      <w:r w:rsidRPr="006121BB">
        <w:t>ђачке</w:t>
      </w:r>
      <w:r w:rsidR="00BA3FAE">
        <w:t xml:space="preserve"> </w:t>
      </w:r>
      <w:r w:rsidRPr="006121BB">
        <w:t>књижице.</w:t>
      </w:r>
    </w:p>
    <w:p w:rsidR="004A0DC7" w:rsidRPr="00F00E15" w:rsidRDefault="00BA3FAE" w:rsidP="00C401AD">
      <w:pPr>
        <w:pStyle w:val="BodyText"/>
        <w:spacing w:line="276" w:lineRule="auto"/>
        <w:jc w:val="both"/>
      </w:pPr>
      <w:r>
        <w:tab/>
      </w:r>
      <w:r w:rsidR="00C401AD">
        <w:t>Иако се радило у отежаним условима због епидемије covid 19, све</w:t>
      </w:r>
      <w:r>
        <w:t xml:space="preserve"> </w:t>
      </w:r>
      <w:r w:rsidR="00C401AD">
        <w:t>ово</w:t>
      </w:r>
      <w:r>
        <w:t xml:space="preserve"> </w:t>
      </w:r>
      <w:r w:rsidR="00C401AD">
        <w:t>је</w:t>
      </w:r>
      <w:r>
        <w:t xml:space="preserve"> </w:t>
      </w:r>
      <w:r w:rsidR="00C401AD">
        <w:t>добар</w:t>
      </w:r>
      <w:r>
        <w:t xml:space="preserve"> </w:t>
      </w:r>
      <w:r w:rsidR="00C401AD">
        <w:t>показатељ</w:t>
      </w:r>
      <w:r>
        <w:t xml:space="preserve"> </w:t>
      </w:r>
      <w:r w:rsidR="00C401AD">
        <w:t>да</w:t>
      </w:r>
      <w:r>
        <w:t xml:space="preserve"> </w:t>
      </w:r>
      <w:r w:rsidR="00C401AD">
        <w:t>су</w:t>
      </w:r>
      <w:r>
        <w:t xml:space="preserve"> </w:t>
      </w:r>
      <w:r w:rsidR="00C401AD">
        <w:t>родитељи</w:t>
      </w:r>
      <w:r>
        <w:t xml:space="preserve"> </w:t>
      </w:r>
      <w:r w:rsidR="00C401AD">
        <w:t>заинтересовани</w:t>
      </w:r>
      <w:r>
        <w:t xml:space="preserve"> </w:t>
      </w:r>
      <w:r w:rsidR="00C401AD">
        <w:t>за</w:t>
      </w:r>
      <w:r>
        <w:t xml:space="preserve"> </w:t>
      </w:r>
      <w:r w:rsidR="00C401AD">
        <w:t>сарадњу</w:t>
      </w:r>
      <w:r>
        <w:t xml:space="preserve"> </w:t>
      </w:r>
      <w:r w:rsidR="00C401AD">
        <w:t>са</w:t>
      </w:r>
      <w:r>
        <w:t xml:space="preserve"> </w:t>
      </w:r>
      <w:r w:rsidR="00C401AD">
        <w:t>школом. У наредном периоду тај ресурс може још више да се искористи.</w:t>
      </w:r>
    </w:p>
    <w:p w:rsidR="004A0DC7" w:rsidRPr="00F00E15" w:rsidRDefault="008E1A36" w:rsidP="00F00E15">
      <w:pPr>
        <w:pStyle w:val="BodyText"/>
        <w:spacing w:line="276" w:lineRule="auto"/>
        <w:jc w:val="right"/>
      </w:pPr>
      <w:r>
        <w:t>Координатор за тим</w:t>
      </w:r>
    </w:p>
    <w:p w:rsidR="00F00E15" w:rsidRPr="00FF08B2" w:rsidRDefault="00F00E15" w:rsidP="00FF08B2">
      <w:pPr>
        <w:pStyle w:val="BodyText"/>
        <w:spacing w:line="276" w:lineRule="auto"/>
        <w:jc w:val="right"/>
        <w:sectPr w:rsidR="00F00E15" w:rsidRPr="00FF08B2" w:rsidSect="00B911E2">
          <w:type w:val="continuous"/>
          <w:pgSz w:w="12240" w:h="15840"/>
          <w:pgMar w:top="1340" w:right="700" w:bottom="1680" w:left="1460" w:header="0" w:footer="1412" w:gutter="0"/>
          <w:cols w:space="720"/>
        </w:sectPr>
      </w:pPr>
      <w:r>
        <w:t>Душан Драгићевић</w:t>
      </w:r>
    </w:p>
    <w:p w:rsidR="004A0DC7" w:rsidRPr="00FF08B2" w:rsidRDefault="00406BD0" w:rsidP="00406BD0">
      <w:pPr>
        <w:pStyle w:val="Heading2"/>
      </w:pPr>
      <w:bookmarkStart w:id="204" w:name="_bookmark66"/>
      <w:bookmarkStart w:id="205" w:name="_Toc111677130"/>
      <w:bookmarkEnd w:id="204"/>
      <w:r>
        <w:lastRenderedPageBreak/>
        <w:t>9</w:t>
      </w:r>
      <w:r w:rsidR="00FF08B2" w:rsidRPr="00FF08B2">
        <w:t xml:space="preserve">.5. </w:t>
      </w:r>
      <w:r w:rsidR="008E1A36" w:rsidRPr="00FF08B2">
        <w:t>Извештај о раду тима за професионалну</w:t>
      </w:r>
      <w:r w:rsidR="008E1A36" w:rsidRPr="00FF08B2">
        <w:rPr>
          <w:spacing w:val="-5"/>
        </w:rPr>
        <w:t xml:space="preserve"> </w:t>
      </w:r>
      <w:r w:rsidR="008E1A36" w:rsidRPr="00FF08B2">
        <w:t>оријентацију</w:t>
      </w:r>
      <w:bookmarkEnd w:id="205"/>
    </w:p>
    <w:p w:rsidR="004A0DC7" w:rsidRDefault="004A0DC7">
      <w:pPr>
        <w:pStyle w:val="BodyText"/>
        <w:spacing w:before="1"/>
        <w:rPr>
          <w:b/>
          <w:sz w:val="23"/>
        </w:rPr>
      </w:pPr>
    </w:p>
    <w:p w:rsidR="00FF08B2" w:rsidRDefault="00FF08B2" w:rsidP="00FF08B2">
      <w:pPr>
        <w:pStyle w:val="BodyText"/>
        <w:spacing w:line="276" w:lineRule="auto"/>
        <w:jc w:val="both"/>
      </w:pPr>
      <w:r>
        <w:tab/>
        <w:t>Стручни тим за професионалну оријентцију Основне школе ''Милован Глишић'' чине Кристина Спасојевић, координатор Тима,  одељењске старешине 7. и 8. разреда и стручни сарадници.</w:t>
      </w:r>
    </w:p>
    <w:p w:rsidR="00FF08B2" w:rsidRDefault="00FF08B2" w:rsidP="00FF08B2">
      <w:pPr>
        <w:pStyle w:val="BodyText"/>
        <w:spacing w:line="276" w:lineRule="auto"/>
        <w:jc w:val="both"/>
        <w:rPr>
          <w:lang w:val="sr-Cyrl-CS"/>
        </w:rPr>
      </w:pPr>
      <w:r>
        <w:tab/>
        <w:t xml:space="preserve">Први састанак Тима одржан је у четвртак, 20. 10. 2021. године. На састанку присутне одељењске старешине 7. и 8. разреда и координатор Тима Кристина Спасојевић. Координатор Тима упознала одељењске старешине са циљевима и задацима Тима и начином рада. Обавештени о активностима које су планиране у наредној школској години - </w:t>
      </w:r>
      <w:r>
        <w:rPr>
          <w:lang w:val="sr-Cyrl-CS"/>
        </w:rPr>
        <w:t>укључивање и обучавање одељењских старешина у реализацију пројекта ПО, избор радионица за ученике седмог и осмог разреда, реализација радионица, а</w:t>
      </w:r>
      <w:r w:rsidRPr="00D11219">
        <w:rPr>
          <w:lang w:val="sr-Cyrl-CS"/>
        </w:rPr>
        <w:t xml:space="preserve">ктивно учешће </w:t>
      </w:r>
      <w:r>
        <w:rPr>
          <w:lang w:val="sr-Cyrl-CS"/>
        </w:rPr>
        <w:t xml:space="preserve"> Ученичког парламента </w:t>
      </w:r>
      <w:r w:rsidRPr="00D11219">
        <w:rPr>
          <w:lang w:val="sr-Cyrl-CS"/>
        </w:rPr>
        <w:t>у промовисању активности везаних за програм ПО</w:t>
      </w:r>
      <w:r>
        <w:rPr>
          <w:lang w:val="sr-Cyrl-CS"/>
        </w:rPr>
        <w:t>, и</w:t>
      </w:r>
      <w:r w:rsidRPr="007E5183">
        <w:rPr>
          <w:lang w:val="sr-Cyrl-CS"/>
        </w:rPr>
        <w:t>нформисање родитеља и укључивања у процес пружања подршке ученицима у професионалном оријентисању</w:t>
      </w:r>
      <w:r>
        <w:rPr>
          <w:lang w:val="sr-Cyrl-CS"/>
        </w:rPr>
        <w:t>, представљање и посете средњим школама у граду. Одељењске старешине осмог разреда су већ претходне школске године обучени и сада су о свим корацима обавештени онлајн.</w:t>
      </w:r>
    </w:p>
    <w:p w:rsidR="00FF08B2" w:rsidRDefault="00FF08B2" w:rsidP="00FF08B2">
      <w:pPr>
        <w:pStyle w:val="BodyText"/>
        <w:spacing w:line="276" w:lineRule="auto"/>
        <w:jc w:val="both"/>
      </w:pPr>
      <w:r>
        <w:tab/>
        <w:t>Начин реализације радионица биће прилагођен епидемиолошкој ситуацији (ако ситуација није повољна, радионице ће се одржати онлајн).Материјал за рад (предлог избора радионица, упутство за њихову реализацију, материјал за копирање, евиденциони лист о реализацији) биће послат на и-мејл адресе одељењски старешина. Предложено је и да одељењске старешине саме донесу одлуку о распореду и времену реализације радионица.</w:t>
      </w:r>
    </w:p>
    <w:p w:rsidR="00FF08B2" w:rsidRDefault="00FF08B2" w:rsidP="00FF08B2">
      <w:pPr>
        <w:pStyle w:val="BodyText"/>
        <w:spacing w:line="276" w:lineRule="auto"/>
        <w:jc w:val="both"/>
      </w:pPr>
      <w:r>
        <w:tab/>
        <w:t>На састанку одржаном 2.11.2021. године присутне  су одељењске старешине 7. и 8. разреда и руководилац Тима за ПО Кристина Спасојевић. Није присутна Биљана Вучинић.</w:t>
      </w:r>
    </w:p>
    <w:p w:rsidR="00FF08B2" w:rsidRDefault="00FF08B2" w:rsidP="00FF08B2">
      <w:pPr>
        <w:pStyle w:val="BodyText"/>
        <w:spacing w:line="276" w:lineRule="auto"/>
        <w:jc w:val="both"/>
      </w:pPr>
      <w:r>
        <w:t>Координатор Тима  обавестила одељењске старешине 7. разреда и нове чланове Тима о реализацији радионица на часовима одељењског старешине и да се евиденција о томе води у Дневнику у рубрикама предвиђеним за часове одељењске заједнице и у евиденционим листовима које ће добити. Материјал за рад (предлог избора радионица, упутство за њихову реализацију, материјал за копирање, евиденциони лист о реализацији) биће послат на и-мејл адресе одељењских старешина. Предложено је да одељењске старешине саме донесу одлуку о распореду и времену реализације радионица.</w:t>
      </w:r>
    </w:p>
    <w:p w:rsidR="00FF08B2" w:rsidRDefault="00FF08B2" w:rsidP="00FF08B2">
      <w:pPr>
        <w:pStyle w:val="BodyText"/>
        <w:spacing w:line="276" w:lineRule="auto"/>
        <w:jc w:val="both"/>
      </w:pPr>
      <w:r>
        <w:tab/>
        <w:t>Чланови Тима су обавештени да ће координаторзатражити од директора да се обезбеди папир за копирање материјала за радионице.</w:t>
      </w:r>
    </w:p>
    <w:p w:rsidR="00FF08B2" w:rsidRDefault="00FF08B2" w:rsidP="00FF08B2">
      <w:pPr>
        <w:pStyle w:val="BodyText"/>
        <w:spacing w:line="276" w:lineRule="auto"/>
        <w:jc w:val="both"/>
        <w:rPr>
          <w:lang w:val="sr-Cyrl-CS"/>
        </w:rPr>
      </w:pPr>
      <w:r>
        <w:rPr>
          <w:lang w:val="sr-Cyrl-CS"/>
        </w:rPr>
        <w:tab/>
      </w:r>
      <w:r w:rsidRPr="00767799">
        <w:rPr>
          <w:lang w:val="sr-Cyrl-CS"/>
        </w:rPr>
        <w:t>У другом полугодишту реализоване су радионице из програма ПО на часовима одељењске заједнице седмог и осмог разреда. Радионице су бирале одељењске старешине. За ученике 8. разреда  предвиђена реализација радионица је допуњена и осталим предвиђеним активностима (посете и презентације средњих школа, инфо</w:t>
      </w:r>
      <w:r>
        <w:rPr>
          <w:lang w:val="sr-Cyrl-CS"/>
        </w:rPr>
        <w:t xml:space="preserve">рматор за одређена занимања...). </w:t>
      </w:r>
    </w:p>
    <w:p w:rsidR="00FF08B2" w:rsidRDefault="00FF08B2" w:rsidP="00FF08B2">
      <w:pPr>
        <w:pStyle w:val="BodyText"/>
        <w:spacing w:line="276" w:lineRule="auto"/>
        <w:jc w:val="both"/>
        <w:rPr>
          <w:lang w:val="sr-Cyrl-CS"/>
        </w:rPr>
      </w:pPr>
      <w:r>
        <w:rPr>
          <w:lang w:val="sr-Cyrl-CS"/>
        </w:rPr>
        <w:t>Ваљевска гимназија је одржала промоцију својих смерова у нашој школи 8.2.2022. године после чега је уследила припремна настава за пријемне испите. Посета Економској школи обављена је 31.3.2022. године, Техничкој школи 30.4.2022. године, Медицинској школи 4.5, а Пољопривредној 9.5. 2022. године. У посету средњим школама ишли су углавном заинтересовани ученици са одељењским старешинама.</w:t>
      </w:r>
    </w:p>
    <w:p w:rsidR="00FF08B2" w:rsidRPr="00767799" w:rsidRDefault="00FF08B2" w:rsidP="00FF08B2">
      <w:pPr>
        <w:pStyle w:val="BodyText"/>
        <w:spacing w:line="276" w:lineRule="auto"/>
        <w:jc w:val="both"/>
      </w:pPr>
      <w:r>
        <w:lastRenderedPageBreak/>
        <w:tab/>
      </w:r>
      <w:r w:rsidRPr="00767799">
        <w:t>На састанку Тима, одржаном</w:t>
      </w:r>
      <w:r>
        <w:t xml:space="preserve"> 10.6.2022</w:t>
      </w:r>
      <w:r w:rsidRPr="00767799">
        <w:t>. године одељењске старешине седмог и осмог разреда доставили су евиденционе листе о реализованим радионицама.</w:t>
      </w:r>
    </w:p>
    <w:p w:rsidR="00FF08B2" w:rsidRPr="00767799" w:rsidRDefault="00FF08B2" w:rsidP="00FF08B2">
      <w:pPr>
        <w:pStyle w:val="ListParagraph"/>
        <w:spacing w:line="360" w:lineRule="auto"/>
        <w:ind w:left="0" w:firstLine="993"/>
        <w:rPr>
          <w:sz w:val="24"/>
          <w:szCs w:val="24"/>
        </w:rPr>
      </w:pPr>
    </w:p>
    <w:p w:rsidR="004A0DC7" w:rsidRDefault="008E1A36" w:rsidP="00FF08B2">
      <w:pPr>
        <w:pStyle w:val="BodyText"/>
        <w:spacing w:before="1" w:line="276" w:lineRule="auto"/>
        <w:ind w:left="7443" w:right="435" w:hanging="413"/>
        <w:jc w:val="right"/>
      </w:pPr>
      <w:r>
        <w:t>Координатор Тима за ПО Кристина Спасојевић</w:t>
      </w:r>
    </w:p>
    <w:p w:rsidR="004A0DC7" w:rsidRDefault="004A0DC7">
      <w:pPr>
        <w:spacing w:line="360" w:lineRule="auto"/>
        <w:jc w:val="right"/>
      </w:pPr>
    </w:p>
    <w:p w:rsidR="004A0DC7" w:rsidRDefault="0004524E" w:rsidP="00406BD0">
      <w:pPr>
        <w:pStyle w:val="Heading2"/>
      </w:pPr>
      <w:bookmarkStart w:id="206" w:name="_bookmark67"/>
      <w:bookmarkStart w:id="207" w:name="_Toc111674851"/>
      <w:bookmarkStart w:id="208" w:name="_Toc111674922"/>
      <w:bookmarkStart w:id="209" w:name="_Toc111677131"/>
      <w:bookmarkEnd w:id="206"/>
      <w:r>
        <w:t xml:space="preserve">9.6. </w:t>
      </w:r>
      <w:r w:rsidR="008E1A36">
        <w:t>Извештај тима за реализацију спортских активности</w:t>
      </w:r>
      <w:bookmarkEnd w:id="207"/>
      <w:bookmarkEnd w:id="208"/>
      <w:bookmarkEnd w:id="209"/>
    </w:p>
    <w:p w:rsidR="004A0DC7" w:rsidRDefault="004A0DC7">
      <w:pPr>
        <w:pStyle w:val="BodyText"/>
        <w:spacing w:before="8"/>
        <w:rPr>
          <w:b/>
          <w:sz w:val="30"/>
        </w:rPr>
      </w:pPr>
    </w:p>
    <w:p w:rsidR="0004524E" w:rsidRDefault="0004524E" w:rsidP="0004524E">
      <w:pPr>
        <w:pStyle w:val="BodyText"/>
        <w:spacing w:line="276" w:lineRule="auto"/>
        <w:jc w:val="both"/>
      </w:pPr>
      <w:r>
        <w:t>Састанци А</w:t>
      </w:r>
      <w:r w:rsidRPr="00453B2D">
        <w:t>ктива</w:t>
      </w:r>
      <w:r>
        <w:t xml:space="preserve"> : </w:t>
      </w:r>
    </w:p>
    <w:p w:rsidR="0004524E" w:rsidRPr="00084B0E" w:rsidRDefault="0004524E" w:rsidP="0004524E">
      <w:pPr>
        <w:pStyle w:val="BodyText"/>
        <w:spacing w:line="276" w:lineRule="auto"/>
        <w:jc w:val="both"/>
      </w:pPr>
      <w:r>
        <w:t>31.8.2021.</w:t>
      </w:r>
    </w:p>
    <w:p w:rsidR="0004524E" w:rsidRPr="00453B2D" w:rsidRDefault="0004524E" w:rsidP="0004524E">
      <w:pPr>
        <w:pStyle w:val="BodyText"/>
        <w:spacing w:line="276" w:lineRule="auto"/>
        <w:jc w:val="both"/>
      </w:pPr>
      <w:r w:rsidRPr="00453B2D">
        <w:t>* Израда  годишњег плана и програма.</w:t>
      </w:r>
    </w:p>
    <w:p w:rsidR="0004524E" w:rsidRDefault="0004524E" w:rsidP="0004524E">
      <w:pPr>
        <w:pStyle w:val="BodyText"/>
        <w:spacing w:line="276" w:lineRule="auto"/>
        <w:jc w:val="both"/>
      </w:pPr>
      <w:r>
        <w:t>14.9  2021. -</w:t>
      </w:r>
      <w:r w:rsidRPr="00453B2D">
        <w:t>крос РТС/а</w:t>
      </w:r>
      <w:r>
        <w:t>- донета одлука да се трка одржи у школском дворишту, по годиштима и по полу, како и налажу пропозиције такмичења. Одлучено је да из сваког одељења учествује по 5 дечака и девојчица.  У организацији такмичења учествују – Славица Јечменица,  Славица Лазић. Милена Радојевић, Новка Бељић, Данијела  Живановић, Вук Секач.</w:t>
      </w:r>
    </w:p>
    <w:p w:rsidR="0004524E" w:rsidRDefault="0004524E" w:rsidP="0004524E">
      <w:pPr>
        <w:pStyle w:val="BodyText"/>
        <w:spacing w:line="276" w:lineRule="auto"/>
        <w:jc w:val="both"/>
      </w:pPr>
      <w:r>
        <w:t xml:space="preserve">* 1.10.2021. – </w:t>
      </w:r>
      <w:r w:rsidRPr="00453B2D">
        <w:t>Активности поводом „Дечије недеље</w:t>
      </w:r>
      <w:r>
        <w:t>“ -  Ученици 4. Разреда ће учествовати на међуодељенском турниру“ између 2 ватре“ који је одржан 4.10. 2021.</w:t>
      </w:r>
    </w:p>
    <w:p w:rsidR="0004524E" w:rsidRPr="009A2127" w:rsidRDefault="0004524E" w:rsidP="0004524E">
      <w:pPr>
        <w:pStyle w:val="BodyText"/>
        <w:spacing w:line="276" w:lineRule="auto"/>
        <w:jc w:val="both"/>
      </w:pPr>
      <w:r>
        <w:t xml:space="preserve">* 2.3.2022. / </w:t>
      </w:r>
      <w:r w:rsidRPr="00453B2D">
        <w:t>Састанак поводом Школе скијања на Дивчибарама</w:t>
      </w:r>
      <w:r>
        <w:t xml:space="preserve">, која се одржава 8-10 марта.  Славица Лазић  ће водити 20 ученика 7 и 8 разреда. Ученицима је обезбеђен превоз, ски опрема и скола скијања. Одлучено је да ученици наше школе имају обуку 8. 3. </w:t>
      </w:r>
    </w:p>
    <w:p w:rsidR="0004524E" w:rsidRDefault="0004524E" w:rsidP="0004524E">
      <w:pPr>
        <w:pStyle w:val="BodyText"/>
        <w:spacing w:line="276" w:lineRule="auto"/>
        <w:jc w:val="both"/>
      </w:pPr>
      <w:r>
        <w:t xml:space="preserve"> * 11.4.  2022.  </w:t>
      </w:r>
      <w:r w:rsidRPr="00453B2D">
        <w:t>Општинско првенство у Малим олимпијским играма</w:t>
      </w:r>
      <w:r>
        <w:t xml:space="preserve"> – </w:t>
      </w:r>
    </w:p>
    <w:p w:rsidR="0004524E" w:rsidRDefault="0004524E" w:rsidP="0004524E">
      <w:pPr>
        <w:pStyle w:val="BodyText"/>
        <w:spacing w:line="276" w:lineRule="auto"/>
        <w:jc w:val="both"/>
      </w:pPr>
      <w:r>
        <w:t xml:space="preserve">* </w:t>
      </w:r>
      <w:r w:rsidRPr="00453B2D">
        <w:t>Турнир у мини рукомету</w:t>
      </w:r>
      <w:r>
        <w:t xml:space="preserve"> -16.4. – одлучено је да  наставница Славица Јечменица  поведе мушку и женску екипу на  турнир, на коме  је пријављено 26 екипа из 9 клубова из целе Србије.</w:t>
      </w:r>
    </w:p>
    <w:p w:rsidR="0004524E" w:rsidRPr="0062710B" w:rsidRDefault="0004524E" w:rsidP="0004524E">
      <w:pPr>
        <w:pStyle w:val="BodyText"/>
        <w:spacing w:line="276" w:lineRule="auto"/>
        <w:jc w:val="both"/>
      </w:pPr>
      <w:r>
        <w:t xml:space="preserve">  </w:t>
      </w:r>
      <w:r w:rsidRPr="00453B2D">
        <w:t>* Мала спортска олимпијада</w:t>
      </w:r>
      <w:r>
        <w:t xml:space="preserve">  (I-3 целодневна настава ,  II  разр. и  III разред) ;</w:t>
      </w:r>
    </w:p>
    <w:p w:rsidR="0004524E" w:rsidRDefault="0004524E" w:rsidP="0004524E">
      <w:pPr>
        <w:pStyle w:val="BodyText"/>
        <w:spacing w:line="276" w:lineRule="auto"/>
        <w:jc w:val="both"/>
      </w:pPr>
      <w:r>
        <w:t xml:space="preserve">   *10.5. 2022.Крос РТС-а   (одлучено је да учесвује по 5 дечака и девојчица из сваког одељења. Организатори  реализатори су Славица Лазић и учитељи плаве смене, као и помоћни радници ).</w:t>
      </w:r>
    </w:p>
    <w:p w:rsidR="0004524E" w:rsidRPr="0062710B" w:rsidRDefault="0004524E" w:rsidP="0004524E">
      <w:pPr>
        <w:pStyle w:val="BodyText"/>
        <w:spacing w:line="276" w:lineRule="auto"/>
        <w:jc w:val="both"/>
      </w:pPr>
      <w:r>
        <w:t xml:space="preserve">  *13.5.2022.</w:t>
      </w:r>
      <w:r w:rsidRPr="00453B2D">
        <w:t>Крос РТС</w:t>
      </w:r>
      <w:r>
        <w:t xml:space="preserve">  ( од 1- 4.разр.)</w:t>
      </w:r>
    </w:p>
    <w:p w:rsidR="0004524E" w:rsidRPr="0062710B" w:rsidRDefault="0004524E" w:rsidP="0004524E">
      <w:pPr>
        <w:pStyle w:val="BodyText"/>
        <w:spacing w:line="276" w:lineRule="auto"/>
        <w:jc w:val="both"/>
      </w:pPr>
      <w:r>
        <w:t xml:space="preserve">    *  I-1, I-2 и I-3 тј. ( целодневна настава)</w:t>
      </w:r>
    </w:p>
    <w:p w:rsidR="0004524E" w:rsidRPr="0062710B" w:rsidRDefault="0004524E" w:rsidP="0004524E">
      <w:pPr>
        <w:pStyle w:val="BodyText"/>
        <w:spacing w:line="276" w:lineRule="auto"/>
        <w:jc w:val="both"/>
      </w:pPr>
      <w:r>
        <w:t xml:space="preserve">    *  II-1, II-2 и II-3;</w:t>
      </w:r>
    </w:p>
    <w:p w:rsidR="0004524E" w:rsidRDefault="0004524E" w:rsidP="0004524E">
      <w:pPr>
        <w:pStyle w:val="BodyText"/>
        <w:spacing w:line="276" w:lineRule="auto"/>
        <w:jc w:val="both"/>
      </w:pPr>
      <w:r>
        <w:t xml:space="preserve">   *  III-1, III-2и  III-3;</w:t>
      </w:r>
    </w:p>
    <w:p w:rsidR="0004524E" w:rsidRPr="0062710B" w:rsidRDefault="0004524E" w:rsidP="0004524E">
      <w:pPr>
        <w:pStyle w:val="BodyText"/>
        <w:spacing w:line="276" w:lineRule="auto"/>
        <w:jc w:val="both"/>
      </w:pPr>
      <w:r>
        <w:t xml:space="preserve">    *  IV -1,IV-2, IV-3</w:t>
      </w:r>
    </w:p>
    <w:p w:rsidR="0004524E" w:rsidRDefault="0004524E" w:rsidP="0004524E">
      <w:pPr>
        <w:pStyle w:val="BodyText"/>
        <w:spacing w:line="276" w:lineRule="auto"/>
        <w:jc w:val="both"/>
      </w:pPr>
      <w:r>
        <w:t>*</w:t>
      </w:r>
      <w:r w:rsidRPr="00453B2D">
        <w:t>Спортске активности поводом обележавања Дана школе</w:t>
      </w:r>
      <w:r>
        <w:t>;</w:t>
      </w:r>
    </w:p>
    <w:p w:rsidR="0004524E" w:rsidRPr="0062710B" w:rsidRDefault="0004524E" w:rsidP="0004524E">
      <w:pPr>
        <w:pStyle w:val="BodyText"/>
        <w:spacing w:line="276" w:lineRule="auto"/>
        <w:jc w:val="both"/>
      </w:pPr>
      <w:r>
        <w:t>-   Нижи разреди - спортски сусрети трећака поводом Дана школе</w:t>
      </w:r>
    </w:p>
    <w:p w:rsidR="0004524E" w:rsidRDefault="0004524E" w:rsidP="0004524E">
      <w:pPr>
        <w:pStyle w:val="BodyText"/>
        <w:spacing w:line="276" w:lineRule="auto"/>
        <w:jc w:val="both"/>
      </w:pPr>
      <w:r>
        <w:t xml:space="preserve"> -   Виши разреди  - Турнири у спортским играма  који ће се одржати на спортским теренима и у сали  16.17.18.19 маја</w:t>
      </w:r>
    </w:p>
    <w:p w:rsidR="0004524E" w:rsidRDefault="00EC785E" w:rsidP="0004524E">
      <w:pPr>
        <w:pStyle w:val="BodyText"/>
        <w:spacing w:line="276" w:lineRule="auto"/>
        <w:jc w:val="both"/>
      </w:pPr>
      <w:r>
        <w:t>*</w:t>
      </w:r>
      <w:r w:rsidR="0004524E">
        <w:t>5 . разред – дечаци – турнир у фудбалу – Вук Секач</w:t>
      </w:r>
    </w:p>
    <w:p w:rsidR="0004524E" w:rsidRDefault="00EC785E" w:rsidP="0004524E">
      <w:pPr>
        <w:pStyle w:val="BodyText"/>
        <w:spacing w:line="276" w:lineRule="auto"/>
        <w:jc w:val="both"/>
      </w:pPr>
      <w:r>
        <w:t>*</w:t>
      </w:r>
      <w:r w:rsidR="0004524E">
        <w:t>5. разред девојчице – турнир између 2 ватре – Славица Лазић</w:t>
      </w:r>
    </w:p>
    <w:p w:rsidR="0004524E" w:rsidRDefault="00EC785E" w:rsidP="0004524E">
      <w:pPr>
        <w:pStyle w:val="BodyText"/>
        <w:spacing w:line="276" w:lineRule="auto"/>
        <w:jc w:val="both"/>
      </w:pPr>
      <w:r>
        <w:t>*</w:t>
      </w:r>
      <w:r w:rsidR="0004524E">
        <w:t>6. разред – дечаци – турнир у фудбалу – Славица Јечменица</w:t>
      </w:r>
    </w:p>
    <w:p w:rsidR="0004524E" w:rsidRDefault="0004524E" w:rsidP="0004524E">
      <w:pPr>
        <w:pStyle w:val="BodyText"/>
        <w:spacing w:line="276" w:lineRule="auto"/>
        <w:jc w:val="both"/>
      </w:pPr>
      <w:r>
        <w:t>*6. разред девојчице – турнир у одбојци – Славица Лазић</w:t>
      </w:r>
    </w:p>
    <w:p w:rsidR="0004524E" w:rsidRDefault="0004524E" w:rsidP="0004524E">
      <w:pPr>
        <w:pStyle w:val="BodyText"/>
        <w:spacing w:line="276" w:lineRule="auto"/>
        <w:jc w:val="both"/>
      </w:pPr>
      <w:r>
        <w:t>* 7 . разред –дечаци – турнир у кошарци – Душан Драгићевић</w:t>
      </w:r>
    </w:p>
    <w:p w:rsidR="0004524E" w:rsidRDefault="00EC785E" w:rsidP="0004524E">
      <w:pPr>
        <w:pStyle w:val="BodyText"/>
        <w:spacing w:line="276" w:lineRule="auto"/>
        <w:jc w:val="both"/>
      </w:pPr>
      <w:r>
        <w:lastRenderedPageBreak/>
        <w:t>*</w:t>
      </w:r>
      <w:r w:rsidR="0004524E">
        <w:t>7.разред девојчице – турнир у одбојци- Славица Лазић</w:t>
      </w:r>
    </w:p>
    <w:p w:rsidR="0004524E" w:rsidRDefault="00EC785E" w:rsidP="0004524E">
      <w:pPr>
        <w:pStyle w:val="BodyText"/>
        <w:spacing w:line="276" w:lineRule="auto"/>
        <w:jc w:val="both"/>
      </w:pPr>
      <w:r>
        <w:t>*</w:t>
      </w:r>
      <w:r w:rsidR="0004524E">
        <w:t>8. разред дечаци – турнир у кошарци – Душан Драгићевић</w:t>
      </w:r>
    </w:p>
    <w:p w:rsidR="0004524E" w:rsidRDefault="00EC785E" w:rsidP="0004524E">
      <w:pPr>
        <w:pStyle w:val="BodyText"/>
        <w:spacing w:line="276" w:lineRule="auto"/>
        <w:jc w:val="both"/>
      </w:pPr>
      <w:r>
        <w:t>*</w:t>
      </w:r>
      <w:r w:rsidR="0004524E">
        <w:t>8. разред девојчице – турнир у одбојци – Славица Лазић</w:t>
      </w:r>
    </w:p>
    <w:p w:rsidR="0004524E" w:rsidRPr="00084B0E" w:rsidRDefault="0004524E" w:rsidP="0004524E">
      <w:pPr>
        <w:pStyle w:val="BodyText"/>
        <w:spacing w:line="276" w:lineRule="auto"/>
        <w:jc w:val="both"/>
      </w:pPr>
      <w:r>
        <w:t xml:space="preserve">* 24.6. 2022. </w:t>
      </w:r>
      <w:r w:rsidRPr="00453B2D">
        <w:t>Међуодељењски турнир у фудбалу и одбојци четвртака</w:t>
      </w:r>
      <w:r>
        <w:t xml:space="preserve"> ( IV-1 ,IV-2  и IV-3 ) </w:t>
      </w:r>
    </w:p>
    <w:p w:rsidR="0004524E" w:rsidRPr="00D84389" w:rsidRDefault="0004524E" w:rsidP="0004524E">
      <w:pPr>
        <w:pStyle w:val="BodyText"/>
        <w:spacing w:line="276" w:lineRule="auto"/>
        <w:jc w:val="right"/>
      </w:pPr>
    </w:p>
    <w:p w:rsidR="004A0DC7" w:rsidRDefault="0004524E" w:rsidP="0004524E">
      <w:pPr>
        <w:pStyle w:val="BodyText"/>
        <w:spacing w:line="276" w:lineRule="auto"/>
        <w:jc w:val="right"/>
      </w:pPr>
      <w:r>
        <w:t>М</w:t>
      </w:r>
      <w:r w:rsidR="008E1A36">
        <w:t>илена Радојевић Славица Лазић</w:t>
      </w:r>
    </w:p>
    <w:p w:rsidR="004A0DC7" w:rsidRDefault="004A0DC7">
      <w:pPr>
        <w:pStyle w:val="BodyText"/>
        <w:spacing w:before="6"/>
        <w:rPr>
          <w:sz w:val="36"/>
        </w:rPr>
      </w:pPr>
    </w:p>
    <w:p w:rsidR="004A0DC7" w:rsidRDefault="00406BD0" w:rsidP="00406BD0">
      <w:pPr>
        <w:pStyle w:val="Heading2"/>
      </w:pPr>
      <w:bookmarkStart w:id="210" w:name="_bookmark68"/>
      <w:bookmarkStart w:id="211" w:name="_Toc111674852"/>
      <w:bookmarkStart w:id="212" w:name="_Toc111674923"/>
      <w:bookmarkStart w:id="213" w:name="_Toc111677132"/>
      <w:bookmarkEnd w:id="210"/>
      <w:r>
        <w:t>9</w:t>
      </w:r>
      <w:r w:rsidR="009F2289">
        <w:t xml:space="preserve">.7. </w:t>
      </w:r>
      <w:r w:rsidR="008E1A36">
        <w:t>Извештај тима за здравствену заштиту и сарадњу са Црвеним</w:t>
      </w:r>
      <w:r w:rsidR="008E1A36">
        <w:rPr>
          <w:spacing w:val="-6"/>
        </w:rPr>
        <w:t xml:space="preserve"> </w:t>
      </w:r>
      <w:r w:rsidR="008E1A36">
        <w:t>крстом</w:t>
      </w:r>
      <w:bookmarkEnd w:id="211"/>
      <w:bookmarkEnd w:id="212"/>
      <w:bookmarkEnd w:id="213"/>
    </w:p>
    <w:p w:rsidR="004A0DC7" w:rsidRDefault="004A0DC7">
      <w:pPr>
        <w:pStyle w:val="BodyText"/>
        <w:spacing w:before="4"/>
        <w:rPr>
          <w:b/>
          <w:sz w:val="27"/>
        </w:rPr>
      </w:pPr>
    </w:p>
    <w:p w:rsidR="009F2289" w:rsidRPr="009F2289" w:rsidRDefault="009F2289" w:rsidP="009F2289">
      <w:pPr>
        <w:pStyle w:val="BodyText"/>
        <w:spacing w:line="276" w:lineRule="auto"/>
        <w:jc w:val="both"/>
      </w:pPr>
      <w:r>
        <w:tab/>
      </w:r>
      <w:r w:rsidRPr="009F2289">
        <w:t>Тим за заштиту здравља и</w:t>
      </w:r>
      <w:r>
        <w:t xml:space="preserve"> сарадњу са Црвеним крстом чине</w:t>
      </w:r>
      <w:r w:rsidRPr="009F2289">
        <w:t>:</w:t>
      </w:r>
      <w:r>
        <w:t xml:space="preserve"> </w:t>
      </w:r>
      <w:r w:rsidRPr="009F2289">
        <w:t>Вида Котарац, Славица Лазић, Бранко Алексић,Милена Радојевић и Драгана Адамовић.</w:t>
      </w:r>
    </w:p>
    <w:p w:rsidR="009F2289" w:rsidRPr="009F2289" w:rsidRDefault="009F2289" w:rsidP="009F2289">
      <w:pPr>
        <w:pStyle w:val="BodyText"/>
        <w:spacing w:line="276" w:lineRule="auto"/>
        <w:jc w:val="both"/>
      </w:pPr>
      <w:r w:rsidRPr="009F2289">
        <w:t xml:space="preserve">    У току  првог полугодишта школске 2021/22.године Тим за заштиту здравља и сарадњу са Црвеним крстом је имао 3 састанка  где смо се договарали о ак</w:t>
      </w:r>
      <w:r>
        <w:t xml:space="preserve">тивностима везаним за рад тима. </w:t>
      </w:r>
      <w:r w:rsidRPr="009F2289">
        <w:t>На почетку школске године је урађен план рада.</w:t>
      </w:r>
    </w:p>
    <w:p w:rsidR="009F2289" w:rsidRPr="009F2289" w:rsidRDefault="009F2289" w:rsidP="009F2289">
      <w:pPr>
        <w:pStyle w:val="BodyText"/>
        <w:spacing w:line="276" w:lineRule="auto"/>
        <w:jc w:val="both"/>
      </w:pPr>
      <w:r>
        <w:tab/>
      </w:r>
      <w:r w:rsidRPr="009F2289">
        <w:t>Тим је реализовао следеће активности у сарадњи са свим наставницима и осталим актерима:</w:t>
      </w:r>
    </w:p>
    <w:p w:rsidR="009F2289" w:rsidRPr="009F2289" w:rsidRDefault="009F2289" w:rsidP="009F2289">
      <w:pPr>
        <w:pStyle w:val="BodyText"/>
        <w:spacing w:line="276" w:lineRule="auto"/>
        <w:jc w:val="both"/>
      </w:pPr>
      <w:r>
        <w:tab/>
      </w:r>
      <w:r w:rsidRPr="009F2289">
        <w:t>У септембру и октобру је договорено који  дани  ће се  обележити и на који начин.</w:t>
      </w:r>
    </w:p>
    <w:p w:rsidR="009F2289" w:rsidRPr="009F2289" w:rsidRDefault="009F2289" w:rsidP="009F2289">
      <w:pPr>
        <w:pStyle w:val="BodyText"/>
        <w:spacing w:line="276" w:lineRule="auto"/>
        <w:jc w:val="both"/>
      </w:pPr>
      <w:r>
        <w:tab/>
      </w:r>
      <w:r w:rsidRPr="009F2289">
        <w:t>29.септембра 2021.год. је одржано предавање на тему,, Светски дан срца“, за ученике 8.разреда кроз часове Биологије  и урађен је пано.На часовима Физичког и здравственог васпитања у месецу септембру праћен је раст и развој ученика( мерење телесних и физичких способности).</w:t>
      </w:r>
    </w:p>
    <w:p w:rsidR="009F2289" w:rsidRPr="009F2289" w:rsidRDefault="009F2289" w:rsidP="009F2289">
      <w:pPr>
        <w:pStyle w:val="BodyText"/>
        <w:spacing w:line="276" w:lineRule="auto"/>
        <w:jc w:val="both"/>
      </w:pPr>
      <w:r>
        <w:tab/>
      </w:r>
      <w:r w:rsidRPr="009F2289">
        <w:t>1.октобра  2021.год.ученици 4. разреда са својим учитељима уз пригодне текстове  обележили Међународни дан старих..</w:t>
      </w:r>
    </w:p>
    <w:p w:rsidR="009F2289" w:rsidRPr="009F2289" w:rsidRDefault="009F2289" w:rsidP="009F2289">
      <w:pPr>
        <w:pStyle w:val="BodyText"/>
        <w:spacing w:line="276" w:lineRule="auto"/>
        <w:jc w:val="both"/>
      </w:pPr>
      <w:r>
        <w:tab/>
      </w:r>
      <w:r w:rsidRPr="009F2289">
        <w:t>4.октобар 2021.год. предавачи  наставнице Верица Милојевић и Драгана Адамовић су ученицима  8. разреда  одржале  презентацију  на тему ,,Малигне болести“, а затим са ученицима направиле пано . Активност није планирана али су наставнице  упознале ученике 8.разреда са поменутом темом.</w:t>
      </w:r>
    </w:p>
    <w:p w:rsidR="009F2289" w:rsidRPr="009F2289" w:rsidRDefault="009F2289" w:rsidP="009F2289">
      <w:pPr>
        <w:pStyle w:val="BodyText"/>
        <w:spacing w:line="276" w:lineRule="auto"/>
        <w:jc w:val="both"/>
      </w:pPr>
      <w:r>
        <w:tab/>
      </w:r>
      <w:r w:rsidRPr="009F2289">
        <w:t xml:space="preserve">15.10.2021.год. ученици 1,разреда са својим учитељима обележили ,, Светски дан чистих руку“ и направили пано на ту тему. </w:t>
      </w:r>
    </w:p>
    <w:p w:rsidR="009F2289" w:rsidRPr="009F2289" w:rsidRDefault="009F2289" w:rsidP="009F2289">
      <w:pPr>
        <w:pStyle w:val="BodyText"/>
        <w:spacing w:line="276" w:lineRule="auto"/>
        <w:jc w:val="both"/>
        <w:rPr>
          <w:rFonts w:eastAsiaTheme="minorHAnsi"/>
          <w:lang w:val="ru-RU"/>
        </w:rPr>
      </w:pPr>
      <w:r>
        <w:tab/>
      </w:r>
      <w:r w:rsidRPr="009F2289">
        <w:t xml:space="preserve">15.10.2021.год.  Ученике 2., 3. и 4. разреда  учитељи упознали са  </w:t>
      </w:r>
      <w:r w:rsidRPr="009F2289">
        <w:rPr>
          <w:rFonts w:eastAsiaTheme="minorHAnsi"/>
          <w:lang w:val="ru-RU"/>
        </w:rPr>
        <w:t>„</w:t>
      </w:r>
      <w:r w:rsidRPr="009F2289">
        <w:rPr>
          <w:rFonts w:eastAsiaTheme="minorHAnsi"/>
          <w:b/>
          <w:bCs/>
          <w:lang w:val="ru-RU"/>
        </w:rPr>
        <w:t>Светским даном хране“</w:t>
      </w:r>
      <w:r w:rsidRPr="009F2289">
        <w:rPr>
          <w:rFonts w:eastAsiaTheme="minorHAnsi"/>
          <w:lang w:val="ru-RU"/>
        </w:rPr>
        <w:t xml:space="preserve"> који се обележава сваке године 16. октобра. Приказана презентација о здравој исхрани. Урађени  панои. </w:t>
      </w:r>
    </w:p>
    <w:p w:rsidR="009F2289" w:rsidRPr="009F2289" w:rsidRDefault="009F2289" w:rsidP="009F2289">
      <w:pPr>
        <w:pStyle w:val="BodyText"/>
        <w:spacing w:line="276" w:lineRule="auto"/>
        <w:jc w:val="both"/>
      </w:pPr>
      <w:r>
        <w:tab/>
      </w:r>
      <w:r w:rsidRPr="009F2289">
        <w:t>20.октобра су ученици наше школе кроз Одељењске заједнице реализовали тему Главне поруке и мере за превенцију и контролу КОВИД 19 у школама  - одговоран однос – и направили пано у својим учионицама и холу.</w:t>
      </w:r>
    </w:p>
    <w:p w:rsidR="009F2289" w:rsidRPr="00406BD0" w:rsidRDefault="009F2289" w:rsidP="009F2289">
      <w:pPr>
        <w:pStyle w:val="BodyText"/>
        <w:spacing w:line="276" w:lineRule="auto"/>
        <w:jc w:val="both"/>
      </w:pPr>
      <w:r>
        <w:tab/>
      </w:r>
      <w:r w:rsidRPr="009F2289">
        <w:t>У новембру обележен Међународни дан детета кроз часове Одељењске заједнице и Грађанског васпитања и направљен пано са правима детета.</w:t>
      </w:r>
      <w:r w:rsidRPr="009F2289">
        <w:rPr>
          <w:lang w:val="sr-Cyrl-CS"/>
        </w:rPr>
        <w:t xml:space="preserve"> Сви ученици млађих разреда са својим учитељицама.</w:t>
      </w:r>
    </w:p>
    <w:p w:rsidR="009F2289" w:rsidRPr="009F2289" w:rsidRDefault="009F2289" w:rsidP="009F2289">
      <w:pPr>
        <w:pStyle w:val="BodyText"/>
        <w:spacing w:line="276" w:lineRule="auto"/>
        <w:jc w:val="both"/>
      </w:pPr>
      <w:r w:rsidRPr="009F2289">
        <w:rPr>
          <w:lang w:val="sr-Cyrl-CS"/>
        </w:rPr>
        <w:t xml:space="preserve"> </w:t>
      </w:r>
      <w:r>
        <w:tab/>
      </w:r>
      <w:r w:rsidRPr="009F2289">
        <w:rPr>
          <w:lang w:val="sr-Cyrl-CS"/>
        </w:rPr>
        <w:t xml:space="preserve">27.11.2021.год. је  дат распоред за систематски преглед уч. трећег, петог и седмог разреда и обављени су систематски прегледи за ученике трећег, петог  и седмог разреда у Дому здавља у </w:t>
      </w:r>
      <w:r w:rsidRPr="009F2289">
        <w:rPr>
          <w:lang w:val="sr-Cyrl-CS"/>
        </w:rPr>
        <w:lastRenderedPageBreak/>
        <w:t>временском интервалу од 5.ог до 12.12 .2021.год.</w:t>
      </w:r>
    </w:p>
    <w:p w:rsidR="009F2289" w:rsidRPr="009F2289" w:rsidRDefault="009F2289" w:rsidP="009F2289">
      <w:pPr>
        <w:pStyle w:val="BodyText"/>
        <w:spacing w:line="276" w:lineRule="auto"/>
        <w:jc w:val="both"/>
        <w:rPr>
          <w:lang w:val="sr-Cyrl-CS"/>
        </w:rPr>
      </w:pPr>
      <w:r>
        <w:tab/>
      </w:r>
      <w:r w:rsidRPr="009F2289">
        <w:rPr>
          <w:lang w:val="sr-Cyrl-CS"/>
        </w:rPr>
        <w:t>3.12.2021..Међународни дан особа са инвалидитетом су обележили ученици и разредне старешине  кроз слободне активности.</w:t>
      </w:r>
    </w:p>
    <w:p w:rsidR="009F2289" w:rsidRPr="009F2289" w:rsidRDefault="009F2289" w:rsidP="009F2289">
      <w:pPr>
        <w:pStyle w:val="BodyText"/>
        <w:spacing w:line="276" w:lineRule="auto"/>
        <w:jc w:val="both"/>
        <w:rPr>
          <w:lang w:val="sr-Cyrl-CS"/>
        </w:rPr>
      </w:pPr>
      <w:r>
        <w:tab/>
      </w:r>
      <w:r w:rsidRPr="009F2289">
        <w:rPr>
          <w:lang w:val="sr-Cyrl-CS"/>
        </w:rPr>
        <w:t xml:space="preserve">Хуманитарна акција ,, Угледај се на мене“, у организацији Ученичког парламента прикупљени су слаткиши за превљење новогодишњих пакетића за по два  примерна ученика из сваког одељења. </w:t>
      </w:r>
    </w:p>
    <w:p w:rsidR="009F2289" w:rsidRPr="009F2289" w:rsidRDefault="009F2289" w:rsidP="009F2289">
      <w:pPr>
        <w:pStyle w:val="BodyText"/>
        <w:spacing w:line="276" w:lineRule="auto"/>
        <w:jc w:val="both"/>
        <w:rPr>
          <w:lang w:val="sr-Cyrl-CS"/>
        </w:rPr>
      </w:pPr>
      <w:r>
        <w:tab/>
      </w:r>
      <w:r w:rsidRPr="009F2289">
        <w:rPr>
          <w:lang w:val="sr-Cyrl-CS"/>
        </w:rPr>
        <w:t>У децембру  вршени су  стоматолошки прегледи ученика у сарадњи са зубаром из школске амбуланте.</w:t>
      </w:r>
    </w:p>
    <w:p w:rsidR="009F2289" w:rsidRPr="009F2289" w:rsidRDefault="009F2289" w:rsidP="009F2289">
      <w:pPr>
        <w:pStyle w:val="BodyText"/>
        <w:spacing w:line="276" w:lineRule="auto"/>
        <w:jc w:val="both"/>
      </w:pPr>
      <w:r>
        <w:tab/>
      </w:r>
      <w:r w:rsidRPr="009F2289">
        <w:t>У току другог полугодишта у сарадњи са Службом Дома здравља одржане су Он Лајн презентације са следећим темама ученицима млађих и старијих разреда.</w:t>
      </w:r>
    </w:p>
    <w:p w:rsidR="009F2289" w:rsidRPr="009F2289" w:rsidRDefault="009F2289" w:rsidP="009F2289">
      <w:pPr>
        <w:pStyle w:val="BodyText"/>
        <w:spacing w:line="276" w:lineRule="auto"/>
        <w:jc w:val="both"/>
      </w:pPr>
      <w:r>
        <w:rPr>
          <w:color w:val="222222"/>
          <w:shd w:val="clear" w:color="auto" w:fill="FFFFFF"/>
        </w:rPr>
        <w:tab/>
      </w:r>
      <w:r w:rsidRPr="009F2289">
        <w:rPr>
          <w:color w:val="222222"/>
          <w:shd w:val="clear" w:color="auto" w:fill="FFFFFF"/>
        </w:rPr>
        <w:t>Предавање на тему " Шта треба да знаш о пубертету" одржано је 9. априла 2022. Преко  Gugl meet-a за ученице  6. разреда. Ученице су учествовале  уз сагланост  родитеља.</w:t>
      </w:r>
    </w:p>
    <w:p w:rsidR="009F2289" w:rsidRPr="009F2289" w:rsidRDefault="009F2289" w:rsidP="009F2289">
      <w:pPr>
        <w:pStyle w:val="BodyText"/>
        <w:spacing w:line="276" w:lineRule="auto"/>
        <w:jc w:val="both"/>
      </w:pPr>
      <w:r w:rsidRPr="009F2289">
        <w:t xml:space="preserve">“Правилна исхрана деце”  </w:t>
      </w:r>
    </w:p>
    <w:p w:rsidR="009F2289" w:rsidRPr="009F2289" w:rsidRDefault="009F2289" w:rsidP="009F2289">
      <w:pPr>
        <w:pStyle w:val="BodyText"/>
        <w:spacing w:line="276" w:lineRule="auto"/>
        <w:jc w:val="both"/>
      </w:pPr>
      <w:r w:rsidRPr="009F2289">
        <w:t>“Мере заштите од новог корона вируса”</w:t>
      </w:r>
    </w:p>
    <w:p w:rsidR="009F2289" w:rsidRPr="009F2289" w:rsidRDefault="009F2289" w:rsidP="009F2289">
      <w:pPr>
        <w:pStyle w:val="BodyText"/>
        <w:spacing w:line="276" w:lineRule="auto"/>
        <w:jc w:val="both"/>
      </w:pPr>
      <w:r w:rsidRPr="009F2289">
        <w:t xml:space="preserve">“Како се понашати безбедно у затвореном простору” </w:t>
      </w:r>
    </w:p>
    <w:p w:rsidR="009F2289" w:rsidRPr="009F2289" w:rsidRDefault="009F2289" w:rsidP="009F2289">
      <w:pPr>
        <w:pStyle w:val="BodyText"/>
        <w:spacing w:line="276" w:lineRule="auto"/>
        <w:jc w:val="both"/>
      </w:pPr>
      <w:r w:rsidRPr="009F2289">
        <w:t>“Правилно ношење заштитне маске” све у  сарадњи са Центром за промоцију здрaвља</w:t>
      </w:r>
    </w:p>
    <w:p w:rsidR="009F2289" w:rsidRPr="009F2289" w:rsidRDefault="009F2289" w:rsidP="009F2289">
      <w:pPr>
        <w:pStyle w:val="BodyText"/>
        <w:spacing w:line="276" w:lineRule="auto"/>
        <w:jc w:val="both"/>
      </w:pPr>
      <w:r w:rsidRPr="009F2289">
        <w:t>У складу са епидемиолошком ситуацијом изазваном вирусом ковид 19 ове године - Недеља здравља уста и зуба  је организована од 17 до 21. маја 2022. кроз он лајн презентације.</w:t>
      </w:r>
    </w:p>
    <w:p w:rsidR="009F2289" w:rsidRPr="009F2289" w:rsidRDefault="009F2289" w:rsidP="009F2289">
      <w:pPr>
        <w:pStyle w:val="BodyText"/>
        <w:spacing w:line="276" w:lineRule="auto"/>
        <w:jc w:val="both"/>
      </w:pPr>
      <w:r w:rsidRPr="009F2289">
        <w:t>Теме су биле:</w:t>
      </w:r>
    </w:p>
    <w:p w:rsidR="009F2289" w:rsidRPr="009F2289" w:rsidRDefault="009F2289" w:rsidP="009F2289">
      <w:pPr>
        <w:pStyle w:val="BodyText"/>
        <w:spacing w:line="276" w:lineRule="auto"/>
        <w:jc w:val="both"/>
      </w:pPr>
      <w:r w:rsidRPr="009F2289">
        <w:t xml:space="preserve">“ Орална хигијена  и правилна исхрана”  Дом здравља Ваљево </w:t>
      </w:r>
    </w:p>
    <w:p w:rsidR="009F2289" w:rsidRPr="009F2289" w:rsidRDefault="009F2289" w:rsidP="009F2289">
      <w:pPr>
        <w:pStyle w:val="BodyText"/>
        <w:spacing w:line="276" w:lineRule="auto"/>
        <w:jc w:val="both"/>
      </w:pPr>
      <w:r w:rsidRPr="009F2289">
        <w:t xml:space="preserve">Аутори:  Др. Александра Пејић </w:t>
      </w:r>
    </w:p>
    <w:p w:rsidR="009F2289" w:rsidRPr="009F2289" w:rsidRDefault="009F2289" w:rsidP="009F2289">
      <w:pPr>
        <w:pStyle w:val="BodyText"/>
        <w:spacing w:line="276" w:lineRule="auto"/>
        <w:jc w:val="both"/>
      </w:pPr>
      <w:r w:rsidRPr="009F2289">
        <w:t xml:space="preserve">              Др. Рајко Митовић</w:t>
      </w:r>
    </w:p>
    <w:p w:rsidR="009F2289" w:rsidRPr="009F2289" w:rsidRDefault="009F2289" w:rsidP="009F2289">
      <w:pPr>
        <w:pStyle w:val="BodyText"/>
        <w:spacing w:line="276" w:lineRule="auto"/>
        <w:jc w:val="both"/>
      </w:pPr>
      <w:r w:rsidRPr="009F2289">
        <w:t>“ Каријес и компликације”  Дом здравља Ваљево</w:t>
      </w:r>
    </w:p>
    <w:p w:rsidR="009F2289" w:rsidRPr="009F2289" w:rsidRDefault="009F2289" w:rsidP="009F2289">
      <w:pPr>
        <w:pStyle w:val="BodyText"/>
        <w:spacing w:line="276" w:lineRule="auto"/>
        <w:jc w:val="both"/>
      </w:pPr>
      <w:r w:rsidRPr="009F2289">
        <w:t>Аутори:  Др. Милица Станковић</w:t>
      </w:r>
    </w:p>
    <w:p w:rsidR="009F2289" w:rsidRPr="009F2289" w:rsidRDefault="009F2289" w:rsidP="009F2289">
      <w:pPr>
        <w:pStyle w:val="BodyText"/>
        <w:spacing w:line="276" w:lineRule="auto"/>
        <w:jc w:val="both"/>
      </w:pPr>
      <w:r w:rsidRPr="009F2289">
        <w:t xml:space="preserve">              Др. Ирена Кукољ</w:t>
      </w:r>
    </w:p>
    <w:p w:rsidR="004A0DC7" w:rsidRPr="009F2289" w:rsidRDefault="004A0DC7" w:rsidP="009F2289">
      <w:pPr>
        <w:pStyle w:val="BodyText"/>
        <w:spacing w:line="276" w:lineRule="auto"/>
        <w:jc w:val="both"/>
        <w:rPr>
          <w:sz w:val="9"/>
        </w:rPr>
      </w:pPr>
    </w:p>
    <w:p w:rsidR="004A0DC7" w:rsidRPr="009F2289" w:rsidRDefault="008E1A36" w:rsidP="009F2289">
      <w:pPr>
        <w:pStyle w:val="BodyText"/>
        <w:spacing w:line="276" w:lineRule="auto"/>
        <w:jc w:val="right"/>
      </w:pPr>
      <w:r w:rsidRPr="009F2289">
        <w:t>Коoрдинатор Вида Котарац</w:t>
      </w:r>
    </w:p>
    <w:p w:rsidR="004A0DC7" w:rsidRDefault="004A0DC7">
      <w:pPr>
        <w:pStyle w:val="BodyText"/>
        <w:rPr>
          <w:sz w:val="26"/>
        </w:rPr>
      </w:pPr>
    </w:p>
    <w:p w:rsidR="004A0DC7" w:rsidRDefault="004A0DC7">
      <w:pPr>
        <w:pStyle w:val="BodyText"/>
        <w:rPr>
          <w:sz w:val="26"/>
        </w:rPr>
      </w:pPr>
    </w:p>
    <w:p w:rsidR="004A0DC7" w:rsidRDefault="00406BD0" w:rsidP="00406BD0">
      <w:pPr>
        <w:pStyle w:val="Heading2"/>
      </w:pPr>
      <w:bookmarkStart w:id="214" w:name="_bookmark69"/>
      <w:bookmarkStart w:id="215" w:name="_Toc111674853"/>
      <w:bookmarkStart w:id="216" w:name="_Toc111674924"/>
      <w:bookmarkStart w:id="217" w:name="_Toc111677133"/>
      <w:bookmarkEnd w:id="214"/>
      <w:r>
        <w:t>9</w:t>
      </w:r>
      <w:r w:rsidR="00074D95">
        <w:t xml:space="preserve">.8. </w:t>
      </w:r>
      <w:r w:rsidR="008E1A36">
        <w:t>Извештај о раду тима за заштиту животне средине и естетско уређење</w:t>
      </w:r>
      <w:r w:rsidR="008E1A36">
        <w:rPr>
          <w:spacing w:val="-14"/>
        </w:rPr>
        <w:t xml:space="preserve"> </w:t>
      </w:r>
      <w:r w:rsidR="008E1A36">
        <w:t>школе</w:t>
      </w:r>
      <w:bookmarkEnd w:id="215"/>
      <w:bookmarkEnd w:id="216"/>
      <w:bookmarkEnd w:id="217"/>
    </w:p>
    <w:p w:rsidR="004A0DC7" w:rsidRDefault="004A0DC7">
      <w:pPr>
        <w:pStyle w:val="BodyText"/>
        <w:spacing w:before="2"/>
        <w:rPr>
          <w:b/>
          <w:sz w:val="27"/>
        </w:rPr>
      </w:pPr>
    </w:p>
    <w:p w:rsidR="00074D95" w:rsidRDefault="00074D95" w:rsidP="00074D95">
      <w:pPr>
        <w:pStyle w:val="BodyText"/>
        <w:spacing w:line="276" w:lineRule="auto"/>
        <w:jc w:val="both"/>
      </w:pPr>
      <w:r>
        <w:tab/>
        <w:t>У току првог полугодишта школске 2021/2022. године радили смо у ванредним околностима изазваним пандемијом вируса ковид 19. За то време чланови Тима су се састали три пута да би остварили планирано са потешкоћама у састајању (рад у више школа и по сменама) као и мањем одзиву ученика у реализовању активности.</w:t>
      </w:r>
    </w:p>
    <w:p w:rsidR="00074D95" w:rsidRDefault="00074D95" w:rsidP="00074D95">
      <w:pPr>
        <w:pStyle w:val="BodyText"/>
        <w:spacing w:line="276" w:lineRule="auto"/>
        <w:jc w:val="both"/>
      </w:pPr>
      <w:r>
        <w:tab/>
        <w:t>Први састанак одржан је на почетку школске године и тада је представљен и усвојен годишњи план рада Тима. Напоменуто је да може доћи до одступања од плана и прилагођавања околностима.</w:t>
      </w:r>
    </w:p>
    <w:p w:rsidR="00074D95" w:rsidRDefault="00074D95" w:rsidP="00074D95">
      <w:pPr>
        <w:pStyle w:val="BodyText"/>
        <w:spacing w:line="276" w:lineRule="auto"/>
        <w:jc w:val="both"/>
      </w:pPr>
      <w:r>
        <w:tab/>
        <w:t xml:space="preserve">На другом састанку у септембру договорили смо се да обележимо Међународни дан мора 29. септембар. У сарадњи са ученицима прикупили смо фотографије, ликовне и литерарне радове у којима су ученици насликали и описали своје успомене са летовања и поставили их на пано </w:t>
      </w:r>
      <w:r>
        <w:lastRenderedPageBreak/>
        <w:t>испред наставничке канцеарије. У активности су учествовали ученици старијих и млађих разреда. Садржаји материјала су обједињавали предмете географију, биологију, ликовну културу и српски језик.</w:t>
      </w:r>
    </w:p>
    <w:p w:rsidR="00074D95" w:rsidRDefault="00074D95" w:rsidP="00074D95">
      <w:pPr>
        <w:pStyle w:val="BodyText"/>
        <w:spacing w:line="276" w:lineRule="auto"/>
        <w:jc w:val="both"/>
      </w:pPr>
      <w:r>
        <w:tab/>
        <w:t>Трећи састанак смо одржали у октобру када смо увидели да нису испуњени услови за обележавање Светског дана климатских промена, 04. новембра. Уместо предавања о климатским променама, које су требали да реализују предметни наставници у сарадњи са ученичким парламентом, чланови Тима су се договорили да акцију обележе сређивањем паноа на ову тему. Ученици разреда 6/1 и 6/2, који похађају часове слободних наставних активности – Чуваре природе су својим ликовним радовима уз текстуални опис употпунили обележавање овог важног дана.</w:t>
      </w:r>
    </w:p>
    <w:p w:rsidR="00074D95" w:rsidRPr="00D71C25" w:rsidRDefault="00074D95" w:rsidP="00074D95">
      <w:pPr>
        <w:pStyle w:val="BodyText"/>
        <w:spacing w:line="276" w:lineRule="auto"/>
        <w:jc w:val="both"/>
      </w:pPr>
      <w:r>
        <w:t xml:space="preserve">    Додатне акције у октобру су обухватале следеће активности:</w:t>
      </w:r>
    </w:p>
    <w:p w:rsidR="00074D95" w:rsidRDefault="00074D95" w:rsidP="00074D95">
      <w:pPr>
        <w:pStyle w:val="BodyText"/>
        <w:spacing w:line="276" w:lineRule="auto"/>
        <w:jc w:val="both"/>
      </w:pPr>
      <w:r>
        <w:tab/>
        <w:t>У оквиру Дечје недеље, активност Дечји цветни дан (06.октобар) реализована је у школском дворишту на травнатој површини испред ученичких улаза, а обухватала је сађење јесенки. Учесници ове акције су били ученици првог разреда са својим учитељима,  а придружили су им се и ученици осталих млађих</w:t>
      </w:r>
      <w:r>
        <w:rPr>
          <w:spacing w:val="-1"/>
        </w:rPr>
        <w:t xml:space="preserve"> </w:t>
      </w:r>
      <w:r>
        <w:t>разреда.</w:t>
      </w:r>
    </w:p>
    <w:p w:rsidR="00074D95" w:rsidRDefault="00074D95" w:rsidP="00074D95">
      <w:pPr>
        <w:pStyle w:val="BodyText"/>
        <w:spacing w:line="276" w:lineRule="auto"/>
        <w:jc w:val="both"/>
      </w:pPr>
      <w:r>
        <w:tab/>
        <w:t>Друга ванредна активност се односила на пошумљавање травнатих површина око школске зграде, када су посађене 53 саднице разног дрвећа које је донирао ваљевски Ротари клуб. Овом приликом им се захваљујемо на поклону. На овај начин обележили смо Дан шума (21. март) имајући у виду да се дрвеће сигурније прима када се посади у јесен.</w:t>
      </w:r>
    </w:p>
    <w:p w:rsidR="00074D95" w:rsidRDefault="00074D95" w:rsidP="00074D95">
      <w:pPr>
        <w:pStyle w:val="BodyText"/>
        <w:spacing w:line="276" w:lineRule="auto"/>
        <w:jc w:val="both"/>
      </w:pPr>
      <w:r>
        <w:tab/>
        <w:t>У првом полугодишту изостало је украшавање учионица ОЗ са разредним старешинама поводом новогодишљих и божићних празника, због и даље неповољне епидемиолошке ситуације. Украшен је хол школе где је одржан новогодишњи базар.</w:t>
      </w:r>
    </w:p>
    <w:p w:rsidR="00074D95" w:rsidRPr="004E22F4" w:rsidRDefault="00074D95" w:rsidP="00074D95">
      <w:pPr>
        <w:pStyle w:val="BodyText"/>
        <w:spacing w:line="276" w:lineRule="auto"/>
        <w:jc w:val="both"/>
      </w:pPr>
      <w:r>
        <w:tab/>
        <w:t xml:space="preserve">У јануару резањем славског колача и драмским приказом ученика у школи је обележена школска слава, Свети Сава. Свечаности су присуствовали радници школе, ученици и гости који су ове године били у мањем броју. </w:t>
      </w:r>
    </w:p>
    <w:p w:rsidR="00074D95" w:rsidRDefault="00074D95" w:rsidP="00074D95">
      <w:pPr>
        <w:pStyle w:val="BodyText"/>
        <w:spacing w:line="276" w:lineRule="auto"/>
        <w:jc w:val="both"/>
      </w:pPr>
      <w:r>
        <w:t xml:space="preserve">   </w:t>
      </w:r>
      <w:r>
        <w:tab/>
        <w:t xml:space="preserve"> </w:t>
      </w:r>
      <w:r w:rsidRPr="00060EE0">
        <w:t xml:space="preserve">План за друго полугодиште нисмо успели </w:t>
      </w:r>
      <w:r>
        <w:t xml:space="preserve">у потпуности да реализујемо због потешкоћа </w:t>
      </w:r>
      <w:r w:rsidRPr="00060EE0">
        <w:t>у састајању</w:t>
      </w:r>
      <w:r>
        <w:t xml:space="preserve"> </w:t>
      </w:r>
      <w:r w:rsidRPr="00060EE0">
        <w:t xml:space="preserve">и </w:t>
      </w:r>
      <w:r>
        <w:t>недовољног одзива ученика. О</w:t>
      </w:r>
      <w:r w:rsidRPr="00060EE0">
        <w:t>тказан</w:t>
      </w:r>
      <w:r>
        <w:t>е</w:t>
      </w:r>
      <w:r w:rsidRPr="00060EE0">
        <w:t xml:space="preserve"> су све групне активности са боравком у природи</w:t>
      </w:r>
      <w:r>
        <w:t xml:space="preserve"> па</w:t>
      </w:r>
      <w:r w:rsidRPr="00060EE0">
        <w:t xml:space="preserve"> нисмо били у могућности да реализујемо </w:t>
      </w:r>
      <w:r>
        <w:t>излет на Градац у месецу априлу.</w:t>
      </w:r>
    </w:p>
    <w:p w:rsidR="00074D95" w:rsidRDefault="00074D95" w:rsidP="00074D95">
      <w:pPr>
        <w:pStyle w:val="BodyText"/>
        <w:spacing w:line="276" w:lineRule="auto"/>
        <w:jc w:val="both"/>
      </w:pPr>
      <w:r>
        <w:t>Васкрс је обележен Васкршњим базаром. Кроз радионице на часовима слободних активности и ликовне културе, ученици су показали своју креативност. У изради ускршњих корпица за јаја, венчића, зека, пилића, шарених јаја учествовали су ученици од 1-8 разреда. Материјал за израду обезбедила је школа у сарадњи са родитељима ученика. Овом приликом прикупљен је новац за прављење школског хладњака (дрвене печурке) у дворишту школе и клупе за одмор ученика.</w:t>
      </w:r>
    </w:p>
    <w:p w:rsidR="00074D95" w:rsidRDefault="00074D95" w:rsidP="00074D95">
      <w:pPr>
        <w:pStyle w:val="BodyText"/>
        <w:spacing w:line="276" w:lineRule="auto"/>
        <w:jc w:val="both"/>
      </w:pPr>
      <w:r>
        <w:tab/>
        <w:t xml:space="preserve">Од 16-20. маја организоване су активности поводом Дана школе. Ученици су литерарним радовима уредили паное у холу старијих разреда, а изложени су и ликовни радови ученика. Уприличена је пригодна свечаност на коју су позвани бивши радници школе-пензионери, чланови школског одбора и родитељи донатори. Дан школе и ове године организован је у складу са могућностима због епидемиолошке ситуације. </w:t>
      </w:r>
    </w:p>
    <w:p w:rsidR="00074D95" w:rsidRDefault="00074D95" w:rsidP="00074D95">
      <w:pPr>
        <w:pStyle w:val="BodyText"/>
        <w:spacing w:line="276" w:lineRule="auto"/>
        <w:jc w:val="both"/>
      </w:pPr>
      <w:r>
        <w:tab/>
        <w:t xml:space="preserve">Европски дан паркова обележава се 24. маја. Ученици 1. разреда целодневног боравка са учитељима више пута су током месеца маја посетили паркове у нашем граду како би се упознали </w:t>
      </w:r>
      <w:r>
        <w:lastRenderedPageBreak/>
        <w:t>са важношћу природе, а посебно зелених површина у градовима.</w:t>
      </w:r>
    </w:p>
    <w:p w:rsidR="00074D95" w:rsidRPr="00DA7AF8" w:rsidRDefault="00074D95" w:rsidP="00074D95">
      <w:pPr>
        <w:pStyle w:val="BodyText"/>
        <w:spacing w:line="276" w:lineRule="auto"/>
        <w:jc w:val="both"/>
      </w:pPr>
      <w:r>
        <w:tab/>
        <w:t xml:space="preserve">Излет до манастира Ћелије који је био планиран у јуну није реализован због смрти драгог колеге Владе Танасића. Чланови Тима су се договорили да заједно са ученицима обележе Светски дан заштите животне средине (05. јун). Пано којим су послали поруку </w:t>
      </w:r>
      <w:r>
        <w:rPr>
          <w:shd w:val="clear" w:color="auto" w:fill="FFFFFF"/>
        </w:rPr>
        <w:t>о</w:t>
      </w:r>
      <w:r w:rsidRPr="00827451">
        <w:rPr>
          <w:shd w:val="clear" w:color="auto" w:fill="FFFFFF"/>
        </w:rPr>
        <w:t xml:space="preserve"> одговорније</w:t>
      </w:r>
      <w:r>
        <w:rPr>
          <w:shd w:val="clear" w:color="auto" w:fill="FFFFFF"/>
        </w:rPr>
        <w:t>м</w:t>
      </w:r>
      <w:r w:rsidRPr="00827451">
        <w:rPr>
          <w:shd w:val="clear" w:color="auto" w:fill="FFFFFF"/>
        </w:rPr>
        <w:t xml:space="preserve"> понашањ</w:t>
      </w:r>
      <w:r>
        <w:rPr>
          <w:shd w:val="clear" w:color="auto" w:fill="FFFFFF"/>
        </w:rPr>
        <w:t>у</w:t>
      </w:r>
      <w:r w:rsidRPr="00827451">
        <w:rPr>
          <w:shd w:val="clear" w:color="auto" w:fill="FFFFFF"/>
        </w:rPr>
        <w:t xml:space="preserve"> према свом окружењу</w:t>
      </w:r>
      <w:r>
        <w:rPr>
          <w:rFonts w:ascii="Segoe UI" w:hAnsi="Segoe UI" w:cs="Segoe UI"/>
          <w:color w:val="154563"/>
          <w:shd w:val="clear" w:color="auto" w:fill="FFFFFF"/>
        </w:rPr>
        <w:t xml:space="preserve"> </w:t>
      </w:r>
      <w:r>
        <w:t>израдили су ученици разреда 6/2 у оквиру часова Чувара природе. Радови ученика изложени су у холу испред наставничке канцеларије.</w:t>
      </w:r>
    </w:p>
    <w:p w:rsidR="00074D95" w:rsidRDefault="00074D95" w:rsidP="00074D95">
      <w:pPr>
        <w:pStyle w:val="BodyText"/>
        <w:spacing w:line="276" w:lineRule="auto"/>
        <w:jc w:val="both"/>
      </w:pPr>
      <w:r>
        <w:tab/>
      </w:r>
      <w:r w:rsidRPr="00A603C6">
        <w:t>На последњем састанку Тима за заштиту животне средине и естетско</w:t>
      </w:r>
      <w:r>
        <w:t>г</w:t>
      </w:r>
      <w:r w:rsidRPr="00A603C6">
        <w:t xml:space="preserve"> уређењ</w:t>
      </w:r>
      <w:r>
        <w:t>а</w:t>
      </w:r>
      <w:r w:rsidRPr="00A603C6">
        <w:t xml:space="preserve"> школе у јуну,</w:t>
      </w:r>
      <w:r>
        <w:t xml:space="preserve"> </w:t>
      </w:r>
      <w:r w:rsidRPr="00A603C6">
        <w:t>дали смо пресек остварености плана Тима за школску 202</w:t>
      </w:r>
      <w:r>
        <w:t>1</w:t>
      </w:r>
      <w:r w:rsidRPr="00A603C6">
        <w:t>/202</w:t>
      </w:r>
      <w:r>
        <w:t>2.годину. З</w:t>
      </w:r>
      <w:r w:rsidRPr="00A603C6">
        <w:t>акључили</w:t>
      </w:r>
      <w:r>
        <w:t xml:space="preserve"> смо</w:t>
      </w:r>
      <w:r w:rsidRPr="00A603C6">
        <w:t xml:space="preserve"> да због отежавајућих околности у настави нисмо били у </w:t>
      </w:r>
      <w:r>
        <w:t>могућности</w:t>
      </w:r>
      <w:r w:rsidRPr="00A603C6">
        <w:t xml:space="preserve"> да </w:t>
      </w:r>
      <w:r>
        <w:t xml:space="preserve">у потпуности </w:t>
      </w:r>
      <w:r w:rsidRPr="00A603C6">
        <w:t xml:space="preserve">испунимо план за ову школску годину и </w:t>
      </w:r>
      <w:r>
        <w:t>као решење</w:t>
      </w:r>
      <w:r w:rsidRPr="00A603C6">
        <w:t xml:space="preserve"> </w:t>
      </w:r>
      <w:r>
        <w:t>договорили надокнаду</w:t>
      </w:r>
      <w:r w:rsidRPr="00A603C6">
        <w:t xml:space="preserve"> нереализованих тема у идућој школској години. </w:t>
      </w:r>
    </w:p>
    <w:p w:rsidR="00074D95" w:rsidRPr="00661AE7" w:rsidRDefault="00074D95" w:rsidP="00074D95">
      <w:pPr>
        <w:pStyle w:val="BodyText"/>
        <w:spacing w:line="276" w:lineRule="auto"/>
        <w:jc w:val="right"/>
      </w:pPr>
      <w:r w:rsidRPr="00661AE7">
        <w:t>Координатор Тима за заштиту животне средине и естетско уређење школе,</w:t>
      </w:r>
    </w:p>
    <w:p w:rsidR="00074D95" w:rsidRDefault="00074D95" w:rsidP="00074D95">
      <w:pPr>
        <w:pStyle w:val="BodyText"/>
        <w:spacing w:line="276" w:lineRule="auto"/>
        <w:jc w:val="right"/>
      </w:pPr>
      <w:r>
        <w:t xml:space="preserve">                                                                                   </w:t>
      </w:r>
      <w:r w:rsidRPr="00661AE7">
        <w:t>Јелена Илић, професор географије</w:t>
      </w:r>
    </w:p>
    <w:p w:rsidR="004A0DC7" w:rsidRDefault="004A0DC7" w:rsidP="00406BD0">
      <w:pPr>
        <w:pStyle w:val="Heading2"/>
      </w:pPr>
    </w:p>
    <w:p w:rsidR="004A0DC7" w:rsidRDefault="00406BD0" w:rsidP="00406BD0">
      <w:pPr>
        <w:pStyle w:val="Heading2"/>
      </w:pPr>
      <w:bookmarkStart w:id="218" w:name="_bookmark70"/>
      <w:bookmarkStart w:id="219" w:name="_Toc111674854"/>
      <w:bookmarkStart w:id="220" w:name="_Toc111674925"/>
      <w:bookmarkStart w:id="221" w:name="_Toc111677134"/>
      <w:bookmarkEnd w:id="218"/>
      <w:r>
        <w:t>9</w:t>
      </w:r>
      <w:r w:rsidR="00074D95">
        <w:t xml:space="preserve">.9. </w:t>
      </w:r>
      <w:r w:rsidR="008E1A36">
        <w:t>Извештај тима за реализацију излета, екскурзија и наставе у</w:t>
      </w:r>
      <w:r w:rsidR="008E1A36">
        <w:rPr>
          <w:spacing w:val="-9"/>
        </w:rPr>
        <w:t xml:space="preserve"> </w:t>
      </w:r>
      <w:r w:rsidR="008E1A36">
        <w:t>природи</w:t>
      </w:r>
      <w:bookmarkEnd w:id="219"/>
      <w:bookmarkEnd w:id="220"/>
      <w:bookmarkEnd w:id="221"/>
    </w:p>
    <w:p w:rsidR="004A0DC7" w:rsidRDefault="004A0DC7">
      <w:pPr>
        <w:pStyle w:val="BodyText"/>
        <w:spacing w:before="8"/>
        <w:rPr>
          <w:b/>
          <w:sz w:val="30"/>
        </w:rPr>
      </w:pPr>
    </w:p>
    <w:p w:rsidR="00074D95" w:rsidRPr="00074D95" w:rsidRDefault="00074D95" w:rsidP="00074D95">
      <w:pPr>
        <w:pStyle w:val="BodyText"/>
        <w:spacing w:line="276" w:lineRule="auto"/>
        <w:jc w:val="both"/>
      </w:pPr>
      <w:r>
        <w:tab/>
      </w:r>
      <w:r w:rsidRPr="00074D95">
        <w:t>Због  организације образовно-васпитног рада у школској 2021/2022. години услед пандемије вируса COVID19 на територији  Републике Србије  у  ОШ „Милован Глишић“ Ваљево  од 1. септембра 2021. до маја 2022. године  нису   реализовани  излети,  екскурзије  и настава у природи .</w:t>
      </w:r>
    </w:p>
    <w:p w:rsidR="00074D95" w:rsidRPr="00074D95" w:rsidRDefault="00074D95" w:rsidP="00074D95">
      <w:pPr>
        <w:pStyle w:val="BodyText"/>
        <w:spacing w:line="276" w:lineRule="auto"/>
        <w:jc w:val="both"/>
        <w:rPr>
          <w:b/>
        </w:rPr>
      </w:pPr>
      <w:r>
        <w:tab/>
      </w:r>
      <w:r w:rsidRPr="00074D95">
        <w:t xml:space="preserve">Сходно упутству МПНТР-а при крају другог полугодишта установа је анкетирала ученике, спровела поступак,  изабрала туристичку агенцију и </w:t>
      </w:r>
      <w:r w:rsidRPr="00074D95">
        <w:rPr>
          <w:b/>
        </w:rPr>
        <w:t xml:space="preserve">приступила реализацији екскурзија.  </w:t>
      </w:r>
    </w:p>
    <w:tbl>
      <w:tblPr>
        <w:tblStyle w:val="TableGrid"/>
        <w:tblW w:w="0" w:type="auto"/>
        <w:tblLook w:val="04A0"/>
      </w:tblPr>
      <w:tblGrid>
        <w:gridCol w:w="1098"/>
        <w:gridCol w:w="5286"/>
        <w:gridCol w:w="3192"/>
      </w:tblGrid>
      <w:tr w:rsidR="00074D95" w:rsidRPr="00074D95" w:rsidTr="00322DCD">
        <w:tc>
          <w:tcPr>
            <w:tcW w:w="1098" w:type="dxa"/>
          </w:tcPr>
          <w:p w:rsidR="00074D95" w:rsidRPr="00074D95" w:rsidRDefault="00074D95" w:rsidP="00074D95">
            <w:pPr>
              <w:pStyle w:val="BodyText"/>
              <w:spacing w:line="276" w:lineRule="auto"/>
              <w:jc w:val="both"/>
              <w:rPr>
                <w:b/>
              </w:rPr>
            </w:pPr>
            <w:r w:rsidRPr="00074D95">
              <w:rPr>
                <w:b/>
              </w:rPr>
              <w:t>Р:БР.</w:t>
            </w:r>
          </w:p>
        </w:tc>
        <w:tc>
          <w:tcPr>
            <w:tcW w:w="5286" w:type="dxa"/>
          </w:tcPr>
          <w:p w:rsidR="00074D95" w:rsidRPr="00074D95" w:rsidRDefault="00074D95" w:rsidP="00074D95">
            <w:pPr>
              <w:pStyle w:val="BodyText"/>
              <w:spacing w:line="276" w:lineRule="auto"/>
              <w:jc w:val="both"/>
              <w:rPr>
                <w:b/>
              </w:rPr>
            </w:pPr>
            <w:r w:rsidRPr="00074D95">
              <w:rPr>
                <w:b/>
              </w:rPr>
              <w:t>ЕКСКУРЗИЈА-релација</w:t>
            </w:r>
          </w:p>
        </w:tc>
        <w:tc>
          <w:tcPr>
            <w:tcW w:w="3192" w:type="dxa"/>
          </w:tcPr>
          <w:p w:rsidR="00074D95" w:rsidRPr="00074D95" w:rsidRDefault="00074D95" w:rsidP="00074D95">
            <w:pPr>
              <w:pStyle w:val="BodyText"/>
              <w:spacing w:line="276" w:lineRule="auto"/>
              <w:jc w:val="both"/>
              <w:rPr>
                <w:b/>
              </w:rPr>
            </w:pPr>
            <w:r w:rsidRPr="00074D95">
              <w:rPr>
                <w:b/>
              </w:rPr>
              <w:t>РАЗРЕД</w:t>
            </w:r>
          </w:p>
        </w:tc>
      </w:tr>
      <w:tr w:rsidR="00074D95" w:rsidRPr="00074D95" w:rsidTr="00322DCD">
        <w:tc>
          <w:tcPr>
            <w:tcW w:w="1098" w:type="dxa"/>
          </w:tcPr>
          <w:p w:rsidR="00074D95" w:rsidRPr="00074D95" w:rsidRDefault="00074D95" w:rsidP="00074D95">
            <w:pPr>
              <w:pStyle w:val="BodyText"/>
              <w:spacing w:line="276" w:lineRule="auto"/>
              <w:jc w:val="both"/>
            </w:pPr>
            <w:r w:rsidRPr="00074D95">
              <w:t>1.</w:t>
            </w:r>
          </w:p>
        </w:tc>
        <w:tc>
          <w:tcPr>
            <w:tcW w:w="5286" w:type="dxa"/>
          </w:tcPr>
          <w:p w:rsidR="00074D95" w:rsidRPr="00074D95" w:rsidRDefault="00074D95" w:rsidP="00074D95">
            <w:pPr>
              <w:pStyle w:val="BodyText"/>
              <w:spacing w:line="276" w:lineRule="auto"/>
              <w:jc w:val="both"/>
            </w:pPr>
            <w:r w:rsidRPr="00074D95">
              <w:t>------------------------------------------------</w:t>
            </w:r>
          </w:p>
        </w:tc>
        <w:tc>
          <w:tcPr>
            <w:tcW w:w="3192" w:type="dxa"/>
          </w:tcPr>
          <w:p w:rsidR="00074D95" w:rsidRPr="00074D95" w:rsidRDefault="00074D95" w:rsidP="00074D95">
            <w:pPr>
              <w:pStyle w:val="BodyText"/>
              <w:spacing w:line="276" w:lineRule="auto"/>
              <w:jc w:val="both"/>
            </w:pPr>
            <w:r w:rsidRPr="00074D95">
              <w:t>1.</w:t>
            </w:r>
          </w:p>
        </w:tc>
      </w:tr>
      <w:tr w:rsidR="00074D95" w:rsidRPr="00074D95" w:rsidTr="00322DCD">
        <w:tc>
          <w:tcPr>
            <w:tcW w:w="1098" w:type="dxa"/>
          </w:tcPr>
          <w:p w:rsidR="00074D95" w:rsidRPr="00074D95" w:rsidRDefault="00074D95" w:rsidP="00074D95">
            <w:pPr>
              <w:pStyle w:val="BodyText"/>
              <w:spacing w:line="276" w:lineRule="auto"/>
              <w:jc w:val="both"/>
            </w:pPr>
            <w:r w:rsidRPr="00074D95">
              <w:t>2.</w:t>
            </w:r>
          </w:p>
        </w:tc>
        <w:tc>
          <w:tcPr>
            <w:tcW w:w="5286" w:type="dxa"/>
          </w:tcPr>
          <w:p w:rsidR="00074D95" w:rsidRPr="00074D95" w:rsidRDefault="00074D95" w:rsidP="00074D95">
            <w:pPr>
              <w:pStyle w:val="BodyText"/>
              <w:spacing w:line="276" w:lineRule="auto"/>
              <w:jc w:val="both"/>
            </w:pPr>
            <w:r w:rsidRPr="00074D95">
              <w:t>Ваљево-Београд-Авала –Ваљево</w:t>
            </w:r>
          </w:p>
        </w:tc>
        <w:tc>
          <w:tcPr>
            <w:tcW w:w="3192" w:type="dxa"/>
          </w:tcPr>
          <w:p w:rsidR="00074D95" w:rsidRPr="00074D95" w:rsidRDefault="00074D95" w:rsidP="00074D95">
            <w:pPr>
              <w:pStyle w:val="BodyText"/>
              <w:spacing w:line="276" w:lineRule="auto"/>
              <w:jc w:val="both"/>
            </w:pPr>
            <w:r w:rsidRPr="00074D95">
              <w:t>2.</w:t>
            </w:r>
          </w:p>
        </w:tc>
      </w:tr>
      <w:tr w:rsidR="00074D95" w:rsidRPr="00074D95" w:rsidTr="00322DCD">
        <w:tc>
          <w:tcPr>
            <w:tcW w:w="1098" w:type="dxa"/>
          </w:tcPr>
          <w:p w:rsidR="00074D95" w:rsidRPr="00074D95" w:rsidRDefault="00074D95" w:rsidP="00074D95">
            <w:pPr>
              <w:pStyle w:val="BodyText"/>
              <w:spacing w:line="276" w:lineRule="auto"/>
              <w:jc w:val="both"/>
            </w:pPr>
            <w:r w:rsidRPr="00074D95">
              <w:t>3.</w:t>
            </w:r>
          </w:p>
        </w:tc>
        <w:tc>
          <w:tcPr>
            <w:tcW w:w="5286" w:type="dxa"/>
          </w:tcPr>
          <w:p w:rsidR="00074D95" w:rsidRPr="00074D95" w:rsidRDefault="00074D95" w:rsidP="00074D95">
            <w:pPr>
              <w:pStyle w:val="BodyText"/>
              <w:spacing w:line="276" w:lineRule="auto"/>
              <w:jc w:val="both"/>
            </w:pPr>
            <w:r w:rsidRPr="00074D95">
              <w:t>Ваљево - Добри поток - Троноша - Тршић - Ваљево</w:t>
            </w:r>
          </w:p>
        </w:tc>
        <w:tc>
          <w:tcPr>
            <w:tcW w:w="3192" w:type="dxa"/>
          </w:tcPr>
          <w:p w:rsidR="00074D95" w:rsidRPr="00074D95" w:rsidRDefault="00074D95" w:rsidP="00074D95">
            <w:pPr>
              <w:pStyle w:val="BodyText"/>
              <w:spacing w:line="276" w:lineRule="auto"/>
              <w:jc w:val="both"/>
            </w:pPr>
            <w:r w:rsidRPr="00074D95">
              <w:t>3.</w:t>
            </w:r>
          </w:p>
        </w:tc>
      </w:tr>
      <w:tr w:rsidR="00074D95" w:rsidRPr="00074D95" w:rsidTr="00322DCD">
        <w:tc>
          <w:tcPr>
            <w:tcW w:w="1098" w:type="dxa"/>
          </w:tcPr>
          <w:p w:rsidR="00074D95" w:rsidRPr="00074D95" w:rsidRDefault="00074D95" w:rsidP="00074D95">
            <w:pPr>
              <w:pStyle w:val="BodyText"/>
              <w:spacing w:line="276" w:lineRule="auto"/>
              <w:jc w:val="both"/>
            </w:pPr>
            <w:r w:rsidRPr="00074D95">
              <w:t>4.</w:t>
            </w:r>
          </w:p>
        </w:tc>
        <w:tc>
          <w:tcPr>
            <w:tcW w:w="5286" w:type="dxa"/>
          </w:tcPr>
          <w:p w:rsidR="00074D95" w:rsidRPr="00074D95" w:rsidRDefault="00074D95" w:rsidP="00074D95">
            <w:pPr>
              <w:pStyle w:val="BodyText"/>
              <w:spacing w:line="276" w:lineRule="auto"/>
              <w:jc w:val="both"/>
            </w:pPr>
            <w:r w:rsidRPr="00074D95">
              <w:t>Ваљево-Рисовача- Орашац – Опленац- Топола- Аранђеловац- Ваљево</w:t>
            </w:r>
          </w:p>
        </w:tc>
        <w:tc>
          <w:tcPr>
            <w:tcW w:w="3192" w:type="dxa"/>
          </w:tcPr>
          <w:p w:rsidR="00074D95" w:rsidRPr="00074D95" w:rsidRDefault="00074D95" w:rsidP="00074D95">
            <w:pPr>
              <w:pStyle w:val="BodyText"/>
              <w:spacing w:line="276" w:lineRule="auto"/>
              <w:jc w:val="both"/>
            </w:pPr>
            <w:r w:rsidRPr="00074D95">
              <w:t>4.</w:t>
            </w:r>
          </w:p>
        </w:tc>
      </w:tr>
      <w:tr w:rsidR="00074D95" w:rsidRPr="00074D95" w:rsidTr="00322DCD">
        <w:tc>
          <w:tcPr>
            <w:tcW w:w="1098" w:type="dxa"/>
          </w:tcPr>
          <w:p w:rsidR="00074D95" w:rsidRPr="00074D95" w:rsidRDefault="00074D95" w:rsidP="00074D95">
            <w:pPr>
              <w:pStyle w:val="BodyText"/>
              <w:spacing w:line="276" w:lineRule="auto"/>
              <w:jc w:val="both"/>
            </w:pPr>
            <w:r w:rsidRPr="00074D95">
              <w:t>5.</w:t>
            </w:r>
          </w:p>
        </w:tc>
        <w:tc>
          <w:tcPr>
            <w:tcW w:w="5286" w:type="dxa"/>
          </w:tcPr>
          <w:p w:rsidR="00074D95" w:rsidRPr="00074D95" w:rsidRDefault="00074D95" w:rsidP="00074D95">
            <w:pPr>
              <w:pStyle w:val="BodyText"/>
              <w:spacing w:line="276" w:lineRule="auto"/>
              <w:jc w:val="both"/>
            </w:pPr>
            <w:r w:rsidRPr="00074D95">
              <w:t>Ваљево- Манастир Ново Хопово-Сремски Карловци - Петроварадин - Нови сад - Засавица - Ваљево</w:t>
            </w:r>
          </w:p>
        </w:tc>
        <w:tc>
          <w:tcPr>
            <w:tcW w:w="3192" w:type="dxa"/>
          </w:tcPr>
          <w:p w:rsidR="00074D95" w:rsidRPr="00074D95" w:rsidRDefault="00074D95" w:rsidP="00074D95">
            <w:pPr>
              <w:pStyle w:val="BodyText"/>
              <w:spacing w:line="276" w:lineRule="auto"/>
              <w:jc w:val="both"/>
            </w:pPr>
            <w:r w:rsidRPr="00074D95">
              <w:t>5.</w:t>
            </w:r>
          </w:p>
        </w:tc>
      </w:tr>
      <w:tr w:rsidR="00074D95" w:rsidRPr="00074D95" w:rsidTr="00322DCD">
        <w:tc>
          <w:tcPr>
            <w:tcW w:w="1098" w:type="dxa"/>
          </w:tcPr>
          <w:p w:rsidR="00074D95" w:rsidRPr="00074D95" w:rsidRDefault="00074D95" w:rsidP="00074D95">
            <w:pPr>
              <w:pStyle w:val="BodyText"/>
              <w:spacing w:line="276" w:lineRule="auto"/>
              <w:jc w:val="both"/>
            </w:pPr>
            <w:r w:rsidRPr="00074D95">
              <w:t>6.</w:t>
            </w:r>
          </w:p>
        </w:tc>
        <w:tc>
          <w:tcPr>
            <w:tcW w:w="5286" w:type="dxa"/>
          </w:tcPr>
          <w:p w:rsidR="00074D95" w:rsidRPr="00074D95" w:rsidRDefault="00074D95" w:rsidP="00074D95">
            <w:pPr>
              <w:pStyle w:val="BodyText"/>
              <w:spacing w:line="276" w:lineRule="auto"/>
              <w:jc w:val="both"/>
            </w:pPr>
            <w:r w:rsidRPr="00074D95">
              <w:t>Ваљево – Таково – Манастир Клисура – Увац – Ивањица – Ваљево</w:t>
            </w:r>
          </w:p>
        </w:tc>
        <w:tc>
          <w:tcPr>
            <w:tcW w:w="3192" w:type="dxa"/>
          </w:tcPr>
          <w:p w:rsidR="00074D95" w:rsidRPr="00074D95" w:rsidRDefault="00074D95" w:rsidP="00074D95">
            <w:pPr>
              <w:pStyle w:val="BodyText"/>
              <w:spacing w:line="276" w:lineRule="auto"/>
              <w:jc w:val="both"/>
            </w:pPr>
            <w:r w:rsidRPr="00074D95">
              <w:t>6.</w:t>
            </w:r>
          </w:p>
        </w:tc>
      </w:tr>
      <w:tr w:rsidR="00074D95" w:rsidRPr="00074D95" w:rsidTr="00322DCD">
        <w:tc>
          <w:tcPr>
            <w:tcW w:w="1098" w:type="dxa"/>
          </w:tcPr>
          <w:p w:rsidR="00074D95" w:rsidRPr="00074D95" w:rsidRDefault="00074D95" w:rsidP="00074D95">
            <w:pPr>
              <w:pStyle w:val="BodyText"/>
              <w:spacing w:line="276" w:lineRule="auto"/>
              <w:jc w:val="both"/>
            </w:pPr>
            <w:r w:rsidRPr="00074D95">
              <w:t>7.</w:t>
            </w:r>
          </w:p>
        </w:tc>
        <w:tc>
          <w:tcPr>
            <w:tcW w:w="5286" w:type="dxa"/>
          </w:tcPr>
          <w:p w:rsidR="00074D95" w:rsidRPr="00074D95" w:rsidRDefault="00074D95" w:rsidP="00074D95">
            <w:pPr>
              <w:pStyle w:val="BodyText"/>
              <w:spacing w:line="276" w:lineRule="auto"/>
              <w:jc w:val="both"/>
            </w:pPr>
            <w:r w:rsidRPr="00074D95">
              <w:t>Ваљево- Рамска тврђава-Сребрно језеро- Голубачка тврђава-Манастир Тумане- Виминацијум- Ваљево.</w:t>
            </w:r>
          </w:p>
          <w:p w:rsidR="00074D95" w:rsidRPr="00074D95" w:rsidRDefault="00074D95" w:rsidP="00074D95">
            <w:pPr>
              <w:pStyle w:val="BodyText"/>
              <w:spacing w:line="276" w:lineRule="auto"/>
              <w:jc w:val="both"/>
            </w:pPr>
          </w:p>
        </w:tc>
        <w:tc>
          <w:tcPr>
            <w:tcW w:w="3192" w:type="dxa"/>
          </w:tcPr>
          <w:p w:rsidR="00074D95" w:rsidRPr="00074D95" w:rsidRDefault="00074D95" w:rsidP="00074D95">
            <w:pPr>
              <w:pStyle w:val="BodyText"/>
              <w:spacing w:line="276" w:lineRule="auto"/>
              <w:jc w:val="both"/>
            </w:pPr>
            <w:r w:rsidRPr="00074D95">
              <w:t>7.</w:t>
            </w:r>
          </w:p>
        </w:tc>
      </w:tr>
      <w:tr w:rsidR="00074D95" w:rsidRPr="00074D95" w:rsidTr="00322DCD">
        <w:tc>
          <w:tcPr>
            <w:tcW w:w="1098" w:type="dxa"/>
          </w:tcPr>
          <w:p w:rsidR="00074D95" w:rsidRPr="00074D95" w:rsidRDefault="00074D95" w:rsidP="00074D95">
            <w:pPr>
              <w:pStyle w:val="BodyText"/>
              <w:spacing w:line="276" w:lineRule="auto"/>
              <w:jc w:val="both"/>
            </w:pPr>
            <w:r w:rsidRPr="00074D95">
              <w:t>8.</w:t>
            </w:r>
          </w:p>
        </w:tc>
        <w:tc>
          <w:tcPr>
            <w:tcW w:w="5286" w:type="dxa"/>
          </w:tcPr>
          <w:p w:rsidR="00074D95" w:rsidRPr="00074D95" w:rsidRDefault="00074D95" w:rsidP="00074D95">
            <w:pPr>
              <w:pStyle w:val="BodyText"/>
              <w:spacing w:line="276" w:lineRule="auto"/>
              <w:jc w:val="both"/>
            </w:pPr>
            <w:r w:rsidRPr="00074D95">
              <w:t xml:space="preserve">Ваљево- Рамска тврђава-Сребрно језеро- </w:t>
            </w:r>
            <w:r w:rsidRPr="00074D95">
              <w:lastRenderedPageBreak/>
              <w:t>Голубачка тврђава-Манастир Тумане- Виминацијум- Ваљево.</w:t>
            </w:r>
          </w:p>
          <w:p w:rsidR="00074D95" w:rsidRPr="00074D95" w:rsidRDefault="00074D95" w:rsidP="00074D95">
            <w:pPr>
              <w:pStyle w:val="BodyText"/>
              <w:spacing w:line="276" w:lineRule="auto"/>
              <w:jc w:val="both"/>
            </w:pPr>
          </w:p>
        </w:tc>
        <w:tc>
          <w:tcPr>
            <w:tcW w:w="3192" w:type="dxa"/>
          </w:tcPr>
          <w:p w:rsidR="00074D95" w:rsidRPr="00074D95" w:rsidRDefault="00074D95" w:rsidP="00074D95">
            <w:pPr>
              <w:pStyle w:val="BodyText"/>
              <w:spacing w:line="276" w:lineRule="auto"/>
              <w:jc w:val="both"/>
            </w:pPr>
            <w:r w:rsidRPr="00074D95">
              <w:lastRenderedPageBreak/>
              <w:t>8.</w:t>
            </w:r>
          </w:p>
        </w:tc>
      </w:tr>
    </w:tbl>
    <w:p w:rsidR="00074D95" w:rsidRPr="00074D95" w:rsidRDefault="00074D95" w:rsidP="00074D95">
      <w:pPr>
        <w:pStyle w:val="BodyText"/>
        <w:spacing w:line="276" w:lineRule="auto"/>
        <w:jc w:val="both"/>
      </w:pPr>
      <w:r w:rsidRPr="00074D95">
        <w:lastRenderedPageBreak/>
        <w:t xml:space="preserve">   </w:t>
      </w:r>
    </w:p>
    <w:p w:rsidR="00074D95" w:rsidRPr="00074D95" w:rsidRDefault="00074D95" w:rsidP="00074D95">
      <w:pPr>
        <w:pStyle w:val="BodyText"/>
        <w:spacing w:line="276" w:lineRule="auto"/>
        <w:jc w:val="both"/>
      </w:pPr>
      <w:r>
        <w:tab/>
      </w:r>
      <w:r w:rsidRPr="00074D95">
        <w:t xml:space="preserve">Ученици </w:t>
      </w:r>
      <w:r w:rsidRPr="00074D95">
        <w:rPr>
          <w:b/>
        </w:rPr>
        <w:t>првог разреда</w:t>
      </w:r>
      <w:r w:rsidRPr="00074D95">
        <w:t xml:space="preserve"> </w:t>
      </w:r>
      <w:r w:rsidRPr="00074D95">
        <w:rPr>
          <w:u w:val="single"/>
        </w:rPr>
        <w:t>нису ишли на екскурзију</w:t>
      </w:r>
      <w:r w:rsidRPr="00074D95">
        <w:t>, јер нису испунили потребне услове предвиђене Правилником о организацији екскурзија у основној школи.</w:t>
      </w:r>
    </w:p>
    <w:p w:rsidR="00074D95" w:rsidRPr="00074D95" w:rsidRDefault="00074D95" w:rsidP="00074D95">
      <w:pPr>
        <w:pStyle w:val="BodyText"/>
        <w:spacing w:line="276" w:lineRule="auto"/>
        <w:jc w:val="both"/>
      </w:pPr>
      <w:r>
        <w:tab/>
      </w:r>
      <w:r w:rsidRPr="00074D95">
        <w:t xml:space="preserve">Екскурзија ученика </w:t>
      </w:r>
      <w:r w:rsidRPr="00074D95">
        <w:rPr>
          <w:b/>
        </w:rPr>
        <w:t>другог разреда</w:t>
      </w:r>
      <w:r w:rsidRPr="00074D95">
        <w:t xml:space="preserve">  реализована је 17. јуна  2022. године у сарадњи са  ТА „Балканик“. Релација је била: Ваљево-Београд-Авала –Ваљево.</w:t>
      </w:r>
    </w:p>
    <w:p w:rsidR="00074D95" w:rsidRPr="00074D95" w:rsidRDefault="00074D95" w:rsidP="00074D95">
      <w:pPr>
        <w:pStyle w:val="BodyText"/>
        <w:spacing w:line="276" w:lineRule="auto"/>
        <w:jc w:val="both"/>
      </w:pPr>
      <w:r>
        <w:tab/>
      </w:r>
      <w:r w:rsidRPr="00074D95">
        <w:t>Пре обиласка ЗОО У Београду ученици су имали  паузу за доручак и освежење. Затим су са  водичем обишли  и разгледали зоолошки врт. Ученици су са одушевљењем посматрала дивље животиње и чули много занимљивости о  некима од њих: мајмуну Самију и крокодилу Муји. Након посете  зоо врту, туристичким возићем су обишли цео Калемегдан. Из возића су посматрали „Партизанов“ и „Звездин“ терен, “Дино парк“ и многе друге занимљиве делове  тврђаве.  Изашли су код места одакле се види ушће Саве  у Дунав. Код  споменика „Београдског победника“ ученици су  се фотографисали.</w:t>
      </w:r>
    </w:p>
    <w:p w:rsidR="00074D95" w:rsidRPr="00074D95" w:rsidRDefault="00074D95" w:rsidP="00074D95">
      <w:pPr>
        <w:pStyle w:val="BodyText"/>
        <w:spacing w:line="276" w:lineRule="auto"/>
        <w:jc w:val="both"/>
      </w:pPr>
      <w:r>
        <w:tab/>
      </w:r>
      <w:r w:rsidRPr="00074D95">
        <w:t>Око 15  часова ученици су сигли  на Авалу где су  са својим учитељицама и по групама лифтом дошли до врха Авалског торња.  Екскурзија је протекла у добром расположењу , ученици су дошли кући задовољни и пуни утисака.</w:t>
      </w:r>
    </w:p>
    <w:p w:rsidR="00074D95" w:rsidRPr="00074D95" w:rsidRDefault="00074D95" w:rsidP="00074D95">
      <w:pPr>
        <w:pStyle w:val="BodyText"/>
        <w:spacing w:line="276" w:lineRule="auto"/>
        <w:jc w:val="both"/>
      </w:pPr>
      <w:r w:rsidRPr="00074D95">
        <w:t>Циљеви и задаци екскурзије  су у потпуности реализовани.</w:t>
      </w:r>
    </w:p>
    <w:p w:rsidR="00074D95" w:rsidRPr="00074D95" w:rsidRDefault="00074D95" w:rsidP="00074D95">
      <w:pPr>
        <w:pStyle w:val="BodyText"/>
        <w:spacing w:line="276" w:lineRule="auto"/>
        <w:jc w:val="both"/>
      </w:pPr>
      <w:r w:rsidRPr="00074D95">
        <w:tab/>
        <w:t xml:space="preserve">Три одељења </w:t>
      </w:r>
      <w:r w:rsidRPr="00074D95">
        <w:rPr>
          <w:b/>
        </w:rPr>
        <w:t>трећег разреда</w:t>
      </w:r>
      <w:r w:rsidRPr="00074D95">
        <w:t xml:space="preserve"> су путовала на екскурзију 5. јуна 2022. године, у организацији ТА „ Балканик“ на релацији Ваљево - Добри поток - Троноша - Тршић – Ваљево. Полазак је био у осам сати, а повратак у  19 часова истог дана.</w:t>
      </w:r>
    </w:p>
    <w:p w:rsidR="00074D95" w:rsidRPr="00074D95" w:rsidRDefault="00074D95" w:rsidP="00074D95">
      <w:pPr>
        <w:pStyle w:val="BodyText"/>
        <w:spacing w:line="276" w:lineRule="auto"/>
        <w:jc w:val="both"/>
      </w:pPr>
      <w:r w:rsidRPr="00074D95">
        <w:tab/>
        <w:t>Прва станица на путу је био Добри поток у близини Крупња.  Поред цркве из 16. века, ученици су посетили Музеј старих заната, ентеријера, ловства и старо сеоско домаћинство. Манастир Троноша је био следеће заустављање. У манастиру су посетили манастирску цркву посвећену Ваведењу Богородице и музеј посвећен школовању Вука Стефановића Караџића. Паузу су направили поред чесме девет Југовића и капеле Св. Пантелејмона.По доласку у Тршић обишли су комплекс родне куће Вука Караџића. Ученици су имали прилику да се упознају са раним детињством Вука Караџића и начном сеоског живота у то време. После ручка и одмора кренули су назад у Ваљево, где су стигли у 19 часова.</w:t>
      </w:r>
    </w:p>
    <w:p w:rsidR="00074D95" w:rsidRPr="00074D95" w:rsidRDefault="00074D95" w:rsidP="00074D95">
      <w:pPr>
        <w:pStyle w:val="BodyText"/>
        <w:spacing w:line="276" w:lineRule="auto"/>
        <w:jc w:val="both"/>
      </w:pPr>
      <w:r w:rsidRPr="00074D95">
        <w:tab/>
        <w:t xml:space="preserve">Дестинација која је одабрана  оправдала је постављене васпитно образовне циљеве и задатке. </w:t>
      </w:r>
    </w:p>
    <w:p w:rsidR="00074D95" w:rsidRPr="00074D95" w:rsidRDefault="00074D95" w:rsidP="00074D95">
      <w:pPr>
        <w:pStyle w:val="BodyText"/>
        <w:spacing w:line="276" w:lineRule="auto"/>
        <w:jc w:val="both"/>
      </w:pPr>
      <w:r w:rsidRPr="00074D95">
        <w:tab/>
        <w:t xml:space="preserve">Екскурзија за </w:t>
      </w:r>
      <w:r w:rsidRPr="00074D95">
        <w:rPr>
          <w:b/>
        </w:rPr>
        <w:t>четврти разред</w:t>
      </w:r>
      <w:r w:rsidRPr="00074D95">
        <w:t xml:space="preserve"> реализована је 5. јуна 2022. на релацији Ваљево-Рисовача- Орашац – Опленац- Топола- Аранђеловац- Ваљево, у организацији ТА „Балканик“ из Ваљева. Ученици су кренули у 8  часова.</w:t>
      </w:r>
    </w:p>
    <w:p w:rsidR="00074D95" w:rsidRPr="00074D95" w:rsidRDefault="00074D95" w:rsidP="00074D95">
      <w:pPr>
        <w:pStyle w:val="BodyText"/>
        <w:spacing w:line="276" w:lineRule="auto"/>
        <w:jc w:val="both"/>
      </w:pPr>
      <w:r w:rsidRPr="00074D95">
        <w:tab/>
        <w:t xml:space="preserve">Пут до пећине Рисоваче је био пријатан, време лепо, деца су посматрала лепоту предела.  Ученици су  путовали уз десну обалу речице Кубршнице до Рисоваче, где је на некадашњем каменолому сасвим случајно  откривена пећина 1950. године где су видели у том праисторијском локалитету богатство фосилних остатака фауне и  животињских врста сачуваних у пећинским наслагама, које су за време леденог доба живеле на степама око Рисоваче,. Камене алатке </w:t>
      </w:r>
      <w:r w:rsidRPr="00074D95">
        <w:lastRenderedPageBreak/>
        <w:t xml:space="preserve">потврђују  да је ту у каменом добу било станиште неандерталских ловаца. Видели су изумрле врсте : медвед, пећински лав, пећинска хијена,степски бизон,јелен оријаш, тур, зебрасти коњић и на крају  је фигурална композиција- породица рисовачког ловца. Пећина Рисовача је  споменик природе и сведочанство непрекинутих људских корена од зачетка цивилизације па до данас. Поред археолошких  организована су и спеолошка истраживања. Наставили су пут до Орашца. У Орашцу су посетили спомен комплекс Марићевића јаругу где је подигнут Први српски устанак 15. фебруара 1804. године где је за вођу изабран Карађорђе и цркву Вазнесења Господњег где је на иконостасу осликано 24 икона. Настављен је пут ка Тополи, на Опленцу је посећен историјски комплекс, црква Светог Ђорђа која представља велику галерију фресака високог уметничког домета. Затим су посетили кућу краља Петра I,  музеј са вредним збиркама икона, слика и страних поклона, затим Карађорђеву цркву, Карађорђев конак, споменик,  старо оружје, ношњу...Пут је настављен за Аранђеловац, У Буковичкој бањи деца су се дружила у дивном парку, шетала, забављала и играла. </w:t>
      </w:r>
    </w:p>
    <w:p w:rsidR="00074D95" w:rsidRPr="00074D95" w:rsidRDefault="00074D95" w:rsidP="00074D95">
      <w:pPr>
        <w:pStyle w:val="BodyText"/>
        <w:spacing w:line="276" w:lineRule="auto"/>
        <w:jc w:val="both"/>
      </w:pPr>
      <w:r>
        <w:tab/>
      </w:r>
      <w:r w:rsidRPr="00074D95">
        <w:t xml:space="preserve">Васпитно- образовни циљеви екскурзије су остварени, јер су се ученици упознали са културно- историјским знаменитостима, традицијом, обичајима, уметничким садржајима, флором и фауном крајева. </w:t>
      </w:r>
    </w:p>
    <w:p w:rsidR="00074D95" w:rsidRPr="00074D95" w:rsidRDefault="00074D95" w:rsidP="00074D95">
      <w:pPr>
        <w:pStyle w:val="BodyText"/>
        <w:spacing w:line="276" w:lineRule="auto"/>
        <w:jc w:val="both"/>
      </w:pPr>
      <w:r>
        <w:tab/>
      </w:r>
      <w:r w:rsidRPr="00074D95">
        <w:t xml:space="preserve">Екскурзија ученика </w:t>
      </w:r>
      <w:r w:rsidRPr="00074D95">
        <w:rPr>
          <w:b/>
        </w:rPr>
        <w:t>петог разреда</w:t>
      </w:r>
      <w:r w:rsidRPr="00074D95">
        <w:t xml:space="preserve"> је реализована   11.06.2022. године са ТА „Балканик".  На релацији: Ваљево- Манастир Ново Хопово-Сремски Карловци - Петроварадин - Нови Сад - Засавица - Ваљево.На екскурзију су кренули у 8:30 часова, а  вратили се у 21:15часова..</w:t>
      </w:r>
      <w:r>
        <w:t xml:space="preserve"> </w:t>
      </w:r>
      <w:r w:rsidRPr="00074D95">
        <w:t>Екскурзија је протекла у најбољем реду и сви предвиђени садржаји су посећени.</w:t>
      </w:r>
    </w:p>
    <w:p w:rsidR="00074D95" w:rsidRPr="00074D95" w:rsidRDefault="00074D95" w:rsidP="00074D95">
      <w:pPr>
        <w:pStyle w:val="BodyText"/>
        <w:spacing w:line="276" w:lineRule="auto"/>
        <w:jc w:val="both"/>
      </w:pPr>
      <w:r>
        <w:tab/>
      </w:r>
      <w:r w:rsidRPr="00074D95">
        <w:t xml:space="preserve">У недељу,  29. маја реализована је екскурзија ученика </w:t>
      </w:r>
      <w:r w:rsidRPr="00074D95">
        <w:rPr>
          <w:b/>
        </w:rPr>
        <w:t>шестог разреда</w:t>
      </w:r>
      <w:r w:rsidRPr="00074D95">
        <w:t xml:space="preserve"> на релацији: Ваљево – Таково – Манастир Клисура – Увац – Ивањица – Ваљевопреко ТА“ Балканик“ Ваљево.</w:t>
      </w:r>
    </w:p>
    <w:p w:rsidR="00074D95" w:rsidRPr="00074D95" w:rsidRDefault="00074D95" w:rsidP="00074D95">
      <w:pPr>
        <w:pStyle w:val="BodyText"/>
        <w:spacing w:line="276" w:lineRule="auto"/>
        <w:jc w:val="both"/>
      </w:pPr>
      <w:r w:rsidRPr="00074D95">
        <w:t>Ученици су посетили  Таково, манастир Клисуру, резерват природе Увац и Ивањицу. У  Ваљево су  се вратили у око 21 h.</w:t>
      </w:r>
      <w:r>
        <w:t xml:space="preserve"> </w:t>
      </w:r>
      <w:r w:rsidRPr="00074D95">
        <w:t>Циљеви и задаци екскурзије  су  реализовани.</w:t>
      </w:r>
    </w:p>
    <w:p w:rsidR="00074D95" w:rsidRPr="00074D95" w:rsidRDefault="00074D95" w:rsidP="00074D95">
      <w:pPr>
        <w:pStyle w:val="BodyText"/>
        <w:spacing w:line="276" w:lineRule="auto"/>
        <w:jc w:val="both"/>
      </w:pPr>
      <w:r>
        <w:tab/>
      </w:r>
      <w:r w:rsidRPr="00074D95">
        <w:t xml:space="preserve">Једнодневна екскурзија  ученика  </w:t>
      </w:r>
      <w:r w:rsidRPr="00074D95">
        <w:rPr>
          <w:b/>
        </w:rPr>
        <w:t>седмог</w:t>
      </w:r>
      <w:r w:rsidRPr="00074D95">
        <w:t xml:space="preserve">  и  </w:t>
      </w:r>
      <w:r w:rsidRPr="00074D95">
        <w:rPr>
          <w:b/>
        </w:rPr>
        <w:t>осмог</w:t>
      </w:r>
      <w:r w:rsidRPr="00074D95">
        <w:t xml:space="preserve"> разреда изведена је 28.05.2022. године у организацији ТА „Балканик“ .на релацији: Рамска тврђава, Сребрно језеро , Голубачка тврђава, манастир Тумане, Виминацијум .</w:t>
      </w:r>
    </w:p>
    <w:p w:rsidR="00074D95" w:rsidRPr="00074D95" w:rsidRDefault="00074D95" w:rsidP="00074D95">
      <w:pPr>
        <w:pStyle w:val="BodyText"/>
        <w:spacing w:line="276" w:lineRule="auto"/>
        <w:jc w:val="both"/>
      </w:pPr>
      <w:r>
        <w:tab/>
      </w:r>
      <w:r w:rsidRPr="00074D95">
        <w:t>Прва дестинација је била тврђава Рам на Дунаву која је веома импресивна. Од кустоса су чули интересантну причу о постанку и историји тврђаве. Затим су кренули ка Сребрном јзеру. Треће одредиште је било манастир Тумане који заједно са својом портом прелепо изгледа. На крају су посетили археолошко налазиште „Виминацијум“ који је био римски град где су видели маузолеј, римско купатило и амфитеатар као и мамут парк</w:t>
      </w:r>
    </w:p>
    <w:p w:rsidR="00074D95" w:rsidRPr="00074D95" w:rsidRDefault="00074D95" w:rsidP="00074D95">
      <w:pPr>
        <w:pStyle w:val="BodyText"/>
        <w:spacing w:line="276" w:lineRule="auto"/>
        <w:jc w:val="both"/>
      </w:pPr>
      <w:r>
        <w:tab/>
      </w:r>
      <w:r w:rsidRPr="00074D95">
        <w:t>Дестинација која је одабрана  оправдала је постављене васпитно образовне циљеве и задатке.</w:t>
      </w:r>
    </w:p>
    <w:p w:rsidR="00074D95" w:rsidRPr="00074D95" w:rsidRDefault="00074D95" w:rsidP="00074D95">
      <w:pPr>
        <w:pStyle w:val="BodyText"/>
        <w:spacing w:line="276" w:lineRule="auto"/>
        <w:jc w:val="right"/>
      </w:pPr>
      <w:r w:rsidRPr="00074D95">
        <w:tab/>
      </w:r>
      <w:r w:rsidRPr="00074D95">
        <w:tab/>
        <w:t xml:space="preserve">                                    Координатор Тима за екскурзије, излете и наставу у природи</w:t>
      </w:r>
    </w:p>
    <w:p w:rsidR="004A0DC7" w:rsidRPr="00FF355D" w:rsidRDefault="00074D95" w:rsidP="00FF355D">
      <w:pPr>
        <w:pStyle w:val="BodyText"/>
        <w:spacing w:line="276" w:lineRule="auto"/>
        <w:jc w:val="right"/>
        <w:sectPr w:rsidR="004A0DC7" w:rsidRPr="00FF355D">
          <w:pgSz w:w="12240" w:h="15840"/>
          <w:pgMar w:top="1340" w:right="700" w:bottom="1680" w:left="1460" w:header="0" w:footer="1412" w:gutter="0"/>
          <w:cols w:space="720"/>
        </w:sectPr>
      </w:pPr>
      <w:r w:rsidRPr="00074D95">
        <w:t xml:space="preserve">                                                                                   Наставник географије, Мила Ил</w:t>
      </w:r>
      <w:r w:rsidR="00FF355D">
        <w:t>чић</w:t>
      </w:r>
    </w:p>
    <w:p w:rsidR="00FF7C4E" w:rsidRPr="00FF7C4E" w:rsidRDefault="008E1A36" w:rsidP="00FF7C4E">
      <w:pPr>
        <w:pStyle w:val="Heading1"/>
        <w:numPr>
          <w:ilvl w:val="0"/>
          <w:numId w:val="14"/>
        </w:numPr>
        <w:tabs>
          <w:tab w:val="left" w:pos="660"/>
        </w:tabs>
        <w:spacing w:line="780" w:lineRule="atLeast"/>
        <w:ind w:right="1048"/>
      </w:pPr>
      <w:bookmarkStart w:id="222" w:name="_bookmark71"/>
      <w:bookmarkStart w:id="223" w:name="_bookmark73"/>
      <w:bookmarkStart w:id="224" w:name="_Toc111677135"/>
      <w:bookmarkStart w:id="225" w:name="_Toc111674855"/>
      <w:bookmarkStart w:id="226" w:name="_Toc111674926"/>
      <w:bookmarkEnd w:id="222"/>
      <w:bookmarkEnd w:id="223"/>
      <w:r>
        <w:lastRenderedPageBreak/>
        <w:t>РАЗВОЈ И УНАПРЕЂЕЊЕ КВАЛИТЕТА РАДА ШКОЛЕ И ЗАПОСЛЕНИХ</w:t>
      </w:r>
      <w:bookmarkStart w:id="227" w:name="_bookmark74"/>
      <w:bookmarkEnd w:id="224"/>
      <w:bookmarkEnd w:id="227"/>
      <w:r w:rsidR="00BD3A52">
        <w:t xml:space="preserve"> </w:t>
      </w:r>
    </w:p>
    <w:p w:rsidR="004A0DC7" w:rsidRDefault="00BD3A52" w:rsidP="00FF7C4E">
      <w:pPr>
        <w:pStyle w:val="Heading2"/>
      </w:pPr>
      <w:bookmarkStart w:id="228" w:name="_Toc111677136"/>
      <w:r w:rsidRPr="00FF7C4E">
        <w:t>10</w:t>
      </w:r>
      <w:r w:rsidR="008E1A36" w:rsidRPr="00FF7C4E">
        <w:t>.1.</w:t>
      </w:r>
      <w:r w:rsidRPr="00FF7C4E">
        <w:t xml:space="preserve"> </w:t>
      </w:r>
      <w:r w:rsidR="008E1A36" w:rsidRPr="00FF7C4E">
        <w:t>Извештај о педагошко – инструктивном раду</w:t>
      </w:r>
      <w:bookmarkEnd w:id="225"/>
      <w:bookmarkEnd w:id="226"/>
      <w:bookmarkEnd w:id="228"/>
    </w:p>
    <w:p w:rsidR="004A0DC7" w:rsidRDefault="004A0DC7">
      <w:pPr>
        <w:pStyle w:val="BodyText"/>
        <w:spacing w:before="3"/>
        <w:rPr>
          <w:b/>
          <w:sz w:val="31"/>
        </w:rPr>
      </w:pPr>
    </w:p>
    <w:p w:rsidR="004A0DC7" w:rsidRPr="00BD3A52" w:rsidRDefault="00BD3A52" w:rsidP="00BD3A52">
      <w:pPr>
        <w:pStyle w:val="BodyText"/>
        <w:spacing w:line="276" w:lineRule="auto"/>
        <w:jc w:val="both"/>
      </w:pPr>
      <w:r>
        <w:tab/>
      </w:r>
      <w:r w:rsidRPr="00BD3A52">
        <w:t>Током</w:t>
      </w:r>
      <w:r w:rsidR="008E1A36" w:rsidRPr="00BD3A52">
        <w:t xml:space="preserve"> школске 2021/2022.г. педагошко-инструктивни рад реализовали су директор школе и педагог кроз следеће активности:</w:t>
      </w:r>
    </w:p>
    <w:p w:rsidR="004A0DC7" w:rsidRPr="00BD3A52" w:rsidRDefault="00BD3A52" w:rsidP="00BD3A52">
      <w:pPr>
        <w:pStyle w:val="BodyText"/>
        <w:spacing w:line="276" w:lineRule="auto"/>
        <w:jc w:val="both"/>
      </w:pPr>
      <w:r>
        <w:rPr>
          <w:b/>
        </w:rPr>
        <w:tab/>
      </w:r>
      <w:r w:rsidR="008E1A36" w:rsidRPr="00BD3A52">
        <w:rPr>
          <w:b/>
        </w:rPr>
        <w:t xml:space="preserve">Педагошко инструктивни рад у оквиру планирања и програмирања рада: </w:t>
      </w:r>
      <w:r w:rsidR="008E1A36" w:rsidRPr="00BD3A52">
        <w:t>инструктивни рад приликом планирања рада стручних већа; инструктивни рад прилоком израде глобалних и оперативних планова рада наставника премас посебном програму; програма рада за нови Школски програм, педагошко- инструктивни рад приликом израде планова додатне, допунске наставе и слободних активности; стручна помоћ приликом израде ИОП-а; инструктивни рад приликом израде планова стручних органа, тимова и</w:t>
      </w:r>
      <w:r w:rsidR="008E1A36" w:rsidRPr="00BD3A52">
        <w:rPr>
          <w:spacing w:val="-5"/>
        </w:rPr>
        <w:t xml:space="preserve"> </w:t>
      </w:r>
      <w:r w:rsidR="008E1A36" w:rsidRPr="00BD3A52">
        <w:t>комисија;.</w:t>
      </w:r>
    </w:p>
    <w:p w:rsidR="004A0DC7" w:rsidRPr="00BD3A52" w:rsidRDefault="00BD3A52" w:rsidP="00BD3A52">
      <w:pPr>
        <w:pStyle w:val="BodyText"/>
        <w:spacing w:line="276" w:lineRule="auto"/>
        <w:jc w:val="both"/>
      </w:pPr>
      <w:r>
        <w:rPr>
          <w:b/>
        </w:rPr>
        <w:tab/>
      </w:r>
      <w:r w:rsidR="008E1A36" w:rsidRPr="00BD3A52">
        <w:rPr>
          <w:b/>
        </w:rPr>
        <w:t xml:space="preserve">Педагошко-инструктивни рад у оквиру праћења рада и самовредновања: </w:t>
      </w:r>
      <w:r w:rsidR="008E1A36" w:rsidRPr="00BD3A52">
        <w:t>инструктивни рад у изради инструмента за евалуацију рада школе; учешће у раду Тима за самовредновање и изради инструмената самовредновања; праћење вођења педагошке и школске документације; праћење примене процедура приликом оцењивања ученика; оцењивање ученика у петом</w:t>
      </w:r>
      <w:r w:rsidR="008E1A36" w:rsidRPr="00BD3A52">
        <w:rPr>
          <w:spacing w:val="-4"/>
        </w:rPr>
        <w:t xml:space="preserve"> </w:t>
      </w:r>
      <w:r w:rsidR="008E1A36" w:rsidRPr="00BD3A52">
        <w:t>разреду;</w:t>
      </w:r>
    </w:p>
    <w:p w:rsidR="004A0DC7" w:rsidRPr="00BD3A52" w:rsidRDefault="00BD3A52" w:rsidP="00BD3A52">
      <w:pPr>
        <w:pStyle w:val="BodyText"/>
        <w:spacing w:line="276" w:lineRule="auto"/>
        <w:jc w:val="both"/>
      </w:pPr>
      <w:r>
        <w:rPr>
          <w:b/>
        </w:rPr>
        <w:tab/>
      </w:r>
      <w:r w:rsidR="008E1A36" w:rsidRPr="00BD3A52">
        <w:rPr>
          <w:b/>
        </w:rPr>
        <w:t xml:space="preserve">Педагошко-инструктивни рад у оквиру рада са наставницима и ОС: </w:t>
      </w:r>
      <w:r w:rsidR="008E1A36" w:rsidRPr="00BD3A52">
        <w:t>инструктивни рад при планирању наставе, инструктивни рад у оквиру вођења педагошке документације; помоћ при изради педагошког профила ученика; помоћ при организацији родитељских састанака; инструктивни рад везан за ученике који имају проблеме у учењу и</w:t>
      </w:r>
      <w:r w:rsidR="008E1A36" w:rsidRPr="00BD3A52">
        <w:rPr>
          <w:spacing w:val="-7"/>
        </w:rPr>
        <w:t xml:space="preserve"> </w:t>
      </w:r>
      <w:r w:rsidR="008E1A36" w:rsidRPr="00BD3A52">
        <w:t>понашању.</w:t>
      </w:r>
    </w:p>
    <w:p w:rsidR="00BD3A52" w:rsidRPr="00BD3A52" w:rsidRDefault="00BD3A52" w:rsidP="00BD3A52">
      <w:pPr>
        <w:pStyle w:val="BodyText"/>
        <w:spacing w:line="276" w:lineRule="auto"/>
        <w:jc w:val="both"/>
      </w:pPr>
      <w:r>
        <w:rPr>
          <w:b/>
        </w:rPr>
        <w:tab/>
      </w:r>
      <w:r w:rsidRPr="00BD3A52">
        <w:rPr>
          <w:b/>
        </w:rPr>
        <w:t xml:space="preserve">Педагошко-инструктивни рад у оквиру унапређења наставе. </w:t>
      </w:r>
      <w:r w:rsidRPr="00BD3A52">
        <w:t>У току првог полугодишта директор и стручни сарадници посетили су и заједно са наставницима анализирали 24 часова редовне наставе. Посете часовима организоване су током октобра како би се пратила адаптација ученика првог (три часа) и петог разреда (четири часа) на разредну, односно предметну наставу, праћења рада нових наставника, праћење дидактичко методичке заснованости часа. У другом полугодишту часови су посећени током марта месеца. Реализована је посета часовима из следећих предмета: енглески језик, математика, српски језик и књижевност,, биологија, физика, француски језик, хемија, техника и технологија, историја, музичка култура,</w:t>
      </w:r>
      <w:r w:rsidRPr="00BD3A52">
        <w:rPr>
          <w:spacing w:val="-2"/>
        </w:rPr>
        <w:t xml:space="preserve"> </w:t>
      </w:r>
      <w:r w:rsidRPr="00BD3A52">
        <w:t>географија.</w:t>
      </w:r>
    </w:p>
    <w:p w:rsidR="00BD3A52" w:rsidRPr="00BD3A52" w:rsidRDefault="00BD3A52" w:rsidP="00BD3A52">
      <w:pPr>
        <w:pStyle w:val="BodyText"/>
        <w:spacing w:line="276" w:lineRule="auto"/>
        <w:jc w:val="both"/>
        <w:rPr>
          <w:color w:val="000000"/>
          <w:lang w:eastAsia="sr-Cyrl-CS"/>
        </w:rPr>
      </w:pPr>
      <w:r>
        <w:rPr>
          <w:rStyle w:val="Bodytext2"/>
          <w:rFonts w:ascii="Times New Roman" w:hAnsi="Times New Roman"/>
          <w:color w:val="000000"/>
          <w:lang w:eastAsia="sr-Cyrl-CS"/>
        </w:rPr>
        <w:tab/>
        <w:t>Ц</w:t>
      </w:r>
      <w:r w:rsidRPr="00BD3A52">
        <w:rPr>
          <w:rStyle w:val="Bodytext2"/>
          <w:rFonts w:ascii="Times New Roman" w:hAnsi="Times New Roman"/>
          <w:color w:val="000000"/>
          <w:lang w:eastAsia="sr-Cyrl-CS"/>
        </w:rPr>
        <w:t>иљеви посета су били следећи:</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   сагледавање примене одговарајућих дидактичко методичких решења на</w:t>
      </w:r>
      <w:r w:rsidRPr="00BD3A52">
        <w:t xml:space="preserve"> </w:t>
      </w:r>
      <w:r w:rsidRPr="00BD3A52">
        <w:rPr>
          <w:rStyle w:val="Bodytext2"/>
          <w:rFonts w:ascii="Times New Roman" w:hAnsi="Times New Roman"/>
          <w:color w:val="000000"/>
          <w:lang w:eastAsia="sr-Cyrl-CS"/>
        </w:rPr>
        <w:t>часу;</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увид у подучавање ученика различитим стратегијама учења на часу;</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увид у прилагођавање рада на часу образовно-васпитним потребама ученика;</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увид у стицање знања на часу;</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мотивисање, праћење, оцењивања ученика;</w:t>
      </w:r>
    </w:p>
    <w:p w:rsidR="00BD3A52" w:rsidRPr="00BD3A52" w:rsidRDefault="00BD3A52" w:rsidP="00BD3A52">
      <w:pPr>
        <w:pStyle w:val="BodyText"/>
        <w:spacing w:line="276" w:lineRule="auto"/>
        <w:jc w:val="both"/>
        <w:rPr>
          <w:rStyle w:val="Bodytext2"/>
          <w:rFonts w:ascii="Times New Roman" w:hAnsi="Times New Roman"/>
        </w:rPr>
      </w:pPr>
      <w:r w:rsidRPr="00BD3A52">
        <w:rPr>
          <w:rStyle w:val="Bodytext2"/>
          <w:rFonts w:ascii="Times New Roman" w:hAnsi="Times New Roman"/>
        </w:rPr>
        <w:t>рад са ученицима који раде по ИОП-у;</w:t>
      </w:r>
    </w:p>
    <w:p w:rsid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атмосфера за рад на часу.</w:t>
      </w:r>
    </w:p>
    <w:p w:rsidR="00FF7C4E" w:rsidRPr="00FF7C4E" w:rsidRDefault="00FF7C4E" w:rsidP="00BD3A52">
      <w:pPr>
        <w:pStyle w:val="BodyText"/>
        <w:spacing w:line="276" w:lineRule="auto"/>
        <w:jc w:val="both"/>
        <w:rPr>
          <w:rStyle w:val="Bodytext2"/>
          <w:rFonts w:ascii="Times New Roman" w:hAnsi="Times New Roman"/>
        </w:rPr>
      </w:pPr>
    </w:p>
    <w:p w:rsidR="00BD3A52" w:rsidRPr="00BD3A52" w:rsidRDefault="00BD3A52" w:rsidP="00BD3A52">
      <w:pPr>
        <w:pStyle w:val="BodyText"/>
        <w:spacing w:line="276" w:lineRule="auto"/>
        <w:jc w:val="both"/>
        <w:rPr>
          <w:rStyle w:val="Bodytext2"/>
          <w:rFonts w:ascii="Times New Roman" w:hAnsi="Times New Roman"/>
        </w:rPr>
      </w:pPr>
    </w:p>
    <w:p w:rsidR="00BD3A52" w:rsidRPr="00BD3A52" w:rsidRDefault="00BD3A52" w:rsidP="00BD3A52">
      <w:pPr>
        <w:pStyle w:val="BodyText"/>
        <w:spacing w:line="276" w:lineRule="auto"/>
        <w:jc w:val="both"/>
        <w:rPr>
          <w:rStyle w:val="Bodytext6"/>
          <w:rFonts w:ascii="Times New Roman" w:hAnsi="Times New Roman"/>
          <w:b w:val="0"/>
          <w:bCs w:val="0"/>
          <w:i w:val="0"/>
          <w:iCs w:val="0"/>
          <w:color w:val="000000"/>
          <w:lang w:eastAsia="sr-Cyrl-CS"/>
        </w:rPr>
      </w:pPr>
      <w:r w:rsidRPr="00BD3A52">
        <w:rPr>
          <w:rStyle w:val="Bodytext6"/>
          <w:rFonts w:ascii="Times New Roman" w:hAnsi="Times New Roman"/>
          <w:b w:val="0"/>
          <w:bCs w:val="0"/>
          <w:i w:val="0"/>
          <w:iCs w:val="0"/>
          <w:color w:val="000000"/>
          <w:lang w:eastAsia="sr-Cyrl-CS"/>
        </w:rPr>
        <w:lastRenderedPageBreak/>
        <w:tab/>
        <w:t>На основу евиденције педагога о посећеним часовима, а евиденција је вођена на стандардизованим протоколима, може се уочити следеће:</w:t>
      </w:r>
    </w:p>
    <w:p w:rsidR="00BD3A52" w:rsidRPr="00BD3A52" w:rsidRDefault="00BD3A52" w:rsidP="00BD3A52">
      <w:pPr>
        <w:pStyle w:val="BodyText"/>
        <w:spacing w:line="276" w:lineRule="auto"/>
        <w:jc w:val="both"/>
        <w:rPr>
          <w:rStyle w:val="Bodytext2"/>
          <w:rFonts w:ascii="Times New Roman" w:hAnsi="Times New Roman"/>
          <w:b/>
          <w:i/>
        </w:rPr>
      </w:pPr>
      <w:r w:rsidRPr="00BD3A52">
        <w:rPr>
          <w:rStyle w:val="Bodytext2"/>
          <w:rFonts w:ascii="Times New Roman" w:hAnsi="Times New Roman"/>
          <w:color w:val="000000"/>
          <w:lang w:eastAsia="sr-Cyrl-CS"/>
        </w:rPr>
        <w:tab/>
      </w:r>
      <w:r w:rsidRPr="00BD3A52">
        <w:rPr>
          <w:rStyle w:val="Bodytext2"/>
          <w:rFonts w:ascii="Times New Roman" w:hAnsi="Times New Roman"/>
          <w:b/>
          <w:i/>
          <w:color w:val="000000"/>
          <w:lang w:eastAsia="sr-Cyrl-CS"/>
        </w:rPr>
        <w:t xml:space="preserve">Што се тиче </w:t>
      </w:r>
      <w:r w:rsidRPr="00BD3A52">
        <w:rPr>
          <w:rStyle w:val="Bodytext2Bold3"/>
          <w:rFonts w:ascii="Times New Roman" w:hAnsi="Times New Roman"/>
          <w:b w:val="0"/>
          <w:i/>
          <w:color w:val="000000"/>
          <w:lang w:eastAsia="sr-Cyrl-CS"/>
        </w:rPr>
        <w:t xml:space="preserve">услова </w:t>
      </w:r>
      <w:r w:rsidRPr="00BD3A52">
        <w:rPr>
          <w:rStyle w:val="Bodytext2"/>
          <w:rFonts w:ascii="Times New Roman" w:hAnsi="Times New Roman"/>
          <w:b/>
          <w:i/>
          <w:color w:val="000000"/>
          <w:lang w:eastAsia="sr-Cyrl-CS"/>
        </w:rPr>
        <w:t xml:space="preserve">у којима се организују часови које сам посетила простор у потпуности одговара захтевима норматива (дидактички, хигијенски и естетски). Од важнијих </w:t>
      </w:r>
      <w:r w:rsidRPr="00BD3A52">
        <w:rPr>
          <w:rStyle w:val="Bodytext2Bold3"/>
          <w:rFonts w:ascii="Times New Roman" w:hAnsi="Times New Roman"/>
          <w:b w:val="0"/>
          <w:i/>
          <w:color w:val="000000"/>
          <w:lang w:eastAsia="sr-Cyrl-CS"/>
        </w:rPr>
        <w:t xml:space="preserve">наставних средстава, </w:t>
      </w:r>
      <w:r w:rsidRPr="00BD3A52">
        <w:rPr>
          <w:rStyle w:val="Bodytext2"/>
          <w:rFonts w:ascii="Times New Roman" w:hAnsi="Times New Roman"/>
          <w:b/>
          <w:i/>
          <w:color w:val="000000"/>
          <w:lang w:eastAsia="sr-Cyrl-CS"/>
        </w:rPr>
        <w:t xml:space="preserve">наставници су користили компјутер, видео бим, пројектор, унапред припремљен штампани материјал, паное, образовне софтвере и друге реквизите. </w:t>
      </w: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 xml:space="preserve"> Часови су добро планирани – сви наставници су имали комплетну припрему, добро су  припремљени и  организовани, временски добро структуирани, користе добро одабран и избалансиран материјал и прилоге.</w:t>
      </w: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 xml:space="preserve">Комуникација на часу, са наставником и између ученика, је квалитетна, неспосредна и опуштена, искрена и мотивишућа у оба смера. </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 xml:space="preserve">             Анализа посећених часова направљена на основу података добијених коришћењем  протокола за евалуацију наставног часа, а на основу праћења и процењивања часова.</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Сваки посећени час је у врло високом проценту задовољио дидактичко-методичке критеријуме успешног часа.</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Наставници су примењивали одговарајућа дидактичко-методичка решења на часу, истичући кључне појмове које ученици треба да науче, на постављена питања највећи број ученика давао је тачне одговоре. То се односи на све посећене часове.</w:t>
      </w:r>
    </w:p>
    <w:p w:rsidR="00BD3A52" w:rsidRPr="00BD3A52" w:rsidRDefault="00BD3A52" w:rsidP="00BD3A52">
      <w:pPr>
        <w:pStyle w:val="BodyText"/>
        <w:spacing w:line="276" w:lineRule="auto"/>
        <w:jc w:val="both"/>
        <w:rPr>
          <w:rStyle w:val="Bodytext2"/>
          <w:rFonts w:ascii="Times New Roman" w:hAnsi="Times New Roman"/>
        </w:rPr>
      </w:pPr>
      <w:r w:rsidRPr="00BD3A52">
        <w:rPr>
          <w:rStyle w:val="Bodytext2"/>
          <w:rFonts w:ascii="Times New Roman" w:hAnsi="Times New Roman"/>
          <w:color w:val="000000"/>
          <w:lang w:eastAsia="sr-Cyrl-CS"/>
        </w:rPr>
        <w:t>Такође, приметно је да у настави доминира фронтални и индивидуални облик рада, али  да</w:t>
      </w:r>
      <w:r w:rsidRPr="00BD3A52">
        <w:t xml:space="preserve"> </w:t>
      </w:r>
      <w:r w:rsidRPr="00BD3A52">
        <w:rPr>
          <w:rStyle w:val="Bodytext2"/>
          <w:rFonts w:ascii="Times New Roman" w:hAnsi="Times New Roman"/>
          <w:color w:val="000000"/>
          <w:lang w:eastAsia="sr-Cyrl-CS"/>
        </w:rPr>
        <w:t>се све већи број наставника одлучује да примењује и тимски рад, као и  групни рад, али и индивидуални рад, пратећи савремене захтеве, као и развојне фазе ученика, затим, на часовима су углавном примењиване, вербално - текстуалне, илустративно - демонстративне методе, мада је приметно да је све већи број наставника  користио  методе и облике рада који су ефикаснији у односу на постављене циљеве часа. Избор наставних средстава је у складу са дидактичким захтевима и адекватан наставним садржајима и прилагођен процесу сазнања ученика, и то се односи на све посећене часове.</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 xml:space="preserve">             Мора се констатовати да је видљив труд предавача који сами унапред припремају наставна средства.</w:t>
      </w: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ab/>
        <w:t>Анализом свих часова је уочено да је највећи број ученика на часу креативно активан и до сазнања долази самосталним путем (говоре, пишу, илуструју, истражују, откривају, решавају и закључују). Од дидактичких принципа углавном доминирају принцип очигледности, принцип поступности и систематичности. Требало би више пажње посветити принципу свесне активности и повезаности наставе са животом, као и принципу индивидуализације и диференцијације. Временска искоришћеност часа је у потпуности задовољавајућа.</w:t>
      </w: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 xml:space="preserve"> </w:t>
      </w:r>
      <w:r w:rsidRPr="00BD3A52">
        <w:rPr>
          <w:rStyle w:val="Bodytext2"/>
          <w:rFonts w:ascii="Times New Roman" w:hAnsi="Times New Roman"/>
          <w:color w:val="000000"/>
          <w:lang w:eastAsia="sr-Cyrl-CS"/>
        </w:rPr>
        <w:tab/>
        <w:t>У току часа ученици су углавном постављали наставнику питања и тражили да им се дају допунска објашњења. Наставници су врло одговорно и концентрисано одговарали на потребе ученика. Такође, ученици су, између себе  дискутовали, расправљали о садржајима и износили своје мишљење радећи у групама и тимовима, што је јако добро.</w:t>
      </w:r>
    </w:p>
    <w:p w:rsidR="00BD3A52" w:rsidRPr="00BD3A52" w:rsidRDefault="00BD3A52" w:rsidP="00BD3A52">
      <w:pPr>
        <w:pStyle w:val="BodyText"/>
        <w:spacing w:line="276" w:lineRule="auto"/>
        <w:jc w:val="both"/>
      </w:pPr>
      <w:r w:rsidRPr="00BD3A52">
        <w:rPr>
          <w:rStyle w:val="Bodytext2"/>
          <w:rFonts w:ascii="Times New Roman" w:hAnsi="Times New Roman"/>
          <w:color w:val="000000"/>
          <w:lang w:eastAsia="sr-Cyrl-CS"/>
        </w:rPr>
        <w:tab/>
        <w:t xml:space="preserve">Када је у питању дисциплина  на часу, на одређеним часовима било је присутно недисциплине у мањој мери, али наставницима је скренута пажња на те итуације и потребу боље </w:t>
      </w:r>
      <w:r w:rsidRPr="00BD3A52">
        <w:rPr>
          <w:rStyle w:val="Bodytext2"/>
          <w:rFonts w:ascii="Times New Roman" w:hAnsi="Times New Roman"/>
          <w:color w:val="000000"/>
          <w:lang w:eastAsia="sr-Cyrl-CS"/>
        </w:rPr>
        <w:lastRenderedPageBreak/>
        <w:t>конторле ученичког понашања .</w:t>
      </w: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ab/>
        <w:t xml:space="preserve">Мали је број часова на којима су ученици имали прилику да бирају </w:t>
      </w:r>
      <w:r w:rsidRPr="00BD3A52">
        <w:rPr>
          <w:rStyle w:val="Bodytext2Bold3"/>
          <w:rFonts w:ascii="Times New Roman" w:hAnsi="Times New Roman"/>
          <w:color w:val="000000"/>
          <w:lang w:eastAsia="sr-Cyrl-CS"/>
        </w:rPr>
        <w:t xml:space="preserve">начине и темпо рада, </w:t>
      </w:r>
      <w:r w:rsidRPr="00BD3A52">
        <w:rPr>
          <w:rStyle w:val="Bodytext2"/>
          <w:rFonts w:ascii="Times New Roman" w:hAnsi="Times New Roman"/>
          <w:color w:val="000000"/>
          <w:lang w:eastAsia="sr-Cyrl-CS"/>
        </w:rPr>
        <w:t>бирају и користе се различитим изворима информација, али је све већи број часова где ученици индивидуално  процењују и оцењују исходе свог рада као и исходе рада других - групе и одељења. Позитивно је што учитељи и наставници  раде анализе оваквих ученичких процена и руководе се тим у планирању и реализацији часова.</w:t>
      </w: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ab/>
        <w:t xml:space="preserve">Наставници су ,у највећем броју,  извршили </w:t>
      </w:r>
      <w:r w:rsidRPr="00BD3A52">
        <w:rPr>
          <w:rStyle w:val="Bodytext2Bold3"/>
          <w:rFonts w:ascii="Times New Roman" w:hAnsi="Times New Roman"/>
          <w:color w:val="000000"/>
          <w:lang w:eastAsia="sr-Cyrl-CS"/>
        </w:rPr>
        <w:t xml:space="preserve">резиме </w:t>
      </w:r>
      <w:r w:rsidRPr="00BD3A52">
        <w:rPr>
          <w:rStyle w:val="Bodytext2"/>
          <w:rFonts w:ascii="Times New Roman" w:hAnsi="Times New Roman"/>
          <w:color w:val="000000"/>
          <w:lang w:eastAsia="sr-Cyrl-CS"/>
        </w:rPr>
        <w:t xml:space="preserve">часа сажетим понављањем садржаја и пропитивањем ученика, или припремљеним писаним упитницима, квизовима, анкетама о задовољству таквим радом и сл. </w:t>
      </w:r>
    </w:p>
    <w:p w:rsidR="00BD3A52" w:rsidRPr="00BD3A52" w:rsidRDefault="00BD3A52" w:rsidP="00BD3A52">
      <w:pPr>
        <w:pStyle w:val="BodyText"/>
        <w:spacing w:line="276" w:lineRule="auto"/>
        <w:jc w:val="both"/>
      </w:pPr>
    </w:p>
    <w:p w:rsidR="00BD3A52" w:rsidRPr="00BD3A52" w:rsidRDefault="00BD3A52" w:rsidP="00BD3A52">
      <w:pPr>
        <w:pStyle w:val="BodyText"/>
        <w:spacing w:line="276" w:lineRule="auto"/>
        <w:jc w:val="both"/>
        <w:rPr>
          <w:rStyle w:val="Bodytext8"/>
          <w:rFonts w:ascii="Times New Roman" w:hAnsi="Times New Roman"/>
          <w:bCs w:val="0"/>
          <w:color w:val="000000"/>
          <w:lang w:eastAsia="sr-Cyrl-CS"/>
        </w:rPr>
      </w:pPr>
      <w:r w:rsidRPr="00BD3A52">
        <w:rPr>
          <w:rStyle w:val="Bodytext8"/>
          <w:rFonts w:ascii="Times New Roman" w:hAnsi="Times New Roman"/>
          <w:b w:val="0"/>
          <w:bCs w:val="0"/>
          <w:color w:val="000000"/>
          <w:lang w:eastAsia="sr-Cyrl-CS"/>
        </w:rPr>
        <w:tab/>
      </w:r>
      <w:r w:rsidRPr="00BD3A52">
        <w:rPr>
          <w:rStyle w:val="Bodytext8"/>
          <w:rFonts w:ascii="Times New Roman" w:hAnsi="Times New Roman"/>
          <w:bCs w:val="0"/>
          <w:color w:val="000000"/>
          <w:lang w:eastAsia="sr-Cyrl-CS"/>
        </w:rPr>
        <w:t>ОСТВАРЕНОСТ СТАНДАРДА:</w:t>
      </w:r>
    </w:p>
    <w:p w:rsidR="00BD3A52" w:rsidRPr="00BD3A52" w:rsidRDefault="00BD3A52" w:rsidP="00BD3A52">
      <w:pPr>
        <w:pStyle w:val="BodyText"/>
        <w:spacing w:line="276" w:lineRule="auto"/>
        <w:jc w:val="both"/>
        <w:rPr>
          <w:rStyle w:val="Bodytext2Bold3"/>
          <w:rFonts w:ascii="Times New Roman" w:hAnsi="Times New Roman"/>
          <w:b w:val="0"/>
          <w:bCs w:val="0"/>
        </w:rPr>
      </w:pPr>
    </w:p>
    <w:p w:rsidR="00BD3A52" w:rsidRPr="00BD3A52" w:rsidRDefault="00BD3A52" w:rsidP="00BD3A52">
      <w:pPr>
        <w:pStyle w:val="BodyText"/>
        <w:spacing w:line="276" w:lineRule="auto"/>
        <w:jc w:val="both"/>
        <w:rPr>
          <w:rStyle w:val="Bodytext2Bold3"/>
          <w:rFonts w:ascii="Times New Roman" w:hAnsi="Times New Roman"/>
          <w:b w:val="0"/>
          <w:bCs w:val="0"/>
        </w:rPr>
      </w:pPr>
      <w:r w:rsidRPr="00BD3A52">
        <w:rPr>
          <w:rStyle w:val="Bodytext2Bold3"/>
          <w:rFonts w:ascii="Times New Roman" w:hAnsi="Times New Roman"/>
          <w:color w:val="000000"/>
          <w:lang w:eastAsia="sr-Cyrl-CS"/>
        </w:rPr>
        <w:tab/>
        <w:t xml:space="preserve">Стандард </w:t>
      </w:r>
      <w:r w:rsidRPr="00BD3A52">
        <w:rPr>
          <w:rStyle w:val="Bodytext2Bold1"/>
          <w:rFonts w:ascii="Times New Roman" w:hAnsi="Times New Roman"/>
          <w:color w:val="000000"/>
          <w:lang w:eastAsia="sr-Cyrl-CS"/>
        </w:rPr>
        <w:t>Наставник ефикасно управља процесом учења на</w:t>
      </w:r>
      <w:r w:rsidRPr="00BD3A52">
        <w:rPr>
          <w:rStyle w:val="Bodytext2"/>
          <w:rFonts w:ascii="Times New Roman" w:hAnsi="Times New Roman"/>
          <w:color w:val="000000"/>
          <w:lang w:eastAsia="sr-Cyrl-CS"/>
        </w:rPr>
        <w:t xml:space="preserve"> </w:t>
      </w:r>
      <w:r w:rsidRPr="00BD3A52">
        <w:rPr>
          <w:rStyle w:val="Bodytext2Bold3"/>
          <w:rFonts w:ascii="Times New Roman" w:hAnsi="Times New Roman"/>
          <w:color w:val="000000"/>
          <w:lang w:eastAsia="sr-Cyrl-CS"/>
        </w:rPr>
        <w:t xml:space="preserve">часу остварен је у већој мери </w:t>
      </w:r>
      <w:r w:rsidRPr="00BD3A52">
        <w:rPr>
          <w:rStyle w:val="Bodytext2"/>
          <w:rFonts w:ascii="Times New Roman" w:hAnsi="Times New Roman"/>
          <w:color w:val="000000"/>
          <w:lang w:eastAsia="sr-Cyrl-CS"/>
        </w:rPr>
        <w:t xml:space="preserve">у смислу да активности на часу логички следе једна другу, наставнци остварују све планиране активности успешно стварају интеракцију на часу. </w:t>
      </w:r>
      <w:r w:rsidRPr="00BD3A52">
        <w:rPr>
          <w:rStyle w:val="Bodytext2Bold3"/>
          <w:rFonts w:ascii="Times New Roman" w:hAnsi="Times New Roman"/>
          <w:color w:val="000000"/>
          <w:lang w:eastAsia="sr-Cyrl-CS"/>
        </w:rPr>
        <w:t xml:space="preserve">Места за унапређење </w:t>
      </w:r>
      <w:r w:rsidRPr="00BD3A52">
        <w:rPr>
          <w:rStyle w:val="Bodytext2"/>
          <w:rFonts w:ascii="Times New Roman" w:hAnsi="Times New Roman"/>
          <w:color w:val="000000"/>
          <w:lang w:eastAsia="sr-Cyrl-CS"/>
        </w:rPr>
        <w:t>има у области артикулације часа. Потребно је већу пажњу усмерити на поступке у уводном делу часа како би се код ученика постигла већа сазнајна и емотивна спремност и мотивација за рад као и већа усмереност на завршни део часа где ће се већа пажња посветити рекапитулацији пређеног градива у циљу провере остварености циљева часа.</w:t>
      </w:r>
    </w:p>
    <w:p w:rsidR="00BD3A52" w:rsidRPr="00BD3A52" w:rsidRDefault="00BD3A52" w:rsidP="00BD3A52">
      <w:pPr>
        <w:pStyle w:val="BodyText"/>
        <w:spacing w:line="276" w:lineRule="auto"/>
        <w:jc w:val="both"/>
        <w:rPr>
          <w:color w:val="000000"/>
        </w:rPr>
      </w:pPr>
      <w:r w:rsidRPr="00BD3A52">
        <w:rPr>
          <w:rStyle w:val="Bodytext2Bold1"/>
          <w:rFonts w:ascii="Times New Roman" w:hAnsi="Times New Roman"/>
          <w:color w:val="000000"/>
          <w:lang w:eastAsia="sr-Cyrl-CS"/>
        </w:rPr>
        <w:tab/>
      </w:r>
      <w:r w:rsidRPr="00BD3A52">
        <w:rPr>
          <w:rStyle w:val="Bodytext2Bold1"/>
          <w:rFonts w:ascii="Times New Roman" w:hAnsi="Times New Roman"/>
          <w:i w:val="0"/>
          <w:color w:val="000000"/>
          <w:lang w:eastAsia="sr-Cyrl-CS"/>
        </w:rPr>
        <w:t xml:space="preserve">Стандард </w:t>
      </w:r>
      <w:r w:rsidRPr="00BD3A52">
        <w:rPr>
          <w:rStyle w:val="Bodytext2Bold1"/>
          <w:rFonts w:ascii="Times New Roman" w:hAnsi="Times New Roman"/>
          <w:color w:val="000000"/>
          <w:lang w:eastAsia="sr-Cyrl-CS"/>
        </w:rPr>
        <w:t>Наставник прилагођава рад на часу потребама ученика је</w:t>
      </w:r>
      <w:r w:rsidRPr="00BD3A52">
        <w:rPr>
          <w:rStyle w:val="Bodytext2"/>
          <w:rFonts w:ascii="Times New Roman" w:hAnsi="Times New Roman"/>
          <w:color w:val="000000"/>
          <w:lang w:eastAsia="sr-Cyrl-CS"/>
        </w:rPr>
        <w:t xml:space="preserve"> </w:t>
      </w:r>
      <w:r w:rsidRPr="00BD3A52">
        <w:rPr>
          <w:rStyle w:val="Bodytext2Bold3"/>
          <w:rFonts w:ascii="Times New Roman" w:hAnsi="Times New Roman"/>
          <w:color w:val="000000"/>
          <w:lang w:eastAsia="sr-Cyrl-CS"/>
        </w:rPr>
        <w:t xml:space="preserve">добро оцењен. </w:t>
      </w:r>
      <w:r w:rsidRPr="00BD3A52">
        <w:rPr>
          <w:rStyle w:val="Bodytext2"/>
          <w:rFonts w:ascii="Times New Roman" w:hAnsi="Times New Roman"/>
          <w:color w:val="000000"/>
          <w:lang w:eastAsia="sr-Cyrl-CS"/>
        </w:rPr>
        <w:t xml:space="preserve">Ученици који раде по ИОП-у имају посебно припремљене задатке. Такође уочљиво је да ученици имају различито време да раде на задатку. Овај стандард могуће је побољшати у смислу појачане диференцијације, односно давање задатака </w:t>
      </w:r>
      <w:r w:rsidRPr="00BD3A52">
        <w:rPr>
          <w:color w:val="000000"/>
        </w:rPr>
        <w:t>на два или три нивоа, јер некако најбољи ученици остану помало ускраћени у односу на своје могућности.</w:t>
      </w:r>
    </w:p>
    <w:p w:rsidR="00BD3A52" w:rsidRPr="00BD3A52" w:rsidRDefault="00BD3A52" w:rsidP="00BD3A52">
      <w:pPr>
        <w:pStyle w:val="BodyText"/>
        <w:spacing w:line="276" w:lineRule="auto"/>
        <w:jc w:val="both"/>
      </w:pPr>
      <w:r w:rsidRPr="00BD3A52">
        <w:rPr>
          <w:rStyle w:val="Bodytext2Bold3"/>
          <w:rFonts w:ascii="Times New Roman" w:hAnsi="Times New Roman"/>
        </w:rPr>
        <w:t xml:space="preserve">              Стандард </w:t>
      </w:r>
      <w:r w:rsidRPr="00BD3A52">
        <w:rPr>
          <w:rStyle w:val="Bodytext2Bold1"/>
          <w:rFonts w:ascii="Times New Roman" w:hAnsi="Times New Roman"/>
        </w:rPr>
        <w:t>Ученици стичу знања на часу</w:t>
      </w:r>
      <w:r w:rsidRPr="00BD3A52">
        <w:rPr>
          <w:rStyle w:val="Bodytext2"/>
          <w:rFonts w:ascii="Times New Roman" w:hAnsi="Times New Roman"/>
        </w:rPr>
        <w:t xml:space="preserve"> </w:t>
      </w:r>
      <w:r w:rsidRPr="00BD3A52">
        <w:rPr>
          <w:rStyle w:val="Bodytext2Bold3"/>
          <w:rFonts w:ascii="Times New Roman" w:hAnsi="Times New Roman"/>
        </w:rPr>
        <w:t xml:space="preserve">издвојио се као добро оцењен, </w:t>
      </w:r>
      <w:r w:rsidRPr="00BD3A52">
        <w:rPr>
          <w:rStyle w:val="Bodytext2"/>
          <w:rFonts w:ascii="Times New Roman" w:hAnsi="Times New Roman"/>
        </w:rPr>
        <w:t>што је веома битно. Ученици успешно раде задатке самостално, имају прилику да користе уџбеник, успешно користе коментаре наставника за исправке, знају да објасне како су дошли до решења. Наставници често користе могућност да ученици међусобно процењују тачност одговора на основу задатих критеријума.</w:t>
      </w:r>
    </w:p>
    <w:p w:rsidR="00BD3A52" w:rsidRPr="00BD3A52" w:rsidRDefault="00BD3A52" w:rsidP="00BD3A52">
      <w:pPr>
        <w:pStyle w:val="BodyText"/>
        <w:spacing w:line="276" w:lineRule="auto"/>
        <w:jc w:val="both"/>
      </w:pPr>
      <w:r w:rsidRPr="00BD3A52">
        <w:rPr>
          <w:rStyle w:val="Bodytext2Bold3"/>
          <w:rFonts w:ascii="Times New Roman" w:hAnsi="Times New Roman"/>
          <w:color w:val="000000"/>
          <w:lang w:eastAsia="sr-Cyrl-CS"/>
        </w:rPr>
        <w:tab/>
        <w:t xml:space="preserve">Стандард </w:t>
      </w:r>
      <w:r w:rsidRPr="00BD3A52">
        <w:rPr>
          <w:rStyle w:val="Bodytext2Bold1"/>
          <w:rFonts w:ascii="Times New Roman" w:hAnsi="Times New Roman"/>
          <w:color w:val="000000"/>
          <w:lang w:eastAsia="sr-Cyrl-CS"/>
        </w:rPr>
        <w:t>Наставник је користио поступке вредновања који су у функцији даљег учења</w:t>
      </w:r>
      <w:r w:rsidRPr="00BD3A52">
        <w:rPr>
          <w:rStyle w:val="Bodytext2"/>
          <w:rFonts w:ascii="Times New Roman" w:hAnsi="Times New Roman"/>
          <w:color w:val="000000"/>
          <w:lang w:eastAsia="sr-Cyrl-CS"/>
        </w:rPr>
        <w:t xml:space="preserve"> </w:t>
      </w:r>
      <w:r w:rsidRPr="00BD3A52">
        <w:rPr>
          <w:rStyle w:val="Bodytext2Bold3"/>
          <w:rFonts w:ascii="Times New Roman" w:hAnsi="Times New Roman"/>
          <w:color w:val="000000"/>
          <w:lang w:eastAsia="sr-Cyrl-CS"/>
        </w:rPr>
        <w:t xml:space="preserve">је остварен у задовољавајућој мери. </w:t>
      </w:r>
      <w:r w:rsidRPr="00BD3A52">
        <w:rPr>
          <w:rStyle w:val="Bodytext2"/>
          <w:rFonts w:ascii="Times New Roman" w:hAnsi="Times New Roman"/>
          <w:color w:val="000000"/>
          <w:lang w:eastAsia="sr-Cyrl-CS"/>
        </w:rPr>
        <w:t>Наставници поштују Правилник о оцењивању ученика, користе поступке формативног оцењивања и настоје да подстичу ученике да самостално процењују свој и напредак других ученика.</w:t>
      </w: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Bold3"/>
          <w:rFonts w:ascii="Times New Roman" w:hAnsi="Times New Roman"/>
          <w:color w:val="000000"/>
          <w:lang w:eastAsia="sr-Cyrl-CS"/>
        </w:rPr>
        <w:tab/>
        <w:t xml:space="preserve">Стандард </w:t>
      </w:r>
      <w:r w:rsidRPr="00BD3A52">
        <w:rPr>
          <w:rStyle w:val="Bodytext2Bold1"/>
          <w:rFonts w:ascii="Times New Roman" w:hAnsi="Times New Roman"/>
          <w:color w:val="000000"/>
          <w:lang w:eastAsia="sr-Cyrl-CS"/>
        </w:rPr>
        <w:t>Наставник ствара подстицајну атмосферу на часу за рад на часу</w:t>
      </w:r>
      <w:r w:rsidRPr="00BD3A52">
        <w:rPr>
          <w:rStyle w:val="Bodytext2"/>
          <w:rFonts w:ascii="Times New Roman" w:hAnsi="Times New Roman"/>
          <w:color w:val="000000"/>
          <w:lang w:eastAsia="sr-Cyrl-CS"/>
        </w:rPr>
        <w:t xml:space="preserve"> </w:t>
      </w:r>
      <w:r w:rsidRPr="00BD3A52">
        <w:rPr>
          <w:rStyle w:val="Bodytext2Bold3"/>
          <w:rFonts w:ascii="Times New Roman" w:hAnsi="Times New Roman"/>
          <w:color w:val="000000"/>
          <w:lang w:eastAsia="sr-Cyrl-CS"/>
        </w:rPr>
        <w:t xml:space="preserve">је такође у највећој  мери остварен. </w:t>
      </w:r>
      <w:r w:rsidRPr="00BD3A52">
        <w:rPr>
          <w:rStyle w:val="Bodytext2"/>
          <w:rFonts w:ascii="Times New Roman" w:hAnsi="Times New Roman"/>
          <w:color w:val="000000"/>
          <w:lang w:eastAsia="sr-Cyrl-CS"/>
        </w:rPr>
        <w:t>На часовима је владала подстицајна атмосфера за рад која се огледа у успешној интеракцији ученика и наставника, међусобном поштовању и коришћењу похвала и хумора на часу. Ученици без устручавања питају и дискутују у вези са темом, при чему се поштују правила у учењу и раду.</w:t>
      </w:r>
    </w:p>
    <w:p w:rsidR="00BD3A52" w:rsidRDefault="00BD3A52" w:rsidP="00BD3A52">
      <w:pPr>
        <w:pStyle w:val="BodyText"/>
        <w:spacing w:line="276" w:lineRule="auto"/>
        <w:jc w:val="both"/>
        <w:rPr>
          <w:rStyle w:val="Bodytext2"/>
          <w:rFonts w:ascii="Times New Roman" w:hAnsi="Times New Roman"/>
          <w:color w:val="000000"/>
          <w:lang w:eastAsia="sr-Cyrl-CS"/>
        </w:rPr>
      </w:pPr>
    </w:p>
    <w:p w:rsidR="003E5155" w:rsidRPr="003E5155" w:rsidRDefault="003E5155" w:rsidP="00BD3A52">
      <w:pPr>
        <w:pStyle w:val="BodyText"/>
        <w:spacing w:line="276" w:lineRule="auto"/>
        <w:jc w:val="both"/>
        <w:rPr>
          <w:rStyle w:val="Bodytext2"/>
          <w:rFonts w:ascii="Times New Roman" w:hAnsi="Times New Roman"/>
          <w:color w:val="000000"/>
          <w:lang w:eastAsia="sr-Cyrl-CS"/>
        </w:rPr>
      </w:pP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lastRenderedPageBreak/>
        <w:tab/>
        <w:t>На основу анализе посећених часова у другом полугодишту школској 2021/2022. години закључујемо да су наставници врло пажљиво приступили и припремању и реализацији часова, да сви имају писане припреме за час, као и припремљене материјале за исти, да користе више извора, али да ту има места за унапређење; да углавном јасно дефинишу циљеве и задатке часа, али да све више подстичу ученике да користе различите приступе за решавање задатака и проблема; да врло смислено повезују претходно научено са новим садржајима; да мало повезују садржаје са садржајима из свакодневног живота; да упућују ученике да процењују свој напредак; да јако добро прилагођавају захтеве, темпо рада и наставни материјал различитим проблемима ученика; да похваљују сваки напредак ученика,  као и да дају јасну повратну информацију ученицима о њиховом раду; да показују емпатију и поштовање према свим ученицима; да користе различите поступке за мотивисање ученика; да користе разноврсна и савремена наставна средства и методе.</w:t>
      </w:r>
    </w:p>
    <w:p w:rsidR="00BD3A52" w:rsidRPr="00BD3A52" w:rsidRDefault="00BD3A52" w:rsidP="00BD3A52">
      <w:pPr>
        <w:pStyle w:val="BodyText"/>
        <w:spacing w:line="276" w:lineRule="auto"/>
        <w:jc w:val="both"/>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 xml:space="preserve">         </w:t>
      </w:r>
    </w:p>
    <w:p w:rsidR="00BD3A52" w:rsidRPr="00BD3A52" w:rsidRDefault="00BD3A52" w:rsidP="00BD3A52">
      <w:pPr>
        <w:pStyle w:val="BodyText"/>
        <w:spacing w:line="276" w:lineRule="auto"/>
        <w:jc w:val="right"/>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Педагог</w:t>
      </w:r>
    </w:p>
    <w:p w:rsidR="00BD3A52" w:rsidRPr="00BD3A52" w:rsidRDefault="00BD3A52" w:rsidP="00BD3A52">
      <w:pPr>
        <w:pStyle w:val="BodyText"/>
        <w:spacing w:line="276" w:lineRule="auto"/>
        <w:jc w:val="right"/>
        <w:rPr>
          <w:rStyle w:val="Bodytext2"/>
          <w:rFonts w:ascii="Times New Roman" w:hAnsi="Times New Roman"/>
          <w:color w:val="000000"/>
          <w:lang w:eastAsia="sr-Cyrl-CS"/>
        </w:rPr>
      </w:pPr>
      <w:r w:rsidRPr="00BD3A52">
        <w:rPr>
          <w:rStyle w:val="Bodytext2"/>
          <w:rFonts w:ascii="Times New Roman" w:hAnsi="Times New Roman"/>
          <w:color w:val="000000"/>
          <w:lang w:eastAsia="sr-Cyrl-CS"/>
        </w:rPr>
        <w:t>Милица Милановић</w:t>
      </w:r>
    </w:p>
    <w:p w:rsidR="006064B6" w:rsidRDefault="006064B6">
      <w:pPr>
        <w:pStyle w:val="BodyText"/>
        <w:spacing w:before="10"/>
        <w:rPr>
          <w:sz w:val="18"/>
        </w:rPr>
        <w:sectPr w:rsidR="006064B6" w:rsidSect="006064B6">
          <w:pgSz w:w="12240" w:h="15840"/>
          <w:pgMar w:top="1340" w:right="700" w:bottom="1680" w:left="1460" w:header="0" w:footer="1412" w:gutter="0"/>
          <w:cols w:space="2038"/>
        </w:sectPr>
      </w:pPr>
    </w:p>
    <w:p w:rsidR="004A0DC7" w:rsidRPr="006064B6" w:rsidRDefault="004A0DC7">
      <w:pPr>
        <w:pStyle w:val="BodyText"/>
        <w:spacing w:before="10"/>
        <w:rPr>
          <w:sz w:val="18"/>
        </w:rPr>
      </w:pPr>
    </w:p>
    <w:p w:rsidR="006064B6" w:rsidRDefault="006064B6">
      <w:pPr>
        <w:pStyle w:val="Heading1"/>
        <w:numPr>
          <w:ilvl w:val="1"/>
          <w:numId w:val="4"/>
        </w:numPr>
        <w:tabs>
          <w:tab w:val="left" w:pos="840"/>
        </w:tabs>
        <w:spacing w:before="90"/>
        <w:ind w:hanging="601"/>
        <w:sectPr w:rsidR="006064B6" w:rsidSect="006064B6">
          <w:type w:val="continuous"/>
          <w:pgSz w:w="12240" w:h="15840"/>
          <w:pgMar w:top="1340" w:right="700" w:bottom="1680" w:left="1460" w:header="0" w:footer="1412" w:gutter="0"/>
          <w:cols w:num="2" w:space="720" w:equalWidth="0">
            <w:col w:w="2902" w:space="2038"/>
            <w:col w:w="5140"/>
          </w:cols>
        </w:sectPr>
      </w:pPr>
      <w:bookmarkStart w:id="229" w:name="_bookmark75"/>
      <w:bookmarkEnd w:id="229"/>
    </w:p>
    <w:p w:rsidR="004A0DC7" w:rsidRDefault="006064B6" w:rsidP="00361241">
      <w:pPr>
        <w:pStyle w:val="Heading2"/>
      </w:pPr>
      <w:bookmarkStart w:id="230" w:name="_Toc111674856"/>
      <w:bookmarkStart w:id="231" w:name="_Toc111674927"/>
      <w:bookmarkStart w:id="232" w:name="_Toc111677137"/>
      <w:r>
        <w:lastRenderedPageBreak/>
        <w:t xml:space="preserve">10.2. </w:t>
      </w:r>
      <w:r w:rsidR="008E1A36">
        <w:t>Извештај рада тима за стручно</w:t>
      </w:r>
      <w:r w:rsidR="008E1A36">
        <w:rPr>
          <w:spacing w:val="-4"/>
        </w:rPr>
        <w:t xml:space="preserve"> </w:t>
      </w:r>
      <w:r w:rsidR="008E1A36">
        <w:t>усавршавање</w:t>
      </w:r>
      <w:bookmarkEnd w:id="230"/>
      <w:bookmarkEnd w:id="231"/>
      <w:bookmarkEnd w:id="232"/>
    </w:p>
    <w:p w:rsidR="004A0DC7" w:rsidRDefault="004A0DC7">
      <w:pPr>
        <w:pStyle w:val="BodyText"/>
        <w:spacing w:before="3"/>
        <w:rPr>
          <w:b/>
          <w:sz w:val="27"/>
        </w:rPr>
      </w:pPr>
    </w:p>
    <w:p w:rsidR="006064B6" w:rsidRDefault="00637F2B" w:rsidP="00637F2B">
      <w:pPr>
        <w:pStyle w:val="BodyText"/>
        <w:spacing w:line="276" w:lineRule="auto"/>
        <w:jc w:val="both"/>
        <w:rPr>
          <w:lang w:eastAsia="sr-Cyrl-CS"/>
        </w:rPr>
      </w:pPr>
      <w:r>
        <w:rPr>
          <w:lang w:eastAsia="sr-Cyrl-CS"/>
        </w:rPr>
        <w:tab/>
      </w:r>
      <w:r w:rsidR="006064B6">
        <w:rPr>
          <w:lang w:eastAsia="sr-Cyrl-CS"/>
        </w:rPr>
        <w:t>У шк. 2021/2022. тим за стручно усавршавање чине чланови: Ивана Стојнић (координатор), Биљана Ђурић, руководиоци ОВ млађих и старијих разреда Видосава Котарац и Светлана Мојсиловић.</w:t>
      </w:r>
    </w:p>
    <w:p w:rsidR="006064B6" w:rsidRDefault="006064B6" w:rsidP="00637F2B">
      <w:pPr>
        <w:pStyle w:val="BodyText"/>
        <w:spacing w:line="276" w:lineRule="auto"/>
        <w:jc w:val="both"/>
        <w:rPr>
          <w:lang w:val="sr-Cyrl-CS" w:eastAsia="sr-Cyrl-CS"/>
        </w:rPr>
      </w:pPr>
      <w:r>
        <w:rPr>
          <w:lang w:eastAsia="sr-Cyrl-CS"/>
        </w:rPr>
        <w:t>-</w:t>
      </w:r>
      <w:r>
        <w:rPr>
          <w:lang w:val="sr-Cyrl-CS" w:eastAsia="sr-Cyrl-CS"/>
        </w:rPr>
        <w:t xml:space="preserve"> Тим је одржао</w:t>
      </w:r>
      <w:r>
        <w:rPr>
          <w:lang w:eastAsia="sr-Cyrl-CS"/>
        </w:rPr>
        <w:t xml:space="preserve"> пет</w:t>
      </w:r>
      <w:r>
        <w:rPr>
          <w:lang w:val="sr-Cyrl-CS" w:eastAsia="sr-Cyrl-CS"/>
        </w:rPr>
        <w:t xml:space="preserve"> радн</w:t>
      </w:r>
      <w:r>
        <w:rPr>
          <w:lang w:eastAsia="sr-Cyrl-CS"/>
        </w:rPr>
        <w:t>их</w:t>
      </w:r>
      <w:r>
        <w:rPr>
          <w:lang w:val="sr-Cyrl-CS" w:eastAsia="sr-Cyrl-CS"/>
        </w:rPr>
        <w:t xml:space="preserve"> састанака</w:t>
      </w:r>
    </w:p>
    <w:p w:rsidR="006064B6" w:rsidRDefault="006064B6" w:rsidP="00637F2B">
      <w:pPr>
        <w:pStyle w:val="BodyText"/>
        <w:spacing w:line="276" w:lineRule="auto"/>
        <w:jc w:val="both"/>
        <w:rPr>
          <w:lang w:val="sr-Cyrl-CS" w:eastAsia="sr-Cyrl-CS"/>
        </w:rPr>
      </w:pPr>
      <w:r>
        <w:rPr>
          <w:lang w:val="sr-Cyrl-CS" w:eastAsia="sr-Cyrl-CS"/>
        </w:rPr>
        <w:t>- У августу одржан састанак тима и одређене смернице за рад у првом полугодишту,</w:t>
      </w:r>
    </w:p>
    <w:p w:rsidR="006064B6" w:rsidRDefault="006064B6" w:rsidP="00637F2B">
      <w:pPr>
        <w:pStyle w:val="BodyText"/>
        <w:spacing w:line="276" w:lineRule="auto"/>
        <w:jc w:val="both"/>
        <w:rPr>
          <w:lang w:val="sr-Cyrl-CS" w:eastAsia="sr-Cyrl-CS"/>
        </w:rPr>
      </w:pPr>
      <w:r>
        <w:rPr>
          <w:lang w:val="sr-Cyrl-CS" w:eastAsia="sr-Cyrl-CS"/>
        </w:rPr>
        <w:t>- Извршена припрема за израду План</w:t>
      </w:r>
      <w:r>
        <w:rPr>
          <w:lang w:eastAsia="sr-Cyrl-CS"/>
        </w:rPr>
        <w:t>а</w:t>
      </w:r>
      <w:r>
        <w:rPr>
          <w:lang w:val="sr-Cyrl-CS" w:eastAsia="sr-Cyrl-CS"/>
        </w:rPr>
        <w:t xml:space="preserve"> стручног усавршавања за школску 20</w:t>
      </w:r>
      <w:r>
        <w:rPr>
          <w:lang w:eastAsia="sr-Cyrl-CS"/>
        </w:rPr>
        <w:t>21</w:t>
      </w:r>
      <w:r>
        <w:rPr>
          <w:lang w:val="sr-Cyrl-CS" w:eastAsia="sr-Cyrl-CS"/>
        </w:rPr>
        <w:t>/</w:t>
      </w:r>
      <w:r>
        <w:rPr>
          <w:lang w:eastAsia="sr-Cyrl-CS"/>
        </w:rPr>
        <w:t>22</w:t>
      </w:r>
      <w:r>
        <w:rPr>
          <w:lang w:val="sr-Cyrl-CS" w:eastAsia="sr-Cyrl-CS"/>
        </w:rPr>
        <w:t>. годину,</w:t>
      </w:r>
    </w:p>
    <w:p w:rsidR="006064B6" w:rsidRDefault="006064B6" w:rsidP="00637F2B">
      <w:pPr>
        <w:pStyle w:val="BodyText"/>
        <w:spacing w:line="276" w:lineRule="auto"/>
        <w:jc w:val="both"/>
        <w:rPr>
          <w:lang w:val="sr-Cyrl-CS" w:eastAsia="sr-Cyrl-CS"/>
        </w:rPr>
      </w:pPr>
      <w:r>
        <w:rPr>
          <w:lang w:val="sr-Cyrl-CS" w:eastAsia="sr-Cyrl-CS"/>
        </w:rPr>
        <w:t>- Прикупљене лист</w:t>
      </w:r>
      <w:r>
        <w:rPr>
          <w:lang w:eastAsia="sr-Cyrl-CS"/>
        </w:rPr>
        <w:t>е</w:t>
      </w:r>
      <w:r>
        <w:rPr>
          <w:lang w:val="sr-Cyrl-CS" w:eastAsia="sr-Cyrl-CS"/>
        </w:rPr>
        <w:t xml:space="preserve"> личног плана стручног усавршавања по активима,</w:t>
      </w:r>
    </w:p>
    <w:p w:rsidR="006064B6" w:rsidRDefault="006064B6" w:rsidP="00637F2B">
      <w:pPr>
        <w:pStyle w:val="BodyText"/>
        <w:spacing w:line="276" w:lineRule="auto"/>
        <w:jc w:val="both"/>
        <w:rPr>
          <w:lang w:val="sr-Cyrl-CS" w:eastAsia="sr-Cyrl-CS"/>
        </w:rPr>
      </w:pPr>
      <w:r>
        <w:rPr>
          <w:lang w:val="sr-Cyrl-CS" w:eastAsia="sr-Cyrl-CS"/>
        </w:rPr>
        <w:t>- Урађен План стручног усавршавања за школску 20</w:t>
      </w:r>
      <w:r>
        <w:rPr>
          <w:lang w:eastAsia="sr-Cyrl-CS"/>
        </w:rPr>
        <w:t>21</w:t>
      </w:r>
      <w:r>
        <w:rPr>
          <w:lang w:val="sr-Cyrl-CS" w:eastAsia="sr-Cyrl-CS"/>
        </w:rPr>
        <w:t>/</w:t>
      </w:r>
      <w:r>
        <w:rPr>
          <w:lang w:eastAsia="sr-Cyrl-CS"/>
        </w:rPr>
        <w:t>22</w:t>
      </w:r>
      <w:r>
        <w:rPr>
          <w:lang w:val="sr-Cyrl-CS" w:eastAsia="sr-Cyrl-CS"/>
        </w:rPr>
        <w:t>. годину,</w:t>
      </w:r>
    </w:p>
    <w:p w:rsidR="006064B6" w:rsidRDefault="006064B6" w:rsidP="00637F2B">
      <w:pPr>
        <w:pStyle w:val="BodyText"/>
        <w:spacing w:line="276" w:lineRule="auto"/>
        <w:jc w:val="both"/>
        <w:rPr>
          <w:lang w:val="sr-Cyrl-CS" w:eastAsia="sr-Cyrl-CS"/>
        </w:rPr>
      </w:pPr>
      <w:r>
        <w:rPr>
          <w:lang w:val="sr-Cyrl-CS" w:eastAsia="sr-Cyrl-CS"/>
        </w:rPr>
        <w:t>- Урађен План рада тима за стручно усавршавање за школску 20</w:t>
      </w:r>
      <w:r>
        <w:rPr>
          <w:lang w:eastAsia="sr-Cyrl-CS"/>
        </w:rPr>
        <w:t>21</w:t>
      </w:r>
      <w:r>
        <w:rPr>
          <w:lang w:val="sr-Cyrl-CS" w:eastAsia="sr-Cyrl-CS"/>
        </w:rPr>
        <w:t>/</w:t>
      </w:r>
      <w:r>
        <w:rPr>
          <w:lang w:eastAsia="sr-Cyrl-CS"/>
        </w:rPr>
        <w:t>22</w:t>
      </w:r>
      <w:r>
        <w:rPr>
          <w:lang w:val="sr-Cyrl-CS" w:eastAsia="sr-Cyrl-CS"/>
        </w:rPr>
        <w:t>. годину,</w:t>
      </w:r>
    </w:p>
    <w:p w:rsidR="006064B6" w:rsidRDefault="006064B6" w:rsidP="00637F2B">
      <w:pPr>
        <w:pStyle w:val="BodyText"/>
        <w:spacing w:line="276" w:lineRule="auto"/>
        <w:jc w:val="both"/>
        <w:rPr>
          <w:lang w:val="sr-Cyrl-CS" w:eastAsia="sr-Cyrl-CS"/>
        </w:rPr>
      </w:pPr>
      <w:r>
        <w:rPr>
          <w:lang w:val="sr-Cyrl-CS" w:eastAsia="sr-Cyrl-CS"/>
        </w:rPr>
        <w:t>- Поднет извештај о сталном стручном усавршавању наставника и стручних сарадника на седницама Наставничког већа, Савета родитеља и Школског одбора и дате смернице за даљи рад,</w:t>
      </w:r>
    </w:p>
    <w:p w:rsidR="006064B6" w:rsidRDefault="006064B6" w:rsidP="00637F2B">
      <w:pPr>
        <w:pStyle w:val="BodyText"/>
        <w:spacing w:line="276" w:lineRule="auto"/>
        <w:jc w:val="both"/>
        <w:rPr>
          <w:lang w:val="sr-Cyrl-CS"/>
        </w:rPr>
      </w:pPr>
      <w:r>
        <w:rPr>
          <w:b/>
          <w:lang w:val="sr-Cyrl-CS"/>
        </w:rPr>
        <w:t xml:space="preserve">- </w:t>
      </w:r>
      <w:r>
        <w:rPr>
          <w:lang w:val="sr-Cyrl-CS"/>
        </w:rPr>
        <w:t>Прикупљен</w:t>
      </w:r>
      <w:r>
        <w:t>е</w:t>
      </w:r>
      <w:r>
        <w:rPr>
          <w:lang w:val="sr-Cyrl-CS"/>
        </w:rPr>
        <w:t xml:space="preserve"> евиденцион</w:t>
      </w:r>
      <w:r>
        <w:t>е</w:t>
      </w:r>
      <w:r>
        <w:rPr>
          <w:lang w:val="sr-Cyrl-CS"/>
        </w:rPr>
        <w:t xml:space="preserve"> лист</w:t>
      </w:r>
      <w:r>
        <w:t>е</w:t>
      </w:r>
      <w:r>
        <w:rPr>
          <w:lang w:val="sr-Cyrl-CS"/>
        </w:rPr>
        <w:t xml:space="preserve"> стручног усавршавања за период од 1.7.20</w:t>
      </w:r>
      <w:r>
        <w:t>21</w:t>
      </w:r>
      <w:r>
        <w:rPr>
          <w:lang w:val="sr-Cyrl-CS"/>
        </w:rPr>
        <w:t xml:space="preserve">. до </w:t>
      </w:r>
      <w:r>
        <w:t>31</w:t>
      </w:r>
      <w:r>
        <w:rPr>
          <w:lang w:val="sr-Cyrl-CS"/>
        </w:rPr>
        <w:t>.1</w:t>
      </w:r>
      <w:r>
        <w:t>2</w:t>
      </w:r>
      <w:r>
        <w:rPr>
          <w:lang w:val="sr-Cyrl-CS"/>
        </w:rPr>
        <w:t>.20</w:t>
      </w:r>
      <w:r>
        <w:t>21</w:t>
      </w:r>
      <w:r>
        <w:rPr>
          <w:lang w:val="sr-Cyrl-CS"/>
        </w:rPr>
        <w:t>.</w:t>
      </w:r>
      <w:r>
        <w:t xml:space="preserve"> и  од 1.1.2022. до 1.7.2022. </w:t>
      </w:r>
      <w:r>
        <w:rPr>
          <w:lang w:val="sr-Cyrl-CS"/>
        </w:rPr>
        <w:t>године и на основу тога урађен</w:t>
      </w:r>
      <w:r>
        <w:t xml:space="preserve"> полугодишњи и годишњи</w:t>
      </w:r>
      <w:r>
        <w:rPr>
          <w:lang w:val="sr-Cyrl-CS"/>
        </w:rPr>
        <w:t xml:space="preserve"> извештај о стручном усавршавању, изнети закључци и препоруке за даљи рад.</w:t>
      </w:r>
    </w:p>
    <w:p w:rsidR="00637F2B" w:rsidRDefault="00637F2B" w:rsidP="00637F2B">
      <w:pPr>
        <w:pStyle w:val="BodyText"/>
        <w:spacing w:line="276" w:lineRule="auto"/>
        <w:jc w:val="both"/>
      </w:pPr>
    </w:p>
    <w:p w:rsidR="006064B6" w:rsidRDefault="006064B6" w:rsidP="00637F2B">
      <w:pPr>
        <w:pStyle w:val="BodyText"/>
        <w:spacing w:line="276" w:lineRule="auto"/>
        <w:jc w:val="both"/>
        <w:rPr>
          <w:b/>
          <w:lang w:val="sr-Cyrl-CS"/>
        </w:rPr>
      </w:pPr>
      <w:r>
        <w:rPr>
          <w:b/>
          <w:lang w:val="sr-Cyrl-CS"/>
        </w:rPr>
        <w:t xml:space="preserve">АКТИВНОСИ У ОКВИРУ СТРУЧНОГ УСАВШАВАЊА У УСТАНОВИ </w:t>
      </w:r>
    </w:p>
    <w:p w:rsidR="006064B6" w:rsidRDefault="006064B6" w:rsidP="00637F2B">
      <w:pPr>
        <w:pStyle w:val="BodyText"/>
        <w:spacing w:line="276" w:lineRule="auto"/>
        <w:jc w:val="both"/>
        <w:rPr>
          <w:b/>
          <w:lang w:val="sr-Cyrl-CS"/>
        </w:rPr>
      </w:pPr>
    </w:p>
    <w:p w:rsidR="006064B6" w:rsidRPr="00637F2B" w:rsidRDefault="006064B6" w:rsidP="00637F2B">
      <w:pPr>
        <w:pStyle w:val="BodyText"/>
        <w:spacing w:line="276" w:lineRule="auto"/>
        <w:jc w:val="both"/>
        <w:rPr>
          <w:b/>
        </w:rPr>
      </w:pPr>
      <w:r>
        <w:rPr>
          <w:b/>
        </w:rPr>
        <w:t>Реализација</w:t>
      </w:r>
      <w:r>
        <w:rPr>
          <w:b/>
          <w:lang w:val="sr-Cyrl-CS"/>
        </w:rPr>
        <w:t xml:space="preserve"> </w:t>
      </w:r>
      <w:r>
        <w:rPr>
          <w:b/>
        </w:rPr>
        <w:t xml:space="preserve">угледних и јавних часова </w:t>
      </w:r>
    </w:p>
    <w:p w:rsidR="006064B6" w:rsidRDefault="006064B6" w:rsidP="00637F2B">
      <w:pPr>
        <w:pStyle w:val="BodyText"/>
        <w:spacing w:line="276" w:lineRule="auto"/>
        <w:jc w:val="both"/>
        <w:rPr>
          <w:rFonts w:eastAsia="sans-serif"/>
          <w:shd w:val="clear" w:color="auto" w:fill="FFFBED"/>
        </w:rPr>
      </w:pPr>
      <w:r>
        <w:t>-Ивана Стојнић - ,,</w:t>
      </w:r>
      <w:r>
        <w:rPr>
          <w:rFonts w:eastAsia="sans-serif"/>
          <w:shd w:val="clear" w:color="auto" w:fill="FFFBED"/>
        </w:rPr>
        <w:t>Дељење вишецифренг броја вишецифреним бројем”</w:t>
      </w:r>
    </w:p>
    <w:p w:rsidR="006064B6" w:rsidRDefault="006064B6" w:rsidP="00637F2B">
      <w:pPr>
        <w:pStyle w:val="BodyText"/>
        <w:spacing w:line="276" w:lineRule="auto"/>
        <w:jc w:val="both"/>
      </w:pPr>
      <w:r>
        <w:rPr>
          <w:rFonts w:eastAsia="sans-serif"/>
          <w:shd w:val="clear" w:color="auto" w:fill="FFFBED"/>
        </w:rPr>
        <w:t>-Александар Вујичић - ,,</w:t>
      </w:r>
      <w:r>
        <w:t>Описивање свакодневних активности” и ,,Описивање способности - постављање једноставних питања”</w:t>
      </w:r>
    </w:p>
    <w:p w:rsidR="006064B6" w:rsidRDefault="006064B6" w:rsidP="00637F2B">
      <w:pPr>
        <w:pStyle w:val="BodyText"/>
        <w:spacing w:line="276" w:lineRule="auto"/>
        <w:jc w:val="both"/>
      </w:pPr>
      <w:r>
        <w:t>- Драгана Јовић - ,,Протеински коктел”</w:t>
      </w:r>
    </w:p>
    <w:p w:rsidR="006064B6" w:rsidRDefault="006064B6" w:rsidP="00637F2B">
      <w:pPr>
        <w:pStyle w:val="BodyText"/>
        <w:spacing w:line="276" w:lineRule="auto"/>
        <w:jc w:val="both"/>
      </w:pPr>
      <w:r>
        <w:lastRenderedPageBreak/>
        <w:t>-Мила Илчић - ,,Воде на Земљи”</w:t>
      </w:r>
    </w:p>
    <w:p w:rsidR="006064B6" w:rsidRDefault="006064B6" w:rsidP="00637F2B">
      <w:pPr>
        <w:pStyle w:val="BodyText"/>
        <w:spacing w:line="276" w:lineRule="auto"/>
        <w:jc w:val="both"/>
        <w:rPr>
          <w:rFonts w:eastAsia="sans-serif"/>
          <w:shd w:val="clear" w:color="auto" w:fill="FFFFFF"/>
        </w:rPr>
      </w:pPr>
      <w:r>
        <w:t>-Драган Милисављевић - ,,</w:t>
      </w:r>
      <w:r>
        <w:rPr>
          <w:rFonts w:eastAsia="sans-serif"/>
          <w:shd w:val="clear" w:color="auto" w:fill="FFFFFF"/>
        </w:rPr>
        <w:t>Аритметички оператори у Скречу и Пајтону, Еуклидов алгоритам”</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-Анђелка Дмитровић - ,,</w:t>
      </w:r>
      <w:r>
        <w:rPr>
          <w:rFonts w:eastAsia="SimSun"/>
        </w:rPr>
        <w:t xml:space="preserve">Revision Units 5 and 6 (talking about the future)” - </w:t>
      </w:r>
      <w:r>
        <w:rPr>
          <w:rFonts w:eastAsia="sans-serif"/>
          <w:shd w:val="clear" w:color="auto" w:fill="FFFFFF"/>
        </w:rPr>
        <w:t>(примена интерактивне табле у настави)</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-Душан Драгићевић - ,,Обим троугла” (примена интерактивне табле у настави)</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 Вук Секач- ,, Мјесец и његова бака” (примена интерактивне табле у настави)</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-Дубрвка Радосављевић - ,,Врсте реченица према значењу”  (примена интерактивне табле у настави)</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-Ирена Рашевић - ,,Сабирање и одузимање у оквиру прве стотине”  (примена интеракт. табле у наст)</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-Зорица Ракић - ,,Лето”  (примена интерактивне табле у настави)</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-Ивана Стојнић - ,, ,Бумбваров лет`, В. Н. Корсаков, обрада песме ,Рибар`, В. Томерлин”  (примена интерактивне табле у настави)</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-Ивана Франтар - ,,Примена интерактивне табле у настави српског језика”</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-Радмила Ђурашиновић - ,,Примена интерактивне табле у настави француског језика”</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-Јасна Пантић - ,,Примена интерактивне табле у настави енглеског језика”</w:t>
      </w:r>
    </w:p>
    <w:p w:rsidR="006064B6" w:rsidRDefault="006064B6" w:rsidP="00637F2B">
      <w:pPr>
        <w:pStyle w:val="BodyText"/>
        <w:spacing w:line="276" w:lineRule="auto"/>
        <w:jc w:val="both"/>
        <w:rPr>
          <w:rFonts w:eastAsia="sans-serif"/>
          <w:shd w:val="clear" w:color="auto" w:fill="FFFFFF"/>
        </w:rPr>
      </w:pPr>
      <w:r>
        <w:rPr>
          <w:rFonts w:eastAsia="sans-serif"/>
          <w:shd w:val="clear" w:color="auto" w:fill="FFFFFF"/>
        </w:rPr>
        <w:t>-Владимир Ђенадић - ,,Српско царство”</w:t>
      </w:r>
    </w:p>
    <w:p w:rsidR="006064B6" w:rsidRDefault="006064B6" w:rsidP="00637F2B">
      <w:pPr>
        <w:pStyle w:val="BodyText"/>
        <w:spacing w:line="276" w:lineRule="auto"/>
        <w:jc w:val="both"/>
        <w:rPr>
          <w:rFonts w:eastAsia="sans-serif"/>
          <w:shd w:val="clear" w:color="auto" w:fill="FFFFFF"/>
        </w:rPr>
      </w:pPr>
    </w:p>
    <w:p w:rsidR="006064B6" w:rsidRDefault="006064B6" w:rsidP="00637F2B">
      <w:pPr>
        <w:pStyle w:val="BodyText"/>
        <w:spacing w:line="276" w:lineRule="auto"/>
        <w:jc w:val="right"/>
        <w:rPr>
          <w:lang w:val="sr-Cyrl-CS"/>
        </w:rPr>
      </w:pPr>
      <w:r>
        <w:rPr>
          <w:b/>
          <w:lang w:val="sr-Cyrl-CS"/>
        </w:rPr>
        <w:t xml:space="preserve">Укупно одржано </w:t>
      </w:r>
      <w:r>
        <w:rPr>
          <w:b/>
        </w:rPr>
        <w:t>16 угледних и јавних</w:t>
      </w:r>
      <w:r>
        <w:rPr>
          <w:b/>
          <w:lang w:val="sr-Cyrl-CS"/>
        </w:rPr>
        <w:t xml:space="preserve"> час</w:t>
      </w:r>
      <w:r>
        <w:rPr>
          <w:b/>
        </w:rPr>
        <w:t>ова</w:t>
      </w:r>
      <w:r>
        <w:rPr>
          <w:lang w:val="sr-Cyrl-CS"/>
        </w:rPr>
        <w:t>.</w:t>
      </w:r>
    </w:p>
    <w:p w:rsidR="006064B6" w:rsidRDefault="006064B6" w:rsidP="00637F2B">
      <w:pPr>
        <w:pStyle w:val="BodyText"/>
        <w:spacing w:line="276" w:lineRule="auto"/>
        <w:jc w:val="both"/>
        <w:rPr>
          <w:b/>
          <w:lang w:val="sr-Cyrl-CS"/>
        </w:rPr>
      </w:pPr>
    </w:p>
    <w:p w:rsidR="006064B6" w:rsidRDefault="006064B6" w:rsidP="00637F2B">
      <w:pPr>
        <w:pStyle w:val="BodyText"/>
        <w:spacing w:line="276" w:lineRule="auto"/>
        <w:jc w:val="both"/>
        <w:rPr>
          <w:b/>
          <w:lang w:val="sr-Cyrl-CS"/>
        </w:rPr>
      </w:pPr>
      <w:r>
        <w:rPr>
          <w:b/>
        </w:rPr>
        <w:t>Реализација истраживања</w:t>
      </w:r>
      <w:r>
        <w:rPr>
          <w:b/>
          <w:lang w:val="sr-Cyrl-CS"/>
        </w:rPr>
        <w:t>,</w:t>
      </w:r>
      <w:r>
        <w:rPr>
          <w:b/>
        </w:rPr>
        <w:t xml:space="preserve"> </w:t>
      </w:r>
      <w:r>
        <w:rPr>
          <w:b/>
          <w:lang w:val="sr-Cyrl-CS"/>
        </w:rPr>
        <w:t>радионица, пројеката</w:t>
      </w:r>
    </w:p>
    <w:p w:rsidR="00637F2B" w:rsidRDefault="00637F2B" w:rsidP="00637F2B">
      <w:pPr>
        <w:pStyle w:val="BodyText"/>
        <w:spacing w:line="276" w:lineRule="auto"/>
        <w:jc w:val="both"/>
        <w:rPr>
          <w:b/>
          <w:lang w:val="sr-Cyrl-CS"/>
        </w:rPr>
      </w:pPr>
    </w:p>
    <w:p w:rsidR="006064B6" w:rsidRDefault="006064B6" w:rsidP="00637F2B">
      <w:pPr>
        <w:pStyle w:val="BodyText"/>
        <w:spacing w:line="276" w:lineRule="auto"/>
        <w:jc w:val="both"/>
        <w:rPr>
          <w:lang w:val="sr-Cyrl-CS"/>
        </w:rPr>
      </w:pPr>
      <w:r>
        <w:rPr>
          <w:b/>
          <w:lang w:val="sr-Cyrl-CS"/>
        </w:rPr>
        <w:t>Радионице</w:t>
      </w:r>
      <w:r>
        <w:rPr>
          <w:lang w:val="sr-Cyrl-CS"/>
        </w:rPr>
        <w:t>:</w:t>
      </w:r>
    </w:p>
    <w:p w:rsidR="006064B6" w:rsidRDefault="006064B6" w:rsidP="00637F2B">
      <w:pPr>
        <w:pStyle w:val="BodyText"/>
        <w:spacing w:line="276" w:lineRule="auto"/>
        <w:jc w:val="both"/>
      </w:pPr>
      <w:r>
        <w:t>,,Дигитална комуникација или дигитално насиље” - Весна Костадиновић</w:t>
      </w:r>
    </w:p>
    <w:p w:rsidR="006064B6" w:rsidRDefault="006064B6" w:rsidP="00637F2B">
      <w:pPr>
        <w:pStyle w:val="BodyText"/>
        <w:spacing w:line="276" w:lineRule="auto"/>
        <w:jc w:val="both"/>
      </w:pPr>
      <w:r>
        <w:t>,,Заједно стварамо” - Весна Костадиновић</w:t>
      </w:r>
    </w:p>
    <w:p w:rsidR="006064B6" w:rsidRDefault="006064B6" w:rsidP="00637F2B">
      <w:pPr>
        <w:pStyle w:val="BodyText"/>
        <w:spacing w:line="276" w:lineRule="auto"/>
        <w:jc w:val="both"/>
      </w:pPr>
      <w:r>
        <w:t>,,Времеплов” - Весна Костадиновић</w:t>
      </w:r>
    </w:p>
    <w:p w:rsidR="006064B6" w:rsidRDefault="006064B6" w:rsidP="00637F2B">
      <w:pPr>
        <w:pStyle w:val="BodyText"/>
        <w:spacing w:line="276" w:lineRule="auto"/>
        <w:jc w:val="both"/>
      </w:pPr>
      <w:r>
        <w:t>,,У туђим рукавицама” - Весна Костадиновић</w:t>
      </w:r>
    </w:p>
    <w:p w:rsidR="006064B6" w:rsidRDefault="006064B6" w:rsidP="00637F2B">
      <w:pPr>
        <w:pStyle w:val="BodyText"/>
        <w:spacing w:line="276" w:lineRule="auto"/>
        <w:jc w:val="both"/>
      </w:pPr>
      <w:r>
        <w:t>,,О вредностима - шта ми је битно” - Весна Костадиновић</w:t>
      </w:r>
    </w:p>
    <w:p w:rsidR="006064B6" w:rsidRDefault="006064B6" w:rsidP="00637F2B">
      <w:pPr>
        <w:pStyle w:val="BodyText"/>
        <w:spacing w:line="276" w:lineRule="auto"/>
        <w:jc w:val="right"/>
        <w:rPr>
          <w:b/>
          <w:lang w:val="sr-Cyrl-CS"/>
        </w:rPr>
      </w:pPr>
      <w:r>
        <w:rPr>
          <w:b/>
          <w:lang w:val="sr-Cyrl-CS"/>
        </w:rPr>
        <w:t>Укупно реализован</w:t>
      </w:r>
      <w:r>
        <w:rPr>
          <w:b/>
        </w:rPr>
        <w:t>а 5</w:t>
      </w:r>
      <w:r>
        <w:rPr>
          <w:b/>
          <w:lang w:val="sr-Cyrl-CS"/>
        </w:rPr>
        <w:t xml:space="preserve"> радиониц</w:t>
      </w:r>
      <w:r>
        <w:rPr>
          <w:b/>
        </w:rPr>
        <w:t>а</w:t>
      </w:r>
      <w:r>
        <w:rPr>
          <w:b/>
          <w:lang w:val="sr-Cyrl-CS"/>
        </w:rPr>
        <w:t>.</w:t>
      </w:r>
    </w:p>
    <w:p w:rsidR="006064B6" w:rsidRDefault="006064B6" w:rsidP="00637F2B">
      <w:pPr>
        <w:pStyle w:val="BodyText"/>
        <w:spacing w:line="276" w:lineRule="auto"/>
        <w:jc w:val="both"/>
        <w:rPr>
          <w:lang w:val="sr-Cyrl-CS"/>
        </w:rPr>
      </w:pPr>
      <w:r>
        <w:rPr>
          <w:b/>
          <w:lang w:val="sr-Cyrl-CS"/>
        </w:rPr>
        <w:t>Истраживања</w:t>
      </w:r>
      <w:r>
        <w:rPr>
          <w:lang w:val="sr-Cyrl-CS"/>
        </w:rPr>
        <w:t>:</w:t>
      </w:r>
    </w:p>
    <w:p w:rsidR="006064B6" w:rsidRDefault="006064B6" w:rsidP="00637F2B">
      <w:pPr>
        <w:pStyle w:val="BodyText"/>
        <w:spacing w:line="276" w:lineRule="auto"/>
        <w:jc w:val="both"/>
        <w:rPr>
          <w:lang w:val="sr-Cyrl-CS"/>
        </w:rPr>
      </w:pPr>
      <w:r>
        <w:t>Ивана Дамњановић</w:t>
      </w:r>
      <w:r>
        <w:rPr>
          <w:lang w:val="sr-Cyrl-CS"/>
        </w:rPr>
        <w:t xml:space="preserve"> </w:t>
      </w:r>
      <w:r>
        <w:t>,,</w:t>
      </w:r>
      <w:r>
        <w:rPr>
          <w:lang w:val="sr-Cyrl-CS"/>
        </w:rPr>
        <w:t xml:space="preserve">Адаптација </w:t>
      </w:r>
      <w:r>
        <w:t>ученика првог разреда</w:t>
      </w:r>
      <w:r>
        <w:rPr>
          <w:lang w:val="sr-Cyrl-CS"/>
        </w:rPr>
        <w:t xml:space="preserve"> на школску средину''</w:t>
      </w:r>
    </w:p>
    <w:p w:rsidR="006064B6" w:rsidRDefault="006064B6" w:rsidP="00637F2B">
      <w:pPr>
        <w:pStyle w:val="BodyText"/>
        <w:spacing w:line="276" w:lineRule="auto"/>
        <w:jc w:val="both"/>
      </w:pPr>
      <w:r>
        <w:t>Ивана Дамњановић</w:t>
      </w:r>
      <w:r>
        <w:rPr>
          <w:lang w:val="sr-Cyrl-CS"/>
        </w:rPr>
        <w:t xml:space="preserve"> </w:t>
      </w:r>
      <w:r>
        <w:t>,,</w:t>
      </w:r>
      <w:r>
        <w:rPr>
          <w:lang w:val="sr-Cyrl-CS"/>
        </w:rPr>
        <w:t xml:space="preserve">Адаптација </w:t>
      </w:r>
      <w:r>
        <w:t>ученика петог разреда</w:t>
      </w:r>
      <w:r>
        <w:rPr>
          <w:lang w:val="sr-Cyrl-CS"/>
        </w:rPr>
        <w:t xml:space="preserve"> </w:t>
      </w:r>
      <w:r>
        <w:t>на предметну наставу”</w:t>
      </w:r>
    </w:p>
    <w:p w:rsidR="006064B6" w:rsidRDefault="006064B6" w:rsidP="00637F2B">
      <w:pPr>
        <w:pStyle w:val="BodyText"/>
        <w:spacing w:line="276" w:lineRule="auto"/>
        <w:jc w:val="right"/>
      </w:pPr>
      <w:r>
        <w:rPr>
          <w:b/>
          <w:lang w:val="sr-Cyrl-CS"/>
        </w:rPr>
        <w:t>Реализован</w:t>
      </w:r>
      <w:r>
        <w:rPr>
          <w:b/>
        </w:rPr>
        <w:t>а су</w:t>
      </w:r>
      <w:r>
        <w:rPr>
          <w:b/>
          <w:lang w:val="sr-Cyrl-CS"/>
        </w:rPr>
        <w:t xml:space="preserve"> </w:t>
      </w:r>
      <w:r>
        <w:rPr>
          <w:b/>
        </w:rPr>
        <w:t>2</w:t>
      </w:r>
      <w:r>
        <w:rPr>
          <w:b/>
          <w:lang w:val="sr-Cyrl-CS"/>
        </w:rPr>
        <w:t xml:space="preserve"> истраживањ</w:t>
      </w:r>
      <w:r>
        <w:rPr>
          <w:b/>
        </w:rPr>
        <w:t>а</w:t>
      </w:r>
      <w:r>
        <w:t>.</w:t>
      </w:r>
    </w:p>
    <w:p w:rsidR="006064B6" w:rsidRDefault="006064B6" w:rsidP="00637F2B">
      <w:pPr>
        <w:pStyle w:val="BodyText"/>
        <w:spacing w:line="276" w:lineRule="auto"/>
        <w:jc w:val="both"/>
        <w:rPr>
          <w:b/>
        </w:rPr>
      </w:pPr>
      <w:r>
        <w:rPr>
          <w:b/>
        </w:rPr>
        <w:t>Анализе:</w:t>
      </w:r>
    </w:p>
    <w:p w:rsidR="006064B6" w:rsidRDefault="006064B6" w:rsidP="00637F2B">
      <w:pPr>
        <w:pStyle w:val="BodyText"/>
        <w:spacing w:line="276" w:lineRule="auto"/>
        <w:jc w:val="both"/>
      </w:pPr>
      <w:r>
        <w:t>-Превентивне и интервентне активности у школи на заштити ученика од насиља -Весна Костадиновић</w:t>
      </w:r>
    </w:p>
    <w:p w:rsidR="006064B6" w:rsidRDefault="006064B6" w:rsidP="00637F2B">
      <w:pPr>
        <w:pStyle w:val="BodyText"/>
        <w:spacing w:line="276" w:lineRule="auto"/>
        <w:jc w:val="both"/>
      </w:pPr>
      <w:r>
        <w:t>-Анализа постигнућа ученика на завршном испиту у јуну 2021 - Весна Костадиновић</w:t>
      </w:r>
    </w:p>
    <w:p w:rsidR="006064B6" w:rsidRDefault="006064B6" w:rsidP="00637F2B">
      <w:pPr>
        <w:pStyle w:val="BodyText"/>
        <w:spacing w:line="276" w:lineRule="auto"/>
        <w:jc w:val="right"/>
        <w:rPr>
          <w:b/>
        </w:rPr>
      </w:pPr>
      <w:r>
        <w:rPr>
          <w:b/>
        </w:rPr>
        <w:t>Извршене су 2 анализе.</w:t>
      </w:r>
    </w:p>
    <w:p w:rsidR="006064B6" w:rsidRDefault="006064B6" w:rsidP="00637F2B">
      <w:pPr>
        <w:pStyle w:val="BodyText"/>
        <w:spacing w:line="276" w:lineRule="auto"/>
        <w:jc w:val="both"/>
        <w:rPr>
          <w:b/>
          <w:lang w:val="sr-Cyrl-CS"/>
        </w:rPr>
      </w:pPr>
      <w:r>
        <w:rPr>
          <w:b/>
          <w:lang w:val="sr-Cyrl-CS"/>
        </w:rPr>
        <w:t>Пројекти образовно-васпитног карактера у установи:</w:t>
      </w:r>
    </w:p>
    <w:p w:rsidR="006064B6" w:rsidRDefault="006064B6" w:rsidP="00637F2B">
      <w:pPr>
        <w:pStyle w:val="BodyText"/>
        <w:spacing w:line="276" w:lineRule="auto"/>
        <w:jc w:val="both"/>
      </w:pPr>
      <w:r>
        <w:t xml:space="preserve">Радионица на француском језику за ученике 4. разреда у сарадњи са Институтум за француски </w:t>
      </w:r>
      <w:r>
        <w:lastRenderedPageBreak/>
        <w:t>језик у Београду</w:t>
      </w:r>
    </w:p>
    <w:p w:rsidR="006064B6" w:rsidRDefault="006064B6" w:rsidP="00637F2B">
      <w:pPr>
        <w:pStyle w:val="BodyText"/>
        <w:spacing w:line="276" w:lineRule="auto"/>
        <w:jc w:val="both"/>
      </w:pPr>
    </w:p>
    <w:p w:rsidR="006064B6" w:rsidRDefault="006064B6" w:rsidP="00637F2B">
      <w:pPr>
        <w:pStyle w:val="BodyText"/>
        <w:spacing w:line="276" w:lineRule="auto"/>
        <w:jc w:val="both"/>
        <w:rPr>
          <w:b/>
        </w:rPr>
      </w:pPr>
      <w:r>
        <w:rPr>
          <w:b/>
          <w:lang w:val="sr-Cyrl-CS"/>
        </w:rPr>
        <w:t>Пројекат од националног значаја:</w:t>
      </w:r>
      <w:r>
        <w:rPr>
          <w:b/>
        </w:rPr>
        <w:t>/</w:t>
      </w:r>
    </w:p>
    <w:p w:rsidR="006064B6" w:rsidRDefault="006064B6" w:rsidP="00637F2B">
      <w:pPr>
        <w:pStyle w:val="BodyText"/>
        <w:spacing w:line="276" w:lineRule="auto"/>
        <w:jc w:val="right"/>
        <w:rPr>
          <w:b/>
        </w:rPr>
      </w:pPr>
      <w:r>
        <w:rPr>
          <w:b/>
        </w:rPr>
        <w:t>Укупно 9 активности.</w:t>
      </w:r>
    </w:p>
    <w:p w:rsidR="006064B6" w:rsidRDefault="006064B6" w:rsidP="00637F2B">
      <w:pPr>
        <w:pStyle w:val="BodyText"/>
        <w:spacing w:line="276" w:lineRule="auto"/>
        <w:jc w:val="both"/>
        <w:rPr>
          <w:b/>
          <w:lang w:val="sr-Latn-CS"/>
        </w:rPr>
      </w:pPr>
      <w:r>
        <w:rPr>
          <w:b/>
          <w:lang w:val="sr-Cyrl-CS"/>
        </w:rPr>
        <w:t>Пројекти образовно-васпитног карактера у установи</w:t>
      </w:r>
      <w:r>
        <w:rPr>
          <w:b/>
          <w:lang w:val="sr-Latn-CS"/>
        </w:rPr>
        <w:t>:</w:t>
      </w:r>
    </w:p>
    <w:p w:rsidR="006064B6" w:rsidRDefault="006064B6" w:rsidP="00637F2B">
      <w:pPr>
        <w:pStyle w:val="BodyText"/>
        <w:spacing w:line="276" w:lineRule="auto"/>
        <w:jc w:val="both"/>
      </w:pPr>
      <w:r>
        <w:t>Новогодишња базар</w:t>
      </w:r>
    </w:p>
    <w:p w:rsidR="006064B6" w:rsidRDefault="006064B6" w:rsidP="00637F2B">
      <w:pPr>
        <w:pStyle w:val="BodyText"/>
        <w:spacing w:line="276" w:lineRule="auto"/>
        <w:jc w:val="both"/>
      </w:pPr>
      <w:r>
        <w:t>Ускршњи базар</w:t>
      </w:r>
    </w:p>
    <w:p w:rsidR="006064B6" w:rsidRDefault="006064B6" w:rsidP="00637F2B">
      <w:pPr>
        <w:pStyle w:val="BodyText"/>
        <w:spacing w:line="276" w:lineRule="auto"/>
        <w:jc w:val="both"/>
      </w:pPr>
      <w:r>
        <w:t>Приредба на енглеском језику за ученике млађих разреда</w:t>
      </w:r>
    </w:p>
    <w:p w:rsidR="006064B6" w:rsidRDefault="006064B6" w:rsidP="00637F2B">
      <w:pPr>
        <w:pStyle w:val="BodyText"/>
        <w:spacing w:line="276" w:lineRule="auto"/>
        <w:jc w:val="both"/>
      </w:pPr>
      <w:r>
        <w:t>Приредба за предшколце</w:t>
      </w:r>
    </w:p>
    <w:p w:rsidR="00637F2B" w:rsidRDefault="00637F2B" w:rsidP="00637F2B">
      <w:pPr>
        <w:pStyle w:val="BodyText"/>
        <w:spacing w:line="276" w:lineRule="auto"/>
        <w:jc w:val="both"/>
      </w:pPr>
    </w:p>
    <w:p w:rsidR="006064B6" w:rsidRDefault="006064B6" w:rsidP="00637F2B">
      <w:pPr>
        <w:pStyle w:val="BodyText"/>
        <w:spacing w:line="276" w:lineRule="auto"/>
        <w:jc w:val="both"/>
        <w:rPr>
          <w:b/>
          <w:lang w:val="sr-Cyrl-CS"/>
        </w:rPr>
      </w:pPr>
      <w:r>
        <w:rPr>
          <w:b/>
          <w:lang w:val="sr-Cyrl-CS"/>
        </w:rPr>
        <w:t xml:space="preserve">ОСТАЛИ ОБЛИЦИ СТРУЧНОГ УСАВРШАВАЊА   </w:t>
      </w:r>
    </w:p>
    <w:p w:rsidR="006064B6" w:rsidRPr="00637F2B" w:rsidRDefault="006064B6" w:rsidP="00637F2B">
      <w:pPr>
        <w:pStyle w:val="BodyText"/>
        <w:spacing w:line="276" w:lineRule="auto"/>
        <w:jc w:val="both"/>
        <w:rPr>
          <w:b/>
        </w:rPr>
      </w:pPr>
      <w:r>
        <w:rPr>
          <w:b/>
          <w:lang w:val="sr-Cyrl-CS"/>
        </w:rPr>
        <w:t>Стручна посета:</w:t>
      </w:r>
      <w:r>
        <w:rPr>
          <w:b/>
        </w:rPr>
        <w:t xml:space="preserve"> / </w:t>
      </w:r>
    </w:p>
    <w:p w:rsidR="006064B6" w:rsidRDefault="006064B6" w:rsidP="00637F2B">
      <w:pPr>
        <w:pStyle w:val="BodyText"/>
        <w:spacing w:line="276" w:lineRule="auto"/>
        <w:jc w:val="both"/>
        <w:rPr>
          <w:b/>
        </w:rPr>
      </w:pPr>
      <w:r>
        <w:rPr>
          <w:b/>
          <w:lang w:val="sr-Cyrl-CS"/>
        </w:rPr>
        <w:t>Обука на нивоу школе:</w:t>
      </w:r>
      <w:r>
        <w:rPr>
          <w:b/>
        </w:rPr>
        <w:t xml:space="preserve"> </w:t>
      </w:r>
    </w:p>
    <w:p w:rsidR="006064B6" w:rsidRDefault="006064B6" w:rsidP="00637F2B">
      <w:pPr>
        <w:pStyle w:val="BodyText"/>
        <w:spacing w:line="276" w:lineRule="auto"/>
        <w:jc w:val="both"/>
        <w:rPr>
          <w:b/>
        </w:rPr>
      </w:pPr>
      <w:r>
        <w:t xml:space="preserve">Обука за примену интерактивне платформе у настави на даљину </w:t>
      </w:r>
    </w:p>
    <w:p w:rsidR="006064B6" w:rsidRDefault="006064B6" w:rsidP="00637F2B">
      <w:pPr>
        <w:pStyle w:val="BodyText"/>
        <w:spacing w:line="276" w:lineRule="auto"/>
        <w:jc w:val="right"/>
        <w:rPr>
          <w:b/>
          <w:lang w:val="sr-Cyrl-CS"/>
        </w:rPr>
      </w:pPr>
      <w:r>
        <w:rPr>
          <w:b/>
        </w:rPr>
        <w:t>Одржана је 1 обука.</w:t>
      </w:r>
    </w:p>
    <w:p w:rsidR="006064B6" w:rsidRPr="00637F2B" w:rsidRDefault="006064B6" w:rsidP="00637F2B">
      <w:pPr>
        <w:pStyle w:val="BodyText"/>
        <w:spacing w:line="276" w:lineRule="auto"/>
        <w:jc w:val="both"/>
        <w:rPr>
          <w:b/>
        </w:rPr>
      </w:pPr>
      <w:r>
        <w:rPr>
          <w:b/>
        </w:rPr>
        <w:t xml:space="preserve">Предавања: / </w:t>
      </w:r>
    </w:p>
    <w:p w:rsidR="006064B6" w:rsidRDefault="006064B6" w:rsidP="00637F2B">
      <w:pPr>
        <w:pStyle w:val="BodyText"/>
        <w:spacing w:line="276" w:lineRule="auto"/>
        <w:jc w:val="both"/>
        <w:rPr>
          <w:b/>
        </w:rPr>
      </w:pPr>
      <w:r>
        <w:rPr>
          <w:b/>
        </w:rPr>
        <w:t xml:space="preserve">Приказ уџбеника и дидактичког материјала: </w:t>
      </w:r>
    </w:p>
    <w:p w:rsidR="006064B6" w:rsidRDefault="006064B6" w:rsidP="00637F2B">
      <w:pPr>
        <w:pStyle w:val="BodyText"/>
        <w:spacing w:line="276" w:lineRule="auto"/>
        <w:jc w:val="both"/>
      </w:pPr>
      <w:r>
        <w:t>Презентација дигиталних уџбеника ИК ,,Герундијум”</w:t>
      </w:r>
    </w:p>
    <w:p w:rsidR="006064B6" w:rsidRDefault="006064B6" w:rsidP="00637F2B">
      <w:pPr>
        <w:pStyle w:val="BodyText"/>
        <w:spacing w:line="276" w:lineRule="auto"/>
        <w:jc w:val="both"/>
      </w:pPr>
    </w:p>
    <w:p w:rsidR="006064B6" w:rsidRDefault="006064B6" w:rsidP="00637F2B">
      <w:pPr>
        <w:pStyle w:val="BodyText"/>
        <w:spacing w:line="276" w:lineRule="auto"/>
        <w:jc w:val="both"/>
        <w:rPr>
          <w:b/>
          <w:lang w:val="sr-Cyrl-CS"/>
        </w:rPr>
      </w:pPr>
      <w:r>
        <w:rPr>
          <w:b/>
          <w:lang w:val="sr-Cyrl-CS"/>
        </w:rPr>
        <w:t>АКТИВНОСИ У ОКВИРУ СТРУЧНОГ УСАВШАВАЊА КРОЗ АКРЕДИТОВАНЕ СЕМИНАРЕ</w:t>
      </w:r>
    </w:p>
    <w:p w:rsidR="006064B6" w:rsidRDefault="006064B6" w:rsidP="00637F2B">
      <w:pPr>
        <w:pStyle w:val="BodyText"/>
        <w:spacing w:line="276" w:lineRule="auto"/>
        <w:jc w:val="both"/>
        <w:rPr>
          <w:b/>
          <w:lang w:val="sr-Cyrl-CS"/>
        </w:rPr>
      </w:pPr>
    </w:p>
    <w:p w:rsidR="006064B6" w:rsidRDefault="006064B6" w:rsidP="00637F2B">
      <w:pPr>
        <w:pStyle w:val="BodyText"/>
        <w:spacing w:line="276" w:lineRule="auto"/>
        <w:jc w:val="both"/>
      </w:pPr>
      <w:r>
        <w:rPr>
          <w:b/>
          <w:lang w:val="sr-Cyrl-CS"/>
        </w:rPr>
        <w:t>Аредитовани семинар у организацији школе:</w:t>
      </w:r>
      <w:r>
        <w:rPr>
          <w:b/>
        </w:rPr>
        <w:t xml:space="preserve"> </w:t>
      </w:r>
    </w:p>
    <w:p w:rsidR="006064B6" w:rsidRDefault="006064B6" w:rsidP="00637F2B">
      <w:pPr>
        <w:pStyle w:val="BodyText"/>
        <w:spacing w:line="276" w:lineRule="auto"/>
        <w:jc w:val="both"/>
      </w:pPr>
      <w:r>
        <w:t>-Интерактивне табле у настави</w:t>
      </w:r>
    </w:p>
    <w:p w:rsidR="006064B6" w:rsidRDefault="006064B6" w:rsidP="00637F2B">
      <w:pPr>
        <w:pStyle w:val="BodyText"/>
        <w:spacing w:line="276" w:lineRule="auto"/>
        <w:jc w:val="both"/>
      </w:pPr>
      <w:r>
        <w:t>-Безбедност деце на интернету у сарадњи са родитељима</w:t>
      </w:r>
    </w:p>
    <w:p w:rsidR="006064B6" w:rsidRDefault="006064B6" w:rsidP="00637F2B">
      <w:pPr>
        <w:pStyle w:val="BodyText"/>
        <w:spacing w:line="276" w:lineRule="auto"/>
        <w:jc w:val="right"/>
      </w:pPr>
      <w:r>
        <w:rPr>
          <w:b/>
        </w:rPr>
        <w:t>Реализована су 2 акредитована семинара.</w:t>
      </w:r>
    </w:p>
    <w:p w:rsidR="006064B6" w:rsidRDefault="006064B6" w:rsidP="00637F2B">
      <w:pPr>
        <w:pStyle w:val="BodyText"/>
        <w:spacing w:line="276" w:lineRule="auto"/>
        <w:jc w:val="both"/>
        <w:rPr>
          <w:b/>
          <w:lang w:val="sr-Cyrl-CS"/>
        </w:rPr>
      </w:pPr>
      <w:r>
        <w:rPr>
          <w:b/>
          <w:lang w:val="sr-Cyrl-CS"/>
        </w:rPr>
        <w:t>Остали акредитовани семинари:</w:t>
      </w:r>
    </w:p>
    <w:p w:rsidR="006064B6" w:rsidRDefault="006064B6" w:rsidP="00637F2B">
      <w:pPr>
        <w:pStyle w:val="BodyText"/>
        <w:spacing w:line="276" w:lineRule="auto"/>
        <w:jc w:val="both"/>
      </w:pPr>
      <w:r>
        <w:t>-Огледни/угледни часови као подстицај наставника за даљи професионални развој - Мила Илчић, Верица Милојевић</w:t>
      </w:r>
    </w:p>
    <w:p w:rsidR="006064B6" w:rsidRDefault="006064B6" w:rsidP="00637F2B">
      <w:pPr>
        <w:pStyle w:val="BodyText"/>
        <w:spacing w:line="276" w:lineRule="auto"/>
        <w:jc w:val="both"/>
      </w:pPr>
      <w:r>
        <w:t xml:space="preserve">-Уметност васпитања - кључ успеха у образовању и сарадњи са родитељима - Јелена Лекић </w:t>
      </w:r>
    </w:p>
    <w:p w:rsidR="006064B6" w:rsidRDefault="006064B6" w:rsidP="00637F2B">
      <w:pPr>
        <w:pStyle w:val="BodyText"/>
        <w:spacing w:line="276" w:lineRule="auto"/>
        <w:jc w:val="both"/>
      </w:pPr>
      <w:r>
        <w:t>-Прати, процени и објективно оцени - Јелена Лекић</w:t>
      </w:r>
    </w:p>
    <w:p w:rsidR="006064B6" w:rsidRDefault="006064B6" w:rsidP="00637F2B">
      <w:pPr>
        <w:pStyle w:val="BodyText"/>
        <w:spacing w:line="276" w:lineRule="auto"/>
        <w:jc w:val="both"/>
      </w:pPr>
      <w:r>
        <w:t>-Креативне радионице - Јелена Лекић</w:t>
      </w:r>
    </w:p>
    <w:p w:rsidR="006064B6" w:rsidRDefault="006064B6" w:rsidP="00637F2B">
      <w:pPr>
        <w:pStyle w:val="BodyText"/>
        <w:spacing w:line="276" w:lineRule="auto"/>
        <w:jc w:val="both"/>
      </w:pPr>
      <w:r>
        <w:t>-Улога установа образовања и васпитања у борби против трговине људима - Јелена Лекић, Мила Илчић, Јелена Илић, Верица Милојевић</w:t>
      </w:r>
    </w:p>
    <w:p w:rsidR="006064B6" w:rsidRDefault="006064B6" w:rsidP="00637F2B">
      <w:pPr>
        <w:pStyle w:val="BodyText"/>
        <w:spacing w:line="276" w:lineRule="auto"/>
        <w:jc w:val="both"/>
      </w:pPr>
      <w:r>
        <w:t>-Заштита деце са сметњама у развоју у случајевима занемаривања и дискриминације, злостављања и насиља - Јелена Лекић, Мила Илчић, Јелена Илић, Верица Милојевић</w:t>
      </w:r>
    </w:p>
    <w:p w:rsidR="006064B6" w:rsidRDefault="006064B6" w:rsidP="00637F2B">
      <w:pPr>
        <w:pStyle w:val="BodyText"/>
        <w:spacing w:line="276" w:lineRule="auto"/>
        <w:jc w:val="both"/>
      </w:pPr>
      <w:r>
        <w:t>-Обука за запослене - породично насиље - Јелена Лекић, Мила Илчић, Верица Милојевић</w:t>
      </w:r>
    </w:p>
    <w:p w:rsidR="006064B6" w:rsidRDefault="006064B6" w:rsidP="00637F2B">
      <w:pPr>
        <w:pStyle w:val="BodyText"/>
        <w:spacing w:line="276" w:lineRule="auto"/>
        <w:jc w:val="both"/>
      </w:pPr>
      <w:r>
        <w:t>-Обука за Стратегију у раду са ученицима који показују проблеме у понашању - Јелена Лекић, Мила Илчић, Верица Милојевић</w:t>
      </w:r>
    </w:p>
    <w:p w:rsidR="006064B6" w:rsidRDefault="006064B6" w:rsidP="00637F2B">
      <w:pPr>
        <w:pStyle w:val="BodyText"/>
        <w:spacing w:line="276" w:lineRule="auto"/>
        <w:jc w:val="both"/>
      </w:pPr>
      <w:r>
        <w:t xml:space="preserve">-Да ли мој говор тела помаже или одмаже? - Невербална комуникација васпитно-образовног </w:t>
      </w:r>
      <w:r>
        <w:lastRenderedPageBreak/>
        <w:t>процеса и сарадње- Јелена Илић</w:t>
      </w:r>
    </w:p>
    <w:p w:rsidR="006064B6" w:rsidRDefault="006064B6" w:rsidP="00637F2B">
      <w:pPr>
        <w:pStyle w:val="BodyText"/>
        <w:spacing w:line="276" w:lineRule="auto"/>
        <w:jc w:val="both"/>
      </w:pPr>
      <w:r>
        <w:t>-Осећати се добро у својо професионалној улози - снаге и ресурси за веће задовољство послом - Јелена Илић</w:t>
      </w:r>
    </w:p>
    <w:p w:rsidR="006064B6" w:rsidRDefault="006064B6" w:rsidP="00637F2B">
      <w:pPr>
        <w:pStyle w:val="BodyText"/>
        <w:spacing w:line="276" w:lineRule="auto"/>
        <w:jc w:val="both"/>
      </w:pPr>
      <w:r>
        <w:t>-Континуирано усавршавање професора који предају француски као страни језик, као и професора који у билингвалној настави предају остале предмете на француском јетику - Јасмина Ранковић</w:t>
      </w:r>
    </w:p>
    <w:p w:rsidR="006064B6" w:rsidRDefault="006064B6" w:rsidP="00637F2B">
      <w:pPr>
        <w:pStyle w:val="BodyText"/>
        <w:spacing w:line="276" w:lineRule="auto"/>
        <w:jc w:val="both"/>
      </w:pPr>
      <w:r>
        <w:t>-Школски билиотекари - носиоци промена - Нада Пушић</w:t>
      </w:r>
    </w:p>
    <w:p w:rsidR="006064B6" w:rsidRDefault="006064B6" w:rsidP="00637F2B">
      <w:pPr>
        <w:pStyle w:val="BodyText"/>
        <w:spacing w:line="276" w:lineRule="auto"/>
        <w:jc w:val="both"/>
      </w:pPr>
      <w:r>
        <w:t>-Формативно оцењивање у дигиталном окружењу-Верица Милојевић</w:t>
      </w:r>
    </w:p>
    <w:p w:rsidR="006064B6" w:rsidRDefault="006064B6" w:rsidP="00637F2B">
      <w:pPr>
        <w:pStyle w:val="BodyText"/>
        <w:spacing w:line="276" w:lineRule="auto"/>
        <w:jc w:val="both"/>
      </w:pPr>
    </w:p>
    <w:p w:rsidR="006064B6" w:rsidRDefault="006064B6" w:rsidP="00637F2B">
      <w:pPr>
        <w:pStyle w:val="BodyText"/>
        <w:spacing w:line="276" w:lineRule="auto"/>
        <w:jc w:val="right"/>
      </w:pPr>
      <w:r>
        <w:t xml:space="preserve"> </w:t>
      </w:r>
      <w:r>
        <w:rPr>
          <w:b/>
        </w:rPr>
        <w:t>Похађано је 13 акредитованих семинара</w:t>
      </w:r>
      <w:r>
        <w:t>.</w:t>
      </w:r>
    </w:p>
    <w:p w:rsidR="00637F2B" w:rsidRDefault="00637F2B" w:rsidP="00637F2B">
      <w:pPr>
        <w:pStyle w:val="BodyText"/>
        <w:spacing w:line="276" w:lineRule="auto"/>
        <w:jc w:val="right"/>
      </w:pPr>
    </w:p>
    <w:p w:rsidR="006064B6" w:rsidRPr="00637F2B" w:rsidRDefault="006064B6" w:rsidP="00637F2B">
      <w:pPr>
        <w:pStyle w:val="BodyText"/>
        <w:rPr>
          <w:b/>
        </w:rPr>
      </w:pPr>
      <w:r w:rsidRPr="00637F2B">
        <w:rPr>
          <w:b/>
        </w:rPr>
        <w:t>Семинар у организацији министарства просвете</w:t>
      </w:r>
    </w:p>
    <w:p w:rsidR="006064B6" w:rsidRDefault="006064B6" w:rsidP="00637F2B">
      <w:pPr>
        <w:pStyle w:val="BodyText"/>
        <w:spacing w:line="276" w:lineRule="auto"/>
        <w:jc w:val="both"/>
      </w:pPr>
      <w:r>
        <w:t>-Програм обуке за наставнике разредне наставе за предмет дигитални свет - Дубравка Радосављевић, Ирена Рашевић</w:t>
      </w:r>
    </w:p>
    <w:p w:rsidR="006064B6" w:rsidRDefault="006064B6" w:rsidP="00637F2B">
      <w:pPr>
        <w:pStyle w:val="BodyText"/>
        <w:spacing w:line="276" w:lineRule="auto"/>
        <w:jc w:val="both"/>
      </w:pPr>
      <w:r>
        <w:t>-Обука за реализацију нових програма наставе оријентисане ка исходима учења - Биљана Ђурић, Драган Милисављевић, Јасна Пантић</w:t>
      </w:r>
    </w:p>
    <w:p w:rsidR="006064B6" w:rsidRDefault="006064B6" w:rsidP="00637F2B">
      <w:pPr>
        <w:pStyle w:val="BodyText"/>
        <w:spacing w:line="276" w:lineRule="auto"/>
        <w:jc w:val="both"/>
      </w:pPr>
      <w:r>
        <w:t>-Примена апликације за прегледање отворених задатака на завршном испиту - државној матури</w:t>
      </w:r>
    </w:p>
    <w:p w:rsidR="006064B6" w:rsidRDefault="006064B6" w:rsidP="00637F2B">
      <w:pPr>
        <w:pStyle w:val="BodyText"/>
        <w:spacing w:line="276" w:lineRule="auto"/>
        <w:jc w:val="both"/>
        <w:rPr>
          <w:rFonts w:eastAsia="sans-serif"/>
          <w:shd w:val="clear" w:color="auto" w:fill="F3F4F6"/>
        </w:rPr>
      </w:pPr>
      <w:r>
        <w:t>-</w:t>
      </w:r>
      <w:r>
        <w:rPr>
          <w:rFonts w:eastAsia="sans-serif"/>
          <w:shd w:val="clear" w:color="auto" w:fill="F3F4F6"/>
        </w:rPr>
        <w:t>Програм обуке за дежурне наставнике на завршном испиту у основном образовању</w:t>
      </w:r>
    </w:p>
    <w:p w:rsidR="006064B6" w:rsidRDefault="006064B6" w:rsidP="00637F2B">
      <w:pPr>
        <w:pStyle w:val="BodyText"/>
        <w:spacing w:line="276" w:lineRule="auto"/>
        <w:jc w:val="both"/>
        <w:rPr>
          <w:rFonts w:eastAsia="sans-serif"/>
          <w:shd w:val="clear" w:color="auto" w:fill="F3F4F6"/>
        </w:rPr>
      </w:pPr>
      <w:r>
        <w:rPr>
          <w:rFonts w:eastAsia="sans-serif"/>
          <w:shd w:val="clear" w:color="auto" w:fill="F3F4F6"/>
        </w:rPr>
        <w:t>-Програм обуке за прегледаче на завршном испиту у основном образовању</w:t>
      </w:r>
    </w:p>
    <w:p w:rsidR="006064B6" w:rsidRDefault="006064B6" w:rsidP="00637F2B">
      <w:pPr>
        <w:pStyle w:val="BodyText"/>
        <w:spacing w:line="276" w:lineRule="auto"/>
        <w:jc w:val="both"/>
        <w:rPr>
          <w:rFonts w:eastAsia="sans-serif"/>
          <w:shd w:val="clear" w:color="auto" w:fill="F3F4F6"/>
        </w:rPr>
      </w:pPr>
      <w:r>
        <w:rPr>
          <w:rFonts w:eastAsia="sans-serif"/>
          <w:shd w:val="clear" w:color="auto" w:fill="F3F4F6"/>
        </w:rPr>
        <w:t>-Програм обуке засупервизоре на завршном испиту у основном образовању</w:t>
      </w:r>
    </w:p>
    <w:p w:rsidR="006064B6" w:rsidRDefault="006064B6" w:rsidP="00637F2B">
      <w:pPr>
        <w:pStyle w:val="BodyText"/>
        <w:spacing w:line="276" w:lineRule="auto"/>
        <w:jc w:val="right"/>
        <w:rPr>
          <w:b/>
        </w:rPr>
      </w:pPr>
      <w:r>
        <w:rPr>
          <w:b/>
        </w:rPr>
        <w:t>Реализовано је 6 обука.</w:t>
      </w:r>
    </w:p>
    <w:p w:rsidR="006064B6" w:rsidRDefault="006064B6" w:rsidP="00637F2B">
      <w:pPr>
        <w:pStyle w:val="BodyText"/>
        <w:spacing w:line="276" w:lineRule="auto"/>
        <w:jc w:val="both"/>
        <w:rPr>
          <w:b/>
        </w:rPr>
      </w:pPr>
      <w:r>
        <w:rPr>
          <w:b/>
          <w:lang w:val="sr-Cyrl-CS"/>
        </w:rPr>
        <w:t>С</w:t>
      </w:r>
      <w:r>
        <w:rPr>
          <w:b/>
        </w:rPr>
        <w:t>тручни скупови</w:t>
      </w:r>
    </w:p>
    <w:p w:rsidR="006064B6" w:rsidRDefault="006064B6" w:rsidP="00637F2B">
      <w:pPr>
        <w:pStyle w:val="BodyText"/>
        <w:spacing w:line="276" w:lineRule="auto"/>
        <w:jc w:val="both"/>
      </w:pPr>
      <w:r>
        <w:t>-Конференција ,,Безбедност и одговорност 2021”</w:t>
      </w:r>
    </w:p>
    <w:p w:rsidR="006064B6" w:rsidRDefault="006064B6" w:rsidP="00637F2B">
      <w:pPr>
        <w:pStyle w:val="BodyText"/>
        <w:spacing w:line="276" w:lineRule="auto"/>
        <w:jc w:val="both"/>
      </w:pPr>
      <w:r>
        <w:t>-Са стручњацима на вези - безбедно током пандемије</w:t>
      </w:r>
    </w:p>
    <w:p w:rsidR="006064B6" w:rsidRDefault="006064B6" w:rsidP="00637F2B">
      <w:pPr>
        <w:pStyle w:val="BodyText"/>
        <w:spacing w:line="276" w:lineRule="auto"/>
        <w:jc w:val="both"/>
      </w:pPr>
      <w:r>
        <w:t>-Саветовање школских библиотекара Колубарског округа</w:t>
      </w:r>
    </w:p>
    <w:p w:rsidR="006064B6" w:rsidRDefault="006064B6" w:rsidP="00637F2B">
      <w:pPr>
        <w:pStyle w:val="BodyText"/>
        <w:spacing w:line="276" w:lineRule="auto"/>
        <w:jc w:val="both"/>
      </w:pPr>
      <w:r>
        <w:t>-Дронови у школама - занимљива будућност</w:t>
      </w:r>
    </w:p>
    <w:p w:rsidR="006064B6" w:rsidRDefault="006064B6" w:rsidP="00637F2B">
      <w:pPr>
        <w:pStyle w:val="BodyText"/>
        <w:spacing w:line="276" w:lineRule="auto"/>
        <w:jc w:val="both"/>
      </w:pPr>
      <w:r>
        <w:t>-Примена едукативне платформе у раду са ученицима на даљину</w:t>
      </w:r>
    </w:p>
    <w:p w:rsidR="006064B6" w:rsidRDefault="006064B6" w:rsidP="00637F2B">
      <w:pPr>
        <w:pStyle w:val="BodyText"/>
        <w:spacing w:line="276" w:lineRule="auto"/>
        <w:jc w:val="both"/>
      </w:pPr>
      <w:r>
        <w:t>-Примена едукативне платформе у раду са ученицима у школи</w:t>
      </w:r>
    </w:p>
    <w:p w:rsidR="006064B6" w:rsidRDefault="006064B6" w:rsidP="00637F2B">
      <w:pPr>
        <w:pStyle w:val="BodyText"/>
        <w:spacing w:line="276" w:lineRule="auto"/>
        <w:jc w:val="both"/>
      </w:pPr>
      <w:r>
        <w:t>- Трибине у организацији Савеза учитеља РС:</w:t>
      </w:r>
    </w:p>
    <w:p w:rsidR="006064B6" w:rsidRDefault="006064B6" w:rsidP="00637F2B">
      <w:pPr>
        <w:pStyle w:val="BodyText"/>
        <w:spacing w:line="276" w:lineRule="auto"/>
        <w:jc w:val="both"/>
      </w:pPr>
      <w:r>
        <w:t>Настава физичког и здравственог васпитања - подршка реализацији и практични примери</w:t>
      </w:r>
    </w:p>
    <w:p w:rsidR="006064B6" w:rsidRDefault="006064B6" w:rsidP="00637F2B">
      <w:pPr>
        <w:pStyle w:val="BodyText"/>
        <w:spacing w:line="276" w:lineRule="auto"/>
        <w:jc w:val="both"/>
      </w:pPr>
      <w:r>
        <w:t>Настава природе и друштва- подршка реализацији и практични примери</w:t>
      </w:r>
    </w:p>
    <w:p w:rsidR="006064B6" w:rsidRDefault="006064B6" w:rsidP="00637F2B">
      <w:pPr>
        <w:pStyle w:val="BodyText"/>
        <w:spacing w:line="276" w:lineRule="auto"/>
        <w:jc w:val="both"/>
      </w:pPr>
      <w:r>
        <w:t>Настава музичке културе - подршка реализацији и практични примери</w:t>
      </w:r>
    </w:p>
    <w:p w:rsidR="006064B6" w:rsidRDefault="006064B6" w:rsidP="00637F2B">
      <w:pPr>
        <w:pStyle w:val="BodyText"/>
        <w:spacing w:line="276" w:lineRule="auto"/>
        <w:jc w:val="both"/>
      </w:pPr>
      <w:r>
        <w:t>Настава ликовне културе - подршка реализацији и практични примери</w:t>
      </w:r>
    </w:p>
    <w:p w:rsidR="006064B6" w:rsidRDefault="006064B6" w:rsidP="00637F2B">
      <w:pPr>
        <w:pStyle w:val="BodyText"/>
        <w:spacing w:line="276" w:lineRule="auto"/>
        <w:jc w:val="both"/>
        <w:rPr>
          <w:b/>
        </w:rPr>
      </w:pPr>
      <w:r>
        <w:t>Из наше учионице - интегративна настава</w:t>
      </w:r>
    </w:p>
    <w:p w:rsidR="006064B6" w:rsidRDefault="006064B6" w:rsidP="00637F2B">
      <w:pPr>
        <w:pStyle w:val="BodyText"/>
        <w:spacing w:line="276" w:lineRule="auto"/>
        <w:jc w:val="right"/>
        <w:rPr>
          <w:b/>
        </w:rPr>
      </w:pPr>
      <w:r>
        <w:t xml:space="preserve">       </w:t>
      </w:r>
      <w:r>
        <w:rPr>
          <w:b/>
        </w:rPr>
        <w:t>Реализована су 11 стручних скупова.</w:t>
      </w:r>
    </w:p>
    <w:p w:rsidR="006064B6" w:rsidRDefault="006064B6" w:rsidP="00637F2B">
      <w:pPr>
        <w:pStyle w:val="BodyText"/>
        <w:spacing w:line="276" w:lineRule="auto"/>
        <w:jc w:val="both"/>
        <w:rPr>
          <w:b/>
        </w:rPr>
      </w:pPr>
    </w:p>
    <w:p w:rsidR="006064B6" w:rsidRDefault="006064B6" w:rsidP="00637F2B">
      <w:pPr>
        <w:pStyle w:val="BodyText"/>
        <w:spacing w:line="276" w:lineRule="auto"/>
        <w:jc w:val="both"/>
        <w:rPr>
          <w:b/>
        </w:rPr>
      </w:pPr>
    </w:p>
    <w:p w:rsidR="00637F2B" w:rsidRDefault="00637F2B" w:rsidP="00637F2B">
      <w:pPr>
        <w:pStyle w:val="BodyText"/>
        <w:spacing w:line="276" w:lineRule="auto"/>
        <w:jc w:val="both"/>
        <w:rPr>
          <w:b/>
        </w:rPr>
      </w:pPr>
    </w:p>
    <w:p w:rsidR="00637F2B" w:rsidRDefault="00637F2B" w:rsidP="00637F2B">
      <w:pPr>
        <w:pStyle w:val="BodyText"/>
        <w:spacing w:line="276" w:lineRule="auto"/>
        <w:jc w:val="both"/>
        <w:rPr>
          <w:b/>
        </w:rPr>
      </w:pPr>
    </w:p>
    <w:p w:rsidR="00637F2B" w:rsidRDefault="00637F2B" w:rsidP="00637F2B">
      <w:pPr>
        <w:pStyle w:val="BodyText"/>
        <w:spacing w:line="276" w:lineRule="auto"/>
        <w:jc w:val="both"/>
        <w:rPr>
          <w:b/>
        </w:rPr>
      </w:pPr>
    </w:p>
    <w:p w:rsidR="006064B6" w:rsidRDefault="006064B6" w:rsidP="00637F2B">
      <w:pPr>
        <w:pStyle w:val="BodyText"/>
        <w:spacing w:line="276" w:lineRule="auto"/>
        <w:jc w:val="both"/>
        <w:rPr>
          <w:b/>
          <w:lang w:val="sr-Cyrl-CS"/>
        </w:rPr>
      </w:pPr>
      <w:r>
        <w:rPr>
          <w:b/>
          <w:lang w:val="sr-Cyrl-CS"/>
        </w:rPr>
        <w:lastRenderedPageBreak/>
        <w:t xml:space="preserve">ОСВРТ НА СТРУЧНО УСАВРШАВАЊЕ ТОКОМ </w:t>
      </w:r>
      <w:r>
        <w:rPr>
          <w:b/>
        </w:rPr>
        <w:t>ПРВОГ ПОЛУГОДИШТА</w:t>
      </w:r>
      <w:r>
        <w:rPr>
          <w:b/>
          <w:lang w:val="sr-Cyrl-CS"/>
        </w:rPr>
        <w:t xml:space="preserve"> И ПРЕПОРУКЕ ЗА ДАЉИ РАД</w:t>
      </w:r>
    </w:p>
    <w:p w:rsidR="006064B6" w:rsidRDefault="006064B6" w:rsidP="00637F2B">
      <w:pPr>
        <w:pStyle w:val="BodyText"/>
        <w:spacing w:line="276" w:lineRule="auto"/>
        <w:jc w:val="both"/>
        <w:rPr>
          <w:lang w:val="sr-Cyrl-CS"/>
        </w:rPr>
      </w:pPr>
      <w:r>
        <w:rPr>
          <w:lang w:val="sr-Cyrl-CS"/>
        </w:rPr>
        <w:t xml:space="preserve"> </w:t>
      </w:r>
    </w:p>
    <w:p w:rsidR="006064B6" w:rsidRDefault="00637F2B" w:rsidP="00637F2B">
      <w:pPr>
        <w:pStyle w:val="BodyText"/>
        <w:spacing w:line="276" w:lineRule="auto"/>
        <w:jc w:val="both"/>
      </w:pPr>
      <w:r>
        <w:rPr>
          <w:lang w:val="sr-Cyrl-CS"/>
        </w:rPr>
        <w:tab/>
      </w:r>
      <w:r w:rsidR="006064B6">
        <w:rPr>
          <w:lang w:val="sr-Cyrl-CS"/>
        </w:rPr>
        <w:t xml:space="preserve">Током првог полугодишта, а у складу са </w:t>
      </w:r>
      <w:r w:rsidR="006064B6">
        <w:t>измењеним програмом наставе и учења</w:t>
      </w:r>
      <w:r w:rsidR="006064B6">
        <w:rPr>
          <w:lang w:val="sr-Cyrl-CS"/>
        </w:rPr>
        <w:t>, реализован</w:t>
      </w:r>
      <w:r w:rsidR="006064B6">
        <w:t>а су 3 угледна и јавна</w:t>
      </w:r>
      <w:r w:rsidR="006064B6">
        <w:rPr>
          <w:lang w:val="sr-Cyrl-CS"/>
        </w:rPr>
        <w:t xml:space="preserve"> час</w:t>
      </w:r>
      <w:r w:rsidR="006064B6">
        <w:t>а који су емитовани на платформи ,, РТС Планета”, док је у другом полугодишту реализовано још 13 угледних и јавних часова, од тога највећи број уз уптребу интерактивне табле у настави.</w:t>
      </w:r>
    </w:p>
    <w:p w:rsidR="006064B6" w:rsidRDefault="006064B6" w:rsidP="00637F2B">
      <w:pPr>
        <w:pStyle w:val="BodyText"/>
        <w:spacing w:line="276" w:lineRule="auto"/>
        <w:jc w:val="both"/>
      </w:pPr>
      <w:r>
        <w:rPr>
          <w:lang w:val="sr-Cyrl-CS"/>
        </w:rPr>
        <w:t xml:space="preserve"> </w:t>
      </w:r>
      <w:r w:rsidR="00637F2B">
        <w:rPr>
          <w:lang w:val="sr-Cyrl-CS"/>
        </w:rPr>
        <w:tab/>
      </w:r>
      <w:r>
        <w:t xml:space="preserve">Организована је 1 обука које су се односиле на примену интернет платформи неопходних у реализацији образовно - васпитног процеса. </w:t>
      </w:r>
      <w:r>
        <w:rPr>
          <w:lang w:val="sr-Cyrl-CS"/>
        </w:rPr>
        <w:t>Према плану, реализован</w:t>
      </w:r>
      <w:r>
        <w:t xml:space="preserve">а су два </w:t>
      </w:r>
      <w:r>
        <w:rPr>
          <w:lang w:val="sr-Cyrl-CS"/>
        </w:rPr>
        <w:t>истраживањ</w:t>
      </w:r>
      <w:r>
        <w:t>а</w:t>
      </w:r>
      <w:r>
        <w:rPr>
          <w:lang w:val="sr-Cyrl-CS"/>
        </w:rPr>
        <w:t xml:space="preserve"> од стране педагога школе у вези </w:t>
      </w:r>
      <w:r>
        <w:t xml:space="preserve">са </w:t>
      </w:r>
      <w:r>
        <w:rPr>
          <w:lang w:val="sr-Cyrl-CS"/>
        </w:rPr>
        <w:t>адаптациј</w:t>
      </w:r>
      <w:r>
        <w:t>ом</w:t>
      </w:r>
      <w:r>
        <w:rPr>
          <w:lang w:val="sr-Cyrl-CS"/>
        </w:rPr>
        <w:t xml:space="preserve"> ученика првог</w:t>
      </w:r>
      <w:r>
        <w:t xml:space="preserve"> и петог </w:t>
      </w:r>
      <w:r>
        <w:rPr>
          <w:lang w:val="sr-Cyrl-CS"/>
        </w:rPr>
        <w:t>разреда.</w:t>
      </w:r>
      <w:r>
        <w:t xml:space="preserve"> Одржано је и 5 радионица  у реализацији стручног сарадника, а у сарадњи са Ученичким парламентом. Стручни сарадник извршила је и на Наставничком већу представила и две анализе ( у вези са превентивим и интервентним активностима у школи на заштити ученика од насиља и анализом постигнућа ученика на завршном испиту у јуну 2021). </w:t>
      </w:r>
    </w:p>
    <w:p w:rsidR="006064B6" w:rsidRDefault="006064B6" w:rsidP="00637F2B">
      <w:pPr>
        <w:pStyle w:val="BodyText"/>
        <w:spacing w:line="276" w:lineRule="auto"/>
        <w:jc w:val="both"/>
      </w:pPr>
      <w:r>
        <w:rPr>
          <w:lang w:val="sr-Cyrl-CS"/>
        </w:rPr>
        <w:t xml:space="preserve"> </w:t>
      </w:r>
      <w:r w:rsidR="00637F2B">
        <w:rPr>
          <w:lang w:val="sr-Cyrl-CS"/>
        </w:rPr>
        <w:tab/>
      </w:r>
      <w:r>
        <w:t xml:space="preserve">У складу са променама у наставном плану и програму учитељи и наставници су у различитим терминима похађали обуке које у се односиле на  реализацију нових програма наставе оријентисане ка исходима учења и обуке за наставнике разредне наставе за предмет дигитални свет. </w:t>
      </w:r>
    </w:p>
    <w:p w:rsidR="006064B6" w:rsidRDefault="00637F2B" w:rsidP="00637F2B">
      <w:pPr>
        <w:pStyle w:val="BodyText"/>
        <w:spacing w:line="276" w:lineRule="auto"/>
        <w:jc w:val="both"/>
      </w:pPr>
      <w:r>
        <w:rPr>
          <w:lang w:val="sr-Cyrl-CS"/>
        </w:rPr>
        <w:tab/>
      </w:r>
      <w:r w:rsidR="006064B6">
        <w:rPr>
          <w:lang w:val="sr-Cyrl-CS"/>
        </w:rPr>
        <w:t xml:space="preserve">У </w:t>
      </w:r>
      <w:r w:rsidR="006064B6">
        <w:t>друг</w:t>
      </w:r>
      <w:r w:rsidR="006064B6">
        <w:rPr>
          <w:lang w:val="sr-Cyrl-CS"/>
        </w:rPr>
        <w:t xml:space="preserve">ом полугодишту </w:t>
      </w:r>
      <w:r w:rsidR="006064B6">
        <w:t>на новоу школе реализована су два акредитована семинара за 30 наставника. Наставници су похађали још 11 акредитованих обука из области предмета. Одржано је и 11 стручних скупова.</w:t>
      </w:r>
    </w:p>
    <w:p w:rsidR="006064B6" w:rsidRDefault="00637F2B" w:rsidP="00637F2B">
      <w:pPr>
        <w:pStyle w:val="BodyText"/>
        <w:spacing w:line="276" w:lineRule="auto"/>
        <w:jc w:val="both"/>
        <w:rPr>
          <w:lang w:val="sr-Cyrl-CS"/>
        </w:rPr>
      </w:pPr>
      <w:r>
        <w:tab/>
      </w:r>
      <w:r w:rsidR="006064B6">
        <w:t xml:space="preserve">Реализована је и </w:t>
      </w:r>
      <w:r w:rsidR="006064B6">
        <w:rPr>
          <w:lang w:val="sr-Cyrl-CS"/>
        </w:rPr>
        <w:t>Пројек</w:t>
      </w:r>
      <w:r w:rsidR="006064B6">
        <w:t xml:space="preserve">ат </w:t>
      </w:r>
      <w:r w:rsidR="006064B6">
        <w:rPr>
          <w:lang w:val="sr-Cyrl-CS"/>
        </w:rPr>
        <w:t>образовно-васпитног карактера у устано</w:t>
      </w:r>
      <w:r w:rsidR="006064B6">
        <w:t>ви у сарадњи са Институтом за француски језик.</w:t>
      </w:r>
    </w:p>
    <w:p w:rsidR="006064B6" w:rsidRDefault="00637F2B" w:rsidP="00637F2B">
      <w:pPr>
        <w:pStyle w:val="BodyText"/>
        <w:spacing w:line="276" w:lineRule="auto"/>
        <w:jc w:val="both"/>
      </w:pPr>
      <w:r>
        <w:tab/>
      </w:r>
      <w:r w:rsidR="006064B6">
        <w:t>У овом периоду систем наставе и учења наметао је развијање дигиталних кометенција код наставника које се односе на</w:t>
      </w:r>
      <w:r w:rsidR="006064B6">
        <w:rPr>
          <w:lang w:val="sr-Cyrl-CS"/>
        </w:rPr>
        <w:t xml:space="preserve"> примену савремених технологија у настави</w:t>
      </w:r>
      <w:r w:rsidR="006064B6">
        <w:t>. Већи део обука реализован је онлајн преко различитих интернет платформи. Препорука је да се у наредном периоду ради на већој примени истих у настави како би се обогатили и осавременили наставни садржаји. Такође, иако је уочена већа сарадња у односу на претходни период,  препорука је да се кроз различита хоризонтална и вертикалана повезивања унапређује сарадња између разредне и предметне наставе.</w:t>
      </w:r>
    </w:p>
    <w:p w:rsidR="006064B6" w:rsidRDefault="006064B6" w:rsidP="00637F2B">
      <w:pPr>
        <w:pStyle w:val="BodyText"/>
        <w:spacing w:line="276" w:lineRule="auto"/>
        <w:jc w:val="both"/>
        <w:rPr>
          <w:lang w:val="sr-Cyrl-CS"/>
        </w:rPr>
      </w:pPr>
    </w:p>
    <w:p w:rsidR="006064B6" w:rsidRDefault="006064B6" w:rsidP="00637F2B">
      <w:pPr>
        <w:pStyle w:val="BodyText"/>
        <w:spacing w:line="276" w:lineRule="auto"/>
        <w:jc w:val="right"/>
        <w:rPr>
          <w:lang w:val="sr-Cyrl-CS"/>
        </w:rPr>
      </w:pPr>
      <w:r>
        <w:rPr>
          <w:lang w:val="sr-Cyrl-CS"/>
        </w:rPr>
        <w:t>К</w:t>
      </w:r>
      <w:r>
        <w:t>оординатор тима за стручно усавршавање</w:t>
      </w:r>
      <w:r>
        <w:rPr>
          <w:lang w:val="sr-Cyrl-CS"/>
        </w:rPr>
        <w:t xml:space="preserve">                                                          </w:t>
      </w:r>
    </w:p>
    <w:p w:rsidR="006064B6" w:rsidRPr="00361241" w:rsidRDefault="006064B6" w:rsidP="00361241">
      <w:pPr>
        <w:pStyle w:val="BodyText"/>
        <w:spacing w:line="276" w:lineRule="auto"/>
        <w:jc w:val="right"/>
        <w:sectPr w:rsidR="006064B6" w:rsidRPr="00361241" w:rsidSect="006064B6">
          <w:type w:val="continuous"/>
          <w:pgSz w:w="12240" w:h="15840"/>
          <w:pgMar w:top="1340" w:right="700" w:bottom="1680" w:left="1460" w:header="0" w:footer="1412" w:gutter="0"/>
          <w:cols w:space="2038"/>
        </w:sectPr>
      </w:pPr>
      <w:r>
        <w:rPr>
          <w:lang w:val="sr-Cyrl-CS"/>
        </w:rPr>
        <w:t xml:space="preserve">  </w:t>
      </w:r>
      <w:r w:rsidR="00361241">
        <w:t>Ивана Стојнћ</w:t>
      </w:r>
    </w:p>
    <w:p w:rsidR="004A0DC7" w:rsidRDefault="00322DCD" w:rsidP="00361241">
      <w:pPr>
        <w:pStyle w:val="Heading2"/>
      </w:pPr>
      <w:bookmarkStart w:id="233" w:name="_bookmark76"/>
      <w:bookmarkStart w:id="234" w:name="_Toc111674857"/>
      <w:bookmarkStart w:id="235" w:name="_Toc111674928"/>
      <w:bookmarkStart w:id="236" w:name="_Toc111677138"/>
      <w:bookmarkEnd w:id="233"/>
      <w:r>
        <w:lastRenderedPageBreak/>
        <w:t xml:space="preserve">10.3. </w:t>
      </w:r>
      <w:r w:rsidR="008E1A36">
        <w:t>Рад на</w:t>
      </w:r>
      <w:r w:rsidR="008E1A36">
        <w:rPr>
          <w:spacing w:val="-6"/>
        </w:rPr>
        <w:t xml:space="preserve"> </w:t>
      </w:r>
      <w:r w:rsidR="008E1A36">
        <w:t>пројектима</w:t>
      </w:r>
      <w:bookmarkEnd w:id="234"/>
      <w:bookmarkEnd w:id="235"/>
      <w:bookmarkEnd w:id="236"/>
    </w:p>
    <w:p w:rsidR="004A0DC7" w:rsidRDefault="00322DCD" w:rsidP="00322DCD">
      <w:pPr>
        <w:pStyle w:val="BodyText"/>
        <w:spacing w:before="219" w:line="276" w:lineRule="auto"/>
        <w:ind w:left="239" w:right="647" w:firstLine="719"/>
        <w:jc w:val="both"/>
      </w:pPr>
      <w:r>
        <w:t>Током</w:t>
      </w:r>
      <w:r w:rsidR="008E1A36">
        <w:t xml:space="preserve"> шк. 2021/22.г. школа није аплицирала на конкурсе за пројекте.</w:t>
      </w:r>
    </w:p>
    <w:p w:rsidR="004A0DC7" w:rsidRDefault="008E1A36" w:rsidP="00322DCD">
      <w:pPr>
        <w:pStyle w:val="BodyText"/>
        <w:spacing w:line="276" w:lineRule="auto"/>
        <w:ind w:left="239" w:firstLine="719"/>
        <w:jc w:val="both"/>
      </w:pPr>
      <w:r>
        <w:t>Школа је учествовала у различитим пројектима других установа, удружења и организација у оквиру вананаставних активности ученика. Школа је кроз пројекат МПНТР</w:t>
      </w:r>
      <w:r w:rsidR="00322DCD">
        <w:t xml:space="preserve"> </w:t>
      </w:r>
      <w:r>
        <w:t>„Богаћење библиотечког фонда публикацијма од значаја за образовање“ допунила библиотечки фонд.</w:t>
      </w:r>
    </w:p>
    <w:p w:rsidR="004A0DC7" w:rsidRDefault="008E1A36" w:rsidP="00322DCD">
      <w:pPr>
        <w:pStyle w:val="BodyText"/>
        <w:spacing w:line="276" w:lineRule="auto"/>
        <w:ind w:left="239" w:firstLine="719"/>
        <w:jc w:val="both"/>
      </w:pPr>
      <w:r>
        <w:t>Због актуелне епидемиолошке ситуације није реализована „Породична квизијада“ у октобру у Центру за културу Ваљево.</w:t>
      </w:r>
    </w:p>
    <w:p w:rsidR="004A0DC7" w:rsidRDefault="004A0DC7">
      <w:pPr>
        <w:pStyle w:val="BodyText"/>
        <w:spacing w:before="10"/>
        <w:rPr>
          <w:sz w:val="26"/>
        </w:rPr>
      </w:pPr>
    </w:p>
    <w:p w:rsidR="004A0DC7" w:rsidRDefault="008E1A36">
      <w:pPr>
        <w:pStyle w:val="BodyText"/>
        <w:ind w:left="7040" w:right="431" w:firstLine="309"/>
        <w:jc w:val="right"/>
      </w:pPr>
      <w:r>
        <w:t xml:space="preserve">Члан Тима за пројекте </w:t>
      </w:r>
    </w:p>
    <w:p w:rsidR="00322DCD" w:rsidRPr="00322DCD" w:rsidRDefault="00322DCD">
      <w:pPr>
        <w:pStyle w:val="BodyText"/>
        <w:ind w:left="7040" w:right="431" w:firstLine="309"/>
        <w:jc w:val="right"/>
      </w:pPr>
      <w:r>
        <w:t>Милица Милановић</w:t>
      </w:r>
    </w:p>
    <w:p w:rsidR="004A0DC7" w:rsidRPr="00361241" w:rsidRDefault="004A0DC7" w:rsidP="00361241">
      <w:pPr>
        <w:pStyle w:val="Heading2"/>
      </w:pPr>
    </w:p>
    <w:p w:rsidR="004A0DC7" w:rsidRDefault="00322DCD" w:rsidP="00361241">
      <w:pPr>
        <w:pStyle w:val="Heading2"/>
      </w:pPr>
      <w:bookmarkStart w:id="237" w:name="_bookmark77"/>
      <w:bookmarkStart w:id="238" w:name="_Toc111674858"/>
      <w:bookmarkStart w:id="239" w:name="_Toc111674929"/>
      <w:bookmarkStart w:id="240" w:name="_Toc111677139"/>
      <w:bookmarkEnd w:id="237"/>
      <w:r>
        <w:t xml:space="preserve">10.4. </w:t>
      </w:r>
      <w:r w:rsidR="008E1A36">
        <w:t>Извештај тима за промоцију и маркетинг</w:t>
      </w:r>
      <w:r w:rsidR="008E1A36">
        <w:rPr>
          <w:spacing w:val="-2"/>
        </w:rPr>
        <w:t xml:space="preserve"> </w:t>
      </w:r>
      <w:r w:rsidR="008E1A36">
        <w:t>школе</w:t>
      </w:r>
      <w:bookmarkEnd w:id="238"/>
      <w:bookmarkEnd w:id="239"/>
      <w:bookmarkEnd w:id="240"/>
    </w:p>
    <w:p w:rsidR="004A0DC7" w:rsidRDefault="004A0DC7">
      <w:pPr>
        <w:pStyle w:val="BodyText"/>
        <w:spacing w:before="4"/>
        <w:rPr>
          <w:b/>
          <w:sz w:val="33"/>
        </w:rPr>
      </w:pPr>
    </w:p>
    <w:p w:rsidR="004A0DC7" w:rsidRDefault="00322DCD" w:rsidP="00322DCD">
      <w:pPr>
        <w:pStyle w:val="BodyText"/>
        <w:spacing w:line="276" w:lineRule="auto"/>
        <w:jc w:val="both"/>
      </w:pPr>
      <w:r>
        <w:tab/>
      </w:r>
      <w:r w:rsidR="008E1A36">
        <w:t>Тима за маркетинг има за циљ представљање школе уз истицање њених нарочито вредних страна.Тежи се унапређењу наставних и ваннаставних активности, развоју и напретку који ће бити примећен и прихваћен.</w:t>
      </w:r>
    </w:p>
    <w:p w:rsidR="004A0DC7" w:rsidRDefault="00322DCD" w:rsidP="00322DCD">
      <w:pPr>
        <w:pStyle w:val="BodyText"/>
        <w:spacing w:line="276" w:lineRule="auto"/>
        <w:jc w:val="both"/>
      </w:pPr>
      <w:r>
        <w:tab/>
      </w:r>
      <w:r w:rsidR="008E1A36">
        <w:t>Тим за маркетинг кроз планиране и редовне активности гради стратегију сталне промоције и односа са јавношћу.</w:t>
      </w:r>
    </w:p>
    <w:p w:rsidR="004A0DC7" w:rsidRDefault="00322DCD" w:rsidP="00322DCD">
      <w:pPr>
        <w:pStyle w:val="BodyText"/>
        <w:spacing w:line="276" w:lineRule="auto"/>
        <w:jc w:val="both"/>
      </w:pPr>
      <w:r>
        <w:tab/>
      </w:r>
      <w:r w:rsidR="008E1A36">
        <w:t>На почетку школске 2020./21. године донет је план рада Тима за маркетинг. У септембру је реализован пријем нове генерације првака. Затим доношење плана обележавања значајних датума, уређење школског сајта, ажурирање фејсбук странице.</w:t>
      </w:r>
    </w:p>
    <w:p w:rsidR="004A0DC7" w:rsidRDefault="00322DCD" w:rsidP="00322DCD">
      <w:pPr>
        <w:pStyle w:val="BodyText"/>
        <w:spacing w:line="276" w:lineRule="auto"/>
        <w:jc w:val="both"/>
      </w:pPr>
      <w:r>
        <w:tab/>
      </w:r>
      <w:r w:rsidR="008E1A36">
        <w:t xml:space="preserve">Треба истаћи да су се све планиране активности реализовале </w:t>
      </w:r>
      <w:r w:rsidR="008E1A36">
        <w:rPr>
          <w:spacing w:val="-4"/>
        </w:rPr>
        <w:t>уз</w:t>
      </w:r>
      <w:r w:rsidR="008E1A36">
        <w:rPr>
          <w:spacing w:val="52"/>
        </w:rPr>
        <w:t xml:space="preserve"> </w:t>
      </w:r>
      <w:r w:rsidR="008E1A36">
        <w:t>коршћење епидемиолошких мера због вируса Covid 19.</w:t>
      </w:r>
    </w:p>
    <w:p w:rsidR="004A0DC7" w:rsidRPr="00322DCD" w:rsidRDefault="00322DCD" w:rsidP="00322DCD">
      <w:pPr>
        <w:pStyle w:val="BodyText"/>
        <w:spacing w:line="276" w:lineRule="auto"/>
        <w:jc w:val="both"/>
      </w:pPr>
      <w:r>
        <w:tab/>
      </w:r>
      <w:r w:rsidR="008E1A36">
        <w:t>У септембру је Министарство одобрило и отварање одељења целодневне наставе. Такође 26.септембра је обележен Европски дан језика, па је Удружење професора фрацуског језика обележило јубилеј, двадесет година постојања прославе језичке и културне разноликости. Наши ученици, чланови секције француског језика, су узели учешће.</w:t>
      </w:r>
    </w:p>
    <w:p w:rsidR="004A0DC7" w:rsidRDefault="00322DCD" w:rsidP="00322DCD">
      <w:pPr>
        <w:pStyle w:val="BodyText"/>
        <w:spacing w:line="276" w:lineRule="auto"/>
        <w:jc w:val="both"/>
      </w:pPr>
      <w:r>
        <w:tab/>
      </w:r>
      <w:r w:rsidR="008E1A36">
        <w:t xml:space="preserve">У октобру је највише пажње посвећено обележавању „Дечје недеље“ ( 4.10.- 10. 10.) и промоцији активности ученика и наставника на нивоу школе и града. Састанак поводом обележавања „Дечје недеље“ одржан је 30.9.2021. године </w:t>
      </w:r>
      <w:r w:rsidR="008E1A36">
        <w:rPr>
          <w:spacing w:val="-4"/>
        </w:rPr>
        <w:t xml:space="preserve">уз </w:t>
      </w:r>
      <w:r w:rsidR="008E1A36">
        <w:t>присуство учитеља свих актива. На њему договорене и испланиране активности у којима су учешће узели сви ученицинаше школе , а активноссти су биле бројне и шаролике. Под слоганом „Дете је дете да га волите и разумете“, ученици целодневне наставе као и друга два одељења првог разреда ,су садили цвеће у школском дворишту- активност под називом „ Дечији цветни дан“. Затим су била такмичења у брзом слагању Рубикове коцке, ученици су приказивали своје таленте и умећа,маме су представљале своја занимања, литерарни и ликовни радови на тему „Дечје недеље“. Ученици Издвојеног одељења Доња Буковица су такође узели учешће.</w:t>
      </w:r>
    </w:p>
    <w:p w:rsidR="004A0DC7" w:rsidRDefault="00322DCD" w:rsidP="00322DCD">
      <w:pPr>
        <w:pStyle w:val="BodyText"/>
        <w:spacing w:line="276" w:lineRule="auto"/>
        <w:jc w:val="both"/>
      </w:pPr>
      <w:r>
        <w:tab/>
      </w:r>
      <w:r w:rsidR="008E1A36">
        <w:t xml:space="preserve">Недељу кодирања обележио је 20.10.2021. Клуб за програмирање на челу са наставником информатике Драганом Милисављевићем одржао час CODE IT MICROBIT, где су учествовали </w:t>
      </w:r>
      <w:r w:rsidR="008E1A36">
        <w:lastRenderedPageBreak/>
        <w:t>ученици млађих разреда.</w:t>
      </w:r>
    </w:p>
    <w:p w:rsidR="004A0DC7" w:rsidRDefault="00322DCD" w:rsidP="00322DCD">
      <w:pPr>
        <w:pStyle w:val="BodyText"/>
        <w:spacing w:line="276" w:lineRule="auto"/>
        <w:jc w:val="both"/>
      </w:pPr>
      <w:r>
        <w:tab/>
      </w:r>
      <w:r w:rsidR="008E1A36">
        <w:t>У новембру се издваја обележавање Међународнoг дана толеранције, који су ученици и наставници наше школе обележили великим бројем активности: ликовно и литерарно изражавање , радионице на тему толеранције, спортска такмичења.</w:t>
      </w:r>
    </w:p>
    <w:p w:rsidR="004A0DC7" w:rsidRDefault="00322DCD" w:rsidP="00322DCD">
      <w:pPr>
        <w:pStyle w:val="BodyText"/>
        <w:spacing w:line="276" w:lineRule="auto"/>
        <w:jc w:val="both"/>
      </w:pPr>
      <w:r>
        <w:tab/>
      </w:r>
      <w:r w:rsidR="008E1A36">
        <w:t>Велики број ученика наше школе је био веома успешан у спортским такмичењима: пливање, кошарка, фудбал и освојили су бројне награде и похвале.</w:t>
      </w:r>
    </w:p>
    <w:p w:rsidR="004A0DC7" w:rsidRDefault="00322DCD" w:rsidP="00322DCD">
      <w:pPr>
        <w:pStyle w:val="BodyText"/>
        <w:spacing w:line="276" w:lineRule="auto"/>
        <w:jc w:val="both"/>
      </w:pPr>
      <w:r>
        <w:tab/>
      </w:r>
      <w:r w:rsidR="008E1A36">
        <w:t>Ротари клуб је 23. новембра школи поклонио саднице дрвећа, под слоганом „ За лепшу Шесту“. Садња је обављена према пројекту озелењавања партерног уређења. Акција је пропраћена од стране наших медија ТВ ВАЉЕВО ПЛУС и новине</w:t>
      </w:r>
      <w:r w:rsidR="008E1A36">
        <w:rPr>
          <w:spacing w:val="-26"/>
        </w:rPr>
        <w:t xml:space="preserve"> </w:t>
      </w:r>
      <w:r w:rsidR="008E1A36">
        <w:t>НАПРЕД.</w:t>
      </w:r>
    </w:p>
    <w:p w:rsidR="004A0DC7" w:rsidRPr="00322DCD" w:rsidRDefault="00322DCD" w:rsidP="00322DCD">
      <w:pPr>
        <w:pStyle w:val="BodyText"/>
        <w:spacing w:line="276" w:lineRule="auto"/>
        <w:jc w:val="both"/>
      </w:pPr>
      <w:r>
        <w:tab/>
      </w:r>
      <w:r w:rsidR="008E1A36">
        <w:t>Такође, у новембру јсу наши ученици нижих и виших разреда могли да се упознају са „Планетаријумом“ у просторијама наше школе уз поштовање епидемиолошких мера. Ученици су били одушевљени овим несвакидашњим призором распореда планета и много су сазнали о васиони и небеским телима.</w:t>
      </w:r>
      <w:r>
        <w:t xml:space="preserve"> </w:t>
      </w:r>
      <w:r w:rsidR="008E1A36">
        <w:t>Такође, у новембру ученици првог разреда саде воће у акцији „ Воћко“.</w:t>
      </w:r>
    </w:p>
    <w:p w:rsidR="004A0DC7" w:rsidRDefault="00322DCD" w:rsidP="00322DCD">
      <w:pPr>
        <w:pStyle w:val="BodyText"/>
        <w:spacing w:line="276" w:lineRule="auto"/>
        <w:jc w:val="both"/>
      </w:pPr>
      <w:r>
        <w:tab/>
      </w:r>
      <w:r w:rsidR="008E1A36">
        <w:t>Одржани састанци и договори Тимова за маркетинг, културну и  јавну делатност  школе и, Tима за међупредметне компетенције и представника актива нижих и виших разреда .На састанку су договорени детаљи у вези активности и поделе посла у</w:t>
      </w:r>
      <w:r w:rsidR="008E1A36">
        <w:rPr>
          <w:spacing w:val="-26"/>
        </w:rPr>
        <w:t xml:space="preserve"> </w:t>
      </w:r>
      <w:r w:rsidR="008E1A36">
        <w:t>оквиру„ Новогодишњег базара“. Школа је обезбедила материјал за израду новогодишњих украса који ће се продавати на „ Новогодишњем базару“.</w:t>
      </w:r>
    </w:p>
    <w:p w:rsidR="00322DCD" w:rsidRDefault="00322DCD" w:rsidP="00322DCD">
      <w:pPr>
        <w:pStyle w:val="BodyText"/>
        <w:spacing w:line="276" w:lineRule="auto"/>
        <w:jc w:val="both"/>
      </w:pPr>
      <w:r>
        <w:tab/>
      </w:r>
      <w:r w:rsidR="008E1A36">
        <w:t>„Новогодишњи базар“ је одржан 24. децембра, 2021. и био је купопродајног  карактера, као и сваке године. Учествовали су ученици и њихови наставници . Прикупљена новчана средства ће се користити за уређење ентеријера школе. Овај догађај је медијски пропраћен - ТВ ВА</w:t>
      </w:r>
      <w:r w:rsidR="008E1A36">
        <w:rPr>
          <w:spacing w:val="-2"/>
        </w:rPr>
        <w:t xml:space="preserve"> </w:t>
      </w:r>
      <w:r w:rsidR="008E1A36">
        <w:t>ПЛУС.</w:t>
      </w:r>
    </w:p>
    <w:p w:rsidR="004A0DC7" w:rsidRDefault="00322DCD" w:rsidP="00322DCD">
      <w:pPr>
        <w:pStyle w:val="BodyText"/>
        <w:spacing w:line="276" w:lineRule="auto"/>
        <w:jc w:val="both"/>
      </w:pPr>
      <w:r>
        <w:tab/>
        <w:t>У</w:t>
      </w:r>
      <w:r w:rsidR="008E1A36">
        <w:t xml:space="preserve"> понедељак 27. децембра 2021. су ученици првог, другог и червртог разреда и ученици Издвојеног одељења гледали новогодишњу представу у Центру за</w:t>
      </w:r>
      <w:r w:rsidR="008E1A36">
        <w:rPr>
          <w:spacing w:val="-25"/>
        </w:rPr>
        <w:t xml:space="preserve"> </w:t>
      </w:r>
      <w:r w:rsidR="008E1A36">
        <w:t>културу.</w:t>
      </w:r>
    </w:p>
    <w:p w:rsidR="004A0DC7" w:rsidRPr="00322DCD" w:rsidRDefault="00322DCD" w:rsidP="00322DCD">
      <w:pPr>
        <w:pStyle w:val="BodyText"/>
        <w:spacing w:line="276" w:lineRule="auto"/>
        <w:jc w:val="both"/>
      </w:pPr>
      <w:r>
        <w:tab/>
      </w:r>
      <w:r w:rsidR="008E1A36">
        <w:t>Школа је спровела и хуманитарну акцију „Буди и ти Деда Мраз“, у којој су ученицима, којима је то најпотребније, додељени новогодишњи пакетићи, а на нивоу сваког одељења су ученици бирали најбољег друг међу њима, па је и он добио поклон пакетић.</w:t>
      </w:r>
    </w:p>
    <w:p w:rsidR="00322DCD" w:rsidRPr="00322DCD" w:rsidRDefault="00322DCD" w:rsidP="00322DCD">
      <w:pPr>
        <w:pStyle w:val="BodyText"/>
        <w:spacing w:line="276" w:lineRule="auto"/>
        <w:jc w:val="both"/>
      </w:pPr>
      <w:r>
        <w:tab/>
      </w:r>
      <w:r w:rsidR="008E1A36">
        <w:t>Последњег радног дана, ученици целодневне наставе су са својим учитељицама извели представу „ Новогодишње жеље“ за своје другаре четвртаке и родитеље (уз поштовање епидемиолошких мера).</w:t>
      </w:r>
    </w:p>
    <w:p w:rsidR="00322DCD" w:rsidRPr="00AD403E" w:rsidRDefault="00322DCD" w:rsidP="00322DCD">
      <w:pPr>
        <w:spacing w:line="276" w:lineRule="auto"/>
        <w:jc w:val="both"/>
        <w:rPr>
          <w:sz w:val="24"/>
          <w:szCs w:val="24"/>
        </w:rPr>
      </w:pPr>
      <w:r>
        <w:rPr>
          <w:sz w:val="24"/>
          <w:szCs w:val="24"/>
        </w:rPr>
        <w:tab/>
      </w:r>
      <w:r w:rsidRPr="00AD403E">
        <w:rPr>
          <w:sz w:val="24"/>
          <w:szCs w:val="24"/>
        </w:rPr>
        <w:t>Школска слава,  Савиндан обележена је 27. јануара 2022. уз присуство бројних гостију.</w:t>
      </w:r>
    </w:p>
    <w:p w:rsidR="00322DCD" w:rsidRPr="00AD403E" w:rsidRDefault="00322DCD" w:rsidP="00322DCD">
      <w:pPr>
        <w:spacing w:line="276" w:lineRule="auto"/>
        <w:jc w:val="both"/>
        <w:rPr>
          <w:sz w:val="24"/>
          <w:szCs w:val="24"/>
        </w:rPr>
      </w:pPr>
      <w:r>
        <w:rPr>
          <w:sz w:val="24"/>
          <w:szCs w:val="24"/>
        </w:rPr>
        <w:tab/>
      </w:r>
      <w:r w:rsidRPr="00AD403E">
        <w:rPr>
          <w:sz w:val="24"/>
          <w:szCs w:val="24"/>
        </w:rPr>
        <w:t>Одржано је  18.фебруара школско такмичење у древној игри –шах. Петоро наших ученика се такмичило за даљи пласман.</w:t>
      </w:r>
      <w:r>
        <w:rPr>
          <w:sz w:val="24"/>
          <w:szCs w:val="24"/>
        </w:rPr>
        <w:t xml:space="preserve"> </w:t>
      </w:r>
      <w:r w:rsidRPr="00AD403E">
        <w:rPr>
          <w:sz w:val="24"/>
          <w:szCs w:val="24"/>
        </w:rPr>
        <w:t>Од 22. фебруара настава се организује по првом моделу, уживо у школи.</w:t>
      </w:r>
      <w:r>
        <w:rPr>
          <w:sz w:val="24"/>
          <w:szCs w:val="24"/>
        </w:rPr>
        <w:t xml:space="preserve"> </w:t>
      </w:r>
      <w:r w:rsidRPr="00AD403E">
        <w:rPr>
          <w:sz w:val="24"/>
          <w:szCs w:val="24"/>
        </w:rPr>
        <w:t>Фебруар и март су били у знаку математичких такмичења ,традиционално у нашој школи( општинско и окружно)</w:t>
      </w:r>
      <w:r>
        <w:rPr>
          <w:sz w:val="24"/>
          <w:szCs w:val="24"/>
        </w:rPr>
        <w:t xml:space="preserve">. </w:t>
      </w:r>
      <w:r w:rsidRPr="00AD403E">
        <w:rPr>
          <w:sz w:val="24"/>
          <w:szCs w:val="24"/>
        </w:rPr>
        <w:t>22. Фебруар ,„ Амерички дани Владике Николаја Велимировића у причи и песми“. На „Радио Источнику“  Епархије ваљевске са својом вероучитељицом ученици наше школе учествују у емисији „ Кад анђели проговоре“.</w:t>
      </w:r>
      <w:r>
        <w:rPr>
          <w:sz w:val="24"/>
          <w:szCs w:val="24"/>
        </w:rPr>
        <w:t xml:space="preserve"> </w:t>
      </w:r>
      <w:r w:rsidRPr="00AD403E">
        <w:rPr>
          <w:sz w:val="24"/>
          <w:szCs w:val="24"/>
        </w:rPr>
        <w:t>На иницијативу Министарства просвете, науке и технолошког развоја под именом „ Засади дрво“, наша школа је добила саднице белог бора које су засадили ученици првог разреда.</w:t>
      </w:r>
    </w:p>
    <w:p w:rsidR="00322DCD" w:rsidRPr="00AD403E" w:rsidRDefault="00322DCD" w:rsidP="00322DCD">
      <w:pPr>
        <w:spacing w:line="276" w:lineRule="auto"/>
        <w:jc w:val="both"/>
        <w:rPr>
          <w:sz w:val="24"/>
          <w:szCs w:val="24"/>
        </w:rPr>
      </w:pPr>
      <w:r>
        <w:rPr>
          <w:sz w:val="24"/>
          <w:szCs w:val="24"/>
        </w:rPr>
        <w:lastRenderedPageBreak/>
        <w:tab/>
      </w:r>
      <w:r w:rsidRPr="00AD403E">
        <w:rPr>
          <w:sz w:val="24"/>
          <w:szCs w:val="24"/>
        </w:rPr>
        <w:t>2. марта  поводом  Националног Дана  књиге, у школи је реализована акција                 „ Читајмо гласно“ , учествовало 130 ученика и наставника</w:t>
      </w:r>
      <w:r>
        <w:rPr>
          <w:sz w:val="24"/>
          <w:szCs w:val="24"/>
        </w:rPr>
        <w:t xml:space="preserve">. </w:t>
      </w:r>
      <w:r w:rsidRPr="00AD403E">
        <w:rPr>
          <w:sz w:val="24"/>
          <w:szCs w:val="24"/>
        </w:rPr>
        <w:t>Поводом Дана жена реализоване су бројне радионице на којима су припремани пригодни  поклони за овај дан.7. Марта  ученици четвртог разреда су са учитељицама били на пројекцији филма „ Лето кад сам научила да летим“.</w:t>
      </w:r>
      <w:r>
        <w:rPr>
          <w:sz w:val="24"/>
          <w:szCs w:val="24"/>
        </w:rPr>
        <w:t xml:space="preserve"> </w:t>
      </w:r>
      <w:r w:rsidRPr="00AD403E">
        <w:rPr>
          <w:sz w:val="24"/>
          <w:szCs w:val="24"/>
        </w:rPr>
        <w:t>На Градској смотри рецитатора наши ученици су постигли запажене резултате.</w:t>
      </w:r>
      <w:r>
        <w:rPr>
          <w:sz w:val="24"/>
          <w:szCs w:val="24"/>
        </w:rPr>
        <w:t xml:space="preserve"> </w:t>
      </w:r>
      <w:r w:rsidRPr="00AD403E">
        <w:rPr>
          <w:sz w:val="24"/>
          <w:szCs w:val="24"/>
        </w:rPr>
        <w:t>14.марта почела је да ради стоматолошка ординација у нашој школи. Овај догађај је пропратила ТВ Ваљево.</w:t>
      </w:r>
      <w:r>
        <w:rPr>
          <w:sz w:val="24"/>
          <w:szCs w:val="24"/>
        </w:rPr>
        <w:t xml:space="preserve"> </w:t>
      </w:r>
      <w:r w:rsidRPr="00AD403E">
        <w:rPr>
          <w:sz w:val="24"/>
          <w:szCs w:val="24"/>
        </w:rPr>
        <w:t>Март и део априла  реализоване су беојне радионице са родитељима поводом Ускршњег базара.</w:t>
      </w:r>
      <w:r>
        <w:rPr>
          <w:sz w:val="24"/>
          <w:szCs w:val="24"/>
        </w:rPr>
        <w:t xml:space="preserve"> Н</w:t>
      </w:r>
      <w:r w:rsidRPr="00AD403E">
        <w:rPr>
          <w:sz w:val="24"/>
          <w:szCs w:val="24"/>
        </w:rPr>
        <w:t>аши ученици 23.марта учествују на међународном такмичењу „Кенгур без граница“.</w:t>
      </w:r>
    </w:p>
    <w:p w:rsidR="00322DCD" w:rsidRPr="00AD403E" w:rsidRDefault="00322DCD" w:rsidP="00322DCD">
      <w:pPr>
        <w:spacing w:line="276" w:lineRule="auto"/>
        <w:jc w:val="both"/>
        <w:rPr>
          <w:sz w:val="24"/>
          <w:szCs w:val="24"/>
        </w:rPr>
      </w:pPr>
      <w:r>
        <w:rPr>
          <w:sz w:val="24"/>
          <w:szCs w:val="24"/>
        </w:rPr>
        <w:tab/>
      </w:r>
      <w:r w:rsidRPr="00AD403E">
        <w:rPr>
          <w:sz w:val="24"/>
          <w:szCs w:val="24"/>
        </w:rPr>
        <w:t>7.априла у сали  Центра за културу одржана је трибина „Ниси сам“ у организацији Канцеларије за младе града Ваљева, са темом насиље наинтернету и трговина људима. Учествовали су ученици осмог разреда са својим разредним старешинама.</w:t>
      </w:r>
      <w:r>
        <w:rPr>
          <w:sz w:val="24"/>
          <w:szCs w:val="24"/>
        </w:rPr>
        <w:t xml:space="preserve"> </w:t>
      </w:r>
      <w:r w:rsidRPr="00AD403E">
        <w:rPr>
          <w:sz w:val="24"/>
          <w:szCs w:val="24"/>
        </w:rPr>
        <w:t>13..априла је организована радионица на француском језику. У нашој школи је боравила лекторка Одсека за француски језик при Француском институту у Београду. Она је са наставницама француског језика одржала три промотивне радионице за ученике четвртих разреда. Тема радионице је била „ Алфабет“.</w:t>
      </w:r>
      <w:r>
        <w:rPr>
          <w:sz w:val="24"/>
          <w:szCs w:val="24"/>
        </w:rPr>
        <w:t xml:space="preserve"> </w:t>
      </w:r>
      <w:r w:rsidRPr="00AD403E">
        <w:rPr>
          <w:sz w:val="24"/>
          <w:szCs w:val="24"/>
        </w:rPr>
        <w:t>15. априла обележен је Дан сећања на Доситеја Обрадовића. Ученици ИО Доња Буковица су га такође обележили уз бројне басне, презентације занимљиве драматизације басни.</w:t>
      </w:r>
      <w:r>
        <w:rPr>
          <w:sz w:val="24"/>
          <w:szCs w:val="24"/>
        </w:rPr>
        <w:t xml:space="preserve"> </w:t>
      </w:r>
      <w:r w:rsidRPr="00AD403E">
        <w:rPr>
          <w:sz w:val="24"/>
          <w:szCs w:val="24"/>
        </w:rPr>
        <w:t>Поводом манифестације „ Април- месец књиге ученици трећег, четвртог и петог разреда су били на књижевним сусретима са дечијим писцем Јасмином Петровић у Музичкој школи „Живорад Грбић“.</w:t>
      </w:r>
      <w:r>
        <w:rPr>
          <w:sz w:val="24"/>
          <w:szCs w:val="24"/>
        </w:rPr>
        <w:t xml:space="preserve"> </w:t>
      </w:r>
      <w:r w:rsidRPr="00AD403E">
        <w:rPr>
          <w:sz w:val="24"/>
          <w:szCs w:val="24"/>
        </w:rPr>
        <w:t>Месец април су обележиле Мале олимпијске игре у којима су учествовали и наши ученици.</w:t>
      </w:r>
      <w:r>
        <w:rPr>
          <w:sz w:val="24"/>
          <w:szCs w:val="24"/>
        </w:rPr>
        <w:t xml:space="preserve"> </w:t>
      </w:r>
      <w:r w:rsidRPr="00AD403E">
        <w:rPr>
          <w:sz w:val="24"/>
          <w:szCs w:val="24"/>
        </w:rPr>
        <w:t>21. априла  у  великом холу наше школе био је организован Ускршњи базар уз велику помоћ и подршку ученичког парламента . Он је био продајног карактера и био је веома посећен. Сакупљен новац ће бити употребљен за опремање учионица потребним наставним средствима. Базар су медијски пропратили ТВ ВА и ТВ МАРШ.</w:t>
      </w:r>
    </w:p>
    <w:p w:rsidR="00322DCD" w:rsidRPr="00AD403E" w:rsidRDefault="006B7B3D" w:rsidP="00322DCD">
      <w:pPr>
        <w:spacing w:line="276" w:lineRule="auto"/>
        <w:jc w:val="both"/>
        <w:rPr>
          <w:sz w:val="24"/>
          <w:szCs w:val="24"/>
        </w:rPr>
      </w:pPr>
      <w:r>
        <w:rPr>
          <w:sz w:val="24"/>
          <w:szCs w:val="24"/>
        </w:rPr>
        <w:tab/>
      </w:r>
      <w:r w:rsidR="00322DCD" w:rsidRPr="00AD403E">
        <w:rPr>
          <w:sz w:val="24"/>
          <w:szCs w:val="24"/>
        </w:rPr>
        <w:t>Поводом Дана школе биле су бројне активности: спортске, ликовне, литерарне..) „ Цвеће је у моди“ , Лик и дело Милована Глишића, маскембал...Уз пригодан програм промовисан је и часопис наше школе „Прва Бразда“, затим изложбе ликовних радова и спортска такмичења.</w:t>
      </w:r>
      <w:r>
        <w:rPr>
          <w:sz w:val="24"/>
          <w:szCs w:val="24"/>
        </w:rPr>
        <w:t xml:space="preserve"> </w:t>
      </w:r>
      <w:r w:rsidR="00322DCD" w:rsidRPr="00AD403E">
        <w:rPr>
          <w:sz w:val="24"/>
          <w:szCs w:val="24"/>
        </w:rPr>
        <w:t>Уприличена је и приредба за предшколце где су наши ученици пожелели добродошлицу нашим  будућим првацима.</w:t>
      </w:r>
      <w:r>
        <w:rPr>
          <w:sz w:val="24"/>
          <w:szCs w:val="24"/>
        </w:rPr>
        <w:t xml:space="preserve"> </w:t>
      </w:r>
      <w:r w:rsidR="00322DCD" w:rsidRPr="00AD403E">
        <w:rPr>
          <w:sz w:val="24"/>
          <w:szCs w:val="24"/>
        </w:rPr>
        <w:t>16. маја одржана је радионица у Народном музеју „Како смо се и чиме играли“ на којој су учествовали ученици целодневне наставе.</w:t>
      </w:r>
      <w:r>
        <w:rPr>
          <w:sz w:val="24"/>
          <w:szCs w:val="24"/>
        </w:rPr>
        <w:t xml:space="preserve"> 17.маја</w:t>
      </w:r>
      <w:r w:rsidR="00322DCD" w:rsidRPr="00AD403E">
        <w:rPr>
          <w:sz w:val="24"/>
          <w:szCs w:val="24"/>
        </w:rPr>
        <w:t xml:space="preserve"> је реализована радионица „ Ненадовићи у нашој историји“ и посета Муселимовом конаку. Учествовали су ученици четвртог разреда.</w:t>
      </w:r>
    </w:p>
    <w:p w:rsidR="00322DCD" w:rsidRPr="00AD403E" w:rsidRDefault="006B7B3D" w:rsidP="00322DCD">
      <w:pPr>
        <w:spacing w:line="276" w:lineRule="auto"/>
        <w:jc w:val="both"/>
        <w:rPr>
          <w:sz w:val="24"/>
          <w:szCs w:val="24"/>
        </w:rPr>
      </w:pPr>
      <w:r>
        <w:rPr>
          <w:sz w:val="24"/>
          <w:szCs w:val="24"/>
        </w:rPr>
        <w:tab/>
      </w:r>
      <w:r w:rsidR="00322DCD" w:rsidRPr="00AD403E">
        <w:rPr>
          <w:sz w:val="24"/>
          <w:szCs w:val="24"/>
        </w:rPr>
        <w:t>Ђаци наше школе су и ове школске године учествовали на бројним такмичењима и донели школи велике успехе:Техника и технологија, математика, српски језик, историја, физика,спортска такмичења, такмичења у рецитовању ....Донели су бројне награде и медаље.</w:t>
      </w:r>
    </w:p>
    <w:p w:rsidR="00322DCD" w:rsidRPr="00AD403E" w:rsidRDefault="006B7B3D" w:rsidP="00322DCD">
      <w:pPr>
        <w:spacing w:line="276" w:lineRule="auto"/>
        <w:jc w:val="both"/>
        <w:rPr>
          <w:sz w:val="24"/>
          <w:szCs w:val="24"/>
        </w:rPr>
      </w:pPr>
      <w:r>
        <w:rPr>
          <w:sz w:val="24"/>
          <w:szCs w:val="24"/>
        </w:rPr>
        <w:tab/>
      </w:r>
      <w:r w:rsidR="00322DCD" w:rsidRPr="00AD403E">
        <w:rPr>
          <w:sz w:val="24"/>
          <w:szCs w:val="24"/>
        </w:rPr>
        <w:t>Наша школа је и ове године имала одличну сарадњу са родитељима који су учествовали у бројним радионицама, а неки су нас упознали и са својим занимањима....</w:t>
      </w:r>
    </w:p>
    <w:p w:rsidR="00322DCD" w:rsidRPr="00AD403E" w:rsidRDefault="006B7B3D" w:rsidP="00322DCD">
      <w:pPr>
        <w:spacing w:line="276" w:lineRule="auto"/>
        <w:jc w:val="both"/>
        <w:rPr>
          <w:sz w:val="24"/>
          <w:szCs w:val="24"/>
        </w:rPr>
      </w:pPr>
      <w:r>
        <w:rPr>
          <w:sz w:val="24"/>
          <w:szCs w:val="24"/>
        </w:rPr>
        <w:tab/>
      </w:r>
      <w:r w:rsidR="00322DCD" w:rsidRPr="00AD403E">
        <w:rPr>
          <w:sz w:val="24"/>
          <w:szCs w:val="24"/>
        </w:rPr>
        <w:t>Последњег наставног дана ученици ИО Доња Буковица су припремили и извели занимљиву приредбу за родитеље, госте и предшколце.</w:t>
      </w:r>
    </w:p>
    <w:p w:rsidR="006B7B3D" w:rsidRDefault="006B7B3D" w:rsidP="006B7B3D">
      <w:pPr>
        <w:pStyle w:val="BodyText"/>
        <w:spacing w:before="90" w:line="276" w:lineRule="auto"/>
        <w:ind w:left="239" w:right="416" w:firstLine="108"/>
        <w:jc w:val="right"/>
      </w:pPr>
      <w:r>
        <w:t>Координатор тима Снежана Митровић</w:t>
      </w:r>
    </w:p>
    <w:p w:rsidR="00322DCD" w:rsidRPr="00322DCD" w:rsidRDefault="00322DCD" w:rsidP="006B7B3D">
      <w:pPr>
        <w:pStyle w:val="BodyText"/>
        <w:ind w:left="239" w:right="442"/>
        <w:jc w:val="right"/>
      </w:pPr>
    </w:p>
    <w:p w:rsidR="004A0DC7" w:rsidRPr="00E46DE7" w:rsidRDefault="004A0DC7">
      <w:pPr>
        <w:rPr>
          <w:sz w:val="16"/>
        </w:rPr>
        <w:sectPr w:rsidR="004A0DC7" w:rsidRPr="00E46DE7">
          <w:pgSz w:w="12240" w:h="15840"/>
          <w:pgMar w:top="1340" w:right="700" w:bottom="1680" w:left="1460" w:header="0" w:footer="1412" w:gutter="0"/>
          <w:cols w:space="720"/>
        </w:sectPr>
      </w:pPr>
    </w:p>
    <w:p w:rsidR="004A0DC7" w:rsidRDefault="00361241" w:rsidP="00361241">
      <w:pPr>
        <w:pStyle w:val="Heading2"/>
      </w:pPr>
      <w:bookmarkStart w:id="241" w:name="_bookmark78"/>
      <w:bookmarkStart w:id="242" w:name="_Toc111674859"/>
      <w:bookmarkStart w:id="243" w:name="_Toc111674930"/>
      <w:bookmarkStart w:id="244" w:name="_Toc111677140"/>
      <w:bookmarkEnd w:id="241"/>
      <w:r>
        <w:lastRenderedPageBreak/>
        <w:t>10</w:t>
      </w:r>
      <w:r w:rsidR="00E46DE7">
        <w:t xml:space="preserve">.5. </w:t>
      </w:r>
      <w:r w:rsidR="008E1A36">
        <w:t>Извештај тима за</w:t>
      </w:r>
      <w:r w:rsidR="008E1A36">
        <w:rPr>
          <w:spacing w:val="51"/>
        </w:rPr>
        <w:t xml:space="preserve"> </w:t>
      </w:r>
      <w:r w:rsidR="008E1A36">
        <w:t>самовредновање</w:t>
      </w:r>
      <w:bookmarkEnd w:id="242"/>
      <w:bookmarkEnd w:id="243"/>
      <w:bookmarkEnd w:id="244"/>
    </w:p>
    <w:p w:rsidR="004A0DC7" w:rsidRDefault="004A0DC7" w:rsidP="005444C4">
      <w:pPr>
        <w:pStyle w:val="BodyText"/>
        <w:spacing w:before="90" w:line="276" w:lineRule="auto"/>
        <w:ind w:left="239" w:right="416" w:firstLine="108"/>
      </w:pPr>
    </w:p>
    <w:p w:rsidR="004A0DC7" w:rsidRPr="005444C4" w:rsidRDefault="008E1A36" w:rsidP="005444C4">
      <w:pPr>
        <w:spacing w:before="90"/>
        <w:ind w:left="239"/>
        <w:rPr>
          <w:sz w:val="24"/>
        </w:rPr>
      </w:pPr>
      <w:r>
        <w:rPr>
          <w:b/>
          <w:sz w:val="24"/>
        </w:rPr>
        <w:t xml:space="preserve">Тим за самовредновање </w:t>
      </w:r>
      <w:r>
        <w:rPr>
          <w:sz w:val="24"/>
        </w:rPr>
        <w:t xml:space="preserve">именован одлуком директора за школску годину: </w:t>
      </w:r>
      <w:r>
        <w:rPr>
          <w:sz w:val="24"/>
          <w:u w:val="single"/>
        </w:rPr>
        <w:t>2021 -2022.</w:t>
      </w:r>
    </w:p>
    <w:p w:rsidR="004A0DC7" w:rsidRDefault="004A0DC7">
      <w:pPr>
        <w:pStyle w:val="BodyText"/>
        <w:spacing w:before="5"/>
        <w:rPr>
          <w:sz w:val="26"/>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1"/>
        <w:gridCol w:w="3377"/>
        <w:gridCol w:w="3543"/>
      </w:tblGrid>
      <w:tr w:rsidR="004A0DC7">
        <w:trPr>
          <w:trHeight w:val="517"/>
        </w:trPr>
        <w:tc>
          <w:tcPr>
            <w:tcW w:w="2261" w:type="dxa"/>
          </w:tcPr>
          <w:p w:rsidR="004A0DC7" w:rsidRDefault="008E1A36">
            <w:pPr>
              <w:pStyle w:val="TableParagraph"/>
              <w:spacing w:line="273" w:lineRule="exact"/>
              <w:ind w:left="107"/>
              <w:rPr>
                <w:sz w:val="24"/>
              </w:rPr>
            </w:pPr>
            <w:r>
              <w:rPr>
                <w:sz w:val="24"/>
              </w:rPr>
              <w:t>Весна Милинковић</w:t>
            </w:r>
          </w:p>
        </w:tc>
        <w:tc>
          <w:tcPr>
            <w:tcW w:w="3377" w:type="dxa"/>
          </w:tcPr>
          <w:p w:rsidR="004A0DC7" w:rsidRDefault="008E1A36">
            <w:pPr>
              <w:pStyle w:val="TableParagraph"/>
              <w:spacing w:line="273" w:lineRule="exact"/>
              <w:ind w:left="108"/>
              <w:rPr>
                <w:sz w:val="24"/>
              </w:rPr>
            </w:pPr>
            <w:r>
              <w:rPr>
                <w:sz w:val="24"/>
              </w:rPr>
              <w:t>Проф.разредне наставе</w:t>
            </w:r>
          </w:p>
        </w:tc>
        <w:tc>
          <w:tcPr>
            <w:tcW w:w="3543" w:type="dxa"/>
          </w:tcPr>
          <w:p w:rsidR="004A0DC7" w:rsidRDefault="008E1A36">
            <w:pPr>
              <w:pStyle w:val="TableParagraph"/>
              <w:spacing w:line="273" w:lineRule="exact"/>
              <w:ind w:left="108"/>
              <w:rPr>
                <w:sz w:val="24"/>
              </w:rPr>
            </w:pPr>
            <w:r>
              <w:rPr>
                <w:sz w:val="24"/>
              </w:rPr>
              <w:t>Руководилац тима</w:t>
            </w:r>
          </w:p>
        </w:tc>
      </w:tr>
      <w:tr w:rsidR="004A0DC7">
        <w:trPr>
          <w:trHeight w:val="517"/>
        </w:trPr>
        <w:tc>
          <w:tcPr>
            <w:tcW w:w="2261" w:type="dxa"/>
          </w:tcPr>
          <w:p w:rsidR="004A0DC7" w:rsidRDefault="008E1A36">
            <w:pPr>
              <w:pStyle w:val="TableParagraph"/>
              <w:spacing w:line="270" w:lineRule="exact"/>
              <w:ind w:left="107"/>
              <w:rPr>
                <w:sz w:val="24"/>
              </w:rPr>
            </w:pPr>
            <w:r>
              <w:rPr>
                <w:sz w:val="24"/>
              </w:rPr>
              <w:t>Ивана Дамњановић</w:t>
            </w:r>
          </w:p>
        </w:tc>
        <w:tc>
          <w:tcPr>
            <w:tcW w:w="3377" w:type="dxa"/>
          </w:tcPr>
          <w:p w:rsidR="004A0DC7" w:rsidRDefault="008E1A36">
            <w:pPr>
              <w:pStyle w:val="TableParagraph"/>
              <w:spacing w:line="270" w:lineRule="exact"/>
              <w:ind w:left="108"/>
              <w:rPr>
                <w:sz w:val="24"/>
              </w:rPr>
            </w:pPr>
            <w:r>
              <w:rPr>
                <w:sz w:val="24"/>
              </w:rPr>
              <w:t>Педагог</w:t>
            </w:r>
          </w:p>
        </w:tc>
        <w:tc>
          <w:tcPr>
            <w:tcW w:w="3543" w:type="dxa"/>
          </w:tcPr>
          <w:p w:rsidR="004A0DC7" w:rsidRDefault="008E1A36">
            <w:pPr>
              <w:pStyle w:val="TableParagraph"/>
              <w:spacing w:line="270" w:lineRule="exact"/>
              <w:ind w:left="108"/>
              <w:rPr>
                <w:sz w:val="24"/>
              </w:rPr>
            </w:pPr>
            <w:r>
              <w:rPr>
                <w:sz w:val="24"/>
              </w:rPr>
              <w:t>Члан</w:t>
            </w:r>
          </w:p>
        </w:tc>
      </w:tr>
      <w:tr w:rsidR="004A0DC7">
        <w:trPr>
          <w:trHeight w:val="835"/>
        </w:trPr>
        <w:tc>
          <w:tcPr>
            <w:tcW w:w="2261" w:type="dxa"/>
          </w:tcPr>
          <w:p w:rsidR="004A0DC7" w:rsidRDefault="008E1A36">
            <w:pPr>
              <w:pStyle w:val="TableParagraph"/>
              <w:spacing w:line="270" w:lineRule="exact"/>
              <w:ind w:left="107"/>
              <w:rPr>
                <w:sz w:val="24"/>
              </w:rPr>
            </w:pPr>
            <w:r>
              <w:rPr>
                <w:sz w:val="24"/>
              </w:rPr>
              <w:t>Дубравка</w:t>
            </w:r>
          </w:p>
          <w:p w:rsidR="004A0DC7" w:rsidRDefault="008E1A36">
            <w:pPr>
              <w:pStyle w:val="TableParagraph"/>
              <w:spacing w:before="41"/>
              <w:ind w:left="107"/>
              <w:rPr>
                <w:sz w:val="24"/>
              </w:rPr>
            </w:pPr>
            <w:r>
              <w:rPr>
                <w:sz w:val="24"/>
              </w:rPr>
              <w:t>Радосављевић</w:t>
            </w:r>
          </w:p>
        </w:tc>
        <w:tc>
          <w:tcPr>
            <w:tcW w:w="3377" w:type="dxa"/>
          </w:tcPr>
          <w:p w:rsidR="004A0DC7" w:rsidRDefault="008E1A36">
            <w:pPr>
              <w:pStyle w:val="TableParagraph"/>
              <w:spacing w:line="270" w:lineRule="exact"/>
              <w:ind w:left="108"/>
              <w:rPr>
                <w:sz w:val="24"/>
              </w:rPr>
            </w:pPr>
            <w:r>
              <w:rPr>
                <w:sz w:val="24"/>
              </w:rPr>
              <w:t>Проф.разредне наставе</w:t>
            </w:r>
          </w:p>
        </w:tc>
        <w:tc>
          <w:tcPr>
            <w:tcW w:w="3543" w:type="dxa"/>
          </w:tcPr>
          <w:p w:rsidR="004A0DC7" w:rsidRDefault="008E1A36">
            <w:pPr>
              <w:pStyle w:val="TableParagraph"/>
              <w:spacing w:line="270" w:lineRule="exact"/>
              <w:ind w:left="108"/>
              <w:rPr>
                <w:sz w:val="24"/>
              </w:rPr>
            </w:pPr>
            <w:r>
              <w:rPr>
                <w:sz w:val="24"/>
              </w:rPr>
              <w:t>Члан</w:t>
            </w:r>
          </w:p>
        </w:tc>
      </w:tr>
      <w:tr w:rsidR="004A0DC7">
        <w:trPr>
          <w:trHeight w:val="518"/>
        </w:trPr>
        <w:tc>
          <w:tcPr>
            <w:tcW w:w="2261" w:type="dxa"/>
          </w:tcPr>
          <w:p w:rsidR="004A0DC7" w:rsidRDefault="008E1A36">
            <w:pPr>
              <w:pStyle w:val="TableParagraph"/>
              <w:spacing w:line="270" w:lineRule="exact"/>
              <w:ind w:left="107"/>
              <w:rPr>
                <w:sz w:val="24"/>
              </w:rPr>
            </w:pPr>
            <w:r>
              <w:rPr>
                <w:sz w:val="24"/>
              </w:rPr>
              <w:t>Ивана Стојнић</w:t>
            </w:r>
          </w:p>
        </w:tc>
        <w:tc>
          <w:tcPr>
            <w:tcW w:w="3377" w:type="dxa"/>
          </w:tcPr>
          <w:p w:rsidR="004A0DC7" w:rsidRDefault="008E1A36">
            <w:pPr>
              <w:pStyle w:val="TableParagraph"/>
              <w:spacing w:line="270" w:lineRule="exact"/>
              <w:ind w:left="108"/>
              <w:rPr>
                <w:sz w:val="24"/>
              </w:rPr>
            </w:pPr>
            <w:r>
              <w:rPr>
                <w:sz w:val="24"/>
              </w:rPr>
              <w:t>Проф.разредне наставе</w:t>
            </w:r>
          </w:p>
        </w:tc>
        <w:tc>
          <w:tcPr>
            <w:tcW w:w="3543" w:type="dxa"/>
          </w:tcPr>
          <w:p w:rsidR="004A0DC7" w:rsidRDefault="008E1A36">
            <w:pPr>
              <w:pStyle w:val="TableParagraph"/>
              <w:spacing w:line="270" w:lineRule="exact"/>
              <w:ind w:left="108"/>
              <w:rPr>
                <w:sz w:val="24"/>
              </w:rPr>
            </w:pPr>
            <w:r>
              <w:rPr>
                <w:sz w:val="24"/>
              </w:rPr>
              <w:t>Члан</w:t>
            </w:r>
          </w:p>
        </w:tc>
      </w:tr>
      <w:tr w:rsidR="004A0DC7">
        <w:trPr>
          <w:trHeight w:val="515"/>
        </w:trPr>
        <w:tc>
          <w:tcPr>
            <w:tcW w:w="2261" w:type="dxa"/>
          </w:tcPr>
          <w:p w:rsidR="004A0DC7" w:rsidRDefault="008E1A36">
            <w:pPr>
              <w:pStyle w:val="TableParagraph"/>
              <w:spacing w:line="270" w:lineRule="exact"/>
              <w:ind w:left="107"/>
              <w:rPr>
                <w:sz w:val="24"/>
              </w:rPr>
            </w:pPr>
            <w:r>
              <w:rPr>
                <w:sz w:val="24"/>
              </w:rPr>
              <w:t>Јасна Пантић</w:t>
            </w:r>
          </w:p>
        </w:tc>
        <w:tc>
          <w:tcPr>
            <w:tcW w:w="3377" w:type="dxa"/>
          </w:tcPr>
          <w:p w:rsidR="004A0DC7" w:rsidRDefault="008E1A36">
            <w:pPr>
              <w:pStyle w:val="TableParagraph"/>
              <w:spacing w:line="270" w:lineRule="exact"/>
              <w:ind w:left="108"/>
              <w:rPr>
                <w:sz w:val="24"/>
              </w:rPr>
            </w:pPr>
            <w:r>
              <w:rPr>
                <w:sz w:val="24"/>
              </w:rPr>
              <w:t>Проф.енглеског језика</w:t>
            </w:r>
          </w:p>
        </w:tc>
        <w:tc>
          <w:tcPr>
            <w:tcW w:w="3543" w:type="dxa"/>
          </w:tcPr>
          <w:p w:rsidR="004A0DC7" w:rsidRDefault="008E1A36">
            <w:pPr>
              <w:pStyle w:val="TableParagraph"/>
              <w:spacing w:line="270" w:lineRule="exact"/>
              <w:ind w:left="108"/>
              <w:rPr>
                <w:sz w:val="24"/>
              </w:rPr>
            </w:pPr>
            <w:r>
              <w:rPr>
                <w:sz w:val="24"/>
              </w:rPr>
              <w:t>Члан</w:t>
            </w:r>
          </w:p>
        </w:tc>
      </w:tr>
      <w:tr w:rsidR="004A0DC7">
        <w:trPr>
          <w:trHeight w:val="518"/>
        </w:trPr>
        <w:tc>
          <w:tcPr>
            <w:tcW w:w="2261" w:type="dxa"/>
          </w:tcPr>
          <w:p w:rsidR="004A0DC7" w:rsidRDefault="008E1A36">
            <w:pPr>
              <w:pStyle w:val="TableParagraph"/>
              <w:spacing w:line="273" w:lineRule="exact"/>
              <w:ind w:left="107"/>
              <w:rPr>
                <w:sz w:val="24"/>
              </w:rPr>
            </w:pPr>
            <w:r>
              <w:rPr>
                <w:sz w:val="24"/>
              </w:rPr>
              <w:t>Зорица Ракић</w:t>
            </w:r>
          </w:p>
        </w:tc>
        <w:tc>
          <w:tcPr>
            <w:tcW w:w="3377" w:type="dxa"/>
          </w:tcPr>
          <w:p w:rsidR="004A0DC7" w:rsidRDefault="008E1A36">
            <w:pPr>
              <w:pStyle w:val="TableParagraph"/>
              <w:spacing w:line="273" w:lineRule="exact"/>
              <w:ind w:left="108"/>
              <w:rPr>
                <w:sz w:val="24"/>
              </w:rPr>
            </w:pPr>
            <w:r>
              <w:rPr>
                <w:sz w:val="24"/>
              </w:rPr>
              <w:t>Проф.разредне наставе</w:t>
            </w:r>
          </w:p>
        </w:tc>
        <w:tc>
          <w:tcPr>
            <w:tcW w:w="3543" w:type="dxa"/>
          </w:tcPr>
          <w:p w:rsidR="004A0DC7" w:rsidRDefault="008E1A36">
            <w:pPr>
              <w:pStyle w:val="TableParagraph"/>
              <w:spacing w:line="273" w:lineRule="exact"/>
              <w:ind w:left="108"/>
              <w:rPr>
                <w:sz w:val="24"/>
              </w:rPr>
            </w:pPr>
            <w:r>
              <w:rPr>
                <w:sz w:val="24"/>
              </w:rPr>
              <w:t>Члан</w:t>
            </w:r>
          </w:p>
        </w:tc>
      </w:tr>
      <w:tr w:rsidR="004A0DC7">
        <w:trPr>
          <w:trHeight w:val="517"/>
        </w:trPr>
        <w:tc>
          <w:tcPr>
            <w:tcW w:w="2261" w:type="dxa"/>
          </w:tcPr>
          <w:p w:rsidR="004A0DC7" w:rsidRDefault="008E1A36">
            <w:pPr>
              <w:pStyle w:val="TableParagraph"/>
              <w:spacing w:line="270" w:lineRule="exact"/>
              <w:ind w:left="107"/>
              <w:rPr>
                <w:sz w:val="24"/>
              </w:rPr>
            </w:pPr>
            <w:r>
              <w:rPr>
                <w:sz w:val="24"/>
              </w:rPr>
              <w:t>Славица Рус</w:t>
            </w:r>
          </w:p>
        </w:tc>
        <w:tc>
          <w:tcPr>
            <w:tcW w:w="3377" w:type="dxa"/>
          </w:tcPr>
          <w:p w:rsidR="004A0DC7" w:rsidRDefault="008E1A36">
            <w:pPr>
              <w:pStyle w:val="TableParagraph"/>
              <w:spacing w:line="247" w:lineRule="exact"/>
              <w:ind w:left="108"/>
            </w:pPr>
            <w:r>
              <w:t>Проф.разредне наставе</w:t>
            </w:r>
          </w:p>
        </w:tc>
        <w:tc>
          <w:tcPr>
            <w:tcW w:w="3543" w:type="dxa"/>
          </w:tcPr>
          <w:p w:rsidR="004A0DC7" w:rsidRDefault="008E1A36">
            <w:pPr>
              <w:pStyle w:val="TableParagraph"/>
              <w:spacing w:line="247" w:lineRule="exact"/>
              <w:ind w:left="108"/>
            </w:pPr>
            <w:r>
              <w:t>Члан</w:t>
            </w:r>
          </w:p>
        </w:tc>
      </w:tr>
      <w:tr w:rsidR="004A0DC7">
        <w:trPr>
          <w:trHeight w:val="518"/>
        </w:trPr>
        <w:tc>
          <w:tcPr>
            <w:tcW w:w="2261" w:type="dxa"/>
          </w:tcPr>
          <w:p w:rsidR="004A0DC7" w:rsidRDefault="008E1A36">
            <w:pPr>
              <w:pStyle w:val="TableParagraph"/>
              <w:spacing w:line="270" w:lineRule="exact"/>
              <w:ind w:left="107"/>
              <w:rPr>
                <w:sz w:val="24"/>
              </w:rPr>
            </w:pPr>
            <w:r>
              <w:rPr>
                <w:sz w:val="24"/>
              </w:rPr>
              <w:t>Ирена Виторовић</w:t>
            </w:r>
          </w:p>
        </w:tc>
        <w:tc>
          <w:tcPr>
            <w:tcW w:w="3377" w:type="dxa"/>
          </w:tcPr>
          <w:p w:rsidR="004A0DC7" w:rsidRDefault="008E1A36">
            <w:pPr>
              <w:pStyle w:val="TableParagraph"/>
              <w:spacing w:line="247" w:lineRule="exact"/>
              <w:ind w:left="108"/>
            </w:pPr>
            <w:r>
              <w:t>Проф.разредне наставе</w:t>
            </w:r>
          </w:p>
        </w:tc>
        <w:tc>
          <w:tcPr>
            <w:tcW w:w="3543" w:type="dxa"/>
          </w:tcPr>
          <w:p w:rsidR="004A0DC7" w:rsidRDefault="008E1A36">
            <w:pPr>
              <w:pStyle w:val="TableParagraph"/>
              <w:spacing w:line="247" w:lineRule="exact"/>
              <w:ind w:left="108"/>
            </w:pPr>
            <w:r>
              <w:t>Члан</w:t>
            </w:r>
          </w:p>
        </w:tc>
      </w:tr>
      <w:tr w:rsidR="004A0DC7">
        <w:trPr>
          <w:trHeight w:val="835"/>
        </w:trPr>
        <w:tc>
          <w:tcPr>
            <w:tcW w:w="2261" w:type="dxa"/>
          </w:tcPr>
          <w:p w:rsidR="004A0DC7" w:rsidRDefault="008E1A36">
            <w:pPr>
              <w:pStyle w:val="TableParagraph"/>
              <w:spacing w:line="270" w:lineRule="exact"/>
              <w:ind w:left="107"/>
              <w:rPr>
                <w:sz w:val="24"/>
              </w:rPr>
            </w:pPr>
            <w:r>
              <w:rPr>
                <w:sz w:val="24"/>
              </w:rPr>
              <w:t>Вук Јелић</w:t>
            </w:r>
          </w:p>
        </w:tc>
        <w:tc>
          <w:tcPr>
            <w:tcW w:w="3377" w:type="dxa"/>
          </w:tcPr>
          <w:p w:rsidR="004A0DC7" w:rsidRDefault="008E1A36">
            <w:pPr>
              <w:pStyle w:val="TableParagraph"/>
              <w:spacing w:line="270" w:lineRule="exact"/>
              <w:ind w:left="108"/>
              <w:rPr>
                <w:sz w:val="24"/>
              </w:rPr>
            </w:pPr>
            <w:r>
              <w:rPr>
                <w:sz w:val="24"/>
              </w:rPr>
              <w:t>Ученик</w:t>
            </w:r>
          </w:p>
        </w:tc>
        <w:tc>
          <w:tcPr>
            <w:tcW w:w="3543" w:type="dxa"/>
          </w:tcPr>
          <w:p w:rsidR="004A0DC7" w:rsidRDefault="008E1A36">
            <w:pPr>
              <w:pStyle w:val="TableParagraph"/>
              <w:spacing w:line="276" w:lineRule="auto"/>
              <w:ind w:left="108" w:right="908"/>
              <w:rPr>
                <w:sz w:val="24"/>
              </w:rPr>
            </w:pPr>
            <w:r>
              <w:rPr>
                <w:sz w:val="24"/>
              </w:rPr>
              <w:t>Представник Ученичког парламента</w:t>
            </w:r>
          </w:p>
        </w:tc>
      </w:tr>
      <w:tr w:rsidR="004A0DC7">
        <w:trPr>
          <w:trHeight w:val="834"/>
        </w:trPr>
        <w:tc>
          <w:tcPr>
            <w:tcW w:w="2261" w:type="dxa"/>
          </w:tcPr>
          <w:p w:rsidR="004A0DC7" w:rsidRDefault="008E1A36">
            <w:pPr>
              <w:pStyle w:val="TableParagraph"/>
              <w:spacing w:line="276" w:lineRule="auto"/>
              <w:ind w:left="107" w:right="922"/>
              <w:rPr>
                <w:sz w:val="24"/>
              </w:rPr>
            </w:pPr>
            <w:r>
              <w:rPr>
                <w:sz w:val="24"/>
              </w:rPr>
              <w:t>Станица Стевановић</w:t>
            </w:r>
          </w:p>
        </w:tc>
        <w:tc>
          <w:tcPr>
            <w:tcW w:w="3377" w:type="dxa"/>
          </w:tcPr>
          <w:p w:rsidR="004A0DC7" w:rsidRDefault="008E1A36">
            <w:pPr>
              <w:pStyle w:val="TableParagraph"/>
              <w:spacing w:line="270" w:lineRule="exact"/>
              <w:ind w:left="108"/>
              <w:rPr>
                <w:sz w:val="24"/>
              </w:rPr>
            </w:pPr>
            <w:r>
              <w:rPr>
                <w:sz w:val="24"/>
              </w:rPr>
              <w:t>Родитељ</w:t>
            </w:r>
          </w:p>
        </w:tc>
        <w:tc>
          <w:tcPr>
            <w:tcW w:w="3543" w:type="dxa"/>
          </w:tcPr>
          <w:p w:rsidR="004A0DC7" w:rsidRDefault="008E1A36">
            <w:pPr>
              <w:pStyle w:val="TableParagraph"/>
              <w:spacing w:line="270" w:lineRule="exact"/>
              <w:ind w:left="108"/>
              <w:rPr>
                <w:sz w:val="24"/>
              </w:rPr>
            </w:pPr>
            <w:r>
              <w:rPr>
                <w:sz w:val="24"/>
              </w:rPr>
              <w:t>Представник Савета Родитеља</w:t>
            </w:r>
          </w:p>
        </w:tc>
      </w:tr>
    </w:tbl>
    <w:p w:rsidR="004A0DC7" w:rsidRPr="005444C4" w:rsidRDefault="004A0DC7">
      <w:pPr>
        <w:pStyle w:val="BodyText"/>
        <w:spacing w:before="6"/>
        <w:rPr>
          <w:sz w:val="16"/>
        </w:rPr>
      </w:pPr>
    </w:p>
    <w:p w:rsidR="004A0DC7" w:rsidRPr="005444C4" w:rsidRDefault="005444C4" w:rsidP="005444C4">
      <w:pPr>
        <w:pStyle w:val="BodyText"/>
        <w:spacing w:line="276" w:lineRule="auto"/>
        <w:jc w:val="both"/>
      </w:pPr>
      <w:r>
        <w:tab/>
      </w:r>
      <w:r w:rsidR="008E1A36">
        <w:t>Тим формиран одлуком директора школе у августу 2021. када је и одржан први састанак тима (31.август 2021.). За координатора тима је одлуком директора именована</w:t>
      </w:r>
      <w:r>
        <w:t xml:space="preserve"> </w:t>
      </w:r>
      <w:r w:rsidR="008E1A36">
        <w:t>Весна Милинковић. За записничара Тима за ову школску годину је изабрана Ивана Стојнић. С обзиром на предстојећу израду</w:t>
      </w:r>
      <w:r>
        <w:t xml:space="preserve"> Развојног плана н</w:t>
      </w:r>
      <w:r w:rsidR="008E1A36">
        <w:t>аправљен је план рада тима за самовредновање као и план самовредновања.</w:t>
      </w:r>
    </w:p>
    <w:p w:rsidR="004A0DC7" w:rsidRPr="005444C4" w:rsidRDefault="008E1A36" w:rsidP="005444C4">
      <w:pPr>
        <w:pStyle w:val="BodyText"/>
        <w:spacing w:line="276" w:lineRule="auto"/>
        <w:jc w:val="both"/>
      </w:pPr>
      <w:r>
        <w:t>Предложено је да у школској 2021/2022. буду вредноване све области, и то :</w:t>
      </w:r>
    </w:p>
    <w:p w:rsidR="004A0DC7" w:rsidRPr="005444C4" w:rsidRDefault="008E1A36" w:rsidP="005444C4">
      <w:pPr>
        <w:pStyle w:val="BodyText"/>
        <w:spacing w:line="276" w:lineRule="auto"/>
        <w:jc w:val="both"/>
        <w:rPr>
          <w:b/>
        </w:rPr>
      </w:pPr>
      <w:r>
        <w:t>Самовредновање области квалитета 2</w:t>
      </w:r>
      <w:r>
        <w:rPr>
          <w:b/>
        </w:rPr>
        <w:t>: Настава и</w:t>
      </w:r>
      <w:r>
        <w:rPr>
          <w:b/>
          <w:spacing w:val="-4"/>
        </w:rPr>
        <w:t xml:space="preserve"> </w:t>
      </w:r>
      <w:r>
        <w:rPr>
          <w:b/>
        </w:rPr>
        <w:t>учење;</w:t>
      </w:r>
    </w:p>
    <w:p w:rsidR="004A0DC7" w:rsidRDefault="008E1A36" w:rsidP="005444C4">
      <w:pPr>
        <w:pStyle w:val="BodyText"/>
        <w:spacing w:line="276" w:lineRule="auto"/>
        <w:jc w:val="both"/>
        <w:rPr>
          <w:b/>
        </w:rPr>
      </w:pPr>
      <w:r>
        <w:t xml:space="preserve">Самовредновање области квалитета 5: </w:t>
      </w:r>
      <w:r>
        <w:rPr>
          <w:b/>
        </w:rPr>
        <w:t>Етос;</w:t>
      </w:r>
    </w:p>
    <w:p w:rsidR="004A0DC7" w:rsidRDefault="008E1A36" w:rsidP="005444C4">
      <w:pPr>
        <w:pStyle w:val="BodyText"/>
        <w:spacing w:line="276" w:lineRule="auto"/>
        <w:jc w:val="both"/>
        <w:rPr>
          <w:b/>
        </w:rPr>
      </w:pPr>
      <w:r>
        <w:t xml:space="preserve">Самовредновање области квалитета 4: </w:t>
      </w:r>
      <w:r>
        <w:rPr>
          <w:b/>
        </w:rPr>
        <w:t>Подршка</w:t>
      </w:r>
      <w:r>
        <w:rPr>
          <w:b/>
          <w:spacing w:val="-1"/>
        </w:rPr>
        <w:t xml:space="preserve"> </w:t>
      </w:r>
      <w:r>
        <w:rPr>
          <w:b/>
        </w:rPr>
        <w:t>ученицима</w:t>
      </w:r>
    </w:p>
    <w:p w:rsidR="004A0DC7" w:rsidRDefault="008E1A36" w:rsidP="005444C4">
      <w:pPr>
        <w:pStyle w:val="BodyText"/>
        <w:spacing w:line="276" w:lineRule="auto"/>
        <w:jc w:val="both"/>
        <w:rPr>
          <w:b/>
        </w:rPr>
      </w:pPr>
      <w:r>
        <w:t xml:space="preserve">Самовредновање области квалитета 1: </w:t>
      </w:r>
      <w:r>
        <w:rPr>
          <w:b/>
        </w:rPr>
        <w:t>Програмирање, планирање,</w:t>
      </w:r>
      <w:r>
        <w:rPr>
          <w:b/>
          <w:spacing w:val="-6"/>
        </w:rPr>
        <w:t xml:space="preserve"> </w:t>
      </w:r>
      <w:r>
        <w:rPr>
          <w:b/>
        </w:rPr>
        <w:t>извештавање</w:t>
      </w:r>
    </w:p>
    <w:p w:rsidR="004A0DC7" w:rsidRDefault="008E1A36" w:rsidP="005444C4">
      <w:pPr>
        <w:pStyle w:val="BodyText"/>
        <w:spacing w:line="276" w:lineRule="auto"/>
        <w:jc w:val="both"/>
        <w:rPr>
          <w:b/>
        </w:rPr>
      </w:pPr>
      <w:r>
        <w:t xml:space="preserve">Самовредновање области квалитета 3: </w:t>
      </w:r>
      <w:r>
        <w:rPr>
          <w:b/>
        </w:rPr>
        <w:t>Образовна постигнућа</w:t>
      </w:r>
      <w:r>
        <w:rPr>
          <w:b/>
          <w:spacing w:val="-4"/>
        </w:rPr>
        <w:t xml:space="preserve"> </w:t>
      </w:r>
      <w:r>
        <w:rPr>
          <w:b/>
        </w:rPr>
        <w:t>ученика</w:t>
      </w:r>
    </w:p>
    <w:p w:rsidR="004A0DC7" w:rsidRPr="005444C4" w:rsidRDefault="008A74B5" w:rsidP="005444C4">
      <w:pPr>
        <w:pStyle w:val="BodyText"/>
        <w:spacing w:line="276" w:lineRule="auto"/>
        <w:jc w:val="both"/>
        <w:rPr>
          <w:b/>
        </w:rPr>
      </w:pPr>
      <w:r>
        <w:t xml:space="preserve">Самовредновање области </w:t>
      </w:r>
      <w:r w:rsidR="008E1A36">
        <w:t xml:space="preserve">квалитета 6: </w:t>
      </w:r>
      <w:r w:rsidR="008E1A36">
        <w:rPr>
          <w:b/>
        </w:rPr>
        <w:t>Организација рада школе, управљање људским и материјалним</w:t>
      </w:r>
      <w:r w:rsidR="008E1A36">
        <w:rPr>
          <w:b/>
          <w:spacing w:val="-3"/>
        </w:rPr>
        <w:t xml:space="preserve"> </w:t>
      </w:r>
      <w:r w:rsidR="008E1A36">
        <w:rPr>
          <w:b/>
        </w:rPr>
        <w:t>ресурсима</w:t>
      </w:r>
    </w:p>
    <w:p w:rsidR="004A0DC7" w:rsidRDefault="005444C4" w:rsidP="005444C4">
      <w:pPr>
        <w:pStyle w:val="BodyText"/>
        <w:spacing w:line="276" w:lineRule="auto"/>
        <w:jc w:val="both"/>
      </w:pPr>
      <w:r>
        <w:tab/>
      </w:r>
      <w:r w:rsidR="008E1A36">
        <w:t xml:space="preserve">На другом састанку тима координатор тима и стручни сарадник представиле су члановима тима План рада тима за школску 2021/2022.годину. и динамику рада. Договорено је да упитнике напишу Јасна Пантић и Зорица Ракић за област Настава и учење, да упитници буду подељени </w:t>
      </w:r>
      <w:r w:rsidR="008E1A36">
        <w:lastRenderedPageBreak/>
        <w:t>запосленима и да их након попуњавања Јасна и Зорица анализирају - статистичка обрада података. Извештај за ову област су урадиле Ивана Дамњановић Илић и Весна Милинковић.</w:t>
      </w:r>
    </w:p>
    <w:p w:rsidR="004A0DC7" w:rsidRPr="005444C4" w:rsidRDefault="005444C4" w:rsidP="005444C4">
      <w:pPr>
        <w:pStyle w:val="BodyText"/>
        <w:spacing w:line="276" w:lineRule="auto"/>
        <w:jc w:val="both"/>
      </w:pPr>
      <w:r>
        <w:tab/>
      </w:r>
      <w:r w:rsidR="008E1A36" w:rsidRPr="005444C4">
        <w:t>На трећем састанку су се Дубравка Радосављевић и Ивана Стојнић пријавиле да ураде упитник за област Етос, поделе колегама и ураде анализу. Оне су, такође урадиле и извештај за ову област.</w:t>
      </w:r>
    </w:p>
    <w:p w:rsidR="004A0DC7" w:rsidRPr="005444C4" w:rsidRDefault="005444C4" w:rsidP="005444C4">
      <w:pPr>
        <w:pStyle w:val="BodyText"/>
        <w:spacing w:line="276" w:lineRule="auto"/>
        <w:jc w:val="both"/>
      </w:pPr>
      <w:r>
        <w:tab/>
      </w:r>
      <w:r w:rsidR="008E1A36" w:rsidRPr="005444C4">
        <w:t>На четвртом састанку је договорено да се анализира област Програмирање,  планирање, извештавање коју су анализирале и урадиле извештај Ивана Стојнић и Весна Милинковић и област Образовна постигнућа ученика коју су анализирале и извештај урадиле Ивана Дамњановић Илић и Весна Милинковић.</w:t>
      </w:r>
    </w:p>
    <w:p w:rsidR="004A0DC7" w:rsidRDefault="005444C4" w:rsidP="005444C4">
      <w:pPr>
        <w:pStyle w:val="BodyText"/>
        <w:spacing w:line="276" w:lineRule="auto"/>
        <w:jc w:val="both"/>
      </w:pPr>
      <w:r>
        <w:tab/>
      </w:r>
      <w:r w:rsidR="008E1A36" w:rsidRPr="005444C4">
        <w:t>Координатор тима Весна Милинковић је урадила Полугодишњи извештај о раду тима за самовредновање.</w:t>
      </w:r>
    </w:p>
    <w:p w:rsidR="005444C4" w:rsidRDefault="005444C4" w:rsidP="005444C4">
      <w:pPr>
        <w:pStyle w:val="BodyText"/>
        <w:spacing w:line="276" w:lineRule="auto"/>
        <w:jc w:val="both"/>
        <w:rPr>
          <w:lang w:val="sr-Cyrl-CS"/>
        </w:rPr>
      </w:pPr>
      <w:r>
        <w:tab/>
        <w:t xml:space="preserve">У другом полугодишту, у фебруару месецу анализиране су области </w:t>
      </w:r>
      <w:r w:rsidRPr="00FD0291">
        <w:rPr>
          <w:lang w:val="sr-Cyrl-CS"/>
        </w:rPr>
        <w:t>Подршка ученицима и Организација рада школе, управљање људским и материјалним ресурсима</w:t>
      </w:r>
      <w:r>
        <w:rPr>
          <w:lang w:val="sr-Cyrl-CS"/>
        </w:rPr>
        <w:t xml:space="preserve">. Колегинице Јасна Пантић и Ирена Рашевић су направиле упитнике за наставно особље, родитеље и ученике за област Подршка ученицима. Оне су спровеле анкету и анализирале резултате. </w:t>
      </w:r>
    </w:p>
    <w:p w:rsidR="005444C4" w:rsidRDefault="005444C4" w:rsidP="005444C4">
      <w:pPr>
        <w:pStyle w:val="BodyText"/>
        <w:spacing w:line="276" w:lineRule="auto"/>
        <w:jc w:val="both"/>
        <w:rPr>
          <w:lang w:val="sr-Cyrl-CS"/>
        </w:rPr>
      </w:pPr>
      <w:r>
        <w:rPr>
          <w:szCs w:val="32"/>
          <w:lang w:val="sr-Cyrl-CS"/>
        </w:rPr>
        <w:tab/>
        <w:t>Ивана Дамњановић Илић и Весна Милинковић су урадиле упитнике за наставно и ненеаставно особље за област</w:t>
      </w:r>
      <w:r w:rsidRPr="00F94C70">
        <w:rPr>
          <w:lang w:val="sr-Cyrl-CS"/>
        </w:rPr>
        <w:t xml:space="preserve"> </w:t>
      </w:r>
      <w:r w:rsidRPr="00FD0291">
        <w:rPr>
          <w:lang w:val="sr-Cyrl-CS"/>
        </w:rPr>
        <w:t>Организација рада школе, управљање људским и материјалним ресурсима</w:t>
      </w:r>
      <w:r>
        <w:rPr>
          <w:lang w:val="sr-Cyrl-CS"/>
        </w:rPr>
        <w:t>. Спровеле су анкету и урадиле извештај за ове две области.</w:t>
      </w:r>
    </w:p>
    <w:p w:rsidR="005444C4" w:rsidRDefault="005444C4" w:rsidP="005444C4">
      <w:pPr>
        <w:pStyle w:val="BodyText"/>
        <w:spacing w:line="276" w:lineRule="auto"/>
        <w:jc w:val="both"/>
        <w:rPr>
          <w:lang w:val="sr-Cyrl-CS"/>
        </w:rPr>
      </w:pPr>
      <w:r>
        <w:rPr>
          <w:lang w:val="sr-Cyrl-CS"/>
        </w:rPr>
        <w:tab/>
        <w:t>Педагог Ивана Дамњановић је урадила комплетан извештај свих области Самовредновања за потребе Развојног планирања и</w:t>
      </w:r>
      <w:r w:rsidRPr="003E1E23">
        <w:t xml:space="preserve"> </w:t>
      </w:r>
      <w:r>
        <w:t>писања новог Развојног плана рада школе</w:t>
      </w:r>
      <w:r>
        <w:rPr>
          <w:lang w:val="sr-Cyrl-CS"/>
        </w:rPr>
        <w:t>.</w:t>
      </w:r>
    </w:p>
    <w:p w:rsidR="005444C4" w:rsidRDefault="005444C4" w:rsidP="005444C4">
      <w:pPr>
        <w:pStyle w:val="BodyText"/>
        <w:spacing w:line="276" w:lineRule="auto"/>
        <w:jc w:val="both"/>
        <w:rPr>
          <w:lang w:val="sr-Cyrl-CS"/>
        </w:rPr>
      </w:pPr>
      <w:r>
        <w:rPr>
          <w:lang w:val="sr-Cyrl-CS"/>
        </w:rPr>
        <w:tab/>
        <w:t>Весна Милинковић је урадила скраћени извештај за свих шест области који ће се презентовати на Наставничком већу, Савету родитеља и Школском одбору.</w:t>
      </w:r>
    </w:p>
    <w:p w:rsidR="005444C4" w:rsidRPr="005444C4" w:rsidRDefault="005444C4" w:rsidP="005444C4">
      <w:pPr>
        <w:pStyle w:val="BodyText"/>
        <w:spacing w:line="276" w:lineRule="auto"/>
        <w:jc w:val="both"/>
        <w:rPr>
          <w:lang w:val="sr-Cyrl-CS"/>
        </w:rPr>
      </w:pPr>
      <w:r>
        <w:tab/>
        <w:t>Координатор тима Весна Милинковић је урадила годишњи извештај о раду Тима за самовредновање.</w:t>
      </w:r>
    </w:p>
    <w:p w:rsidR="004A0DC7" w:rsidRDefault="004A0DC7">
      <w:pPr>
        <w:pStyle w:val="BodyText"/>
        <w:spacing w:before="5"/>
        <w:rPr>
          <w:sz w:val="9"/>
        </w:rPr>
      </w:pPr>
    </w:p>
    <w:p w:rsidR="004A0DC7" w:rsidRDefault="008E1A36">
      <w:pPr>
        <w:pStyle w:val="BodyText"/>
        <w:spacing w:before="90"/>
        <w:ind w:left="5587"/>
      </w:pPr>
      <w:r>
        <w:t>Координатор Тима: Весна Милинковић</w:t>
      </w:r>
    </w:p>
    <w:p w:rsidR="00A40099" w:rsidRDefault="00A40099"/>
    <w:p w:rsidR="004A0DC7" w:rsidRDefault="00A40099" w:rsidP="00361241">
      <w:pPr>
        <w:pStyle w:val="Heading2"/>
      </w:pPr>
      <w:bookmarkStart w:id="245" w:name="_bookmark79"/>
      <w:bookmarkStart w:id="246" w:name="_Toc111674860"/>
      <w:bookmarkStart w:id="247" w:name="_Toc111674931"/>
      <w:bookmarkStart w:id="248" w:name="_Toc111677141"/>
      <w:bookmarkEnd w:id="245"/>
      <w:r>
        <w:t>10.6. И</w:t>
      </w:r>
      <w:r w:rsidR="008E1A36">
        <w:t>звештај стручног актива за развојно</w:t>
      </w:r>
      <w:r w:rsidR="008E1A36">
        <w:rPr>
          <w:spacing w:val="58"/>
        </w:rPr>
        <w:t xml:space="preserve"> </w:t>
      </w:r>
      <w:r w:rsidR="008E1A36">
        <w:t>планирање</w:t>
      </w:r>
      <w:bookmarkEnd w:id="246"/>
      <w:bookmarkEnd w:id="247"/>
      <w:bookmarkEnd w:id="248"/>
    </w:p>
    <w:p w:rsidR="004A0DC7" w:rsidRDefault="004A0DC7">
      <w:pPr>
        <w:pStyle w:val="BodyText"/>
        <w:spacing w:before="3"/>
        <w:rPr>
          <w:b/>
          <w:sz w:val="30"/>
        </w:rPr>
      </w:pPr>
    </w:p>
    <w:p w:rsidR="004A0DC7" w:rsidRPr="008D434C" w:rsidRDefault="008E1A36" w:rsidP="008D434C">
      <w:pPr>
        <w:pStyle w:val="BodyText"/>
        <w:spacing w:line="276" w:lineRule="auto"/>
        <w:ind w:left="239"/>
      </w:pPr>
      <w:r>
        <w:t>Чланови Стручног актива за развојно планирање су:</w:t>
      </w:r>
    </w:p>
    <w:p w:rsidR="004A0DC7" w:rsidRPr="00361241" w:rsidRDefault="008E1A36" w:rsidP="008D434C">
      <w:pPr>
        <w:pStyle w:val="ListParagraph"/>
        <w:numPr>
          <w:ilvl w:val="2"/>
          <w:numId w:val="4"/>
        </w:numPr>
        <w:tabs>
          <w:tab w:val="left" w:pos="959"/>
          <w:tab w:val="left" w:pos="960"/>
        </w:tabs>
        <w:spacing w:before="1" w:line="276" w:lineRule="auto"/>
        <w:ind w:hanging="361"/>
        <w:rPr>
          <w:b w:val="0"/>
          <w:i w:val="0"/>
          <w:sz w:val="24"/>
        </w:rPr>
      </w:pPr>
      <w:r w:rsidRPr="00361241">
        <w:rPr>
          <w:b w:val="0"/>
          <w:i w:val="0"/>
          <w:sz w:val="24"/>
        </w:rPr>
        <w:t>Гордана Меденица, руководилац Стручног</w:t>
      </w:r>
      <w:r w:rsidRPr="00361241">
        <w:rPr>
          <w:b w:val="0"/>
          <w:i w:val="0"/>
          <w:spacing w:val="-1"/>
          <w:sz w:val="24"/>
        </w:rPr>
        <w:t xml:space="preserve"> </w:t>
      </w:r>
      <w:r w:rsidRPr="00361241">
        <w:rPr>
          <w:b w:val="0"/>
          <w:i w:val="0"/>
          <w:sz w:val="24"/>
        </w:rPr>
        <w:t>актива</w:t>
      </w:r>
    </w:p>
    <w:p w:rsidR="004A0DC7" w:rsidRPr="00361241" w:rsidRDefault="008E1A36" w:rsidP="008D434C">
      <w:pPr>
        <w:pStyle w:val="ListParagraph"/>
        <w:numPr>
          <w:ilvl w:val="2"/>
          <w:numId w:val="4"/>
        </w:numPr>
        <w:tabs>
          <w:tab w:val="left" w:pos="959"/>
          <w:tab w:val="left" w:pos="960"/>
        </w:tabs>
        <w:spacing w:before="40" w:line="276" w:lineRule="auto"/>
        <w:ind w:hanging="361"/>
        <w:rPr>
          <w:b w:val="0"/>
          <w:i w:val="0"/>
          <w:sz w:val="24"/>
        </w:rPr>
      </w:pPr>
      <w:r w:rsidRPr="00361241">
        <w:rPr>
          <w:b w:val="0"/>
          <w:i w:val="0"/>
          <w:sz w:val="24"/>
        </w:rPr>
        <w:t>Наташа Бадовинац, директор</w:t>
      </w:r>
      <w:r w:rsidRPr="00361241">
        <w:rPr>
          <w:b w:val="0"/>
          <w:i w:val="0"/>
          <w:spacing w:val="1"/>
          <w:sz w:val="24"/>
        </w:rPr>
        <w:t xml:space="preserve"> </w:t>
      </w:r>
      <w:r w:rsidRPr="00361241">
        <w:rPr>
          <w:b w:val="0"/>
          <w:i w:val="0"/>
          <w:sz w:val="24"/>
        </w:rPr>
        <w:t>школе</w:t>
      </w:r>
    </w:p>
    <w:p w:rsidR="004A0DC7" w:rsidRPr="00361241" w:rsidRDefault="008E1A36" w:rsidP="008D434C">
      <w:pPr>
        <w:pStyle w:val="ListParagraph"/>
        <w:numPr>
          <w:ilvl w:val="2"/>
          <w:numId w:val="4"/>
        </w:numPr>
        <w:tabs>
          <w:tab w:val="left" w:pos="959"/>
          <w:tab w:val="left" w:pos="960"/>
        </w:tabs>
        <w:spacing w:before="41" w:line="276" w:lineRule="auto"/>
        <w:ind w:hanging="361"/>
        <w:rPr>
          <w:b w:val="0"/>
          <w:i w:val="0"/>
          <w:sz w:val="24"/>
        </w:rPr>
      </w:pPr>
      <w:r w:rsidRPr="00361241">
        <w:rPr>
          <w:b w:val="0"/>
          <w:i w:val="0"/>
          <w:sz w:val="24"/>
        </w:rPr>
        <w:t>Весна Костадиновић, стручни</w:t>
      </w:r>
      <w:r w:rsidRPr="00361241">
        <w:rPr>
          <w:b w:val="0"/>
          <w:i w:val="0"/>
          <w:spacing w:val="-1"/>
          <w:sz w:val="24"/>
        </w:rPr>
        <w:t xml:space="preserve"> </w:t>
      </w:r>
      <w:r w:rsidRPr="00361241">
        <w:rPr>
          <w:b w:val="0"/>
          <w:i w:val="0"/>
          <w:sz w:val="24"/>
        </w:rPr>
        <w:t>сарадник</w:t>
      </w:r>
    </w:p>
    <w:p w:rsidR="004A0DC7" w:rsidRPr="00361241" w:rsidRDefault="008E1A36" w:rsidP="008D434C">
      <w:pPr>
        <w:pStyle w:val="ListParagraph"/>
        <w:numPr>
          <w:ilvl w:val="2"/>
          <w:numId w:val="4"/>
        </w:numPr>
        <w:tabs>
          <w:tab w:val="left" w:pos="959"/>
          <w:tab w:val="left" w:pos="960"/>
        </w:tabs>
        <w:spacing w:before="44" w:line="276" w:lineRule="auto"/>
        <w:ind w:hanging="361"/>
        <w:rPr>
          <w:b w:val="0"/>
          <w:i w:val="0"/>
          <w:sz w:val="24"/>
        </w:rPr>
      </w:pPr>
      <w:r w:rsidRPr="00361241">
        <w:rPr>
          <w:b w:val="0"/>
          <w:i w:val="0"/>
          <w:sz w:val="24"/>
        </w:rPr>
        <w:t>Ивана Дамњановић Илић, стручни</w:t>
      </w:r>
      <w:r w:rsidRPr="00361241">
        <w:rPr>
          <w:b w:val="0"/>
          <w:i w:val="0"/>
          <w:spacing w:val="-2"/>
          <w:sz w:val="24"/>
        </w:rPr>
        <w:t xml:space="preserve"> </w:t>
      </w:r>
      <w:r w:rsidRPr="00361241">
        <w:rPr>
          <w:b w:val="0"/>
          <w:i w:val="0"/>
          <w:sz w:val="24"/>
        </w:rPr>
        <w:t>сарадник</w:t>
      </w:r>
    </w:p>
    <w:p w:rsidR="004A0DC7" w:rsidRPr="00361241" w:rsidRDefault="008E1A36" w:rsidP="008D434C">
      <w:pPr>
        <w:pStyle w:val="ListParagraph"/>
        <w:numPr>
          <w:ilvl w:val="2"/>
          <w:numId w:val="4"/>
        </w:numPr>
        <w:tabs>
          <w:tab w:val="left" w:pos="959"/>
          <w:tab w:val="left" w:pos="960"/>
        </w:tabs>
        <w:spacing w:before="40" w:line="276" w:lineRule="auto"/>
        <w:ind w:hanging="361"/>
        <w:rPr>
          <w:b w:val="0"/>
          <w:i w:val="0"/>
          <w:sz w:val="24"/>
        </w:rPr>
      </w:pPr>
      <w:r w:rsidRPr="00361241">
        <w:rPr>
          <w:b w:val="0"/>
          <w:i w:val="0"/>
          <w:sz w:val="24"/>
        </w:rPr>
        <w:t>Александар Вујичић, професор енглеског језика</w:t>
      </w:r>
    </w:p>
    <w:p w:rsidR="004A0DC7" w:rsidRPr="00361241" w:rsidRDefault="008E1A36" w:rsidP="008D434C">
      <w:pPr>
        <w:pStyle w:val="ListParagraph"/>
        <w:numPr>
          <w:ilvl w:val="2"/>
          <w:numId w:val="4"/>
        </w:numPr>
        <w:tabs>
          <w:tab w:val="left" w:pos="959"/>
          <w:tab w:val="left" w:pos="960"/>
        </w:tabs>
        <w:spacing w:before="41" w:line="276" w:lineRule="auto"/>
        <w:ind w:hanging="361"/>
        <w:rPr>
          <w:b w:val="0"/>
          <w:i w:val="0"/>
          <w:sz w:val="24"/>
        </w:rPr>
      </w:pPr>
      <w:r w:rsidRPr="00361241">
        <w:rPr>
          <w:b w:val="0"/>
          <w:i w:val="0"/>
          <w:spacing w:val="-2"/>
          <w:sz w:val="24"/>
        </w:rPr>
        <w:t xml:space="preserve">Вук </w:t>
      </w:r>
      <w:r w:rsidRPr="00361241">
        <w:rPr>
          <w:b w:val="0"/>
          <w:i w:val="0"/>
          <w:sz w:val="24"/>
        </w:rPr>
        <w:t>Секач, учитељ у продуженом</w:t>
      </w:r>
      <w:r w:rsidRPr="00361241">
        <w:rPr>
          <w:b w:val="0"/>
          <w:i w:val="0"/>
          <w:spacing w:val="3"/>
          <w:sz w:val="24"/>
        </w:rPr>
        <w:t xml:space="preserve"> </w:t>
      </w:r>
      <w:r w:rsidRPr="00361241">
        <w:rPr>
          <w:b w:val="0"/>
          <w:i w:val="0"/>
          <w:sz w:val="24"/>
        </w:rPr>
        <w:t>боравку</w:t>
      </w:r>
    </w:p>
    <w:p w:rsidR="004A0DC7" w:rsidRPr="00361241" w:rsidRDefault="008E1A36" w:rsidP="008D434C">
      <w:pPr>
        <w:pStyle w:val="ListParagraph"/>
        <w:numPr>
          <w:ilvl w:val="2"/>
          <w:numId w:val="4"/>
        </w:numPr>
        <w:tabs>
          <w:tab w:val="left" w:pos="959"/>
          <w:tab w:val="left" w:pos="960"/>
        </w:tabs>
        <w:spacing w:before="41" w:line="276" w:lineRule="auto"/>
        <w:ind w:hanging="361"/>
        <w:rPr>
          <w:b w:val="0"/>
          <w:i w:val="0"/>
          <w:sz w:val="24"/>
        </w:rPr>
      </w:pPr>
      <w:r w:rsidRPr="00361241">
        <w:rPr>
          <w:b w:val="0"/>
          <w:i w:val="0"/>
          <w:sz w:val="24"/>
        </w:rPr>
        <w:t>Коста Бајић - представник Ученичког</w:t>
      </w:r>
      <w:r w:rsidRPr="00361241">
        <w:rPr>
          <w:b w:val="0"/>
          <w:i w:val="0"/>
          <w:spacing w:val="-5"/>
          <w:sz w:val="24"/>
        </w:rPr>
        <w:t xml:space="preserve"> </w:t>
      </w:r>
      <w:r w:rsidRPr="00361241">
        <w:rPr>
          <w:b w:val="0"/>
          <w:i w:val="0"/>
          <w:sz w:val="24"/>
        </w:rPr>
        <w:t>парламента</w:t>
      </w:r>
    </w:p>
    <w:p w:rsidR="004A0DC7" w:rsidRPr="00361241" w:rsidRDefault="008E1A36" w:rsidP="008D434C">
      <w:pPr>
        <w:pStyle w:val="ListParagraph"/>
        <w:numPr>
          <w:ilvl w:val="2"/>
          <w:numId w:val="4"/>
        </w:numPr>
        <w:tabs>
          <w:tab w:val="left" w:pos="3000"/>
          <w:tab w:val="left" w:pos="3001"/>
        </w:tabs>
        <w:spacing w:before="44" w:line="276" w:lineRule="auto"/>
        <w:ind w:left="3000" w:hanging="2402"/>
        <w:rPr>
          <w:b w:val="0"/>
          <w:i w:val="0"/>
          <w:sz w:val="24"/>
        </w:rPr>
      </w:pPr>
      <w:r w:rsidRPr="00361241">
        <w:rPr>
          <w:b w:val="0"/>
          <w:i w:val="0"/>
          <w:sz w:val="24"/>
        </w:rPr>
        <w:t>- представник</w:t>
      </w:r>
      <w:r w:rsidRPr="00361241">
        <w:rPr>
          <w:b w:val="0"/>
          <w:i w:val="0"/>
          <w:spacing w:val="-2"/>
          <w:sz w:val="24"/>
        </w:rPr>
        <w:t xml:space="preserve"> </w:t>
      </w:r>
      <w:r w:rsidRPr="00361241">
        <w:rPr>
          <w:b w:val="0"/>
          <w:i w:val="0"/>
          <w:sz w:val="24"/>
        </w:rPr>
        <w:t>родитеља</w:t>
      </w:r>
    </w:p>
    <w:p w:rsidR="004A0DC7" w:rsidRPr="00361241" w:rsidRDefault="008E1A36" w:rsidP="008D434C">
      <w:pPr>
        <w:pStyle w:val="ListParagraph"/>
        <w:numPr>
          <w:ilvl w:val="2"/>
          <w:numId w:val="4"/>
        </w:numPr>
        <w:tabs>
          <w:tab w:val="left" w:pos="3000"/>
          <w:tab w:val="left" w:pos="3001"/>
        </w:tabs>
        <w:spacing w:before="41" w:line="276" w:lineRule="auto"/>
        <w:ind w:left="3000" w:hanging="2402"/>
        <w:rPr>
          <w:b w:val="0"/>
          <w:i w:val="0"/>
          <w:sz w:val="24"/>
        </w:rPr>
      </w:pPr>
      <w:r w:rsidRPr="00361241">
        <w:rPr>
          <w:b w:val="0"/>
          <w:i w:val="0"/>
          <w:sz w:val="24"/>
        </w:rPr>
        <w:t>- представник локалне</w:t>
      </w:r>
      <w:r w:rsidRPr="00361241">
        <w:rPr>
          <w:b w:val="0"/>
          <w:i w:val="0"/>
          <w:spacing w:val="-3"/>
          <w:sz w:val="24"/>
        </w:rPr>
        <w:t xml:space="preserve"> </w:t>
      </w:r>
      <w:r w:rsidRPr="00361241">
        <w:rPr>
          <w:b w:val="0"/>
          <w:i w:val="0"/>
          <w:sz w:val="24"/>
        </w:rPr>
        <w:t>заједнице</w:t>
      </w:r>
    </w:p>
    <w:p w:rsidR="008D434C" w:rsidRDefault="008D434C" w:rsidP="008D434C">
      <w:pPr>
        <w:pStyle w:val="ListParagraph"/>
        <w:numPr>
          <w:ilvl w:val="2"/>
          <w:numId w:val="4"/>
        </w:numPr>
        <w:tabs>
          <w:tab w:val="left" w:pos="3000"/>
          <w:tab w:val="left" w:pos="3001"/>
        </w:tabs>
        <w:spacing w:before="41" w:line="276" w:lineRule="auto"/>
        <w:ind w:left="3000" w:hanging="2402"/>
        <w:rPr>
          <w:sz w:val="24"/>
        </w:rPr>
      </w:pPr>
    </w:p>
    <w:p w:rsidR="004A0DC7" w:rsidRDefault="008D434C" w:rsidP="008D434C">
      <w:pPr>
        <w:pStyle w:val="BodyText"/>
        <w:spacing w:line="276" w:lineRule="auto"/>
        <w:jc w:val="both"/>
      </w:pPr>
      <w:r>
        <w:lastRenderedPageBreak/>
        <w:tab/>
      </w:r>
      <w:r w:rsidR="008E1A36">
        <w:t>Током првог полугодишта школске 2021/22. године одржана су два састанка.</w:t>
      </w:r>
    </w:p>
    <w:p w:rsidR="004A0DC7" w:rsidRDefault="008D434C" w:rsidP="008D434C">
      <w:pPr>
        <w:pStyle w:val="BodyText"/>
        <w:spacing w:line="276" w:lineRule="auto"/>
        <w:jc w:val="both"/>
      </w:pPr>
      <w:r>
        <w:rPr>
          <w:b/>
        </w:rPr>
        <w:tab/>
      </w:r>
      <w:r w:rsidR="008E1A36">
        <w:rPr>
          <w:b/>
        </w:rPr>
        <w:t xml:space="preserve">Први састанак актива </w:t>
      </w:r>
      <w:r w:rsidR="008E1A36">
        <w:t>одржан је 28. августа. Донет је План рада актива за развојно планирање и Акциони план. Договорено је да ће се актив састајати у току сваког класификационог периода. Истакнуто је да је у току претходне школске године, због неповољне епидемиолошке ситуације и прекида наставе у школи за ученике старијих разреда била отежана реализација планираних задатака:</w:t>
      </w:r>
    </w:p>
    <w:p w:rsidR="004A0DC7" w:rsidRDefault="008E1A36" w:rsidP="008D434C">
      <w:pPr>
        <w:pStyle w:val="BodyText"/>
        <w:spacing w:line="276" w:lineRule="auto"/>
        <w:jc w:val="both"/>
      </w:pPr>
      <w:r>
        <w:t>семинари стручног усавршавања – нису реализовани планирани семинари у установи, углавном реализовани семинари путем платформи за рад на</w:t>
      </w:r>
      <w:r>
        <w:rPr>
          <w:spacing w:val="-2"/>
        </w:rPr>
        <w:t xml:space="preserve"> </w:t>
      </w:r>
      <w:r>
        <w:t>даљину</w:t>
      </w:r>
    </w:p>
    <w:p w:rsidR="004A0DC7" w:rsidRDefault="008E1A36" w:rsidP="008D434C">
      <w:pPr>
        <w:pStyle w:val="BodyText"/>
        <w:spacing w:line="276" w:lineRule="auto"/>
        <w:jc w:val="both"/>
      </w:pPr>
      <w:r>
        <w:t>критеријумски тестови у огледни/угледни часови планирани за прво и друго полугодиште</w:t>
      </w:r>
    </w:p>
    <w:p w:rsidR="004A0DC7" w:rsidRDefault="008E1A36" w:rsidP="008D434C">
      <w:pPr>
        <w:pStyle w:val="BodyText"/>
        <w:spacing w:line="276" w:lineRule="auto"/>
        <w:jc w:val="both"/>
      </w:pPr>
      <w:r>
        <w:t>одржавање „Породичне квизијаде“ и</w:t>
      </w:r>
      <w:r>
        <w:rPr>
          <w:spacing w:val="-5"/>
        </w:rPr>
        <w:t xml:space="preserve"> </w:t>
      </w:r>
      <w:r>
        <w:t>„Осмовизије“.</w:t>
      </w:r>
    </w:p>
    <w:p w:rsidR="004A0DC7" w:rsidRDefault="008D434C" w:rsidP="008D434C">
      <w:pPr>
        <w:pStyle w:val="BodyText"/>
        <w:spacing w:line="276" w:lineRule="auto"/>
        <w:jc w:val="both"/>
      </w:pPr>
      <w:r>
        <w:tab/>
      </w:r>
      <w:r w:rsidR="008E1A36">
        <w:t xml:space="preserve">Напоменуто је да и даље треба посебно обратити пажњу на област Наставе и учење. </w:t>
      </w:r>
      <w:r>
        <w:tab/>
      </w:r>
      <w:r w:rsidR="008E1A36">
        <w:t>Реализацију планираних задатака осмислити у складу са епидемиолошком ситуацијом. Подељена су задужења за праћење реализације планираних активности у складу са Развојним планом и Акционим планом за шк.2021/2022. год.</w:t>
      </w:r>
    </w:p>
    <w:p w:rsidR="004A0DC7" w:rsidRPr="008D434C" w:rsidRDefault="008D434C" w:rsidP="008D434C">
      <w:pPr>
        <w:pStyle w:val="BodyText"/>
        <w:spacing w:line="276" w:lineRule="auto"/>
        <w:jc w:val="both"/>
      </w:pPr>
      <w:r>
        <w:tab/>
      </w:r>
      <w:r w:rsidR="008E1A36">
        <w:t xml:space="preserve">На почетку школске године потребно је подсетити чланове колектива на предвиђене активности за ову школску годину. Сва саопштења и информације биће истакнуте на огласној табли у наставничкој канцеларији, путем којих ће се остатак колектива упознати са предстојећим активностима. Изабрана платформа за рад на даљину и ове године је Гугл учионица. По потреби, настава на даљину одвијаће се и  </w:t>
      </w:r>
      <w:r w:rsidR="008E1A36">
        <w:rPr>
          <w:spacing w:val="-4"/>
        </w:rPr>
        <w:t xml:space="preserve">уз  </w:t>
      </w:r>
      <w:r w:rsidR="008E1A36">
        <w:t>коришћење е-учионице. Потребно је наставити са радом на јачању дигиталне и информатичке писмености</w:t>
      </w:r>
      <w:r w:rsidR="008E1A36">
        <w:rPr>
          <w:spacing w:val="1"/>
        </w:rPr>
        <w:t xml:space="preserve"> </w:t>
      </w:r>
      <w:r w:rsidR="008E1A36">
        <w:t>ученика</w:t>
      </w:r>
    </w:p>
    <w:p w:rsidR="004A0DC7" w:rsidRPr="008D434C" w:rsidRDefault="008D434C" w:rsidP="008D434C">
      <w:pPr>
        <w:pStyle w:val="BodyText"/>
        <w:spacing w:line="276" w:lineRule="auto"/>
        <w:jc w:val="both"/>
      </w:pPr>
      <w:r>
        <w:rPr>
          <w:b/>
        </w:rPr>
        <w:tab/>
      </w:r>
      <w:r w:rsidR="008E1A36">
        <w:rPr>
          <w:b/>
        </w:rPr>
        <w:t xml:space="preserve">Други састанак актива </w:t>
      </w:r>
      <w:r w:rsidR="008E1A36">
        <w:t>одржан јe 9. новембра. Весна Костадиновић је припремила анализу резултата са завршног испита. Просечна постигнућа ученика наше школе на тесту из српског језика и математике била су нижа од постигнућа на нивоу републике и општине, а незнатно већа у односу на постигнућа округа и школске управе.</w:t>
      </w:r>
      <w:r w:rsidR="008E1A36">
        <w:rPr>
          <w:spacing w:val="37"/>
        </w:rPr>
        <w:t xml:space="preserve"> </w:t>
      </w:r>
      <w:r w:rsidR="008E1A36">
        <w:t>Предметни</w:t>
      </w:r>
      <w:r>
        <w:t xml:space="preserve"> н</w:t>
      </w:r>
      <w:r w:rsidR="008E1A36">
        <w:t>аставници су за генерацију ученика осмих разреда који завршни испит полажу 2021/22 године уради</w:t>
      </w:r>
      <w:r>
        <w:t>ли</w:t>
      </w:r>
      <w:r w:rsidR="008E1A36">
        <w:rPr>
          <w:u w:val="single"/>
        </w:rPr>
        <w:t xml:space="preserve"> План и програм припремене наставе</w:t>
      </w:r>
      <w:r w:rsidR="008E1A36">
        <w:t>, који је заснован на анализама са завршног испита претходне генерације, као и на анализама постигнућа ученика садашње генерације осмих разреда. Такође, пробни завршни испит ће се реализовати у 2. полугодишту (предвиђен је према Каленару рада за 25. и 26.март ), који же бити још једна провера постигнућа ученика 8. разреда.</w:t>
      </w:r>
    </w:p>
    <w:p w:rsidR="004A0DC7" w:rsidRDefault="008D434C" w:rsidP="008D434C">
      <w:pPr>
        <w:pStyle w:val="BodyText"/>
        <w:spacing w:line="276" w:lineRule="auto"/>
        <w:jc w:val="both"/>
      </w:pPr>
      <w:r>
        <w:tab/>
      </w:r>
      <w:r w:rsidR="008E1A36">
        <w:t>Такође, на састанку у новембру чланови актива су упознати са реализацијом акционог плана по областима. Истакнуто је да су задаци предвиђени за овај период делимично остварени. Угледни и огледни часови нису одржани. Наставици наше школе су и ове шк. године припремили часове за портал РТС Планета (часови су емитовани у новембру). Напоменуто је да приликом припрема огледних/угледних часова треба искористити потенцијале наше школе и савремена наставна средства (интерактивна табла).</w:t>
      </w:r>
    </w:p>
    <w:p w:rsidR="004A0DC7" w:rsidRDefault="008D434C" w:rsidP="008D434C">
      <w:pPr>
        <w:pStyle w:val="BodyText"/>
        <w:spacing w:line="276" w:lineRule="auto"/>
        <w:jc w:val="both"/>
      </w:pPr>
      <w:r>
        <w:tab/>
      </w:r>
      <w:r w:rsidR="008E1A36">
        <w:t>Изнета је и идеја да се формира интерна база наставних материјала, презентација, припрема за часове и примера добре праксе, који ће бити доступни</w:t>
      </w:r>
      <w:r w:rsidR="008E1A36">
        <w:rPr>
          <w:spacing w:val="-11"/>
        </w:rPr>
        <w:t xml:space="preserve"> </w:t>
      </w:r>
      <w:r w:rsidR="008E1A36">
        <w:t>свима.</w:t>
      </w:r>
    </w:p>
    <w:p w:rsidR="004A0DC7" w:rsidRDefault="008D434C" w:rsidP="008D434C">
      <w:pPr>
        <w:pStyle w:val="BodyText"/>
        <w:spacing w:line="276" w:lineRule="auto"/>
        <w:jc w:val="both"/>
      </w:pPr>
      <w:r>
        <w:tab/>
      </w:r>
      <w:r w:rsidR="008E1A36">
        <w:t>У наредном периоду потребно је радити и на реализацији критеријумских тестова.</w:t>
      </w:r>
    </w:p>
    <w:p w:rsidR="004A0DC7" w:rsidRDefault="008D434C" w:rsidP="008D434C">
      <w:pPr>
        <w:pStyle w:val="BodyText"/>
        <w:spacing w:line="276" w:lineRule="auto"/>
        <w:jc w:val="both"/>
      </w:pPr>
      <w:r>
        <w:tab/>
      </w:r>
      <w:r w:rsidR="008E1A36">
        <w:t xml:space="preserve">Крајем године потребно је сашинити нови Развојни план школе. Педагог школе упознала је чланове актива на реализованим активностима која се тичу самовредновања рада школе, као и </w:t>
      </w:r>
      <w:r w:rsidR="008E1A36">
        <w:lastRenderedPageBreak/>
        <w:t>планираним активностима у наредном периоду. Постигнут је договор да се анализа достави Активу почетком марта, како би се тада приступило изради новог Развојног плана. Такође је потребно да се у то укључи сви чланови колектива са својим идејама, препорукама и</w:t>
      </w:r>
      <w:r w:rsidR="008E1A36">
        <w:rPr>
          <w:spacing w:val="-2"/>
        </w:rPr>
        <w:t xml:space="preserve"> </w:t>
      </w:r>
      <w:r w:rsidR="008E1A36">
        <w:t>сугестијама.</w:t>
      </w:r>
    </w:p>
    <w:p w:rsidR="008D434C" w:rsidRPr="00301860" w:rsidRDefault="008D434C" w:rsidP="008D434C">
      <w:pPr>
        <w:pStyle w:val="BodyText"/>
        <w:spacing w:line="276" w:lineRule="auto"/>
        <w:jc w:val="both"/>
        <w:rPr>
          <w:lang w:val="sr-Cyrl-CS"/>
        </w:rPr>
      </w:pPr>
      <w:r>
        <w:rPr>
          <w:lang w:val="sr-Cyrl-CS"/>
        </w:rPr>
        <w:tab/>
      </w:r>
      <w:r w:rsidRPr="00301860">
        <w:rPr>
          <w:lang w:val="sr-Cyrl-CS"/>
        </w:rPr>
        <w:t>На крају школске године  остварени су следећи резултати:</w:t>
      </w:r>
    </w:p>
    <w:p w:rsidR="008D434C" w:rsidRPr="0037398A" w:rsidRDefault="008D434C" w:rsidP="008D434C">
      <w:pPr>
        <w:pStyle w:val="BodyText"/>
        <w:spacing w:line="276" w:lineRule="auto"/>
        <w:jc w:val="both"/>
        <w:rPr>
          <w:lang w:val="sr-Cyrl-CS"/>
        </w:rPr>
      </w:pPr>
      <w:r>
        <w:rPr>
          <w:lang w:val="sr-Cyrl-CS"/>
        </w:rPr>
        <w:tab/>
      </w:r>
      <w:r w:rsidRPr="00301860">
        <w:rPr>
          <w:lang w:val="sr-Cyrl-CS"/>
        </w:rPr>
        <w:t>ПРОГРАМИРАЊЕ, ПЛАНИРАЊЕ И ИЗВЕШТАВАЊЕ</w:t>
      </w:r>
      <w:r>
        <w:rPr>
          <w:lang w:val="sr-Cyrl-CS"/>
        </w:rPr>
        <w:t>-</w:t>
      </w:r>
      <w:r w:rsidRPr="0037398A">
        <w:rPr>
          <w:lang w:val="sr-Cyrl-CS"/>
        </w:rPr>
        <w:t>У оперативним/акционим</w:t>
      </w:r>
      <w:r>
        <w:rPr>
          <w:lang w:val="sr-Cyrl-CS"/>
        </w:rPr>
        <w:t xml:space="preserve"> </w:t>
      </w:r>
      <w:r w:rsidRPr="0037398A">
        <w:rPr>
          <w:lang w:val="sr-Cyrl-CS"/>
        </w:rPr>
        <w:t>плановима органа, тела,</w:t>
      </w:r>
      <w:r>
        <w:rPr>
          <w:lang w:val="sr-Cyrl-CS"/>
        </w:rPr>
        <w:t xml:space="preserve"> тимова, стручних сарадника и директора конкретизовани су циљеви из РП и ШП</w:t>
      </w:r>
      <w:r w:rsidRPr="00BC2D06">
        <w:rPr>
          <w:lang w:val="sr-Cyrl-CS"/>
        </w:rPr>
        <w:t>и уваже</w:t>
      </w:r>
      <w:r>
        <w:rPr>
          <w:lang w:val="sr-Cyrl-CS"/>
        </w:rPr>
        <w:t>не су специфичне потребе школе.</w:t>
      </w:r>
      <w:r w:rsidRPr="0037398A">
        <w:rPr>
          <w:lang w:val="sr-Cyrl-CS"/>
        </w:rPr>
        <w:t>Планирање образовноваспитног радаусмерено је на развој и остваривање циљева образовања и васпитања, стандарда постигнућа у н</w:t>
      </w:r>
      <w:r>
        <w:rPr>
          <w:lang w:val="sr-Cyrl-CS"/>
        </w:rPr>
        <w:t>аставним предметима и општих међ</w:t>
      </w:r>
      <w:r w:rsidRPr="0037398A">
        <w:rPr>
          <w:lang w:val="sr-Cyrl-CS"/>
        </w:rPr>
        <w:t>упредме</w:t>
      </w:r>
      <w:r>
        <w:rPr>
          <w:lang w:val="sr-Cyrl-CS"/>
        </w:rPr>
        <w:t>тних и предметних компетенција.</w:t>
      </w:r>
    </w:p>
    <w:p w:rsidR="008D434C" w:rsidRPr="00301860" w:rsidRDefault="008D434C" w:rsidP="008D434C">
      <w:pPr>
        <w:pStyle w:val="BodyText"/>
        <w:spacing w:line="276" w:lineRule="auto"/>
        <w:jc w:val="both"/>
        <w:rPr>
          <w:lang w:val="sr-Cyrl-CS"/>
        </w:rPr>
      </w:pPr>
      <w:r>
        <w:rPr>
          <w:lang w:val="sr-Cyrl-CS"/>
        </w:rPr>
        <w:tab/>
      </w:r>
      <w:r w:rsidRPr="00301860">
        <w:rPr>
          <w:lang w:val="sr-Cyrl-CS"/>
        </w:rPr>
        <w:t>НАСТАВА И УЧЕЊЕ-Примена метода и техника активне наставе праћена је кроз посете часовима (директора и педагога). И ове године учитељи и наставници наше школе снимали су часове  који су били емитовани на РТС-у у склопу пројекта Моја школа-настава на даљину. Ти часови су вредновати као угледни часови. Наставници су добили протоколе за посматрање часа, н основу којих су вредновали емитоване часове. Та активност им је евидентирана као посета угледном часу. Такође су одржани огледни часови на тему: Примена интерактивне табле у настави.</w:t>
      </w:r>
    </w:p>
    <w:p w:rsidR="008D434C" w:rsidRPr="00301860" w:rsidRDefault="008D434C" w:rsidP="008D434C">
      <w:pPr>
        <w:pStyle w:val="BodyText"/>
        <w:spacing w:line="276" w:lineRule="auto"/>
        <w:jc w:val="both"/>
        <w:rPr>
          <w:lang w:val="sr-Cyrl-CS"/>
        </w:rPr>
      </w:pPr>
      <w:r>
        <w:rPr>
          <w:lang w:val="sr-Cyrl-CS"/>
        </w:rPr>
        <w:tab/>
      </w:r>
      <w:r w:rsidRPr="00301860">
        <w:rPr>
          <w:lang w:val="sr-Cyrl-CS"/>
        </w:rPr>
        <w:t xml:space="preserve"> Пројектна настава је реализована у трећем и четвртом разреду кроз израду пројеката и пројектних активности. Пројекти су промовисани на сајту школе. Што тиче међупредметног повезивања и тематског планирања може се рећи да се не реализује у довољној мери. И ове године број реализованих семинара је био мали.  Припремна настава за завршни испит је у потпуности реализоана. Критеријумски тестови у великој мери нису реализовани (нарочито у предметној настави).</w:t>
      </w:r>
    </w:p>
    <w:p w:rsidR="008D434C" w:rsidRPr="00642F1D" w:rsidRDefault="008D434C" w:rsidP="008D434C">
      <w:pPr>
        <w:pStyle w:val="BodyText"/>
        <w:spacing w:line="276" w:lineRule="auto"/>
        <w:jc w:val="both"/>
        <w:rPr>
          <w:lang w:val="sr-Cyrl-CS"/>
        </w:rPr>
      </w:pPr>
      <w:r>
        <w:rPr>
          <w:lang w:val="sr-Cyrl-CS"/>
        </w:rPr>
        <w:tab/>
      </w:r>
      <w:r w:rsidRPr="00301860">
        <w:rPr>
          <w:lang w:val="sr-Cyrl-CS"/>
        </w:rPr>
        <w:t>ПОДРШКА УЧЕНИЦИМА-Школа предузима разноврсне мере за пружање подршке ученицима.Организовањем допунске и додатне наставе пружа се помоћ ученицима који имају потешкоћа у савладавању градива као и талентованим ученицима.</w:t>
      </w:r>
      <w:r w:rsidRPr="00642F1D">
        <w:rPr>
          <w:lang w:val="sr-Cyrl-CS"/>
        </w:rPr>
        <w:t>Школа пружа подршку</w:t>
      </w:r>
      <w:r>
        <w:rPr>
          <w:lang w:val="sr-Cyrl-CS"/>
        </w:rPr>
        <w:t xml:space="preserve"> ученицима при преласку из једног циклуса у други.</w:t>
      </w:r>
    </w:p>
    <w:p w:rsidR="008D434C" w:rsidRPr="00642F1D" w:rsidRDefault="008D434C" w:rsidP="008D434C">
      <w:pPr>
        <w:pStyle w:val="BodyText"/>
        <w:spacing w:line="276" w:lineRule="auto"/>
        <w:jc w:val="both"/>
        <w:rPr>
          <w:lang w:val="sr-Cyrl-CS"/>
        </w:rPr>
      </w:pPr>
      <w:r>
        <w:rPr>
          <w:lang w:val="sr-Cyrl-CS"/>
        </w:rPr>
        <w:tab/>
      </w:r>
      <w:r w:rsidRPr="00642F1D">
        <w:rPr>
          <w:lang w:val="sr-Cyrl-CS"/>
        </w:rPr>
        <w:t>Школске секције</w:t>
      </w:r>
      <w:r>
        <w:rPr>
          <w:lang w:val="sr-Cyrl-CS"/>
        </w:rPr>
        <w:t xml:space="preserve"> </w:t>
      </w:r>
      <w:r w:rsidRPr="00642F1D">
        <w:rPr>
          <w:lang w:val="sr-Cyrl-CS"/>
        </w:rPr>
        <w:t>формиране на основу</w:t>
      </w:r>
      <w:r>
        <w:rPr>
          <w:lang w:val="sr-Cyrl-CS"/>
        </w:rPr>
        <w:t xml:space="preserve"> </w:t>
      </w:r>
      <w:r w:rsidRPr="00642F1D">
        <w:rPr>
          <w:lang w:val="sr-Cyrl-CS"/>
        </w:rPr>
        <w:t>интересовања ученика и</w:t>
      </w:r>
      <w:r>
        <w:rPr>
          <w:lang w:val="sr-Cyrl-CS"/>
        </w:rPr>
        <w:t xml:space="preserve"> </w:t>
      </w:r>
      <w:r w:rsidRPr="00642F1D">
        <w:rPr>
          <w:lang w:val="sr-Cyrl-CS"/>
        </w:rPr>
        <w:t>младих и новим</w:t>
      </w:r>
      <w:r>
        <w:rPr>
          <w:lang w:val="sr-Cyrl-CS"/>
        </w:rPr>
        <w:t xml:space="preserve"> </w:t>
      </w:r>
      <w:r w:rsidRPr="00642F1D">
        <w:rPr>
          <w:lang w:val="sr-Cyrl-CS"/>
        </w:rPr>
        <w:t>савременијим условима</w:t>
      </w:r>
      <w:r>
        <w:rPr>
          <w:lang w:val="sr-Cyrl-CS"/>
        </w:rPr>
        <w:t xml:space="preserve"> </w:t>
      </w:r>
      <w:r w:rsidRPr="00642F1D">
        <w:rPr>
          <w:lang w:val="sr-Cyrl-CS"/>
        </w:rPr>
        <w:t>рада у новој школској</w:t>
      </w:r>
      <w:r>
        <w:rPr>
          <w:lang w:val="sr-Cyrl-CS"/>
        </w:rPr>
        <w:t xml:space="preserve"> згради.</w:t>
      </w:r>
    </w:p>
    <w:p w:rsidR="008D434C" w:rsidRPr="00642F1D" w:rsidRDefault="008D434C" w:rsidP="008D434C">
      <w:pPr>
        <w:pStyle w:val="BodyText"/>
        <w:spacing w:line="276" w:lineRule="auto"/>
        <w:jc w:val="both"/>
        <w:rPr>
          <w:lang w:val="sr-Cyrl-CS"/>
        </w:rPr>
      </w:pPr>
      <w:r>
        <w:rPr>
          <w:lang w:val="sr-Cyrl-CS"/>
        </w:rPr>
        <w:tab/>
        <w:t xml:space="preserve">Остваривање </w:t>
      </w:r>
      <w:r w:rsidRPr="00301860">
        <w:rPr>
          <w:lang w:val="sr-Cyrl-CS"/>
        </w:rPr>
        <w:t>развоја социјалних вештина, ненасилне комуникације и заштите од насиља врши се кроз часове ОЗ, реализацију радионица које промовишу здраве стилове живота.</w:t>
      </w:r>
      <w:r w:rsidRPr="00642F1D">
        <w:rPr>
          <w:lang w:val="sr-Cyrl-CS"/>
        </w:rPr>
        <w:t>Пружа се подршкаразвоју хуманих односамеђу половима, подршкаправилном понашању у</w:t>
      </w:r>
      <w:r>
        <w:rPr>
          <w:lang w:val="sr-Cyrl-CS"/>
        </w:rPr>
        <w:t xml:space="preserve"> </w:t>
      </w:r>
      <w:r w:rsidRPr="00642F1D">
        <w:rPr>
          <w:lang w:val="sr-Cyrl-CS"/>
        </w:rPr>
        <w:t>виртуелном свету,развија ненасилна</w:t>
      </w:r>
      <w:r>
        <w:rPr>
          <w:lang w:val="sr-Cyrl-CS"/>
        </w:rPr>
        <w:t xml:space="preserve"> </w:t>
      </w:r>
      <w:r w:rsidRPr="00642F1D">
        <w:rPr>
          <w:lang w:val="sr-Cyrl-CS"/>
        </w:rPr>
        <w:t>комуникација и мирно</w:t>
      </w:r>
      <w:r>
        <w:rPr>
          <w:lang w:val="sr-Cyrl-CS"/>
        </w:rPr>
        <w:t xml:space="preserve"> </w:t>
      </w:r>
      <w:r w:rsidRPr="00642F1D">
        <w:rPr>
          <w:lang w:val="sr-Cyrl-CS"/>
        </w:rPr>
        <w:t>решавање сукоба.</w:t>
      </w:r>
    </w:p>
    <w:p w:rsidR="008D434C" w:rsidRDefault="008D434C" w:rsidP="008D434C">
      <w:pPr>
        <w:pStyle w:val="BodyText"/>
        <w:spacing w:line="276" w:lineRule="auto"/>
        <w:jc w:val="both"/>
        <w:rPr>
          <w:lang w:val="sr-Cyrl-CS"/>
        </w:rPr>
      </w:pPr>
      <w:r>
        <w:rPr>
          <w:lang w:val="sr-Cyrl-CS"/>
        </w:rPr>
        <w:tab/>
      </w:r>
      <w:r w:rsidRPr="00301860">
        <w:rPr>
          <w:lang w:val="sr-Cyrl-CS"/>
        </w:rPr>
        <w:t xml:space="preserve">ЕТОС- У току школске године стално се вршила  анализа </w:t>
      </w:r>
      <w:r>
        <w:rPr>
          <w:lang w:val="sr-Cyrl-CS"/>
        </w:rPr>
        <w:t>безбедоносне ситуације у школи. У</w:t>
      </w:r>
      <w:r w:rsidRPr="00642F1D">
        <w:rPr>
          <w:lang w:val="sr-Cyrl-CS"/>
        </w:rPr>
        <w:t xml:space="preserve"> школској 2021/22. повратком на рад по моделу непосредне наставе, јављају се ситуације које су процењене као међувршњачко насиље и које</w:t>
      </w:r>
      <w:r>
        <w:rPr>
          <w:lang w:val="sr-Cyrl-CS"/>
        </w:rPr>
        <w:t xml:space="preserve"> су у границама броја као и пре.</w:t>
      </w:r>
    </w:p>
    <w:p w:rsidR="008D434C" w:rsidRPr="00301860" w:rsidRDefault="008D434C" w:rsidP="008D434C">
      <w:pPr>
        <w:pStyle w:val="BodyText"/>
        <w:spacing w:line="276" w:lineRule="auto"/>
        <w:jc w:val="both"/>
        <w:rPr>
          <w:lang w:val="sr-Cyrl-CS"/>
        </w:rPr>
      </w:pPr>
      <w:r>
        <w:rPr>
          <w:lang w:val="sr-Cyrl-CS"/>
        </w:rPr>
        <w:tab/>
      </w:r>
      <w:r w:rsidRPr="00642F1D">
        <w:rPr>
          <w:lang w:val="sr-Cyrl-CS"/>
        </w:rPr>
        <w:t xml:space="preserve">Повећан </w:t>
      </w:r>
      <w:r>
        <w:rPr>
          <w:lang w:val="sr-Cyrl-CS"/>
        </w:rPr>
        <w:t xml:space="preserve">је </w:t>
      </w:r>
      <w:r w:rsidRPr="00642F1D">
        <w:rPr>
          <w:lang w:val="sr-Cyrl-CS"/>
        </w:rPr>
        <w:t>број родитеља</w:t>
      </w:r>
      <w:r>
        <w:rPr>
          <w:lang w:val="sr-Cyrl-CS"/>
        </w:rPr>
        <w:t xml:space="preserve"> </w:t>
      </w:r>
      <w:r w:rsidRPr="00642F1D">
        <w:rPr>
          <w:lang w:val="sr-Cyrl-CS"/>
        </w:rPr>
        <w:t>који уз</w:t>
      </w:r>
      <w:r>
        <w:rPr>
          <w:lang w:val="sr-Cyrl-CS"/>
        </w:rPr>
        <w:t>има активно учешће у раду школе</w:t>
      </w:r>
      <w:r w:rsidRPr="00642F1D">
        <w:rPr>
          <w:lang w:val="sr-Cyrl-CS"/>
        </w:rPr>
        <w:t xml:space="preserve"> (организује неку активност...)</w:t>
      </w:r>
      <w:r>
        <w:rPr>
          <w:lang w:val="sr-Cyrl-CS"/>
        </w:rPr>
        <w:t xml:space="preserve">. Родитељи су </w:t>
      </w:r>
      <w:r w:rsidRPr="00C37C4B">
        <w:rPr>
          <w:lang w:val="sr-Cyrl-CS"/>
        </w:rPr>
        <w:t>довољно информисан</w:t>
      </w:r>
      <w:r>
        <w:rPr>
          <w:lang w:val="sr-Cyrl-CS"/>
        </w:rPr>
        <w:t>и</w:t>
      </w:r>
      <w:r w:rsidRPr="00C37C4B">
        <w:rPr>
          <w:lang w:val="sr-Cyrl-CS"/>
        </w:rPr>
        <w:t xml:space="preserve"> о  дешавањима у школи,</w:t>
      </w:r>
      <w:r>
        <w:rPr>
          <w:lang w:val="sr-Cyrl-CS"/>
        </w:rPr>
        <w:t xml:space="preserve"> на тај начин се јача осећај припадности школи. Велика пажња је посвећена поштовању приватности и поверљивости информавија.</w:t>
      </w:r>
    </w:p>
    <w:p w:rsidR="008D434C" w:rsidRPr="00301860" w:rsidRDefault="008D434C" w:rsidP="008D434C">
      <w:pPr>
        <w:pStyle w:val="BodyText"/>
        <w:spacing w:line="276" w:lineRule="auto"/>
        <w:jc w:val="both"/>
        <w:rPr>
          <w:lang w:val="sr-Cyrl-CS"/>
        </w:rPr>
      </w:pPr>
      <w:r>
        <w:rPr>
          <w:lang w:val="sr-Cyrl-CS"/>
        </w:rPr>
        <w:tab/>
      </w:r>
      <w:r w:rsidRPr="00301860">
        <w:rPr>
          <w:lang w:val="sr-Cyrl-CS"/>
        </w:rPr>
        <w:t xml:space="preserve">Тим за заштиту животне средине и естетско уређење школе, као и сви запослени трудили </w:t>
      </w:r>
      <w:r w:rsidRPr="00301860">
        <w:rPr>
          <w:lang w:val="sr-Cyrl-CS"/>
        </w:rPr>
        <w:lastRenderedPageBreak/>
        <w:t>су се да школски амбијент буде пријатан и подстицајан за учење</w:t>
      </w:r>
    </w:p>
    <w:p w:rsidR="008D434C" w:rsidRDefault="008D434C" w:rsidP="008D434C">
      <w:pPr>
        <w:pStyle w:val="BodyText"/>
        <w:spacing w:line="276" w:lineRule="auto"/>
        <w:jc w:val="both"/>
        <w:rPr>
          <w:lang w:val="sr-Cyrl-CS"/>
        </w:rPr>
      </w:pPr>
      <w:r>
        <w:rPr>
          <w:lang w:val="sr-Cyrl-CS"/>
        </w:rPr>
        <w:tab/>
      </w:r>
      <w:r w:rsidRPr="00301860">
        <w:rPr>
          <w:lang w:val="sr-Cyrl-CS"/>
        </w:rPr>
        <w:t>Промоција резултата ученика и наставника је  одржана у школи, у складу са препорукама надлежних службе.</w:t>
      </w:r>
    </w:p>
    <w:p w:rsidR="008D434C" w:rsidRDefault="008D434C" w:rsidP="008D434C">
      <w:pPr>
        <w:pStyle w:val="BodyText"/>
        <w:spacing w:line="276" w:lineRule="auto"/>
        <w:jc w:val="both"/>
        <w:rPr>
          <w:lang w:val="sr-Cyrl-CS"/>
        </w:rPr>
      </w:pPr>
      <w:r>
        <w:rPr>
          <w:lang w:val="sr-Cyrl-CS"/>
        </w:rPr>
        <w:tab/>
      </w:r>
      <w:r w:rsidRPr="00C37C4B">
        <w:rPr>
          <w:lang w:val="sr-Cyrl-CS"/>
        </w:rPr>
        <w:t>На основу идентификованих потреба и жељених праваца развоја школе, резултата  самовредновања рада школе у свих шест области квалитета, остварености стандарда образовања, евалуације претходног развојног плана школе, SWOT анализе и уважавања мишљења представник</w:t>
      </w:r>
      <w:r>
        <w:rPr>
          <w:lang w:val="sr-Cyrl-CS"/>
        </w:rPr>
        <w:t>а свих интересних група у школи</w:t>
      </w:r>
      <w:r w:rsidRPr="00C37C4B">
        <w:rPr>
          <w:lang w:val="sr-Cyrl-CS"/>
        </w:rPr>
        <w:t>, Стручни актив за развојно планирање је одредио правце даљег развоја школе - стратешки правци наше школе у наредне три године:</w:t>
      </w:r>
    </w:p>
    <w:p w:rsidR="008D434C" w:rsidRPr="00C37C4B" w:rsidRDefault="008D434C" w:rsidP="008D434C">
      <w:pPr>
        <w:pStyle w:val="BodyText"/>
        <w:spacing w:line="276" w:lineRule="auto"/>
        <w:jc w:val="both"/>
        <w:rPr>
          <w:lang w:val="sr-Cyrl-CS"/>
        </w:rPr>
      </w:pPr>
      <w:r w:rsidRPr="00C37C4B">
        <w:rPr>
          <w:lang w:val="sr-Cyrl-CS"/>
        </w:rPr>
        <w:t xml:space="preserve">НАСТАВА И УЧЕЊЕ </w:t>
      </w:r>
      <w:r w:rsidRPr="00C37C4B">
        <w:rPr>
          <w:lang w:val="sr-Cyrl-CS"/>
        </w:rPr>
        <w:tab/>
      </w:r>
      <w:r w:rsidRPr="00C37C4B">
        <w:rPr>
          <w:lang w:val="sr-Cyrl-CS"/>
        </w:rPr>
        <w:tab/>
      </w:r>
      <w:r w:rsidRPr="00C37C4B">
        <w:rPr>
          <w:lang w:val="sr-Cyrl-CS"/>
        </w:rPr>
        <w:tab/>
      </w:r>
      <w:r w:rsidRPr="00C37C4B">
        <w:rPr>
          <w:lang w:val="sr-Cyrl-CS"/>
        </w:rPr>
        <w:tab/>
      </w:r>
      <w:r w:rsidRPr="00C37C4B">
        <w:rPr>
          <w:lang w:val="sr-Cyrl-CS"/>
        </w:rPr>
        <w:tab/>
      </w:r>
    </w:p>
    <w:p w:rsidR="008D434C" w:rsidRPr="00C37C4B" w:rsidRDefault="008D434C" w:rsidP="008D434C">
      <w:pPr>
        <w:pStyle w:val="BodyText"/>
        <w:spacing w:line="276" w:lineRule="auto"/>
        <w:jc w:val="both"/>
        <w:rPr>
          <w:lang w:val="sr-Cyrl-CS"/>
        </w:rPr>
      </w:pPr>
      <w:r w:rsidRPr="00C37C4B">
        <w:rPr>
          <w:lang w:val="sr-Cyrl-CS"/>
        </w:rPr>
        <w:t>ОБРАЗОВНА ПОСТИГНУЋА УЧЕНИКА</w:t>
      </w:r>
    </w:p>
    <w:p w:rsidR="008D434C" w:rsidRDefault="008D434C" w:rsidP="008D434C">
      <w:pPr>
        <w:pStyle w:val="BodyText"/>
        <w:spacing w:line="276" w:lineRule="auto"/>
        <w:jc w:val="both"/>
        <w:rPr>
          <w:lang w:val="sr-Cyrl-CS"/>
        </w:rPr>
      </w:pPr>
      <w:r w:rsidRPr="00C37C4B">
        <w:rPr>
          <w:lang w:val="sr-Cyrl-CS"/>
        </w:rPr>
        <w:t>ПОДРШКА УЧЕНИЦИМА</w:t>
      </w:r>
    </w:p>
    <w:p w:rsidR="008D434C" w:rsidRDefault="008D434C" w:rsidP="008D434C">
      <w:pPr>
        <w:pStyle w:val="BodyText"/>
        <w:spacing w:line="276" w:lineRule="auto"/>
        <w:jc w:val="both"/>
        <w:rPr>
          <w:lang w:val="sr-Cyrl-CS"/>
        </w:rPr>
      </w:pPr>
      <w:r>
        <w:rPr>
          <w:lang w:val="sr-Cyrl-CS"/>
        </w:rPr>
        <w:tab/>
      </w:r>
      <w:r w:rsidRPr="00C37C4B">
        <w:rPr>
          <w:lang w:val="sr-Cyrl-CS"/>
        </w:rPr>
        <w:t>При одређивању циљева и задатака за сваку област развоја у наредне три године водиће се рачуна да постављени циљеви и задаци буду реални и оствариви, а да уједно задовољавају мере и планове предвиђене чл.26  Закона о основном образовању и васпитању.</w:t>
      </w:r>
    </w:p>
    <w:p w:rsidR="008D434C" w:rsidRDefault="008D434C" w:rsidP="008D434C">
      <w:pPr>
        <w:pStyle w:val="BodyText"/>
        <w:spacing w:line="276" w:lineRule="auto"/>
        <w:jc w:val="both"/>
        <w:rPr>
          <w:lang w:val="sr-Cyrl-CS"/>
        </w:rPr>
      </w:pPr>
      <w:r>
        <w:rPr>
          <w:lang w:val="sr-Cyrl-CS"/>
        </w:rPr>
        <w:tab/>
        <w:t>Наша мисија је да к</w:t>
      </w:r>
      <w:r w:rsidRPr="00C37C4B">
        <w:rPr>
          <w:lang w:val="sr-Cyrl-CS"/>
        </w:rPr>
        <w:t>реирамо отворену школу са атрактивним образовним, али и другим садржајима који су примерени разноврсним потребама ученика - ученици и наставници заједно планирају и подстичу индивидуалност, јединственост, креативност, критичко мишљење и развој функционалног знања. Васпитавамо се и образујемо у атмосфери међусобне сарадње и поверења... подстичемо знања и умења ученика и наставника и остварујемо равнотежу личног и друштвеног развоја.</w:t>
      </w:r>
    </w:p>
    <w:p w:rsidR="004A0DC7" w:rsidRPr="008D434C" w:rsidRDefault="004A0DC7" w:rsidP="008D434C">
      <w:pPr>
        <w:pStyle w:val="BodyText"/>
        <w:spacing w:line="276" w:lineRule="auto"/>
        <w:jc w:val="both"/>
        <w:rPr>
          <w:sz w:val="27"/>
        </w:rPr>
      </w:pPr>
    </w:p>
    <w:p w:rsidR="004A0DC7" w:rsidRDefault="008E1A36" w:rsidP="008D434C">
      <w:pPr>
        <w:pStyle w:val="BodyText"/>
        <w:spacing w:line="276" w:lineRule="auto"/>
        <w:jc w:val="right"/>
      </w:pPr>
      <w:r>
        <w:t>Председник Стручног актива за</w:t>
      </w:r>
      <w:r>
        <w:rPr>
          <w:spacing w:val="-15"/>
        </w:rPr>
        <w:t xml:space="preserve"> </w:t>
      </w:r>
      <w:r>
        <w:t>РП</w:t>
      </w:r>
    </w:p>
    <w:p w:rsidR="004A0DC7" w:rsidRDefault="008E1A36" w:rsidP="008D434C">
      <w:pPr>
        <w:pStyle w:val="BodyText"/>
        <w:spacing w:line="276" w:lineRule="auto"/>
        <w:jc w:val="right"/>
      </w:pPr>
      <w:r>
        <w:t>Гордана</w:t>
      </w:r>
      <w:r>
        <w:rPr>
          <w:spacing w:val="-11"/>
        </w:rPr>
        <w:t xml:space="preserve"> </w:t>
      </w:r>
      <w:r>
        <w:t>Меденица</w:t>
      </w:r>
    </w:p>
    <w:p w:rsidR="004A0DC7" w:rsidRDefault="004A0DC7">
      <w:pPr>
        <w:pStyle w:val="BodyText"/>
        <w:rPr>
          <w:sz w:val="26"/>
        </w:rPr>
      </w:pPr>
    </w:p>
    <w:p w:rsidR="004A0DC7" w:rsidRDefault="004A0DC7">
      <w:pPr>
        <w:pStyle w:val="BodyText"/>
        <w:spacing w:before="3"/>
        <w:rPr>
          <w:sz w:val="22"/>
        </w:rPr>
      </w:pPr>
    </w:p>
    <w:p w:rsidR="004A0DC7" w:rsidRDefault="00B67092" w:rsidP="00361241">
      <w:pPr>
        <w:pStyle w:val="Heading2"/>
      </w:pPr>
      <w:bookmarkStart w:id="249" w:name="_bookmark80"/>
      <w:bookmarkStart w:id="250" w:name="_Toc111674861"/>
      <w:bookmarkStart w:id="251" w:name="_Toc111674932"/>
      <w:bookmarkStart w:id="252" w:name="_Toc111677142"/>
      <w:bookmarkEnd w:id="249"/>
      <w:r>
        <w:t>10</w:t>
      </w:r>
      <w:r w:rsidR="008E1A36">
        <w:t>.7</w:t>
      </w:r>
      <w:r w:rsidR="00361241">
        <w:t>.</w:t>
      </w:r>
      <w:r w:rsidR="008E1A36">
        <w:t xml:space="preserve"> </w:t>
      </w:r>
      <w:r w:rsidR="008A74B5">
        <w:t xml:space="preserve"> </w:t>
      </w:r>
      <w:r w:rsidR="008E1A36">
        <w:t>Развој школског програма</w:t>
      </w:r>
      <w:bookmarkEnd w:id="250"/>
      <w:bookmarkEnd w:id="251"/>
      <w:bookmarkEnd w:id="252"/>
    </w:p>
    <w:p w:rsidR="004A0DC7" w:rsidRPr="008A74B5" w:rsidRDefault="004A0DC7">
      <w:pPr>
        <w:pStyle w:val="BodyText"/>
        <w:spacing w:before="8"/>
        <w:rPr>
          <w:b/>
        </w:rPr>
      </w:pPr>
    </w:p>
    <w:p w:rsidR="004A0DC7" w:rsidRPr="00DC72D5" w:rsidRDefault="00C94DB7" w:rsidP="00C94DB7">
      <w:pPr>
        <w:pStyle w:val="BodyText"/>
        <w:spacing w:line="276" w:lineRule="auto"/>
        <w:jc w:val="both"/>
        <w:sectPr w:rsidR="004A0DC7" w:rsidRPr="00DC72D5">
          <w:pgSz w:w="12240" w:h="15840"/>
          <w:pgMar w:top="1340" w:right="700" w:bottom="1680" w:left="1460" w:header="0" w:footer="1412" w:gutter="0"/>
          <w:cols w:space="720"/>
        </w:sectPr>
      </w:pPr>
      <w:r>
        <w:tab/>
      </w:r>
      <w:r w:rsidR="008E1A36">
        <w:t>Тренутно важећи Школски програм за први и други циклус образовања урађен је и усвојен у јуну 2018. године. У јулу 2019. године урађен је и усвојен на седници Школског одбора Анекс школског програма. Анекс је урађен у складу са изменама у плановима наставе и учења за други и шести разред и изменама у наставном плану и програму за седми разред (информатика, техника и техноилогија, физичко и здравствено васпитање, слободне наставне активности). У јулу 2020.године урађен је и усвојен на седници Школског одбора Анекс школског програма. Анекс је урађен у складу са изменама у плановима наставе и учења за трећи и седми разред и изменама у наставном плану и програму за осми разред (информатика, техника и техноилогија, физичко и здравствено васпитање, слободне наставне активности). Школски програм је усклађен са потребама и могућностима школе, као и циљевима развојног плана установе. У јулу 2021. године је урађен је и усвојен на седници Школског одбора Анекс школског програма. Анекс је</w:t>
      </w:r>
    </w:p>
    <w:p w:rsidR="00DC72D5" w:rsidRPr="00DC72D5" w:rsidRDefault="008E1A36" w:rsidP="00C94DB7">
      <w:pPr>
        <w:pStyle w:val="BodyText"/>
        <w:spacing w:line="276" w:lineRule="auto"/>
        <w:jc w:val="both"/>
      </w:pPr>
      <w:r>
        <w:lastRenderedPageBreak/>
        <w:t xml:space="preserve">урађен у складу са изменама у плановима наставе и учења за други, четврти, седми и осми разред. </w:t>
      </w:r>
      <w:r w:rsidR="00DC72D5">
        <w:t>Ове школске године на реду је израда новог Школског програма који ће важити наредне 4 године.</w:t>
      </w:r>
    </w:p>
    <w:p w:rsidR="004A0DC7" w:rsidRPr="00DC72D5" w:rsidRDefault="00DC72D5" w:rsidP="00C94DB7">
      <w:pPr>
        <w:pStyle w:val="BodyText"/>
        <w:spacing w:line="276" w:lineRule="auto"/>
        <w:jc w:val="both"/>
      </w:pPr>
      <w:r>
        <w:tab/>
      </w:r>
      <w:r w:rsidR="008E1A36" w:rsidRPr="00DC72D5">
        <w:t>Током првог полугодишта школске 2021/22. г</w:t>
      </w:r>
      <w:r w:rsidRPr="00DC72D5">
        <w:t xml:space="preserve">одине стручни актив је одржао 1 </w:t>
      </w:r>
      <w:r w:rsidR="008E1A36" w:rsidRPr="00DC72D5">
        <w:t>састанак.</w:t>
      </w:r>
    </w:p>
    <w:p w:rsidR="004A0DC7" w:rsidRDefault="008E1A36" w:rsidP="00C94DB7">
      <w:pPr>
        <w:pStyle w:val="BodyText"/>
        <w:spacing w:line="276" w:lineRule="auto"/>
        <w:jc w:val="both"/>
      </w:pPr>
      <w:r>
        <w:t>Састанак је одржан је на почетку школске године, 30.08.2020.г. када је конституисан актив и одређен руководилац. На састанку је договорен план рада</w:t>
      </w:r>
      <w:r>
        <w:rPr>
          <w:spacing w:val="-21"/>
        </w:rPr>
        <w:t xml:space="preserve"> </w:t>
      </w:r>
      <w:r>
        <w:t>актива.</w:t>
      </w:r>
    </w:p>
    <w:p w:rsidR="004A0DC7" w:rsidRDefault="008E1A36" w:rsidP="00C94DB7">
      <w:pPr>
        <w:pStyle w:val="BodyText"/>
        <w:spacing w:line="276" w:lineRule="auto"/>
        <w:jc w:val="both"/>
      </w:pPr>
      <w:r>
        <w:t>Разматране су новине и измене у плановима наставе и учења. Акценат је на исходима учења, међупредметним компетенција и међупредметном повезивању. Тема састанка био је број група за изборне предмете верску наставу и грађанско васпитање, као и групе за слободне наставне активности. У часове одељењске заједнице, нарочито током прве наставне недеље, имплементирају садржаји усмерени на подизање свести ученика о превенцији и заштити од вируса и правила понашања у школи у актуелним епидемиолошким условима. Педагог школе нагласила је да се оперативни планови израђују у складу са плановима које је на почетку школске године прописао Завод за унапређивање образовања и</w:t>
      </w:r>
      <w:r>
        <w:rPr>
          <w:spacing w:val="-5"/>
        </w:rPr>
        <w:t xml:space="preserve"> </w:t>
      </w:r>
      <w:r>
        <w:t>васпитања.</w:t>
      </w:r>
    </w:p>
    <w:p w:rsidR="004A0DC7" w:rsidRDefault="00C94DB7" w:rsidP="00C94DB7">
      <w:pPr>
        <w:pStyle w:val="BodyText"/>
        <w:spacing w:line="276" w:lineRule="auto"/>
        <w:jc w:val="both"/>
      </w:pPr>
      <w:r>
        <w:tab/>
      </w:r>
      <w:r w:rsidR="008E1A36">
        <w:t>Токо</w:t>
      </w:r>
      <w:r w:rsidR="00DC72D5">
        <w:t>м првог полугодишта школске 2021/22</w:t>
      </w:r>
      <w:r w:rsidR="008E1A36">
        <w:t>. године стручни актив пратио је реализацију школског програма и планираних активности. Састанци се благовремено реализују и евидентирају записници.</w:t>
      </w:r>
    </w:p>
    <w:p w:rsidR="00DC72D5" w:rsidRDefault="00C94DB7" w:rsidP="00C94DB7">
      <w:pPr>
        <w:pStyle w:val="BodyText"/>
        <w:spacing w:line="276" w:lineRule="auto"/>
        <w:jc w:val="both"/>
      </w:pPr>
      <w:r>
        <w:tab/>
      </w:r>
      <w:r w:rsidR="00DC72D5">
        <w:t xml:space="preserve">Други састанак одржан је 28.03.2022. године. Руководилац актива – педагог школе је упознала све са планом и динамиком израде новог школског програма. Представљена је законска основа на којој је темељи овај документ и подељена су задужења уз постављене рокове. </w:t>
      </w:r>
    </w:p>
    <w:p w:rsidR="00C94DB7" w:rsidRPr="00C94DB7" w:rsidRDefault="00C94DB7" w:rsidP="00C94DB7">
      <w:pPr>
        <w:pStyle w:val="BodyText"/>
        <w:spacing w:line="276" w:lineRule="auto"/>
        <w:jc w:val="both"/>
        <w:rPr>
          <w:szCs w:val="28"/>
        </w:rPr>
      </w:pPr>
      <w:r>
        <w:tab/>
      </w:r>
      <w:r w:rsidR="00DC72D5">
        <w:t xml:space="preserve">Трећи састанак одржан је </w:t>
      </w:r>
      <w:r>
        <w:t xml:space="preserve">05.06.2022. </w:t>
      </w:r>
      <w:r>
        <w:rPr>
          <w:szCs w:val="28"/>
        </w:rPr>
        <w:t>Р</w:t>
      </w:r>
      <w:r w:rsidRPr="002A4F0A">
        <w:rPr>
          <w:szCs w:val="28"/>
        </w:rPr>
        <w:t xml:space="preserve">уководилац актива – педагог, представила је </w:t>
      </w:r>
      <w:r>
        <w:rPr>
          <w:szCs w:val="28"/>
        </w:rPr>
        <w:t>пристиглу документацију од стране стручних већа за разредну и предметну наставу, као и програме осталих облика образовног и васпитног рада, посебних програма. На састанку је договорен изглед Школског програма.</w:t>
      </w:r>
    </w:p>
    <w:p w:rsidR="00DC72D5" w:rsidRPr="00542272" w:rsidRDefault="00C94DB7" w:rsidP="00542272">
      <w:pPr>
        <w:pStyle w:val="BodyText"/>
        <w:spacing w:line="276" w:lineRule="auto"/>
        <w:jc w:val="both"/>
        <w:rPr>
          <w:szCs w:val="28"/>
        </w:rPr>
      </w:pPr>
      <w:r>
        <w:rPr>
          <w:szCs w:val="28"/>
        </w:rPr>
        <w:tab/>
        <w:t>Педагог је саопштила да ће се Школски програм разматрати на Наставничком већу које ће се одржати 24.06.2022. и да до тада треба да буде урађен документ. Усвојиће га Школски одбор на својој седници до краја јуна 2022.</w:t>
      </w:r>
    </w:p>
    <w:p w:rsidR="004A0DC7" w:rsidRDefault="00542272" w:rsidP="00542272">
      <w:pPr>
        <w:pStyle w:val="BodyText"/>
        <w:spacing w:before="159"/>
        <w:ind w:left="6139"/>
        <w:jc w:val="right"/>
      </w:pPr>
      <w:r>
        <w:t>Милица Миланови</w:t>
      </w:r>
      <w:r w:rsidR="008E1A36">
        <w:t>ћ, педагог</w:t>
      </w:r>
    </w:p>
    <w:p w:rsidR="004A0DC7" w:rsidRDefault="004A0DC7"/>
    <w:p w:rsidR="00195963" w:rsidRDefault="00195963"/>
    <w:p w:rsidR="00195963" w:rsidRPr="00195963" w:rsidRDefault="00195963" w:rsidP="00361241">
      <w:pPr>
        <w:pStyle w:val="Heading2"/>
      </w:pPr>
      <w:bookmarkStart w:id="253" w:name="_Toc111677143"/>
      <w:r w:rsidRPr="00195963">
        <w:t>10.8. Извештај о раду Тима за обезбеђивање квалитета и развој установе</w:t>
      </w:r>
      <w:bookmarkEnd w:id="253"/>
    </w:p>
    <w:p w:rsidR="00195963" w:rsidRDefault="00195963"/>
    <w:p w:rsidR="00195963" w:rsidRPr="00195963" w:rsidRDefault="00195963" w:rsidP="00195963">
      <w:pPr>
        <w:pStyle w:val="BodyText"/>
        <w:spacing w:line="276" w:lineRule="auto"/>
        <w:jc w:val="both"/>
      </w:pPr>
      <w:r w:rsidRPr="00195963">
        <w:t xml:space="preserve"> Чланови Тима за обезбеђивање квалитета и развој установе су:</w:t>
      </w:r>
    </w:p>
    <w:p w:rsidR="00195963" w:rsidRPr="00195963" w:rsidRDefault="00195963" w:rsidP="00195963">
      <w:pPr>
        <w:pStyle w:val="BodyText"/>
        <w:spacing w:line="276" w:lineRule="auto"/>
        <w:jc w:val="both"/>
      </w:pPr>
      <w:r w:rsidRPr="00195963">
        <w:t>Дубравка Радосављевић, координатор</w:t>
      </w:r>
    </w:p>
    <w:p w:rsidR="00195963" w:rsidRPr="00195963" w:rsidRDefault="00195963" w:rsidP="00195963">
      <w:pPr>
        <w:pStyle w:val="BodyText"/>
        <w:spacing w:line="276" w:lineRule="auto"/>
        <w:jc w:val="both"/>
      </w:pPr>
      <w:r w:rsidRPr="00195963">
        <w:t>Наташа Бадовинац, директор школе</w:t>
      </w:r>
    </w:p>
    <w:p w:rsidR="00195963" w:rsidRPr="00195963" w:rsidRDefault="00195963" w:rsidP="00195963">
      <w:pPr>
        <w:pStyle w:val="BodyText"/>
        <w:spacing w:line="276" w:lineRule="auto"/>
        <w:jc w:val="both"/>
      </w:pPr>
      <w:r w:rsidRPr="00195963">
        <w:t>Стручни сарадници</w:t>
      </w:r>
    </w:p>
    <w:p w:rsidR="00195963" w:rsidRPr="00195963" w:rsidRDefault="00195963" w:rsidP="00195963">
      <w:pPr>
        <w:pStyle w:val="BodyText"/>
        <w:spacing w:line="276" w:lineRule="auto"/>
        <w:jc w:val="both"/>
      </w:pPr>
      <w:r w:rsidRPr="00195963">
        <w:t>Гордана Меденица, председник Стручног актива за развојно планирање</w:t>
      </w:r>
    </w:p>
    <w:p w:rsidR="00195963" w:rsidRPr="00195963" w:rsidRDefault="00195963" w:rsidP="00195963">
      <w:pPr>
        <w:pStyle w:val="BodyText"/>
        <w:spacing w:line="276" w:lineRule="auto"/>
        <w:jc w:val="both"/>
      </w:pPr>
      <w:r w:rsidRPr="00195963">
        <w:t>Ивана Стојнић, координатор Тима за стручно усавршавање</w:t>
      </w:r>
    </w:p>
    <w:p w:rsidR="00195963" w:rsidRPr="00195963" w:rsidRDefault="00195963" w:rsidP="00195963">
      <w:pPr>
        <w:pStyle w:val="BodyText"/>
        <w:spacing w:line="276" w:lineRule="auto"/>
        <w:jc w:val="both"/>
      </w:pPr>
      <w:r w:rsidRPr="00195963">
        <w:t>Весна Милинковић, координатор Стручног тима за самовредновање рада школе</w:t>
      </w:r>
    </w:p>
    <w:p w:rsidR="00195963" w:rsidRPr="00195963" w:rsidRDefault="00195963" w:rsidP="00195963">
      <w:pPr>
        <w:pStyle w:val="BodyText"/>
        <w:spacing w:line="276" w:lineRule="auto"/>
        <w:jc w:val="both"/>
      </w:pPr>
      <w:r w:rsidRPr="00195963">
        <w:t>Александар Вујичић, професор енглеског језика</w:t>
      </w:r>
    </w:p>
    <w:p w:rsidR="00195963" w:rsidRPr="00195963" w:rsidRDefault="00195963" w:rsidP="00195963">
      <w:pPr>
        <w:pStyle w:val="BodyText"/>
        <w:spacing w:line="276" w:lineRule="auto"/>
        <w:jc w:val="both"/>
      </w:pPr>
      <w:r w:rsidRPr="00195963">
        <w:lastRenderedPageBreak/>
        <w:t>Јасна Пантић, професор енглеског језика</w:t>
      </w:r>
    </w:p>
    <w:p w:rsidR="00195963" w:rsidRPr="00195963" w:rsidRDefault="00195963" w:rsidP="00195963">
      <w:pPr>
        <w:pStyle w:val="BodyText"/>
        <w:spacing w:line="276" w:lineRule="auto"/>
        <w:jc w:val="both"/>
      </w:pPr>
      <w:r w:rsidRPr="00195963">
        <w:t>Ирена Рашевић, професор разредне наставе</w:t>
      </w:r>
    </w:p>
    <w:p w:rsidR="00195963" w:rsidRPr="00195963" w:rsidRDefault="00195963" w:rsidP="00195963">
      <w:pPr>
        <w:pStyle w:val="BodyText"/>
        <w:spacing w:line="276" w:lineRule="auto"/>
        <w:jc w:val="both"/>
      </w:pPr>
      <w:r w:rsidRPr="00195963">
        <w:t>Зорица Ракић, професор разредне наставе</w:t>
      </w:r>
    </w:p>
    <w:p w:rsidR="00195963" w:rsidRPr="00195963" w:rsidRDefault="00195963" w:rsidP="00195963">
      <w:pPr>
        <w:pStyle w:val="BodyText"/>
        <w:spacing w:line="276" w:lineRule="auto"/>
        <w:jc w:val="both"/>
      </w:pPr>
    </w:p>
    <w:p w:rsidR="00195963" w:rsidRPr="00195963" w:rsidRDefault="00195963" w:rsidP="00195963">
      <w:pPr>
        <w:pStyle w:val="BodyText"/>
        <w:spacing w:line="276" w:lineRule="auto"/>
        <w:jc w:val="both"/>
      </w:pPr>
      <w:r>
        <w:tab/>
      </w:r>
      <w:r w:rsidRPr="00195963">
        <w:t>У току школске 2021/2022. године одржано је шест састанака тима.</w:t>
      </w:r>
    </w:p>
    <w:p w:rsidR="00195963" w:rsidRPr="00195963" w:rsidRDefault="00195963" w:rsidP="00195963">
      <w:pPr>
        <w:pStyle w:val="BodyText"/>
        <w:spacing w:line="276" w:lineRule="auto"/>
        <w:jc w:val="both"/>
      </w:pPr>
      <w:r>
        <w:tab/>
      </w:r>
      <w:r w:rsidRPr="00195963">
        <w:t>На првом састанку, који је одржан у августу, разматрана је организација рада за школску 2021/2022. годину. Сви чланови тима су се упознали са дописом Министарства просвете, науке и технолошког развоја у коме су дате смернице о начину на који ће школска година бити започета. Договорено је: да се обавештење о начину рада које ће садржати најважније детаље о организацији наставе проследи родитељима, да се евиденција о броју одсутних ученика води на исти начин као и претходне школске године, и начин на који ће се комуницирати са родитељима.</w:t>
      </w:r>
    </w:p>
    <w:p w:rsidR="00195963" w:rsidRPr="00195963" w:rsidRDefault="00195963" w:rsidP="00195963">
      <w:pPr>
        <w:pStyle w:val="BodyText"/>
        <w:spacing w:line="276" w:lineRule="auto"/>
        <w:jc w:val="both"/>
      </w:pPr>
      <w:r w:rsidRPr="00195963">
        <w:t>Одређени су датуми и сатница за пријем ученика првог разреда, као и упознавање ученика петог разреда са одељењским старешинама. Договорено је да неће бити кабинетске наставе већ ће свако одељење имати своју учионицу. Направљен је распоред учионица за млађе и старије разреде. Утврђена је и организација дежурства наставника и помоћних радника.</w:t>
      </w:r>
    </w:p>
    <w:p w:rsidR="00195963" w:rsidRPr="00195963" w:rsidRDefault="00195963" w:rsidP="00195963">
      <w:pPr>
        <w:pStyle w:val="BodyText"/>
        <w:spacing w:line="276" w:lineRule="auto"/>
        <w:jc w:val="both"/>
      </w:pPr>
      <w:r>
        <w:tab/>
      </w:r>
      <w:r w:rsidRPr="00195963">
        <w:t>Други састанак је одржан у новембру и на њему је разматрана нова организација дежурства наставника ради побољшања квалитета дежурства.</w:t>
      </w:r>
      <w:r>
        <w:t xml:space="preserve"> </w:t>
      </w:r>
      <w:r w:rsidRPr="00195963">
        <w:t>На састанку је договорено да се због безбедности ученика направи нова организација дежурства, да се ходници обележе бројевима од 1 до 4 и да се зна тачно место дежурства сваког наставника, тј. улаз и ходник за који је задужен. Одлучено је да у обе смене дежурају по 4 наставника, као и да за време великог одмора у школском дворишту буду три дежурна наставника. У књигу дежурства уписује се место дежурства сваког наставника.</w:t>
      </w:r>
    </w:p>
    <w:p w:rsidR="00195963" w:rsidRDefault="00195963" w:rsidP="00195963">
      <w:pPr>
        <w:pStyle w:val="BodyText"/>
        <w:spacing w:line="276" w:lineRule="auto"/>
        <w:jc w:val="both"/>
      </w:pPr>
      <w:r w:rsidRPr="00195963">
        <w:t xml:space="preserve">             Трећи састанак одржан је у јануару и на њему је извршена анализа реализације активности предвиђених Школским програмом, Годишњим планом рада и Развојним акционим планом. Констатовано је да сви подаци постоје у полугодишњем извештају, што у табеларним приказима, што у појединачним извештајима стручних већа и да су планиране активности и реализоване.Координатор тима за Развојно планирање истакла је да највећу пажњу треба посветити активностима везаним за израду новог Развојног плана, посебно у области Наставе и учења (треба инсистирати на изради критеријумских тестова на сваком полугодишту, затим да се акценат стави на реализацију угледних и огледних часова тако да они заиста испуњавају све захтеве који су подразумевани). Предложила је да се формира база примера добре праксе на нивоу установе, који би били доступни свим наставницима. </w:t>
      </w:r>
    </w:p>
    <w:p w:rsidR="00195963" w:rsidRPr="00195963" w:rsidRDefault="00195963" w:rsidP="00195963">
      <w:pPr>
        <w:pStyle w:val="BodyText"/>
        <w:spacing w:line="276" w:lineRule="auto"/>
        <w:jc w:val="both"/>
      </w:pPr>
      <w:r>
        <w:tab/>
      </w:r>
      <w:r w:rsidRPr="00195963">
        <w:t>Тим за самовредновање чији је координатор Весна Милинковић је у току првог полугодишта вредновао 4 од 6 области које су предвиђене и планирано је да до марта ове године буду вредноване и последње две области, а затим да се сачини извештај и акциони план за унапређивање слабих страна, који ће бити саставни део новог Развојног плана.</w:t>
      </w:r>
    </w:p>
    <w:p w:rsidR="00195963" w:rsidRPr="00195963" w:rsidRDefault="00195963" w:rsidP="00195963">
      <w:pPr>
        <w:pStyle w:val="BodyText"/>
        <w:spacing w:line="276" w:lineRule="auto"/>
        <w:jc w:val="both"/>
      </w:pPr>
      <w:r>
        <w:tab/>
      </w:r>
      <w:r w:rsidRPr="00195963">
        <w:t>Што се тиче праћења примене прописа у обезбеђивању квалитета и развоја школе, закључено је да је годишњи извештај Просветне инспекције био позитиван и да није било замерки на рад школе и реализацију планова исте.</w:t>
      </w:r>
    </w:p>
    <w:p w:rsidR="00195963" w:rsidRPr="00195963" w:rsidRDefault="00195963" w:rsidP="00195963">
      <w:pPr>
        <w:pStyle w:val="BodyText"/>
        <w:spacing w:line="276" w:lineRule="auto"/>
        <w:jc w:val="both"/>
      </w:pPr>
      <w:r>
        <w:tab/>
      </w:r>
      <w:r w:rsidRPr="00195963">
        <w:t xml:space="preserve">Извршена је анализа реализације и квалитета наставног процеса током првог полугодишта </w:t>
      </w:r>
      <w:r w:rsidRPr="00195963">
        <w:lastRenderedPageBreak/>
        <w:t>на основу посета часовима директора и педагога. Констатовано је да је просечна оцена по праћеним критеријума  износила 2,78, а најнижом оценом је оцењен други стандард, на основу чега је закључено  да у раду са децом није довољно заступљена индивидуализација.</w:t>
      </w:r>
    </w:p>
    <w:p w:rsidR="00195963" w:rsidRPr="00195963" w:rsidRDefault="00195963" w:rsidP="00195963">
      <w:pPr>
        <w:pStyle w:val="BodyText"/>
        <w:spacing w:line="276" w:lineRule="auto"/>
        <w:jc w:val="both"/>
      </w:pPr>
      <w:r w:rsidRPr="00195963">
        <w:t xml:space="preserve">            На четвртом састанку, одржаном у априлу, извршена је анализа успеха и владања ученика на 3. класификационом периоду и анализа резутата које су ученици постигли на такмичењима.</w:t>
      </w:r>
    </w:p>
    <w:p w:rsidR="00195963" w:rsidRPr="00195963" w:rsidRDefault="00195963" w:rsidP="00195963">
      <w:pPr>
        <w:pStyle w:val="BodyText"/>
        <w:spacing w:line="276" w:lineRule="auto"/>
        <w:jc w:val="both"/>
        <w:rPr>
          <w:color w:val="000000"/>
          <w:shd w:val="clear" w:color="auto" w:fill="FFFFFF"/>
          <w:lang w:eastAsia="sr-Cyrl-CS"/>
        </w:rPr>
      </w:pPr>
      <w:r w:rsidRPr="00195963">
        <w:t xml:space="preserve">            Пети састанак тима одржан је у мају. Анализирано је праћење примене прописа у обезбеђивању квалитета и развоја школе - запажања прегледа дневника. На основу прегледа дневника образовно-васпитног рада на крају трећег класификационог периода констатовано је да се евиденција у њима углавном води уредно и потпуно. Уочени пропусти се односе претежно на регулисање изостанака учеиика у законом предвиђеном временском року; записнике са одржаних седница Одељењских већа, као и стручних већа које треба редовно водити и бележити у дневнике  и уочено ја да постоје непоклапања у односу планираних и одржаних часова. Препорука је да се редовно бележе активности ученика на свим часовима. У оквиру праћења реализације наставе и у току марта реализоване су посете часовима, и з</w:t>
      </w:r>
      <w:r w:rsidRPr="00195963">
        <w:rPr>
          <w:rStyle w:val="Bodytext2"/>
          <w:rFonts w:ascii="Times New Roman" w:hAnsi="Times New Roman"/>
          <w:color w:val="000000"/>
          <w:lang w:eastAsia="sr-Cyrl-CS"/>
        </w:rPr>
        <w:t>акључак педагога и директора школе је да су посећени часови добро планирани, припремљени и организован</w:t>
      </w:r>
      <w:r>
        <w:rPr>
          <w:rStyle w:val="Bodytext2"/>
          <w:rFonts w:ascii="Times New Roman" w:hAnsi="Times New Roman"/>
          <w:color w:val="000000"/>
          <w:lang w:eastAsia="sr-Cyrl-CS"/>
        </w:rPr>
        <w:t>и</w:t>
      </w:r>
      <w:r w:rsidRPr="00195963">
        <w:rPr>
          <w:rStyle w:val="Bodytext2"/>
          <w:rFonts w:ascii="Times New Roman" w:hAnsi="Times New Roman"/>
          <w:color w:val="000000"/>
          <w:lang w:eastAsia="sr-Cyrl-CS"/>
        </w:rPr>
        <w:t>, и да су  у врло високом проценту задовољили  дидактичко-методичке критеријуме успешног часа.</w:t>
      </w:r>
      <w:r>
        <w:rPr>
          <w:rStyle w:val="Bodytext2"/>
          <w:rFonts w:ascii="Times New Roman" w:hAnsi="Times New Roman"/>
          <w:color w:val="000000"/>
          <w:lang w:eastAsia="sr-Cyrl-CS"/>
        </w:rPr>
        <w:t xml:space="preserve"> </w:t>
      </w:r>
      <w:r w:rsidRPr="00195963">
        <w:t xml:space="preserve">Што се тиче стручног усавршавања наставника оно се у току школске године, због епидемиолошке ситуације, одвијало најчешће путем online семинара. У школи је у априлу реализован семинар  </w:t>
      </w:r>
      <w:r w:rsidRPr="00195963">
        <w:rPr>
          <w:rFonts w:eastAsia="Calibri"/>
        </w:rPr>
        <w:t>Интерактивне табле у настави</w:t>
      </w:r>
      <w:r w:rsidRPr="00195963">
        <w:t xml:space="preserve"> који је похађало 15 наставника.</w:t>
      </w:r>
    </w:p>
    <w:p w:rsidR="00195963" w:rsidRPr="00195963" w:rsidRDefault="00195963" w:rsidP="00195963">
      <w:pPr>
        <w:pStyle w:val="BodyText"/>
        <w:spacing w:line="276" w:lineRule="auto"/>
        <w:jc w:val="both"/>
        <w:rPr>
          <w:color w:val="222222"/>
          <w:lang w:val="ru-RU"/>
        </w:rPr>
      </w:pPr>
      <w:r w:rsidRPr="00195963">
        <w:t xml:space="preserve">              На шестом састанку тима, одржаном у јуну,  извршена је </w:t>
      </w:r>
      <w:r w:rsidRPr="00195963">
        <w:rPr>
          <w:color w:val="222222"/>
          <w:lang w:val="sr-Cyrl-CS"/>
        </w:rPr>
        <w:t xml:space="preserve">анализа успеха и владања ученика на крају школске 2021/2022. године, </w:t>
      </w:r>
      <w:r w:rsidRPr="00195963">
        <w:rPr>
          <w:color w:val="222222"/>
          <w:lang w:val="ru-RU"/>
        </w:rPr>
        <w:t xml:space="preserve">анализа извештаја  о самовредновању, </w:t>
      </w:r>
      <w:r w:rsidRPr="00195963">
        <w:rPr>
          <w:color w:val="222222"/>
          <w:lang w:val="sr-Cyrl-CS"/>
        </w:rPr>
        <w:t xml:space="preserve">рада стручних актива, већа и  тимова, </w:t>
      </w:r>
      <w:r w:rsidRPr="00195963">
        <w:rPr>
          <w:color w:val="222222"/>
          <w:lang w:val="ru-RU"/>
        </w:rPr>
        <w:t>анализа рада тима и реализације плана, и израда извештаја о раду тима.</w:t>
      </w:r>
    </w:p>
    <w:p w:rsidR="00195963" w:rsidRPr="00195963" w:rsidRDefault="00195963" w:rsidP="00E27C5C">
      <w:pPr>
        <w:pStyle w:val="BodyText"/>
        <w:spacing w:line="276" w:lineRule="auto"/>
        <w:jc w:val="right"/>
        <w:rPr>
          <w:color w:val="222222"/>
          <w:sz w:val="22"/>
          <w:szCs w:val="22"/>
        </w:rPr>
      </w:pPr>
    </w:p>
    <w:p w:rsidR="00195963" w:rsidRPr="00195963" w:rsidRDefault="00195963" w:rsidP="00E27C5C">
      <w:pPr>
        <w:pStyle w:val="BodyText"/>
        <w:spacing w:line="276" w:lineRule="auto"/>
        <w:jc w:val="right"/>
      </w:pPr>
      <w:r w:rsidRPr="00195963">
        <w:t xml:space="preserve">   Координатор тима:</w:t>
      </w:r>
    </w:p>
    <w:p w:rsidR="00195963" w:rsidRPr="00195963" w:rsidRDefault="00195963" w:rsidP="00E27C5C">
      <w:pPr>
        <w:pStyle w:val="BodyText"/>
        <w:spacing w:line="276" w:lineRule="auto"/>
        <w:jc w:val="right"/>
        <w:rPr>
          <w:color w:val="222222"/>
          <w:sz w:val="22"/>
          <w:szCs w:val="22"/>
        </w:rPr>
      </w:pPr>
      <w:r w:rsidRPr="00195963">
        <w:tab/>
      </w:r>
      <w:r w:rsidRPr="00195963">
        <w:tab/>
      </w:r>
      <w:r w:rsidRPr="00195963">
        <w:tab/>
      </w:r>
      <w:r w:rsidRPr="00195963">
        <w:tab/>
      </w:r>
      <w:r w:rsidRPr="00195963">
        <w:tab/>
      </w:r>
      <w:r w:rsidRPr="00195963">
        <w:tab/>
      </w:r>
      <w:r w:rsidRPr="00195963">
        <w:tab/>
      </w:r>
      <w:r w:rsidRPr="00195963">
        <w:tab/>
        <w:t xml:space="preserve">         Дубравка Радосављевић</w:t>
      </w:r>
    </w:p>
    <w:p w:rsidR="00195963" w:rsidRDefault="00195963"/>
    <w:p w:rsidR="00091CA8" w:rsidRDefault="00091CA8" w:rsidP="00361241">
      <w:pPr>
        <w:pStyle w:val="Heading2"/>
      </w:pPr>
      <w:bookmarkStart w:id="254" w:name="_Toc111677144"/>
      <w:r w:rsidRPr="00091CA8">
        <w:t>10.9. Извештај</w:t>
      </w:r>
      <w:r w:rsidRPr="00091CA8">
        <w:rPr>
          <w:caps/>
        </w:rPr>
        <w:t xml:space="preserve"> т</w:t>
      </w:r>
      <w:r w:rsidRPr="00091CA8">
        <w:t>има за предузетништво и међупредметне компетенције</w:t>
      </w:r>
      <w:bookmarkEnd w:id="254"/>
    </w:p>
    <w:p w:rsidR="00091CA8" w:rsidRPr="00091CA8" w:rsidRDefault="00091CA8" w:rsidP="00091CA8">
      <w:pPr>
        <w:pStyle w:val="BodyText"/>
        <w:spacing w:line="276" w:lineRule="auto"/>
        <w:jc w:val="both"/>
        <w:rPr>
          <w:b/>
        </w:rPr>
      </w:pPr>
    </w:p>
    <w:p w:rsidR="00091CA8" w:rsidRPr="006A6D0F" w:rsidRDefault="00091CA8" w:rsidP="00091CA8">
      <w:pPr>
        <w:pStyle w:val="BodyText"/>
        <w:spacing w:line="276" w:lineRule="auto"/>
        <w:jc w:val="both"/>
      </w:pPr>
      <w:r>
        <w:tab/>
        <w:t>У току првог  и другог полугодишта о</w:t>
      </w:r>
      <w:r w:rsidRPr="006A6D0F">
        <w:t xml:space="preserve">држано је </w:t>
      </w:r>
      <w:r>
        <w:t xml:space="preserve">6 </w:t>
      </w:r>
      <w:r w:rsidRPr="006A6D0F">
        <w:t xml:space="preserve"> сатанака тима. Тема првог састанка била је израда плана тима за школску 20</w:t>
      </w:r>
      <w:r>
        <w:t>21</w:t>
      </w:r>
      <w:r w:rsidRPr="006A6D0F">
        <w:t>/2</w:t>
      </w:r>
      <w:r>
        <w:t>2</w:t>
      </w:r>
      <w:r w:rsidRPr="006A6D0F">
        <w:t xml:space="preserve">. годину. На састанку </w:t>
      </w:r>
      <w:r>
        <w:t>и</w:t>
      </w:r>
      <w:r w:rsidRPr="006A6D0F">
        <w:t xml:space="preserve">звршена је подела задужења. Предложено је да размислимо о новим пројектима које можемо да реализујемо ове школске године и да предлоге изнесемо на следећем састанку. </w:t>
      </w:r>
    </w:p>
    <w:p w:rsidR="00091CA8" w:rsidRPr="006A6D0F" w:rsidRDefault="00091CA8" w:rsidP="00091CA8">
      <w:pPr>
        <w:pStyle w:val="BodyText"/>
        <w:spacing w:line="276" w:lineRule="auto"/>
        <w:jc w:val="both"/>
      </w:pPr>
      <w:r w:rsidRPr="006A6D0F">
        <w:t xml:space="preserve">На следећем састанку је предложено да се </w:t>
      </w:r>
      <w:r>
        <w:t xml:space="preserve">у наредном периоду реализује пројекат </w:t>
      </w:r>
      <w:r w:rsidRPr="006A6D0F">
        <w:t>Новогодишњи базар- учествоваће млађи и старији разреди и ту ће се реализовати сарадња са родитељима. Средства ће бити намењена уређењу школског дворишта.</w:t>
      </w:r>
    </w:p>
    <w:p w:rsidR="00091CA8" w:rsidRDefault="00091CA8" w:rsidP="00091CA8">
      <w:pPr>
        <w:pStyle w:val="BodyText"/>
        <w:spacing w:line="276" w:lineRule="auto"/>
        <w:jc w:val="both"/>
      </w:pPr>
      <w:r>
        <w:tab/>
      </w:r>
      <w:r w:rsidRPr="006A6D0F">
        <w:t>Р</w:t>
      </w:r>
      <w:r>
        <w:t>е</w:t>
      </w:r>
      <w:r w:rsidRPr="006A6D0F">
        <w:t>ализација пројекта била је предвиђена</w:t>
      </w:r>
      <w:r>
        <w:t xml:space="preserve">, а и реализована </w:t>
      </w:r>
      <w:r w:rsidRPr="006A6D0F">
        <w:t>2</w:t>
      </w:r>
      <w:r>
        <w:t>4</w:t>
      </w:r>
      <w:r w:rsidRPr="006A6D0F">
        <w:t>.12.20</w:t>
      </w:r>
      <w:r>
        <w:t>21</w:t>
      </w:r>
      <w:r w:rsidRPr="006A6D0F">
        <w:t>. у холу школе. Извршена је п</w:t>
      </w:r>
      <w:r w:rsidRPr="006A6D0F">
        <w:rPr>
          <w:lang w:val="sr-Cyrl-CS"/>
        </w:rPr>
        <w:t>одела задужења по разре</w:t>
      </w:r>
      <w:r>
        <w:rPr>
          <w:lang w:val="sr-Cyrl-CS"/>
        </w:rPr>
        <w:t>д</w:t>
      </w:r>
      <w:r w:rsidRPr="006A6D0F">
        <w:rPr>
          <w:lang w:val="sr-Cyrl-CS"/>
        </w:rPr>
        <w:t>ним већима и</w:t>
      </w:r>
      <w:r w:rsidRPr="006A6D0F">
        <w:t xml:space="preserve"> уследиле су  припреме за базар. Школа је обезбедила један део материјала који је потребан за израду новогодишњих украса. Позвани су родитељи да заједно са својом децом помогну у реализацији </w:t>
      </w:r>
      <w:r>
        <w:t xml:space="preserve">и </w:t>
      </w:r>
      <w:r w:rsidRPr="006A6D0F">
        <w:t>изради украса</w:t>
      </w:r>
      <w:r>
        <w:t xml:space="preserve">. Због </w:t>
      </w:r>
      <w:r>
        <w:lastRenderedPageBreak/>
        <w:t xml:space="preserve">епидемиолошке ситуације није организована радионица у школи већ су украсе ученици са родитељима правили код куће и исте донели у школу. </w:t>
      </w:r>
    </w:p>
    <w:p w:rsidR="00091CA8" w:rsidRDefault="00091CA8" w:rsidP="00091CA8">
      <w:pPr>
        <w:pStyle w:val="BodyText"/>
        <w:spacing w:line="276" w:lineRule="auto"/>
        <w:jc w:val="both"/>
      </w:pPr>
      <w:r>
        <w:tab/>
        <w:t>Новогодишљи базар је успешно реализован, а то је забележила и локална телевизија. Прилог је реализован у телевизијској емисији „Кроз Ваљево“.</w:t>
      </w:r>
    </w:p>
    <w:p w:rsidR="00091CA8" w:rsidRDefault="00091CA8" w:rsidP="00091CA8">
      <w:pPr>
        <w:pStyle w:val="BodyText"/>
        <w:spacing w:line="276" w:lineRule="auto"/>
        <w:jc w:val="both"/>
      </w:pPr>
      <w:r>
        <w:tab/>
        <w:t>На почетку другог полугодишта одржаће се састанак када ће се одлучити намена прикупљених средстава.</w:t>
      </w:r>
    </w:p>
    <w:p w:rsidR="00091CA8" w:rsidRDefault="00091CA8" w:rsidP="00091CA8">
      <w:pPr>
        <w:pStyle w:val="BodyText"/>
        <w:spacing w:line="276" w:lineRule="auto"/>
        <w:jc w:val="both"/>
      </w:pPr>
      <w:r>
        <w:tab/>
        <w:t xml:space="preserve">Ученици трећег и четвртог разреда у оквиру пројектне наставе урадили су низ успешних радионица, што је забележено одељењским изложбама. </w:t>
      </w:r>
    </w:p>
    <w:p w:rsidR="00091CA8" w:rsidRDefault="00091CA8" w:rsidP="00091CA8">
      <w:pPr>
        <w:pStyle w:val="BodyText"/>
        <w:spacing w:line="276" w:lineRule="auto"/>
        <w:jc w:val="both"/>
      </w:pPr>
      <w:r>
        <w:tab/>
        <w:t>У току другог полугодишта уследила је организација Ускршњег базара, а идеја је била да се прикупљена новчана средства удруже са средствима претходног базара и тако уложе у опремање школског простора (климе, клупице за школско двориште...)</w:t>
      </w:r>
    </w:p>
    <w:p w:rsidR="00091CA8" w:rsidRDefault="00091CA8" w:rsidP="00091CA8">
      <w:pPr>
        <w:pStyle w:val="BodyText"/>
        <w:spacing w:line="276" w:lineRule="auto"/>
        <w:jc w:val="both"/>
      </w:pPr>
      <w:r>
        <w:tab/>
        <w:t>Након бројних радионица са родитељима направљено  је доста производа који су се изложоли и продавали у холу школе 21.4.2022. године. Изизетну празничну атмосферу и велики број посетилаца (родитеља и деце) забележила је и у програму емитовала и локална телевизија.</w:t>
      </w:r>
    </w:p>
    <w:p w:rsidR="00091CA8" w:rsidRPr="00504E97" w:rsidRDefault="00091CA8" w:rsidP="00091CA8">
      <w:pPr>
        <w:pStyle w:val="BodyText"/>
        <w:spacing w:line="276" w:lineRule="auto"/>
        <w:jc w:val="both"/>
      </w:pPr>
      <w:r>
        <w:tab/>
        <w:t>Након реализације базара одржано је још састанака на којима су дати предлози о располагању средстава. Првобитно је било у плану да се учионице опреме климама али из техничких разлога то тренутно није могуће. У току је израда пројекта и договор за уређење школског дворишта, па ће се у току летњег распуста средства на најбољи начин искористити.</w:t>
      </w:r>
    </w:p>
    <w:p w:rsidR="00091CA8" w:rsidRDefault="00091CA8" w:rsidP="00091CA8">
      <w:pPr>
        <w:pStyle w:val="BodyText"/>
        <w:spacing w:line="276" w:lineRule="auto"/>
        <w:jc w:val="right"/>
      </w:pPr>
    </w:p>
    <w:p w:rsidR="00091CA8" w:rsidRDefault="00091CA8" w:rsidP="00091CA8">
      <w:pPr>
        <w:pStyle w:val="BodyText"/>
        <w:spacing w:line="276" w:lineRule="auto"/>
        <w:jc w:val="right"/>
      </w:pPr>
      <w:r>
        <w:t xml:space="preserve">Координатор тима          </w:t>
      </w:r>
    </w:p>
    <w:p w:rsidR="00091CA8" w:rsidRPr="004307C8" w:rsidRDefault="00091CA8" w:rsidP="0024578F">
      <w:pPr>
        <w:pStyle w:val="BodyText"/>
        <w:spacing w:line="276" w:lineRule="auto"/>
        <w:jc w:val="right"/>
        <w:sectPr w:rsidR="00091CA8" w:rsidRPr="004307C8">
          <w:pgSz w:w="12240" w:h="15840"/>
          <w:pgMar w:top="1340" w:right="700" w:bottom="1680" w:left="1460" w:header="0" w:footer="1412" w:gutter="0"/>
          <w:cols w:space="720"/>
        </w:sectPr>
      </w:pPr>
      <w:r>
        <w:t xml:space="preserve">       </w:t>
      </w:r>
      <w:r w:rsidR="0024578F">
        <w:t>Данијела Живанов</w:t>
      </w:r>
      <w:r w:rsidR="004307C8">
        <w:t>ић</w:t>
      </w:r>
    </w:p>
    <w:p w:rsidR="004A0DC7" w:rsidRDefault="008E1A36" w:rsidP="00361241">
      <w:pPr>
        <w:pStyle w:val="Heading1"/>
        <w:numPr>
          <w:ilvl w:val="0"/>
          <w:numId w:val="14"/>
        </w:numPr>
      </w:pPr>
      <w:bookmarkStart w:id="255" w:name="_bookmark81"/>
      <w:bookmarkStart w:id="256" w:name="_bookmark82"/>
      <w:bookmarkStart w:id="257" w:name="_Toc111674862"/>
      <w:bookmarkStart w:id="258" w:name="_Toc111674933"/>
      <w:bookmarkStart w:id="259" w:name="_Toc111677145"/>
      <w:bookmarkEnd w:id="255"/>
      <w:bookmarkEnd w:id="256"/>
      <w:r>
        <w:lastRenderedPageBreak/>
        <w:t>ПРЕДЛОЗИ ЗА ДАЉИ</w:t>
      </w:r>
      <w:r>
        <w:rPr>
          <w:spacing w:val="-1"/>
        </w:rPr>
        <w:t xml:space="preserve"> </w:t>
      </w:r>
      <w:r>
        <w:t>РАД</w:t>
      </w:r>
      <w:bookmarkEnd w:id="257"/>
      <w:bookmarkEnd w:id="258"/>
      <w:bookmarkEnd w:id="259"/>
    </w:p>
    <w:p w:rsidR="004A0DC7" w:rsidRDefault="004A0DC7">
      <w:pPr>
        <w:pStyle w:val="BodyText"/>
        <w:rPr>
          <w:b/>
          <w:sz w:val="26"/>
        </w:rPr>
      </w:pPr>
    </w:p>
    <w:p w:rsidR="00B27573" w:rsidRDefault="00B27573" w:rsidP="00B27573">
      <w:pPr>
        <w:pStyle w:val="BodyText"/>
        <w:spacing w:line="276" w:lineRule="auto"/>
        <w:jc w:val="both"/>
      </w:pPr>
      <w:r>
        <w:tab/>
        <w:t>Свеобухватном анализом рада у току школске године закључено је да je</w:t>
      </w:r>
      <w:r>
        <w:rPr>
          <w:spacing w:val="1"/>
        </w:rPr>
        <w:t xml:space="preserve"> </w:t>
      </w:r>
      <w:r>
        <w:t>школска година</w:t>
      </w:r>
      <w:r>
        <w:rPr>
          <w:spacing w:val="1"/>
        </w:rPr>
        <w:t xml:space="preserve"> </w:t>
      </w:r>
      <w:r>
        <w:t>била</w:t>
      </w:r>
      <w:r>
        <w:rPr>
          <w:spacing w:val="1"/>
        </w:rPr>
        <w:t xml:space="preserve"> </w:t>
      </w:r>
      <w:r>
        <w:t>успешна,</w:t>
      </w:r>
      <w:r>
        <w:rPr>
          <w:spacing w:val="1"/>
        </w:rPr>
        <w:t xml:space="preserve"> </w:t>
      </w:r>
      <w:r>
        <w:t>да</w:t>
      </w:r>
      <w:r>
        <w:rPr>
          <w:spacing w:val="1"/>
        </w:rPr>
        <w:t xml:space="preserve"> </w:t>
      </w:r>
      <w:r>
        <w:t>је</w:t>
      </w:r>
      <w:r>
        <w:rPr>
          <w:spacing w:val="1"/>
        </w:rPr>
        <w:t xml:space="preserve"> </w:t>
      </w:r>
      <w:r>
        <w:t>већина</w:t>
      </w:r>
      <w:r>
        <w:rPr>
          <w:spacing w:val="1"/>
        </w:rPr>
        <w:t xml:space="preserve"> </w:t>
      </w:r>
      <w:r>
        <w:t>планом</w:t>
      </w:r>
      <w:r>
        <w:rPr>
          <w:spacing w:val="1"/>
        </w:rPr>
        <w:t xml:space="preserve"> </w:t>
      </w:r>
      <w:r>
        <w:t>предвиђених</w:t>
      </w:r>
      <w:r>
        <w:rPr>
          <w:spacing w:val="1"/>
        </w:rPr>
        <w:t xml:space="preserve"> </w:t>
      </w:r>
      <w:r>
        <w:t>активности</w:t>
      </w:r>
      <w:r>
        <w:rPr>
          <w:spacing w:val="1"/>
        </w:rPr>
        <w:t xml:space="preserve"> </w:t>
      </w:r>
      <w:r>
        <w:t>реализована,</w:t>
      </w:r>
      <w:r>
        <w:rPr>
          <w:spacing w:val="1"/>
        </w:rPr>
        <w:t xml:space="preserve"> </w:t>
      </w:r>
      <w:r>
        <w:t>да</w:t>
      </w:r>
      <w:r>
        <w:rPr>
          <w:spacing w:val="1"/>
        </w:rPr>
        <w:t xml:space="preserve"> </w:t>
      </w:r>
      <w:r>
        <w:t>су</w:t>
      </w:r>
      <w:r>
        <w:rPr>
          <w:spacing w:val="1"/>
        </w:rPr>
        <w:t xml:space="preserve"> </w:t>
      </w:r>
      <w:r>
        <w:t>образовна</w:t>
      </w:r>
      <w:r>
        <w:rPr>
          <w:spacing w:val="1"/>
        </w:rPr>
        <w:t xml:space="preserve"> </w:t>
      </w:r>
      <w:r>
        <w:t>постигнућа</w:t>
      </w:r>
      <w:r>
        <w:rPr>
          <w:spacing w:val="-1"/>
        </w:rPr>
        <w:t xml:space="preserve"> </w:t>
      </w:r>
      <w:r>
        <w:t>ученика на завидном</w:t>
      </w:r>
      <w:r>
        <w:rPr>
          <w:spacing w:val="-1"/>
        </w:rPr>
        <w:t xml:space="preserve"> </w:t>
      </w:r>
      <w:r>
        <w:t>нивоу.</w:t>
      </w:r>
    </w:p>
    <w:p w:rsidR="00B27573" w:rsidRDefault="00B27573" w:rsidP="00B27573">
      <w:pPr>
        <w:pStyle w:val="BodyText"/>
        <w:spacing w:line="276" w:lineRule="auto"/>
        <w:jc w:val="both"/>
      </w:pPr>
      <w:r>
        <w:tab/>
        <w:t>У</w:t>
      </w:r>
      <w:r>
        <w:rPr>
          <w:spacing w:val="-2"/>
        </w:rPr>
        <w:t xml:space="preserve"> </w:t>
      </w:r>
      <w:r>
        <w:t>наредној</w:t>
      </w:r>
      <w:r>
        <w:rPr>
          <w:spacing w:val="-1"/>
        </w:rPr>
        <w:t xml:space="preserve"> </w:t>
      </w:r>
      <w:r>
        <w:t>школској</w:t>
      </w:r>
      <w:r>
        <w:rPr>
          <w:spacing w:val="-1"/>
        </w:rPr>
        <w:t xml:space="preserve"> </w:t>
      </w:r>
      <w:r>
        <w:t>години</w:t>
      </w:r>
      <w:r>
        <w:rPr>
          <w:spacing w:val="-3"/>
        </w:rPr>
        <w:t xml:space="preserve"> </w:t>
      </w:r>
      <w:r>
        <w:t>планира</w:t>
      </w:r>
      <w:r>
        <w:rPr>
          <w:spacing w:val="-1"/>
        </w:rPr>
        <w:t xml:space="preserve"> </w:t>
      </w:r>
      <w:r>
        <w:t>се</w:t>
      </w:r>
      <w:r>
        <w:rPr>
          <w:spacing w:val="51"/>
        </w:rPr>
        <w:t xml:space="preserve"> </w:t>
      </w:r>
      <w:r>
        <w:t>даље  унапређење</w:t>
      </w:r>
      <w:r>
        <w:rPr>
          <w:spacing w:val="-2"/>
        </w:rPr>
        <w:t xml:space="preserve"> </w:t>
      </w:r>
      <w:r>
        <w:t>рада</w:t>
      </w:r>
      <w:r>
        <w:rPr>
          <w:spacing w:val="-2"/>
        </w:rPr>
        <w:t xml:space="preserve"> </w:t>
      </w:r>
      <w:r>
        <w:t>у</w:t>
      </w:r>
      <w:r>
        <w:rPr>
          <w:spacing w:val="-4"/>
        </w:rPr>
        <w:t xml:space="preserve"> </w:t>
      </w:r>
      <w:r>
        <w:t>следећим</w:t>
      </w:r>
      <w:r>
        <w:rPr>
          <w:spacing w:val="-2"/>
        </w:rPr>
        <w:t xml:space="preserve"> </w:t>
      </w:r>
      <w:r>
        <w:t>сегментима:</w:t>
      </w:r>
    </w:p>
    <w:p w:rsidR="000842C9" w:rsidRDefault="000842C9" w:rsidP="000842C9">
      <w:pPr>
        <w:pStyle w:val="BodyText"/>
        <w:spacing w:line="276" w:lineRule="auto"/>
        <w:jc w:val="both"/>
      </w:pPr>
      <w:r>
        <w:t>*примени иновативних облика наставног рада у циљу постизања још бољих резултата у</w:t>
      </w:r>
      <w:r>
        <w:rPr>
          <w:spacing w:val="1"/>
        </w:rPr>
        <w:t xml:space="preserve"> </w:t>
      </w:r>
      <w:r>
        <w:t>учењу</w:t>
      </w:r>
    </w:p>
    <w:p w:rsidR="000842C9" w:rsidRDefault="000842C9" w:rsidP="000842C9">
      <w:pPr>
        <w:pStyle w:val="BodyText"/>
        <w:spacing w:line="276" w:lineRule="auto"/>
        <w:jc w:val="both"/>
      </w:pPr>
      <w:r>
        <w:t>*примени</w:t>
      </w:r>
      <w:r>
        <w:rPr>
          <w:spacing w:val="1"/>
        </w:rPr>
        <w:t xml:space="preserve"> </w:t>
      </w:r>
      <w:r>
        <w:t>индивидуализације или других облика додатне образовне подршке за ученике за</w:t>
      </w:r>
      <w:r>
        <w:rPr>
          <w:spacing w:val="1"/>
        </w:rPr>
        <w:t xml:space="preserve"> </w:t>
      </w:r>
      <w:r>
        <w:t xml:space="preserve">које су анализе показале да имају потешкоћа у учењу </w:t>
      </w:r>
    </w:p>
    <w:p w:rsidR="000842C9" w:rsidRDefault="000842C9" w:rsidP="000842C9">
      <w:pPr>
        <w:pStyle w:val="BodyText"/>
        <w:spacing w:line="276" w:lineRule="auto"/>
        <w:jc w:val="both"/>
      </w:pPr>
      <w:r>
        <w:t>*интензивирању</w:t>
      </w:r>
      <w:r>
        <w:rPr>
          <w:spacing w:val="1"/>
        </w:rPr>
        <w:t xml:space="preserve"> </w:t>
      </w:r>
      <w:r>
        <w:t>допунског рада са ученицима који имају негативне оцене из појединих наставних предмета;</w:t>
      </w:r>
      <w:r>
        <w:rPr>
          <w:spacing w:val="1"/>
        </w:rPr>
        <w:t xml:space="preserve"> </w:t>
      </w:r>
      <w:r>
        <w:t>организовати</w:t>
      </w:r>
      <w:r>
        <w:rPr>
          <w:spacing w:val="55"/>
        </w:rPr>
        <w:t xml:space="preserve"> </w:t>
      </w:r>
      <w:r>
        <w:t>појачану консултативну или индувидуалну наставу - радити анализе ефеката</w:t>
      </w:r>
      <w:r>
        <w:rPr>
          <w:spacing w:val="1"/>
        </w:rPr>
        <w:t xml:space="preserve"> </w:t>
      </w:r>
      <w:r>
        <w:t>и</w:t>
      </w:r>
      <w:r>
        <w:rPr>
          <w:spacing w:val="-1"/>
        </w:rPr>
        <w:t xml:space="preserve"> </w:t>
      </w:r>
      <w:r>
        <w:t>успеха ученика на часовима допунске наставе;</w:t>
      </w:r>
    </w:p>
    <w:p w:rsidR="000842C9" w:rsidRDefault="000842C9" w:rsidP="000842C9">
      <w:pPr>
        <w:pStyle w:val="BodyText"/>
        <w:spacing w:line="276" w:lineRule="auto"/>
        <w:jc w:val="both"/>
      </w:pPr>
      <w:r>
        <w:t>*п</w:t>
      </w:r>
      <w:r w:rsidR="00BB42BD">
        <w:t>обољшању организације</w:t>
      </w:r>
      <w:r>
        <w:t xml:space="preserve"> слободних активности, такмичења ученика и селекцији и</w:t>
      </w:r>
      <w:r>
        <w:rPr>
          <w:spacing w:val="-52"/>
        </w:rPr>
        <w:t xml:space="preserve"> </w:t>
      </w:r>
      <w:r>
        <w:t>припремама</w:t>
      </w:r>
      <w:r>
        <w:rPr>
          <w:spacing w:val="-2"/>
        </w:rPr>
        <w:t xml:space="preserve"> </w:t>
      </w:r>
      <w:r>
        <w:t>ученика</w:t>
      </w:r>
      <w:r>
        <w:rPr>
          <w:spacing w:val="-1"/>
        </w:rPr>
        <w:t xml:space="preserve"> </w:t>
      </w:r>
      <w:r>
        <w:t>за</w:t>
      </w:r>
      <w:r>
        <w:rPr>
          <w:spacing w:val="-2"/>
        </w:rPr>
        <w:t xml:space="preserve"> </w:t>
      </w:r>
      <w:r>
        <w:t>такмичења</w:t>
      </w:r>
      <w:r>
        <w:rPr>
          <w:spacing w:val="-1"/>
        </w:rPr>
        <w:t xml:space="preserve"> </w:t>
      </w:r>
      <w:r>
        <w:t>вишег</w:t>
      </w:r>
      <w:r>
        <w:rPr>
          <w:spacing w:val="-3"/>
        </w:rPr>
        <w:t xml:space="preserve"> </w:t>
      </w:r>
      <w:r>
        <w:t>ранга</w:t>
      </w:r>
      <w:r>
        <w:rPr>
          <w:spacing w:val="-2"/>
        </w:rPr>
        <w:t xml:space="preserve"> </w:t>
      </w:r>
      <w:r>
        <w:t>и</w:t>
      </w:r>
      <w:r>
        <w:rPr>
          <w:spacing w:val="-1"/>
        </w:rPr>
        <w:t xml:space="preserve"> </w:t>
      </w:r>
      <w:r>
        <w:t>рада</w:t>
      </w:r>
      <w:r>
        <w:rPr>
          <w:spacing w:val="-1"/>
        </w:rPr>
        <w:t xml:space="preserve"> </w:t>
      </w:r>
      <w:r>
        <w:t>са</w:t>
      </w:r>
      <w:r>
        <w:rPr>
          <w:spacing w:val="-2"/>
        </w:rPr>
        <w:t xml:space="preserve"> </w:t>
      </w:r>
      <w:r>
        <w:t>даровитим</w:t>
      </w:r>
      <w:r>
        <w:rPr>
          <w:spacing w:val="-2"/>
        </w:rPr>
        <w:t xml:space="preserve"> </w:t>
      </w:r>
      <w:r>
        <w:t>ученицима;</w:t>
      </w:r>
    </w:p>
    <w:p w:rsidR="000842C9" w:rsidRDefault="00BB42BD" w:rsidP="000842C9">
      <w:pPr>
        <w:pStyle w:val="BodyText"/>
        <w:spacing w:line="276" w:lineRule="auto"/>
        <w:jc w:val="both"/>
      </w:pPr>
      <w:r>
        <w:t>*ј</w:t>
      </w:r>
      <w:r w:rsidR="000842C9">
        <w:t>ачању</w:t>
      </w:r>
      <w:r w:rsidR="000842C9">
        <w:rPr>
          <w:spacing w:val="32"/>
        </w:rPr>
        <w:t xml:space="preserve"> </w:t>
      </w:r>
      <w:r w:rsidR="000842C9">
        <w:t>мотивације</w:t>
      </w:r>
      <w:r w:rsidR="000842C9">
        <w:rPr>
          <w:spacing w:val="34"/>
        </w:rPr>
        <w:t xml:space="preserve"> </w:t>
      </w:r>
      <w:r w:rsidR="000842C9">
        <w:t>код</w:t>
      </w:r>
      <w:r w:rsidR="000842C9">
        <w:rPr>
          <w:spacing w:val="36"/>
        </w:rPr>
        <w:t xml:space="preserve"> </w:t>
      </w:r>
      <w:r w:rsidR="000842C9">
        <w:t>ученика</w:t>
      </w:r>
      <w:r w:rsidR="000842C9">
        <w:rPr>
          <w:spacing w:val="33"/>
        </w:rPr>
        <w:t xml:space="preserve"> </w:t>
      </w:r>
      <w:r w:rsidR="000842C9">
        <w:t>кроз</w:t>
      </w:r>
      <w:r w:rsidR="000842C9">
        <w:rPr>
          <w:spacing w:val="33"/>
        </w:rPr>
        <w:t xml:space="preserve"> </w:t>
      </w:r>
      <w:r w:rsidR="000842C9">
        <w:t>јавно</w:t>
      </w:r>
      <w:r w:rsidR="000842C9">
        <w:rPr>
          <w:spacing w:val="36"/>
        </w:rPr>
        <w:t xml:space="preserve"> </w:t>
      </w:r>
      <w:r w:rsidR="000842C9">
        <w:t>презентовање</w:t>
      </w:r>
      <w:r w:rsidR="000842C9">
        <w:rPr>
          <w:spacing w:val="36"/>
        </w:rPr>
        <w:t xml:space="preserve"> </w:t>
      </w:r>
      <w:r w:rsidR="000842C9">
        <w:t>њихових</w:t>
      </w:r>
      <w:r w:rsidR="000842C9">
        <w:rPr>
          <w:spacing w:val="32"/>
        </w:rPr>
        <w:t xml:space="preserve"> </w:t>
      </w:r>
      <w:r w:rsidR="000842C9">
        <w:t>радова,</w:t>
      </w:r>
      <w:r w:rsidR="000842C9">
        <w:rPr>
          <w:spacing w:val="36"/>
        </w:rPr>
        <w:t xml:space="preserve"> </w:t>
      </w:r>
      <w:r w:rsidR="000842C9">
        <w:t>похваљивање,</w:t>
      </w:r>
      <w:r w:rsidR="000842C9">
        <w:rPr>
          <w:spacing w:val="-52"/>
        </w:rPr>
        <w:t xml:space="preserve"> </w:t>
      </w:r>
      <w:r w:rsidR="000842C9">
        <w:t>праћење</w:t>
      </w:r>
      <w:r w:rsidR="000842C9">
        <w:rPr>
          <w:spacing w:val="-1"/>
        </w:rPr>
        <w:t xml:space="preserve"> </w:t>
      </w:r>
      <w:r w:rsidR="000842C9">
        <w:t>и помоћ;</w:t>
      </w:r>
    </w:p>
    <w:p w:rsidR="000842C9" w:rsidRDefault="00BB42BD" w:rsidP="000842C9">
      <w:pPr>
        <w:pStyle w:val="BodyText"/>
        <w:spacing w:line="276" w:lineRule="auto"/>
        <w:jc w:val="both"/>
      </w:pPr>
      <w:r>
        <w:t>*</w:t>
      </w:r>
      <w:r w:rsidR="000842C9">
        <w:t>благовременом</w:t>
      </w:r>
      <w:r w:rsidR="000842C9">
        <w:rPr>
          <w:spacing w:val="45"/>
        </w:rPr>
        <w:t xml:space="preserve"> </w:t>
      </w:r>
      <w:r w:rsidR="000842C9">
        <w:t>оранизовању</w:t>
      </w:r>
      <w:r w:rsidR="000842C9">
        <w:rPr>
          <w:spacing w:val="46"/>
        </w:rPr>
        <w:t xml:space="preserve"> </w:t>
      </w:r>
      <w:r w:rsidR="000842C9">
        <w:t>припремну</w:t>
      </w:r>
      <w:r w:rsidR="000842C9">
        <w:rPr>
          <w:spacing w:val="45"/>
        </w:rPr>
        <w:t xml:space="preserve"> </w:t>
      </w:r>
      <w:r w:rsidR="000842C9">
        <w:t>наставу</w:t>
      </w:r>
      <w:r w:rsidR="000842C9">
        <w:rPr>
          <w:spacing w:val="44"/>
        </w:rPr>
        <w:t xml:space="preserve"> </w:t>
      </w:r>
      <w:r w:rsidR="000842C9">
        <w:t>за</w:t>
      </w:r>
      <w:r w:rsidR="000842C9">
        <w:rPr>
          <w:spacing w:val="48"/>
        </w:rPr>
        <w:t xml:space="preserve"> </w:t>
      </w:r>
      <w:r w:rsidR="000842C9">
        <w:t>ученике</w:t>
      </w:r>
      <w:r w:rsidR="000842C9">
        <w:rPr>
          <w:spacing w:val="48"/>
        </w:rPr>
        <w:t xml:space="preserve"> </w:t>
      </w:r>
      <w:r w:rsidR="000842C9">
        <w:t>8.разреда</w:t>
      </w:r>
      <w:r w:rsidR="000842C9">
        <w:rPr>
          <w:spacing w:val="49"/>
        </w:rPr>
        <w:t xml:space="preserve"> </w:t>
      </w:r>
      <w:r w:rsidR="000842C9">
        <w:t>у</w:t>
      </w:r>
      <w:r w:rsidR="000842C9">
        <w:rPr>
          <w:spacing w:val="43"/>
        </w:rPr>
        <w:t xml:space="preserve"> </w:t>
      </w:r>
      <w:r w:rsidR="000842C9">
        <w:t>циљу</w:t>
      </w:r>
      <w:r w:rsidR="000842C9">
        <w:rPr>
          <w:spacing w:val="46"/>
        </w:rPr>
        <w:t xml:space="preserve"> </w:t>
      </w:r>
      <w:r w:rsidR="000842C9">
        <w:t>повећања</w:t>
      </w:r>
      <w:r w:rsidR="000842C9">
        <w:rPr>
          <w:spacing w:val="-52"/>
        </w:rPr>
        <w:t xml:space="preserve"> </w:t>
      </w:r>
      <w:r w:rsidR="000842C9">
        <w:t>нивоа</w:t>
      </w:r>
      <w:r w:rsidR="000842C9">
        <w:rPr>
          <w:spacing w:val="-1"/>
        </w:rPr>
        <w:t xml:space="preserve"> </w:t>
      </w:r>
      <w:r w:rsidR="000842C9">
        <w:t>постигнућа ученика</w:t>
      </w:r>
      <w:r w:rsidR="000842C9">
        <w:rPr>
          <w:spacing w:val="-1"/>
        </w:rPr>
        <w:t xml:space="preserve"> </w:t>
      </w:r>
      <w:r w:rsidR="000842C9">
        <w:t>на завршним испитима</w:t>
      </w:r>
      <w:r w:rsidR="000842C9">
        <w:rPr>
          <w:spacing w:val="-3"/>
        </w:rPr>
        <w:t xml:space="preserve"> </w:t>
      </w:r>
      <w:r w:rsidR="000842C9">
        <w:t>(у</w:t>
      </w:r>
      <w:r w:rsidR="000842C9">
        <w:rPr>
          <w:spacing w:val="-4"/>
        </w:rPr>
        <w:t xml:space="preserve"> </w:t>
      </w:r>
      <w:r w:rsidR="000842C9">
        <w:t>односу</w:t>
      </w:r>
      <w:r w:rsidR="000842C9">
        <w:rPr>
          <w:spacing w:val="-2"/>
        </w:rPr>
        <w:t xml:space="preserve"> </w:t>
      </w:r>
      <w:r w:rsidR="000842C9">
        <w:t>на 2</w:t>
      </w:r>
      <w:r w:rsidR="000842C9">
        <w:rPr>
          <w:spacing w:val="-1"/>
        </w:rPr>
        <w:t xml:space="preserve"> </w:t>
      </w:r>
      <w:r w:rsidR="000842C9">
        <w:t>претходне</w:t>
      </w:r>
      <w:r w:rsidR="000842C9">
        <w:rPr>
          <w:spacing w:val="-2"/>
        </w:rPr>
        <w:t xml:space="preserve"> </w:t>
      </w:r>
      <w:r w:rsidR="000842C9">
        <w:t>године);</w:t>
      </w:r>
    </w:p>
    <w:p w:rsidR="00BB42BD" w:rsidRDefault="00BB42BD" w:rsidP="00BB42BD">
      <w:pPr>
        <w:pStyle w:val="BodyText"/>
        <w:spacing w:line="276" w:lineRule="auto"/>
        <w:jc w:val="both"/>
      </w:pPr>
      <w:r>
        <w:t>*учинити школску средину што безбеднијим и сигурнијим местом- израдом новог општег</w:t>
      </w:r>
      <w:r>
        <w:rPr>
          <w:spacing w:val="1"/>
        </w:rPr>
        <w:t xml:space="preserve"> </w:t>
      </w:r>
      <w:r>
        <w:t>акта</w:t>
      </w:r>
      <w:r>
        <w:rPr>
          <w:spacing w:val="1"/>
        </w:rPr>
        <w:t xml:space="preserve"> </w:t>
      </w:r>
      <w:r>
        <w:t>о</w:t>
      </w:r>
      <w:r>
        <w:rPr>
          <w:spacing w:val="1"/>
        </w:rPr>
        <w:t xml:space="preserve"> </w:t>
      </w:r>
      <w:r>
        <w:t>заштити</w:t>
      </w:r>
      <w:r>
        <w:rPr>
          <w:spacing w:val="1"/>
        </w:rPr>
        <w:t xml:space="preserve"> </w:t>
      </w:r>
      <w:r>
        <w:t>и</w:t>
      </w:r>
      <w:r>
        <w:rPr>
          <w:spacing w:val="1"/>
        </w:rPr>
        <w:t xml:space="preserve"> </w:t>
      </w:r>
      <w:r>
        <w:t>безбедности</w:t>
      </w:r>
      <w:r>
        <w:rPr>
          <w:spacing w:val="1"/>
        </w:rPr>
        <w:t xml:space="preserve"> </w:t>
      </w:r>
      <w:r>
        <w:t>ученика</w:t>
      </w:r>
      <w:r>
        <w:rPr>
          <w:spacing w:val="1"/>
        </w:rPr>
        <w:t xml:space="preserve"> </w:t>
      </w:r>
      <w:r>
        <w:t>(мере,</w:t>
      </w:r>
      <w:r>
        <w:rPr>
          <w:spacing w:val="1"/>
        </w:rPr>
        <w:t xml:space="preserve"> </w:t>
      </w:r>
      <w:r>
        <w:t>начин,</w:t>
      </w:r>
      <w:r>
        <w:rPr>
          <w:spacing w:val="1"/>
        </w:rPr>
        <w:t xml:space="preserve"> </w:t>
      </w:r>
      <w:r>
        <w:t>поступци</w:t>
      </w:r>
      <w:r>
        <w:rPr>
          <w:spacing w:val="1"/>
        </w:rPr>
        <w:t xml:space="preserve"> </w:t>
      </w:r>
      <w:r>
        <w:t>заштите...)</w:t>
      </w:r>
      <w:r>
        <w:rPr>
          <w:spacing w:val="1"/>
        </w:rPr>
        <w:t xml:space="preserve"> </w:t>
      </w:r>
      <w:r>
        <w:t>и</w:t>
      </w:r>
      <w:r>
        <w:rPr>
          <w:spacing w:val="1"/>
        </w:rPr>
        <w:t xml:space="preserve"> </w:t>
      </w:r>
      <w:r>
        <w:t>упознати</w:t>
      </w:r>
      <w:r>
        <w:rPr>
          <w:spacing w:val="1"/>
        </w:rPr>
        <w:t xml:space="preserve"> </w:t>
      </w:r>
      <w:r>
        <w:t>ученике и</w:t>
      </w:r>
      <w:r>
        <w:rPr>
          <w:spacing w:val="-1"/>
        </w:rPr>
        <w:t xml:space="preserve"> </w:t>
      </w:r>
      <w:r>
        <w:t>родитеље...;</w:t>
      </w:r>
    </w:p>
    <w:p w:rsidR="00BB42BD" w:rsidRDefault="00BB42BD" w:rsidP="00BB42BD">
      <w:pPr>
        <w:pStyle w:val="BodyText"/>
        <w:spacing w:line="276" w:lineRule="auto"/>
        <w:jc w:val="both"/>
      </w:pPr>
      <w:r>
        <w:t>*интензивирати</w:t>
      </w:r>
      <w:r>
        <w:rPr>
          <w:spacing w:val="1"/>
        </w:rPr>
        <w:t xml:space="preserve"> </w:t>
      </w:r>
      <w:r>
        <w:t>превентивне</w:t>
      </w:r>
      <w:r>
        <w:rPr>
          <w:spacing w:val="1"/>
        </w:rPr>
        <w:t xml:space="preserve"> </w:t>
      </w:r>
      <w:r>
        <w:t>активности</w:t>
      </w:r>
      <w:r>
        <w:rPr>
          <w:spacing w:val="1"/>
        </w:rPr>
        <w:t xml:space="preserve"> </w:t>
      </w:r>
      <w:r>
        <w:t>на</w:t>
      </w:r>
      <w:r>
        <w:rPr>
          <w:spacing w:val="1"/>
        </w:rPr>
        <w:t xml:space="preserve"> </w:t>
      </w:r>
      <w:r>
        <w:t>заштити</w:t>
      </w:r>
      <w:r>
        <w:rPr>
          <w:spacing w:val="1"/>
        </w:rPr>
        <w:t xml:space="preserve"> </w:t>
      </w:r>
      <w:r>
        <w:t>ученика</w:t>
      </w:r>
      <w:r>
        <w:rPr>
          <w:spacing w:val="1"/>
        </w:rPr>
        <w:t xml:space="preserve"> </w:t>
      </w:r>
      <w:r>
        <w:t>од</w:t>
      </w:r>
      <w:r>
        <w:rPr>
          <w:spacing w:val="1"/>
        </w:rPr>
        <w:t xml:space="preserve"> </w:t>
      </w:r>
      <w:r>
        <w:t>насиља;</w:t>
      </w:r>
      <w:r>
        <w:rPr>
          <w:spacing w:val="1"/>
        </w:rPr>
        <w:t xml:space="preserve"> </w:t>
      </w:r>
      <w:r>
        <w:t>благовремено</w:t>
      </w:r>
      <w:r>
        <w:rPr>
          <w:spacing w:val="1"/>
        </w:rPr>
        <w:t xml:space="preserve"> </w:t>
      </w:r>
      <w:r>
        <w:t>реаговати у свакој ситуацији или сумњи на насиље; пратити ефекте преузетих мера; појачати</w:t>
      </w:r>
      <w:r>
        <w:rPr>
          <w:spacing w:val="-52"/>
        </w:rPr>
        <w:t xml:space="preserve"> </w:t>
      </w:r>
      <w:r>
        <w:t>сарадњу</w:t>
      </w:r>
      <w:r>
        <w:rPr>
          <w:spacing w:val="-3"/>
        </w:rPr>
        <w:t xml:space="preserve"> </w:t>
      </w:r>
      <w:r>
        <w:t>са</w:t>
      </w:r>
      <w:r>
        <w:rPr>
          <w:spacing w:val="-1"/>
        </w:rPr>
        <w:t xml:space="preserve"> </w:t>
      </w:r>
      <w:r>
        <w:t>родитељима;</w:t>
      </w:r>
    </w:p>
    <w:p w:rsidR="00BB42BD" w:rsidRDefault="00BB42BD" w:rsidP="00BB42BD">
      <w:pPr>
        <w:pStyle w:val="BodyText"/>
        <w:spacing w:line="276" w:lineRule="auto"/>
        <w:jc w:val="both"/>
      </w:pPr>
      <w:r>
        <w:t>*побољшати</w:t>
      </w:r>
      <w:r>
        <w:rPr>
          <w:spacing w:val="11"/>
        </w:rPr>
        <w:t xml:space="preserve"> </w:t>
      </w:r>
      <w:r>
        <w:t>професионални</w:t>
      </w:r>
      <w:r>
        <w:rPr>
          <w:spacing w:val="12"/>
        </w:rPr>
        <w:t xml:space="preserve"> </w:t>
      </w:r>
      <w:r>
        <w:t>развој</w:t>
      </w:r>
      <w:r>
        <w:rPr>
          <w:spacing w:val="16"/>
        </w:rPr>
        <w:t xml:space="preserve"> </w:t>
      </w:r>
      <w:r>
        <w:t>ученика</w:t>
      </w:r>
      <w:r>
        <w:rPr>
          <w:spacing w:val="13"/>
        </w:rPr>
        <w:t xml:space="preserve"> </w:t>
      </w:r>
      <w:r>
        <w:t>посебно</w:t>
      </w:r>
      <w:r>
        <w:rPr>
          <w:spacing w:val="13"/>
        </w:rPr>
        <w:t xml:space="preserve"> </w:t>
      </w:r>
      <w:r>
        <w:t>ученика</w:t>
      </w:r>
      <w:r>
        <w:rPr>
          <w:spacing w:val="13"/>
        </w:rPr>
        <w:t xml:space="preserve"> </w:t>
      </w:r>
      <w:r>
        <w:t>7. и</w:t>
      </w:r>
      <w:r>
        <w:rPr>
          <w:spacing w:val="12"/>
        </w:rPr>
        <w:t xml:space="preserve"> </w:t>
      </w:r>
      <w:r>
        <w:t>8.разреда -</w:t>
      </w:r>
      <w:r>
        <w:rPr>
          <w:spacing w:val="12"/>
        </w:rPr>
        <w:t xml:space="preserve"> </w:t>
      </w:r>
      <w:r>
        <w:t>реални</w:t>
      </w:r>
      <w:r>
        <w:rPr>
          <w:spacing w:val="12"/>
        </w:rPr>
        <w:t xml:space="preserve"> </w:t>
      </w:r>
      <w:r>
        <w:t>сусрети</w:t>
      </w:r>
      <w:r>
        <w:rPr>
          <w:spacing w:val="-52"/>
        </w:rPr>
        <w:t xml:space="preserve"> </w:t>
      </w:r>
      <w:r>
        <w:t>и посете, представљање експерата из различитих области занимања, упознавање са мрежом</w:t>
      </w:r>
      <w:r>
        <w:rPr>
          <w:spacing w:val="-52"/>
        </w:rPr>
        <w:t xml:space="preserve"> </w:t>
      </w:r>
      <w:r>
        <w:t>средњих</w:t>
      </w:r>
      <w:r>
        <w:rPr>
          <w:spacing w:val="-1"/>
        </w:rPr>
        <w:t xml:space="preserve"> </w:t>
      </w:r>
      <w:r>
        <w:t>школа и занимања;</w:t>
      </w:r>
    </w:p>
    <w:p w:rsidR="00BB42BD" w:rsidRDefault="00BB42BD" w:rsidP="00BB42BD">
      <w:pPr>
        <w:pStyle w:val="BodyText"/>
        <w:spacing w:line="276" w:lineRule="auto"/>
        <w:jc w:val="both"/>
      </w:pPr>
      <w:r>
        <w:t>*повећати степен партиципације родитеља у креирању и реализацији школских активности-</w:t>
      </w:r>
      <w:r>
        <w:rPr>
          <w:spacing w:val="1"/>
        </w:rPr>
        <w:t xml:space="preserve"> </w:t>
      </w:r>
      <w:r>
        <w:t>побољшање реализације сарадње са родитељима -''отворена врата'', тематски родитељски</w:t>
      </w:r>
      <w:r>
        <w:rPr>
          <w:spacing w:val="1"/>
        </w:rPr>
        <w:t xml:space="preserve"> </w:t>
      </w:r>
      <w:r>
        <w:t>састанци...;</w:t>
      </w:r>
    </w:p>
    <w:p w:rsidR="00BB42BD" w:rsidRDefault="00BB42BD" w:rsidP="00BB42BD">
      <w:pPr>
        <w:pStyle w:val="BodyText"/>
        <w:spacing w:line="276" w:lineRule="auto"/>
        <w:jc w:val="both"/>
      </w:pPr>
      <w:r>
        <w:t>*интензивирати</w:t>
      </w:r>
      <w:r>
        <w:rPr>
          <w:spacing w:val="-5"/>
        </w:rPr>
        <w:t xml:space="preserve"> </w:t>
      </w:r>
      <w:r>
        <w:t>реализацију</w:t>
      </w:r>
      <w:r>
        <w:rPr>
          <w:spacing w:val="-6"/>
        </w:rPr>
        <w:t xml:space="preserve"> </w:t>
      </w:r>
      <w:r>
        <w:t>огледних</w:t>
      </w:r>
      <w:r>
        <w:rPr>
          <w:spacing w:val="-3"/>
        </w:rPr>
        <w:t xml:space="preserve"> </w:t>
      </w:r>
      <w:r>
        <w:t>часова;</w:t>
      </w:r>
    </w:p>
    <w:p w:rsidR="00BB42BD" w:rsidRDefault="003F42C6" w:rsidP="00BB42BD">
      <w:pPr>
        <w:pStyle w:val="BodyText"/>
        <w:spacing w:line="276" w:lineRule="auto"/>
        <w:jc w:val="both"/>
      </w:pPr>
      <w:r>
        <w:t>*с</w:t>
      </w:r>
      <w:r w:rsidR="00BB42BD">
        <w:t>тручно усавршавање реализовати у складу са планом и потребама (организовати сарадњу</w:t>
      </w:r>
      <w:r w:rsidR="00BB42BD">
        <w:rPr>
          <w:spacing w:val="1"/>
        </w:rPr>
        <w:t xml:space="preserve"> </w:t>
      </w:r>
      <w:r w:rsidR="00BB42BD">
        <w:t>са стручним лицима из локалне заједнице за пружање подршке наставницима у реализацији</w:t>
      </w:r>
      <w:r w:rsidR="00BB42BD">
        <w:rPr>
          <w:spacing w:val="-52"/>
        </w:rPr>
        <w:t xml:space="preserve"> </w:t>
      </w:r>
      <w:r w:rsidR="00BB42BD">
        <w:t>додатне</w:t>
      </w:r>
      <w:r w:rsidR="00BB42BD">
        <w:rPr>
          <w:spacing w:val="-4"/>
        </w:rPr>
        <w:t xml:space="preserve"> </w:t>
      </w:r>
      <w:r w:rsidR="00BB42BD">
        <w:t>образовне подршке);</w:t>
      </w:r>
    </w:p>
    <w:p w:rsidR="00BB42BD" w:rsidRDefault="003F42C6" w:rsidP="00BB42BD">
      <w:pPr>
        <w:pStyle w:val="BodyText"/>
        <w:spacing w:line="276" w:lineRule="auto"/>
        <w:jc w:val="both"/>
      </w:pPr>
      <w:r>
        <w:t>*н</w:t>
      </w:r>
      <w:r w:rsidR="00BB42BD">
        <w:t>аставити</w:t>
      </w:r>
      <w:r w:rsidR="00BB42BD">
        <w:rPr>
          <w:spacing w:val="-2"/>
        </w:rPr>
        <w:t xml:space="preserve"> </w:t>
      </w:r>
      <w:r w:rsidR="00BB42BD">
        <w:t>са</w:t>
      </w:r>
      <w:r w:rsidR="00BB42BD">
        <w:rPr>
          <w:spacing w:val="-2"/>
        </w:rPr>
        <w:t xml:space="preserve"> </w:t>
      </w:r>
      <w:r w:rsidR="00BB42BD">
        <w:t>набавком</w:t>
      </w:r>
      <w:r w:rsidR="00BB42BD">
        <w:rPr>
          <w:spacing w:val="-1"/>
        </w:rPr>
        <w:t xml:space="preserve"> </w:t>
      </w:r>
      <w:r w:rsidR="00BB42BD">
        <w:t>нових</w:t>
      </w:r>
      <w:r w:rsidR="00BB42BD">
        <w:rPr>
          <w:spacing w:val="-2"/>
        </w:rPr>
        <w:t xml:space="preserve"> </w:t>
      </w:r>
      <w:r w:rsidR="00BB42BD">
        <w:t>наставних</w:t>
      </w:r>
      <w:r w:rsidR="00BB42BD">
        <w:rPr>
          <w:spacing w:val="-2"/>
        </w:rPr>
        <w:t xml:space="preserve"> </w:t>
      </w:r>
      <w:r w:rsidR="00BB42BD">
        <w:t>средстава</w:t>
      </w:r>
      <w:r w:rsidR="00BB42BD">
        <w:rPr>
          <w:spacing w:val="-3"/>
        </w:rPr>
        <w:t xml:space="preserve"> </w:t>
      </w:r>
      <w:r w:rsidR="00BB42BD">
        <w:t>и</w:t>
      </w:r>
      <w:r w:rsidR="00BB42BD">
        <w:rPr>
          <w:spacing w:val="-2"/>
        </w:rPr>
        <w:t xml:space="preserve"> </w:t>
      </w:r>
      <w:r w:rsidR="00BB42BD">
        <w:t>опреме.</w:t>
      </w:r>
    </w:p>
    <w:p w:rsidR="00BB42BD" w:rsidRDefault="003F42C6" w:rsidP="00BB42BD">
      <w:pPr>
        <w:pStyle w:val="BodyText"/>
        <w:spacing w:line="276" w:lineRule="auto"/>
        <w:jc w:val="both"/>
      </w:pPr>
      <w:r>
        <w:t>*у</w:t>
      </w:r>
      <w:r w:rsidR="00BB42BD">
        <w:rPr>
          <w:spacing w:val="1"/>
        </w:rPr>
        <w:t xml:space="preserve"> </w:t>
      </w:r>
      <w:r w:rsidR="00BB42BD">
        <w:t>случају</w:t>
      </w:r>
      <w:r w:rsidR="00BB42BD">
        <w:rPr>
          <w:spacing w:val="1"/>
        </w:rPr>
        <w:t xml:space="preserve"> </w:t>
      </w:r>
      <w:r w:rsidR="00BB42BD">
        <w:t>потребе</w:t>
      </w:r>
      <w:r w:rsidR="00BB42BD">
        <w:rPr>
          <w:spacing w:val="1"/>
        </w:rPr>
        <w:t xml:space="preserve"> </w:t>
      </w:r>
      <w:r w:rsidR="00BB42BD">
        <w:t>за</w:t>
      </w:r>
      <w:r w:rsidR="00BB42BD">
        <w:rPr>
          <w:spacing w:val="1"/>
        </w:rPr>
        <w:t xml:space="preserve"> </w:t>
      </w:r>
      <w:r w:rsidR="00BB42BD">
        <w:t>организовањем</w:t>
      </w:r>
      <w:r w:rsidR="00BB42BD">
        <w:rPr>
          <w:spacing w:val="1"/>
        </w:rPr>
        <w:t xml:space="preserve"> </w:t>
      </w:r>
      <w:r w:rsidR="00BB42BD">
        <w:t>наставе</w:t>
      </w:r>
      <w:r w:rsidR="00BB42BD">
        <w:rPr>
          <w:spacing w:val="1"/>
        </w:rPr>
        <w:t xml:space="preserve"> </w:t>
      </w:r>
      <w:r w:rsidR="00BB42BD">
        <w:t>на</w:t>
      </w:r>
      <w:r w:rsidR="00BB42BD">
        <w:rPr>
          <w:spacing w:val="1"/>
        </w:rPr>
        <w:t xml:space="preserve"> </w:t>
      </w:r>
      <w:r w:rsidR="00BB42BD">
        <w:t>даљину</w:t>
      </w:r>
      <w:r w:rsidR="00BB42BD">
        <w:rPr>
          <w:spacing w:val="1"/>
        </w:rPr>
        <w:t xml:space="preserve"> </w:t>
      </w:r>
      <w:r w:rsidR="00BB42BD">
        <w:t>у</w:t>
      </w:r>
      <w:r w:rsidR="00BB42BD">
        <w:rPr>
          <w:spacing w:val="1"/>
        </w:rPr>
        <w:t xml:space="preserve"> </w:t>
      </w:r>
      <w:r w:rsidR="00BB42BD">
        <w:t>наредној</w:t>
      </w:r>
      <w:r w:rsidR="00BB42BD">
        <w:rPr>
          <w:spacing w:val="1"/>
        </w:rPr>
        <w:t xml:space="preserve"> </w:t>
      </w:r>
      <w:r w:rsidR="00BB42BD">
        <w:t>школској</w:t>
      </w:r>
      <w:r w:rsidR="00BB42BD">
        <w:rPr>
          <w:spacing w:val="1"/>
        </w:rPr>
        <w:t xml:space="preserve"> </w:t>
      </w:r>
      <w:r w:rsidR="00BB42BD">
        <w:t>години</w:t>
      </w:r>
      <w:r w:rsidR="00BB42BD">
        <w:rPr>
          <w:spacing w:val="1"/>
        </w:rPr>
        <w:t xml:space="preserve"> </w:t>
      </w:r>
      <w:r w:rsidR="00BB42BD">
        <w:t>потребно</w:t>
      </w:r>
      <w:r w:rsidR="00BB42BD">
        <w:rPr>
          <w:spacing w:val="1"/>
        </w:rPr>
        <w:t xml:space="preserve"> </w:t>
      </w:r>
      <w:r w:rsidR="00BB42BD">
        <w:t>је</w:t>
      </w:r>
      <w:r w:rsidR="00BB42BD">
        <w:rPr>
          <w:spacing w:val="1"/>
        </w:rPr>
        <w:t xml:space="preserve"> </w:t>
      </w:r>
      <w:r w:rsidR="00BB42BD">
        <w:t>адекватно</w:t>
      </w:r>
      <w:r w:rsidR="00BB42BD">
        <w:rPr>
          <w:spacing w:val="1"/>
        </w:rPr>
        <w:t xml:space="preserve"> </w:t>
      </w:r>
      <w:r w:rsidR="00BB42BD">
        <w:t>и</w:t>
      </w:r>
      <w:r w:rsidR="00BB42BD">
        <w:rPr>
          <w:spacing w:val="1"/>
        </w:rPr>
        <w:t xml:space="preserve"> </w:t>
      </w:r>
      <w:r w:rsidR="00BB42BD">
        <w:t>благовремено</w:t>
      </w:r>
      <w:r w:rsidR="00BB42BD">
        <w:rPr>
          <w:spacing w:val="1"/>
        </w:rPr>
        <w:t xml:space="preserve"> </w:t>
      </w:r>
      <w:r w:rsidR="00BB42BD">
        <w:t>планирање</w:t>
      </w:r>
      <w:r w:rsidR="00BB42BD">
        <w:rPr>
          <w:spacing w:val="1"/>
        </w:rPr>
        <w:t xml:space="preserve"> </w:t>
      </w:r>
      <w:r w:rsidR="00BB42BD">
        <w:t>рада</w:t>
      </w:r>
      <w:r w:rsidR="00BB42BD">
        <w:rPr>
          <w:spacing w:val="1"/>
        </w:rPr>
        <w:t xml:space="preserve"> </w:t>
      </w:r>
      <w:r w:rsidR="00BB42BD">
        <w:t>на</w:t>
      </w:r>
      <w:r w:rsidR="00BB42BD">
        <w:rPr>
          <w:spacing w:val="1"/>
        </w:rPr>
        <w:t xml:space="preserve"> </w:t>
      </w:r>
      <w:r w:rsidR="00BB42BD">
        <w:t>даљину,</w:t>
      </w:r>
      <w:r w:rsidR="00BB42BD">
        <w:rPr>
          <w:spacing w:val="1"/>
        </w:rPr>
        <w:t xml:space="preserve"> </w:t>
      </w:r>
      <w:r w:rsidR="00BB42BD">
        <w:t>проналажење</w:t>
      </w:r>
      <w:r w:rsidR="00BB42BD">
        <w:rPr>
          <w:spacing w:val="1"/>
        </w:rPr>
        <w:t xml:space="preserve"> </w:t>
      </w:r>
      <w:r w:rsidR="00BB42BD">
        <w:t>иновативних метода и наставних средстава којима би се ученицима приближили садржаји у</w:t>
      </w:r>
      <w:r w:rsidR="00BB42BD">
        <w:rPr>
          <w:spacing w:val="-52"/>
        </w:rPr>
        <w:t xml:space="preserve"> </w:t>
      </w:r>
      <w:r w:rsidR="00BB42BD">
        <w:t>случају</w:t>
      </w:r>
      <w:r w:rsidR="00BB42BD">
        <w:rPr>
          <w:spacing w:val="1"/>
        </w:rPr>
        <w:t xml:space="preserve"> </w:t>
      </w:r>
      <w:r w:rsidR="00BB42BD">
        <w:t>немогућности</w:t>
      </w:r>
      <w:r w:rsidR="00BB42BD">
        <w:rPr>
          <w:spacing w:val="1"/>
        </w:rPr>
        <w:t xml:space="preserve"> </w:t>
      </w:r>
      <w:r>
        <w:t>од</w:t>
      </w:r>
      <w:r w:rsidR="00BB42BD">
        <w:t>ржавања</w:t>
      </w:r>
      <w:r w:rsidR="00BB42BD">
        <w:rPr>
          <w:spacing w:val="1"/>
        </w:rPr>
        <w:t xml:space="preserve"> </w:t>
      </w:r>
      <w:r w:rsidR="00BB42BD">
        <w:t>наставе</w:t>
      </w:r>
      <w:r w:rsidR="00BB42BD">
        <w:rPr>
          <w:spacing w:val="1"/>
        </w:rPr>
        <w:t xml:space="preserve"> </w:t>
      </w:r>
      <w:r w:rsidR="00BB42BD">
        <w:t>у</w:t>
      </w:r>
      <w:r w:rsidR="00BB42BD">
        <w:rPr>
          <w:spacing w:val="1"/>
        </w:rPr>
        <w:t xml:space="preserve"> </w:t>
      </w:r>
      <w:r w:rsidR="00BB42BD">
        <w:t>школи.</w:t>
      </w:r>
      <w:r w:rsidR="00BB42BD">
        <w:rPr>
          <w:spacing w:val="1"/>
        </w:rPr>
        <w:t xml:space="preserve"> </w:t>
      </w:r>
      <w:r w:rsidR="00BB42BD">
        <w:t>Такође,</w:t>
      </w:r>
      <w:r w:rsidR="00BB42BD">
        <w:rPr>
          <w:spacing w:val="1"/>
        </w:rPr>
        <w:t xml:space="preserve"> </w:t>
      </w:r>
      <w:r w:rsidR="00BB42BD">
        <w:t>потребно</w:t>
      </w:r>
      <w:r w:rsidR="00BB42BD">
        <w:rPr>
          <w:spacing w:val="1"/>
        </w:rPr>
        <w:t xml:space="preserve"> </w:t>
      </w:r>
      <w:r w:rsidR="00BB42BD">
        <w:t>је</w:t>
      </w:r>
      <w:r w:rsidR="00BB42BD">
        <w:rPr>
          <w:spacing w:val="1"/>
        </w:rPr>
        <w:t xml:space="preserve"> </w:t>
      </w:r>
      <w:r w:rsidR="00BB42BD">
        <w:t>организовати</w:t>
      </w:r>
      <w:r w:rsidR="00BB42BD">
        <w:rPr>
          <w:spacing w:val="1"/>
        </w:rPr>
        <w:t xml:space="preserve"> </w:t>
      </w:r>
      <w:r w:rsidR="00BB42BD">
        <w:t>интерне обуке за коришћење информационих технологија и платформи за учење како би се</w:t>
      </w:r>
      <w:r w:rsidR="00BB42BD">
        <w:rPr>
          <w:spacing w:val="1"/>
        </w:rPr>
        <w:t xml:space="preserve"> </w:t>
      </w:r>
      <w:r w:rsidR="00BB42BD">
        <w:t>побољшале</w:t>
      </w:r>
      <w:r w:rsidR="00BB42BD">
        <w:rPr>
          <w:spacing w:val="-3"/>
        </w:rPr>
        <w:t xml:space="preserve"> </w:t>
      </w:r>
      <w:r w:rsidR="00BB42BD">
        <w:t xml:space="preserve">дигиталне </w:t>
      </w:r>
      <w:r w:rsidR="00BB42BD">
        <w:lastRenderedPageBreak/>
        <w:t>компетенције</w:t>
      </w:r>
      <w:r w:rsidR="00BB42BD">
        <w:rPr>
          <w:spacing w:val="-2"/>
        </w:rPr>
        <w:t xml:space="preserve"> </w:t>
      </w:r>
      <w:r w:rsidR="00BB42BD">
        <w:t>свих ученика</w:t>
      </w:r>
      <w:r w:rsidR="00BB42BD">
        <w:rPr>
          <w:spacing w:val="-2"/>
        </w:rPr>
        <w:t xml:space="preserve"> </w:t>
      </w:r>
      <w:r w:rsidR="00BB42BD">
        <w:t>и запослених.</w:t>
      </w:r>
    </w:p>
    <w:p w:rsidR="00BB42BD" w:rsidRDefault="003F42C6" w:rsidP="00BB42BD">
      <w:pPr>
        <w:pStyle w:val="BodyText"/>
        <w:spacing w:line="276" w:lineRule="auto"/>
        <w:jc w:val="both"/>
      </w:pPr>
      <w:r>
        <w:t>*к</w:t>
      </w:r>
      <w:r w:rsidR="00BB42BD">
        <w:t>ако</w:t>
      </w:r>
      <w:r w:rsidR="00BB42BD">
        <w:rPr>
          <w:spacing w:val="1"/>
        </w:rPr>
        <w:t xml:space="preserve"> </w:t>
      </w:r>
      <w:r w:rsidR="00BB42BD">
        <w:t>би</w:t>
      </w:r>
      <w:r w:rsidR="00BB42BD">
        <w:rPr>
          <w:spacing w:val="1"/>
        </w:rPr>
        <w:t xml:space="preserve"> </w:t>
      </w:r>
      <w:r w:rsidR="00BB42BD">
        <w:t>се</w:t>
      </w:r>
      <w:r w:rsidR="00BB42BD">
        <w:rPr>
          <w:spacing w:val="1"/>
        </w:rPr>
        <w:t xml:space="preserve"> </w:t>
      </w:r>
      <w:r w:rsidR="00BB42BD">
        <w:t>скратило</w:t>
      </w:r>
      <w:r w:rsidR="00BB42BD">
        <w:rPr>
          <w:spacing w:val="1"/>
        </w:rPr>
        <w:t xml:space="preserve"> </w:t>
      </w:r>
      <w:r w:rsidR="00BB42BD">
        <w:t>утрошено</w:t>
      </w:r>
      <w:r w:rsidR="00BB42BD">
        <w:rPr>
          <w:spacing w:val="1"/>
        </w:rPr>
        <w:t xml:space="preserve"> </w:t>
      </w:r>
      <w:r w:rsidR="00BB42BD">
        <w:t>време</w:t>
      </w:r>
      <w:r w:rsidR="00BB42BD">
        <w:rPr>
          <w:spacing w:val="1"/>
        </w:rPr>
        <w:t xml:space="preserve"> </w:t>
      </w:r>
      <w:r w:rsidR="00BB42BD">
        <w:t>на</w:t>
      </w:r>
      <w:r w:rsidR="00BB42BD">
        <w:rPr>
          <w:spacing w:val="1"/>
        </w:rPr>
        <w:t xml:space="preserve"> </w:t>
      </w:r>
      <w:r w:rsidR="00BB42BD">
        <w:t>креирање</w:t>
      </w:r>
      <w:r w:rsidR="00BB42BD">
        <w:rPr>
          <w:spacing w:val="1"/>
        </w:rPr>
        <w:t xml:space="preserve"> </w:t>
      </w:r>
      <w:r w:rsidR="00BB42BD">
        <w:t>дигиталних</w:t>
      </w:r>
      <w:r w:rsidR="00BB42BD">
        <w:rPr>
          <w:spacing w:val="1"/>
        </w:rPr>
        <w:t xml:space="preserve"> </w:t>
      </w:r>
      <w:r w:rsidR="00BB42BD">
        <w:t>наставних</w:t>
      </w:r>
      <w:r w:rsidR="00BB42BD">
        <w:rPr>
          <w:spacing w:val="1"/>
        </w:rPr>
        <w:t xml:space="preserve"> </w:t>
      </w:r>
      <w:r w:rsidR="00BB42BD">
        <w:t>материјала,</w:t>
      </w:r>
      <w:r w:rsidR="00BB42BD">
        <w:rPr>
          <w:spacing w:val="1"/>
        </w:rPr>
        <w:t xml:space="preserve"> </w:t>
      </w:r>
      <w:r w:rsidR="00BB42BD">
        <w:t>материјале</w:t>
      </w:r>
      <w:r w:rsidR="00BB42BD">
        <w:rPr>
          <w:spacing w:val="-1"/>
        </w:rPr>
        <w:t xml:space="preserve"> </w:t>
      </w:r>
      <w:r w:rsidR="00BB42BD">
        <w:t>припремати и</w:t>
      </w:r>
      <w:r w:rsidR="00BB42BD">
        <w:rPr>
          <w:spacing w:val="-4"/>
        </w:rPr>
        <w:t xml:space="preserve"> </w:t>
      </w:r>
      <w:r w:rsidR="00BB42BD">
        <w:t>размењивати на</w:t>
      </w:r>
      <w:r w:rsidR="00BB42BD">
        <w:rPr>
          <w:spacing w:val="-2"/>
        </w:rPr>
        <w:t xml:space="preserve"> </w:t>
      </w:r>
      <w:r w:rsidR="00BB42BD">
        <w:t>нивоу</w:t>
      </w:r>
      <w:r w:rsidR="00BB42BD">
        <w:rPr>
          <w:spacing w:val="-4"/>
        </w:rPr>
        <w:t xml:space="preserve"> </w:t>
      </w:r>
      <w:r w:rsidR="00BB42BD">
        <w:t>стручних већа.</w:t>
      </w:r>
    </w:p>
    <w:p w:rsidR="00BB42BD" w:rsidRDefault="003F42C6" w:rsidP="00BB42BD">
      <w:pPr>
        <w:pStyle w:val="BodyText"/>
        <w:spacing w:line="276" w:lineRule="auto"/>
        <w:jc w:val="both"/>
      </w:pPr>
      <w:r>
        <w:t>*искористити досадашње</w:t>
      </w:r>
      <w:r w:rsidR="00BB42BD">
        <w:rPr>
          <w:spacing w:val="1"/>
        </w:rPr>
        <w:t xml:space="preserve"> </w:t>
      </w:r>
      <w:r w:rsidR="00BB42BD">
        <w:t>искуство</w:t>
      </w:r>
      <w:r w:rsidR="00BB42BD">
        <w:rPr>
          <w:spacing w:val="1"/>
        </w:rPr>
        <w:t xml:space="preserve"> </w:t>
      </w:r>
      <w:r w:rsidR="00BB42BD">
        <w:t>и</w:t>
      </w:r>
      <w:r w:rsidR="00BB42BD">
        <w:rPr>
          <w:spacing w:val="1"/>
        </w:rPr>
        <w:t xml:space="preserve"> </w:t>
      </w:r>
      <w:r w:rsidR="00BB42BD">
        <w:t>примере</w:t>
      </w:r>
      <w:r w:rsidR="00BB42BD">
        <w:rPr>
          <w:spacing w:val="1"/>
        </w:rPr>
        <w:t xml:space="preserve"> </w:t>
      </w:r>
      <w:r w:rsidR="00BB42BD">
        <w:t>добре</w:t>
      </w:r>
      <w:r w:rsidR="00BB42BD">
        <w:rPr>
          <w:spacing w:val="1"/>
        </w:rPr>
        <w:t xml:space="preserve"> </w:t>
      </w:r>
      <w:r w:rsidR="00BB42BD">
        <w:t>праксе</w:t>
      </w:r>
      <w:r w:rsidR="00BB42BD">
        <w:rPr>
          <w:spacing w:val="1"/>
        </w:rPr>
        <w:t xml:space="preserve"> </w:t>
      </w:r>
      <w:r w:rsidR="00BB42BD">
        <w:t>и</w:t>
      </w:r>
      <w:r w:rsidR="00BB42BD">
        <w:rPr>
          <w:spacing w:val="1"/>
        </w:rPr>
        <w:t xml:space="preserve"> </w:t>
      </w:r>
      <w:r w:rsidR="00BB42BD">
        <w:t>примењивати</w:t>
      </w:r>
      <w:r w:rsidR="00BB42BD">
        <w:rPr>
          <w:spacing w:val="1"/>
        </w:rPr>
        <w:t xml:space="preserve"> </w:t>
      </w:r>
      <w:r w:rsidR="00BB42BD">
        <w:t>их</w:t>
      </w:r>
      <w:r w:rsidR="00BB42BD">
        <w:rPr>
          <w:spacing w:val="1"/>
        </w:rPr>
        <w:t xml:space="preserve"> </w:t>
      </w:r>
      <w:r w:rsidR="00BB42BD">
        <w:t>у</w:t>
      </w:r>
      <w:r w:rsidR="00BB42BD">
        <w:rPr>
          <w:spacing w:val="1"/>
        </w:rPr>
        <w:t xml:space="preserve"> </w:t>
      </w:r>
      <w:r w:rsidR="00BB42BD">
        <w:t>настави током ове школске године у случајевима када буде потребно реализовати наставу</w:t>
      </w:r>
      <w:r w:rsidR="00BB42BD">
        <w:rPr>
          <w:spacing w:val="1"/>
        </w:rPr>
        <w:t xml:space="preserve"> </w:t>
      </w:r>
      <w:r w:rsidR="00BB42BD">
        <w:t>на даљину</w:t>
      </w:r>
    </w:p>
    <w:p w:rsidR="00BB42BD" w:rsidRDefault="003F42C6" w:rsidP="00BB42BD">
      <w:pPr>
        <w:pStyle w:val="BodyText"/>
        <w:spacing w:line="276" w:lineRule="auto"/>
        <w:jc w:val="both"/>
      </w:pPr>
      <w:r>
        <w:t>*д</w:t>
      </w:r>
      <w:r w:rsidR="00BB42BD">
        <w:t>игиталне</w:t>
      </w:r>
      <w:r w:rsidR="00BB42BD">
        <w:rPr>
          <w:spacing w:val="1"/>
        </w:rPr>
        <w:t xml:space="preserve"> </w:t>
      </w:r>
      <w:r w:rsidR="00BB42BD">
        <w:t>садржаје</w:t>
      </w:r>
      <w:r w:rsidR="00BB42BD">
        <w:rPr>
          <w:spacing w:val="1"/>
        </w:rPr>
        <w:t xml:space="preserve"> </w:t>
      </w:r>
      <w:r w:rsidR="00BB42BD">
        <w:t>користити</w:t>
      </w:r>
      <w:r w:rsidR="00BB42BD">
        <w:rPr>
          <w:spacing w:val="1"/>
        </w:rPr>
        <w:t xml:space="preserve"> </w:t>
      </w:r>
      <w:r w:rsidR="00BB42BD">
        <w:t>као</w:t>
      </w:r>
      <w:r w:rsidR="00BB42BD">
        <w:rPr>
          <w:spacing w:val="1"/>
        </w:rPr>
        <w:t xml:space="preserve"> </w:t>
      </w:r>
      <w:r w:rsidR="00BB42BD">
        <w:t>допуну</w:t>
      </w:r>
      <w:r w:rsidR="00BB42BD">
        <w:rPr>
          <w:spacing w:val="1"/>
        </w:rPr>
        <w:t xml:space="preserve"> </w:t>
      </w:r>
      <w:r w:rsidR="00BB42BD">
        <w:t>редовној</w:t>
      </w:r>
      <w:r w:rsidR="00BB42BD">
        <w:rPr>
          <w:spacing w:val="1"/>
        </w:rPr>
        <w:t xml:space="preserve"> </w:t>
      </w:r>
      <w:r w:rsidR="00BB42BD">
        <w:t>настави</w:t>
      </w:r>
      <w:r w:rsidR="00BB42BD">
        <w:rPr>
          <w:spacing w:val="1"/>
        </w:rPr>
        <w:t xml:space="preserve"> </w:t>
      </w:r>
      <w:r w:rsidR="00BB42BD">
        <w:t>како</w:t>
      </w:r>
      <w:r w:rsidR="00BB42BD">
        <w:rPr>
          <w:spacing w:val="1"/>
        </w:rPr>
        <w:t xml:space="preserve"> </w:t>
      </w:r>
      <w:r w:rsidR="00BB42BD">
        <w:t>би</w:t>
      </w:r>
      <w:r w:rsidR="00BB42BD">
        <w:rPr>
          <w:spacing w:val="1"/>
        </w:rPr>
        <w:t xml:space="preserve"> </w:t>
      </w:r>
      <w:r w:rsidR="00BB42BD">
        <w:t>се</w:t>
      </w:r>
      <w:r w:rsidR="00BB42BD">
        <w:rPr>
          <w:spacing w:val="1"/>
        </w:rPr>
        <w:t xml:space="preserve"> </w:t>
      </w:r>
      <w:r w:rsidR="00BB42BD">
        <w:t>подстакла</w:t>
      </w:r>
      <w:r w:rsidR="00BB42BD">
        <w:rPr>
          <w:spacing w:val="1"/>
        </w:rPr>
        <w:t xml:space="preserve"> </w:t>
      </w:r>
      <w:r w:rsidR="00BB42BD">
        <w:t>мотивација</w:t>
      </w:r>
      <w:r w:rsidR="00BB42BD">
        <w:rPr>
          <w:spacing w:val="-1"/>
        </w:rPr>
        <w:t xml:space="preserve"> </w:t>
      </w:r>
      <w:r w:rsidR="00BB42BD">
        <w:t>код ученика,</w:t>
      </w:r>
      <w:r w:rsidR="00BB42BD">
        <w:rPr>
          <w:spacing w:val="-2"/>
        </w:rPr>
        <w:t xml:space="preserve"> </w:t>
      </w:r>
      <w:r w:rsidR="00BB42BD">
        <w:t>користити</w:t>
      </w:r>
      <w:r w:rsidR="00BB42BD">
        <w:rPr>
          <w:spacing w:val="-1"/>
        </w:rPr>
        <w:t xml:space="preserve"> </w:t>
      </w:r>
      <w:r w:rsidR="00BB42BD">
        <w:t>алате за рад на</w:t>
      </w:r>
      <w:r w:rsidR="00BB42BD">
        <w:rPr>
          <w:spacing w:val="-3"/>
        </w:rPr>
        <w:t xml:space="preserve"> </w:t>
      </w:r>
      <w:r w:rsidR="00BB42BD">
        <w:t>даљину</w:t>
      </w:r>
      <w:r w:rsidR="004A2FD8">
        <w:t>.</w:t>
      </w:r>
    </w:p>
    <w:p w:rsidR="004A2FD8" w:rsidRDefault="004A2FD8" w:rsidP="00BB42BD">
      <w:pPr>
        <w:pStyle w:val="BodyText"/>
        <w:spacing w:line="276" w:lineRule="auto"/>
        <w:jc w:val="both"/>
      </w:pPr>
    </w:p>
    <w:p w:rsidR="004A2FD8" w:rsidRDefault="004A2FD8" w:rsidP="004A2FD8">
      <w:pPr>
        <w:pStyle w:val="BodyText"/>
      </w:pPr>
      <w:r>
        <w:t>Ваљево, септембар</w:t>
      </w:r>
      <w:r>
        <w:rPr>
          <w:spacing w:val="54"/>
        </w:rPr>
        <w:t xml:space="preserve"> </w:t>
      </w:r>
      <w:r>
        <w:t>2022.</w:t>
      </w:r>
      <w:r>
        <w:rPr>
          <w:spacing w:val="-3"/>
        </w:rPr>
        <w:t xml:space="preserve"> </w:t>
      </w:r>
      <w:r>
        <w:t>г</w:t>
      </w:r>
    </w:p>
    <w:p w:rsidR="004A2FD8" w:rsidRDefault="004A2FD8" w:rsidP="004A2FD8">
      <w:pPr>
        <w:pStyle w:val="BodyText"/>
      </w:pPr>
    </w:p>
    <w:p w:rsidR="004A2FD8" w:rsidRDefault="004A2FD8" w:rsidP="004A2FD8">
      <w:pPr>
        <w:pStyle w:val="BodyText"/>
        <w:spacing w:before="11"/>
        <w:rPr>
          <w:sz w:val="19"/>
        </w:rPr>
      </w:pPr>
    </w:p>
    <w:p w:rsidR="004A2FD8" w:rsidRDefault="004A2FD8" w:rsidP="004A2FD8">
      <w:pPr>
        <w:ind w:right="1674"/>
        <w:jc w:val="right"/>
      </w:pPr>
      <w:r>
        <w:t>ДИРЕКТОР</w:t>
      </w:r>
      <w:r>
        <w:rPr>
          <w:spacing w:val="-5"/>
        </w:rPr>
        <w:t xml:space="preserve"> </w:t>
      </w:r>
      <w:r>
        <w:t>ШКОЛЕ</w:t>
      </w:r>
    </w:p>
    <w:p w:rsidR="004A2FD8" w:rsidRDefault="00E11AD4" w:rsidP="004A2FD8">
      <w:pPr>
        <w:pStyle w:val="BodyText"/>
        <w:spacing w:before="9"/>
        <w:rPr>
          <w:sz w:val="28"/>
        </w:rPr>
      </w:pPr>
      <w:r w:rsidRPr="00E11AD4">
        <w:pict>
          <v:shape id="_x0000_s1495" style="position:absolute;margin-left:362.1pt;margin-top:18.75pt;width:165.15pt;height:.1pt;z-index:-15633920;mso-wrap-distance-left:0;mso-wrap-distance-right:0;mso-position-horizontal-relative:page" coordorigin="7242,375" coordsize="3303,0" path="m7242,375r3302,e" filled="f" strokeweight=".15578mm">
            <v:path arrowok="t"/>
            <w10:wrap type="topAndBottom" anchorx="page"/>
          </v:shape>
        </w:pict>
      </w:r>
    </w:p>
    <w:p w:rsidR="004A2FD8" w:rsidRPr="00D83B75" w:rsidRDefault="004A2FD8" w:rsidP="00D83B75">
      <w:pPr>
        <w:spacing w:before="99"/>
        <w:ind w:right="1672"/>
        <w:jc w:val="right"/>
        <w:sectPr w:rsidR="004A2FD8" w:rsidRPr="00D83B75">
          <w:pgSz w:w="12240" w:h="15840"/>
          <w:pgMar w:top="1340" w:right="700" w:bottom="1680" w:left="1460" w:header="0" w:footer="1412" w:gutter="0"/>
          <w:cols w:space="720"/>
        </w:sectPr>
      </w:pPr>
      <w:r>
        <w:t>Наташа</w:t>
      </w:r>
      <w:r>
        <w:rPr>
          <w:spacing w:val="-4"/>
        </w:rPr>
        <w:t xml:space="preserve"> </w:t>
      </w:r>
      <w:r>
        <w:t>Бадовинац</w:t>
      </w:r>
    </w:p>
    <w:p w:rsidR="004A2FD8" w:rsidRPr="004A2FD8" w:rsidRDefault="00D83B75" w:rsidP="004C3E08">
      <w:pPr>
        <w:pStyle w:val="BodyText"/>
        <w:spacing w:line="276" w:lineRule="auto"/>
        <w:jc w:val="center"/>
      </w:pPr>
      <w:r>
        <w:rPr>
          <w:noProof/>
        </w:rPr>
        <w:lastRenderedPageBreak/>
        <w:drawing>
          <wp:inline distT="0" distB="0" distL="0" distR="0">
            <wp:extent cx="5334000" cy="7781925"/>
            <wp:effectExtent l="19050" t="0" r="0" b="0"/>
            <wp:docPr id="3" name="Picture 3" descr="Screensho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7)"/>
                    <pic:cNvPicPr>
                      <a:picLocks noChangeAspect="1" noChangeArrowheads="1"/>
                    </pic:cNvPicPr>
                  </pic:nvPicPr>
                  <pic:blipFill>
                    <a:blip r:embed="rId17"/>
                    <a:srcRect/>
                    <a:stretch>
                      <a:fillRect/>
                    </a:stretch>
                  </pic:blipFill>
                  <pic:spPr bwMode="auto">
                    <a:xfrm>
                      <a:off x="0" y="0"/>
                      <a:ext cx="5334000" cy="7781925"/>
                    </a:xfrm>
                    <a:prstGeom prst="rect">
                      <a:avLst/>
                    </a:prstGeom>
                    <a:noFill/>
                    <a:ln w="9525">
                      <a:noFill/>
                      <a:miter lim="800000"/>
                      <a:headEnd/>
                      <a:tailEnd/>
                    </a:ln>
                  </pic:spPr>
                </pic:pic>
              </a:graphicData>
            </a:graphic>
          </wp:inline>
        </w:drawing>
      </w:r>
    </w:p>
    <w:p w:rsidR="000842C9" w:rsidRPr="000842C9" w:rsidRDefault="000842C9" w:rsidP="000842C9">
      <w:pPr>
        <w:pStyle w:val="BodyText"/>
        <w:spacing w:line="276" w:lineRule="auto"/>
        <w:jc w:val="both"/>
      </w:pPr>
    </w:p>
    <w:sectPr w:rsidR="000842C9" w:rsidRPr="000842C9" w:rsidSect="004A0DC7">
      <w:pgSz w:w="12240" w:h="15840"/>
      <w:pgMar w:top="1500" w:right="700" w:bottom="1600" w:left="1460" w:header="0" w:footer="14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EE" w:rsidRDefault="005A3EEE" w:rsidP="004A0DC7">
      <w:r>
        <w:separator/>
      </w:r>
    </w:p>
  </w:endnote>
  <w:endnote w:type="continuationSeparator" w:id="1">
    <w:p w:rsidR="005A3EEE" w:rsidRDefault="005A3EEE" w:rsidP="004A0D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eiryo">
    <w:altName w:val="MS Gothic"/>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RobotoRegular">
    <w:altName w:val="Times New Roman"/>
    <w:charset w:val="00"/>
    <w:family w:val="auto"/>
    <w:pitch w:val="variable"/>
    <w:sig w:usb0="00000000" w:usb1="00000000" w:usb2="00000000" w:usb3="00000000" w:csb0="00000000" w:csb1="00000000"/>
  </w:font>
  <w:font w:name="sans-serif">
    <w:altName w:val="Segoe Print"/>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46954"/>
      <w:docPartObj>
        <w:docPartGallery w:val="Page Numbers (Bottom of Page)"/>
        <w:docPartUnique/>
      </w:docPartObj>
    </w:sdtPr>
    <w:sdtContent>
      <w:p w:rsidR="003E5155" w:rsidRDefault="00E11AD4">
        <w:pPr>
          <w:pStyle w:val="Footer"/>
          <w:jc w:val="center"/>
        </w:pPr>
        <w:fldSimple w:instr=" PAGE   \* MERGEFORMAT ">
          <w:r w:rsidR="004C3E08">
            <w:rPr>
              <w:noProof/>
            </w:rPr>
            <w:t>16</w:t>
          </w:r>
        </w:fldSimple>
      </w:p>
    </w:sdtContent>
  </w:sdt>
  <w:p w:rsidR="003E5155" w:rsidRDefault="003E5155">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46955"/>
      <w:docPartObj>
        <w:docPartGallery w:val="Page Numbers (Bottom of Page)"/>
        <w:docPartUnique/>
      </w:docPartObj>
    </w:sdtPr>
    <w:sdtContent>
      <w:p w:rsidR="003E5155" w:rsidRDefault="00E11AD4">
        <w:pPr>
          <w:pStyle w:val="Footer"/>
          <w:jc w:val="center"/>
        </w:pPr>
        <w:fldSimple w:instr=" PAGE   \* MERGEFORMAT ">
          <w:r w:rsidR="004C3E08">
            <w:rPr>
              <w:noProof/>
            </w:rPr>
            <w:t>6</w:t>
          </w:r>
        </w:fldSimple>
      </w:p>
    </w:sdtContent>
  </w:sdt>
  <w:p w:rsidR="003E5155" w:rsidRDefault="003E51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55" w:rsidRDefault="00E11AD4">
    <w:pPr>
      <w:pStyle w:val="BodyText"/>
      <w:spacing w:line="14" w:lineRule="auto"/>
      <w:rPr>
        <w:sz w:val="14"/>
      </w:rPr>
    </w:pPr>
    <w:r w:rsidRPr="00E11AD4">
      <w:pict>
        <v:shapetype id="_x0000_t202" coordsize="21600,21600" o:spt="202" path="m,l,21600r21600,l21600,xe">
          <v:stroke joinstyle="miter"/>
          <v:path gradientshapeok="t" o:connecttype="rect"/>
        </v:shapetype>
        <v:shape id="_x0000_s2051" type="#_x0000_t202" style="position:absolute;margin-left:325.5pt;margin-top:526.4pt;width:17.3pt;height:13.05pt;z-index:-29527552;mso-position-horizontal-relative:page;mso-position-vertical-relative:page" filled="f" stroked="f">
          <v:textbox style="mso-next-textbox:#_x0000_s2051" inset="0,0,0,0">
            <w:txbxContent>
              <w:p w:rsidR="003E5155" w:rsidRDefault="00E11AD4">
                <w:pPr>
                  <w:spacing w:line="245" w:lineRule="exact"/>
                  <w:ind w:left="60"/>
                  <w:rPr>
                    <w:rFonts w:ascii="Carlito"/>
                  </w:rPr>
                </w:pPr>
                <w:r>
                  <w:fldChar w:fldCharType="begin"/>
                </w:r>
                <w:r w:rsidR="003E5155">
                  <w:rPr>
                    <w:rFonts w:ascii="Carlito"/>
                  </w:rPr>
                  <w:instrText xml:space="preserve"> PAGE </w:instrText>
                </w:r>
                <w:r>
                  <w:fldChar w:fldCharType="separate"/>
                </w:r>
                <w:r w:rsidR="004C3E08">
                  <w:rPr>
                    <w:rFonts w:ascii="Carlito"/>
                    <w:noProof/>
                  </w:rPr>
                  <w:t>24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55" w:rsidRDefault="00E11AD4">
    <w:pPr>
      <w:pStyle w:val="BodyText"/>
      <w:spacing w:line="14" w:lineRule="auto"/>
      <w:rPr>
        <w:sz w:val="14"/>
      </w:rPr>
    </w:pPr>
    <w:r w:rsidRPr="00E11AD4">
      <w:pict>
        <v:shapetype id="_x0000_t202" coordsize="21600,21600" o:spt="202" path="m,l,21600r21600,l21600,xe">
          <v:stroke joinstyle="miter"/>
          <v:path gradientshapeok="t" o:connecttype="rect"/>
        </v:shapetype>
        <v:shape id="_x0000_s2049" type="#_x0000_t202" style="position:absolute;margin-left:308.7pt;margin-top:706.4pt;width:22.75pt;height:13.05pt;z-index:-29526528;mso-position-horizontal-relative:page;mso-position-vertical-relative:page" filled="f" stroked="f">
          <v:textbox style="mso-next-textbox:#_x0000_s2049" inset="0,0,0,0">
            <w:txbxContent>
              <w:p w:rsidR="003E5155" w:rsidRDefault="00E11AD4">
                <w:pPr>
                  <w:spacing w:line="245" w:lineRule="exact"/>
                  <w:ind w:left="60"/>
                  <w:rPr>
                    <w:rFonts w:ascii="Carlito"/>
                  </w:rPr>
                </w:pPr>
                <w:r>
                  <w:fldChar w:fldCharType="begin"/>
                </w:r>
                <w:r w:rsidR="003E5155">
                  <w:rPr>
                    <w:rFonts w:ascii="Carlito"/>
                  </w:rPr>
                  <w:instrText xml:space="preserve"> PAGE </w:instrText>
                </w:r>
                <w:r>
                  <w:fldChar w:fldCharType="separate"/>
                </w:r>
                <w:r w:rsidR="004C3E08">
                  <w:rPr>
                    <w:rFonts w:ascii="Carlito"/>
                    <w:noProof/>
                  </w:rPr>
                  <w:t>153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EE" w:rsidRDefault="005A3EEE" w:rsidP="004A0DC7">
      <w:r>
        <w:separator/>
      </w:r>
    </w:p>
  </w:footnote>
  <w:footnote w:type="continuationSeparator" w:id="1">
    <w:p w:rsidR="005A3EEE" w:rsidRDefault="005A3EEE" w:rsidP="004A0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E81DF"/>
    <w:multiLevelType w:val="singleLevel"/>
    <w:tmpl w:val="94CE81DF"/>
    <w:lvl w:ilvl="0">
      <w:start w:val="1"/>
      <w:numFmt w:val="bullet"/>
      <w:lvlText w:val=""/>
      <w:lvlJc w:val="left"/>
      <w:pPr>
        <w:tabs>
          <w:tab w:val="num" w:pos="420"/>
        </w:tabs>
        <w:ind w:left="420" w:hanging="420"/>
      </w:pPr>
      <w:rPr>
        <w:rFonts w:ascii="Wingdings" w:hAnsi="Wingdings" w:hint="default"/>
      </w:rPr>
    </w:lvl>
  </w:abstractNum>
  <w:abstractNum w:abstractNumId="1">
    <w:nsid w:val="AD2EF869"/>
    <w:multiLevelType w:val="singleLevel"/>
    <w:tmpl w:val="AD2EF869"/>
    <w:lvl w:ilvl="0">
      <w:start w:val="1"/>
      <w:numFmt w:val="bullet"/>
      <w:lvlText w:val=""/>
      <w:lvlJc w:val="left"/>
      <w:pPr>
        <w:tabs>
          <w:tab w:val="num" w:pos="420"/>
        </w:tabs>
        <w:ind w:left="420" w:hanging="420"/>
      </w:pPr>
      <w:rPr>
        <w:rFonts w:ascii="Wingdings" w:hAnsi="Wingdings" w:hint="default"/>
      </w:rPr>
    </w:lvl>
  </w:abstractNum>
  <w:abstractNum w:abstractNumId="2">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21A53E1"/>
    <w:multiLevelType w:val="hybridMultilevel"/>
    <w:tmpl w:val="549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C285C"/>
    <w:multiLevelType w:val="hybridMultilevel"/>
    <w:tmpl w:val="01044AD4"/>
    <w:lvl w:ilvl="0" w:tplc="7EFC0B4A">
      <w:numFmt w:val="bullet"/>
      <w:lvlText w:val="-"/>
      <w:lvlJc w:val="left"/>
      <w:pPr>
        <w:ind w:left="720" w:hanging="360"/>
      </w:pPr>
      <w:rPr>
        <w:rFonts w:ascii="Times New Roman" w:eastAsia="Times New Roman" w:hAnsi="Times New Roman" w:cs="Times New Roman" w:hint="default"/>
        <w:w w:val="99"/>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A6D2D"/>
    <w:multiLevelType w:val="hybridMultilevel"/>
    <w:tmpl w:val="B74A22BC"/>
    <w:lvl w:ilvl="0" w:tplc="FA4E09A6">
      <w:start w:val="10"/>
      <w:numFmt w:val="decimal"/>
      <w:lvlText w:val="%1"/>
      <w:lvlJc w:val="left"/>
      <w:pPr>
        <w:ind w:left="959" w:hanging="720"/>
      </w:pPr>
      <w:rPr>
        <w:rFonts w:hint="default"/>
        <w:lang w:eastAsia="en-US" w:bidi="ar-SA"/>
      </w:rPr>
    </w:lvl>
    <w:lvl w:ilvl="1" w:tplc="8B48AA96">
      <w:numFmt w:val="none"/>
      <w:lvlText w:val=""/>
      <w:lvlJc w:val="left"/>
      <w:pPr>
        <w:tabs>
          <w:tab w:val="num" w:pos="360"/>
        </w:tabs>
      </w:pPr>
    </w:lvl>
    <w:lvl w:ilvl="2" w:tplc="BE72BDCA">
      <w:numFmt w:val="none"/>
      <w:lvlText w:val=""/>
      <w:lvlJc w:val="left"/>
      <w:pPr>
        <w:tabs>
          <w:tab w:val="num" w:pos="360"/>
        </w:tabs>
      </w:pPr>
    </w:lvl>
    <w:lvl w:ilvl="3" w:tplc="96AE1BB0">
      <w:numFmt w:val="bullet"/>
      <w:lvlText w:val=""/>
      <w:lvlJc w:val="left"/>
      <w:pPr>
        <w:ind w:left="1319" w:hanging="360"/>
      </w:pPr>
      <w:rPr>
        <w:rFonts w:ascii="Symbol" w:eastAsia="Symbol" w:hAnsi="Symbol" w:cs="Symbol" w:hint="default"/>
        <w:w w:val="100"/>
        <w:sz w:val="24"/>
        <w:szCs w:val="24"/>
        <w:lang w:eastAsia="en-US" w:bidi="ar-SA"/>
      </w:rPr>
    </w:lvl>
    <w:lvl w:ilvl="4" w:tplc="926499E2">
      <w:numFmt w:val="bullet"/>
      <w:lvlText w:val="•"/>
      <w:lvlJc w:val="left"/>
      <w:pPr>
        <w:ind w:left="4240" w:hanging="360"/>
      </w:pPr>
      <w:rPr>
        <w:rFonts w:hint="default"/>
        <w:lang w:eastAsia="en-US" w:bidi="ar-SA"/>
      </w:rPr>
    </w:lvl>
    <w:lvl w:ilvl="5" w:tplc="D7D22FAA">
      <w:numFmt w:val="bullet"/>
      <w:lvlText w:val="•"/>
      <w:lvlJc w:val="left"/>
      <w:pPr>
        <w:ind w:left="5213" w:hanging="360"/>
      </w:pPr>
      <w:rPr>
        <w:rFonts w:hint="default"/>
        <w:lang w:eastAsia="en-US" w:bidi="ar-SA"/>
      </w:rPr>
    </w:lvl>
    <w:lvl w:ilvl="6" w:tplc="ECE6DF98">
      <w:numFmt w:val="bullet"/>
      <w:lvlText w:val="•"/>
      <w:lvlJc w:val="left"/>
      <w:pPr>
        <w:ind w:left="6186" w:hanging="360"/>
      </w:pPr>
      <w:rPr>
        <w:rFonts w:hint="default"/>
        <w:lang w:eastAsia="en-US" w:bidi="ar-SA"/>
      </w:rPr>
    </w:lvl>
    <w:lvl w:ilvl="7" w:tplc="6A1AFC2C">
      <w:numFmt w:val="bullet"/>
      <w:lvlText w:val="•"/>
      <w:lvlJc w:val="left"/>
      <w:pPr>
        <w:ind w:left="7160" w:hanging="360"/>
      </w:pPr>
      <w:rPr>
        <w:rFonts w:hint="default"/>
        <w:lang w:eastAsia="en-US" w:bidi="ar-SA"/>
      </w:rPr>
    </w:lvl>
    <w:lvl w:ilvl="8" w:tplc="A766A64E">
      <w:numFmt w:val="bullet"/>
      <w:lvlText w:val="•"/>
      <w:lvlJc w:val="left"/>
      <w:pPr>
        <w:ind w:left="8133" w:hanging="360"/>
      </w:pPr>
      <w:rPr>
        <w:rFonts w:hint="default"/>
        <w:lang w:eastAsia="en-US" w:bidi="ar-SA"/>
      </w:rPr>
    </w:lvl>
  </w:abstractNum>
  <w:abstractNum w:abstractNumId="6">
    <w:nsid w:val="0A4E141C"/>
    <w:multiLevelType w:val="hybridMultilevel"/>
    <w:tmpl w:val="62001E16"/>
    <w:lvl w:ilvl="0" w:tplc="98EE6594">
      <w:start w:val="1"/>
      <w:numFmt w:val="upperRoman"/>
      <w:lvlText w:val="%1"/>
      <w:lvlJc w:val="left"/>
      <w:pPr>
        <w:ind w:left="1098" w:hanging="140"/>
      </w:pPr>
      <w:rPr>
        <w:rFonts w:ascii="Times New Roman" w:eastAsia="Times New Roman" w:hAnsi="Times New Roman" w:cs="Times New Roman" w:hint="default"/>
        <w:w w:val="99"/>
        <w:sz w:val="24"/>
        <w:szCs w:val="24"/>
        <w:lang w:eastAsia="en-US" w:bidi="ar-SA"/>
      </w:rPr>
    </w:lvl>
    <w:lvl w:ilvl="1" w:tplc="6FAA42CC">
      <w:numFmt w:val="bullet"/>
      <w:lvlText w:val="•"/>
      <w:lvlJc w:val="left"/>
      <w:pPr>
        <w:ind w:left="1998" w:hanging="140"/>
      </w:pPr>
      <w:rPr>
        <w:rFonts w:hint="default"/>
        <w:lang w:eastAsia="en-US" w:bidi="ar-SA"/>
      </w:rPr>
    </w:lvl>
    <w:lvl w:ilvl="2" w:tplc="07CA2368">
      <w:numFmt w:val="bullet"/>
      <w:lvlText w:val="•"/>
      <w:lvlJc w:val="left"/>
      <w:pPr>
        <w:ind w:left="2896" w:hanging="140"/>
      </w:pPr>
      <w:rPr>
        <w:rFonts w:hint="default"/>
        <w:lang w:eastAsia="en-US" w:bidi="ar-SA"/>
      </w:rPr>
    </w:lvl>
    <w:lvl w:ilvl="3" w:tplc="95E628D4">
      <w:numFmt w:val="bullet"/>
      <w:lvlText w:val="•"/>
      <w:lvlJc w:val="left"/>
      <w:pPr>
        <w:ind w:left="3794" w:hanging="140"/>
      </w:pPr>
      <w:rPr>
        <w:rFonts w:hint="default"/>
        <w:lang w:eastAsia="en-US" w:bidi="ar-SA"/>
      </w:rPr>
    </w:lvl>
    <w:lvl w:ilvl="4" w:tplc="9732E382">
      <w:numFmt w:val="bullet"/>
      <w:lvlText w:val="•"/>
      <w:lvlJc w:val="left"/>
      <w:pPr>
        <w:ind w:left="4692" w:hanging="140"/>
      </w:pPr>
      <w:rPr>
        <w:rFonts w:hint="default"/>
        <w:lang w:eastAsia="en-US" w:bidi="ar-SA"/>
      </w:rPr>
    </w:lvl>
    <w:lvl w:ilvl="5" w:tplc="947A8744">
      <w:numFmt w:val="bullet"/>
      <w:lvlText w:val="•"/>
      <w:lvlJc w:val="left"/>
      <w:pPr>
        <w:ind w:left="5590" w:hanging="140"/>
      </w:pPr>
      <w:rPr>
        <w:rFonts w:hint="default"/>
        <w:lang w:eastAsia="en-US" w:bidi="ar-SA"/>
      </w:rPr>
    </w:lvl>
    <w:lvl w:ilvl="6" w:tplc="DA3A8F8C">
      <w:numFmt w:val="bullet"/>
      <w:lvlText w:val="•"/>
      <w:lvlJc w:val="left"/>
      <w:pPr>
        <w:ind w:left="6488" w:hanging="140"/>
      </w:pPr>
      <w:rPr>
        <w:rFonts w:hint="default"/>
        <w:lang w:eastAsia="en-US" w:bidi="ar-SA"/>
      </w:rPr>
    </w:lvl>
    <w:lvl w:ilvl="7" w:tplc="577A4D10">
      <w:numFmt w:val="bullet"/>
      <w:lvlText w:val="•"/>
      <w:lvlJc w:val="left"/>
      <w:pPr>
        <w:ind w:left="7386" w:hanging="140"/>
      </w:pPr>
      <w:rPr>
        <w:rFonts w:hint="default"/>
        <w:lang w:eastAsia="en-US" w:bidi="ar-SA"/>
      </w:rPr>
    </w:lvl>
    <w:lvl w:ilvl="8" w:tplc="F3E2BCD0">
      <w:numFmt w:val="bullet"/>
      <w:lvlText w:val="•"/>
      <w:lvlJc w:val="left"/>
      <w:pPr>
        <w:ind w:left="8284" w:hanging="140"/>
      </w:pPr>
      <w:rPr>
        <w:rFonts w:hint="default"/>
        <w:lang w:eastAsia="en-US" w:bidi="ar-SA"/>
      </w:rPr>
    </w:lvl>
  </w:abstractNum>
  <w:abstractNum w:abstractNumId="7">
    <w:nsid w:val="0C3621E4"/>
    <w:multiLevelType w:val="hybridMultilevel"/>
    <w:tmpl w:val="E194AAE6"/>
    <w:lvl w:ilvl="0" w:tplc="B388DDE4">
      <w:numFmt w:val="bullet"/>
      <w:lvlText w:val=""/>
      <w:lvlJc w:val="left"/>
      <w:pPr>
        <w:ind w:left="836" w:hanging="360"/>
      </w:pPr>
      <w:rPr>
        <w:rFonts w:ascii="Symbol" w:eastAsia="Symbol" w:hAnsi="Symbol" w:cs="Symbol" w:hint="default"/>
        <w:w w:val="100"/>
        <w:sz w:val="24"/>
        <w:szCs w:val="24"/>
        <w:lang w:eastAsia="en-US" w:bidi="ar-SA"/>
      </w:rPr>
    </w:lvl>
    <w:lvl w:ilvl="1" w:tplc="0908DBEA">
      <w:numFmt w:val="bullet"/>
      <w:lvlText w:val="•"/>
      <w:lvlJc w:val="left"/>
      <w:pPr>
        <w:ind w:left="1720" w:hanging="360"/>
      </w:pPr>
      <w:rPr>
        <w:rFonts w:hint="default"/>
        <w:lang w:eastAsia="en-US" w:bidi="ar-SA"/>
      </w:rPr>
    </w:lvl>
    <w:lvl w:ilvl="2" w:tplc="39062C82">
      <w:numFmt w:val="bullet"/>
      <w:lvlText w:val="•"/>
      <w:lvlJc w:val="left"/>
      <w:pPr>
        <w:ind w:left="2600" w:hanging="360"/>
      </w:pPr>
      <w:rPr>
        <w:rFonts w:hint="default"/>
        <w:lang w:eastAsia="en-US" w:bidi="ar-SA"/>
      </w:rPr>
    </w:lvl>
    <w:lvl w:ilvl="3" w:tplc="026672D4">
      <w:numFmt w:val="bullet"/>
      <w:lvlText w:val="•"/>
      <w:lvlJc w:val="left"/>
      <w:pPr>
        <w:ind w:left="3480" w:hanging="360"/>
      </w:pPr>
      <w:rPr>
        <w:rFonts w:hint="default"/>
        <w:lang w:eastAsia="en-US" w:bidi="ar-SA"/>
      </w:rPr>
    </w:lvl>
    <w:lvl w:ilvl="4" w:tplc="B7C49330">
      <w:numFmt w:val="bullet"/>
      <w:lvlText w:val="•"/>
      <w:lvlJc w:val="left"/>
      <w:pPr>
        <w:ind w:left="4360" w:hanging="360"/>
      </w:pPr>
      <w:rPr>
        <w:rFonts w:hint="default"/>
        <w:lang w:eastAsia="en-US" w:bidi="ar-SA"/>
      </w:rPr>
    </w:lvl>
    <w:lvl w:ilvl="5" w:tplc="3108699C">
      <w:numFmt w:val="bullet"/>
      <w:lvlText w:val="•"/>
      <w:lvlJc w:val="left"/>
      <w:pPr>
        <w:ind w:left="5240" w:hanging="360"/>
      </w:pPr>
      <w:rPr>
        <w:rFonts w:hint="default"/>
        <w:lang w:eastAsia="en-US" w:bidi="ar-SA"/>
      </w:rPr>
    </w:lvl>
    <w:lvl w:ilvl="6" w:tplc="FB5EF69E">
      <w:numFmt w:val="bullet"/>
      <w:lvlText w:val="•"/>
      <w:lvlJc w:val="left"/>
      <w:pPr>
        <w:ind w:left="6120" w:hanging="360"/>
      </w:pPr>
      <w:rPr>
        <w:rFonts w:hint="default"/>
        <w:lang w:eastAsia="en-US" w:bidi="ar-SA"/>
      </w:rPr>
    </w:lvl>
    <w:lvl w:ilvl="7" w:tplc="8D1E41FC">
      <w:numFmt w:val="bullet"/>
      <w:lvlText w:val="•"/>
      <w:lvlJc w:val="left"/>
      <w:pPr>
        <w:ind w:left="7000" w:hanging="360"/>
      </w:pPr>
      <w:rPr>
        <w:rFonts w:hint="default"/>
        <w:lang w:eastAsia="en-US" w:bidi="ar-SA"/>
      </w:rPr>
    </w:lvl>
    <w:lvl w:ilvl="8" w:tplc="AED2609E">
      <w:numFmt w:val="bullet"/>
      <w:lvlText w:val="•"/>
      <w:lvlJc w:val="left"/>
      <w:pPr>
        <w:ind w:left="7880" w:hanging="360"/>
      </w:pPr>
      <w:rPr>
        <w:rFonts w:hint="default"/>
        <w:lang w:eastAsia="en-US" w:bidi="ar-SA"/>
      </w:rPr>
    </w:lvl>
  </w:abstractNum>
  <w:abstractNum w:abstractNumId="8">
    <w:nsid w:val="0EE7707C"/>
    <w:multiLevelType w:val="hybridMultilevel"/>
    <w:tmpl w:val="7C6A665A"/>
    <w:lvl w:ilvl="0" w:tplc="EF78695E">
      <w:start w:val="3"/>
      <w:numFmt w:val="decimal"/>
      <w:lvlText w:val="%1"/>
      <w:lvlJc w:val="left"/>
      <w:pPr>
        <w:ind w:left="1184" w:hanging="360"/>
      </w:pPr>
      <w:rPr>
        <w:rFonts w:hint="default"/>
        <w:lang w:eastAsia="en-US" w:bidi="ar-SA"/>
      </w:rPr>
    </w:lvl>
    <w:lvl w:ilvl="1" w:tplc="B4887BEC">
      <w:numFmt w:val="none"/>
      <w:lvlText w:val=""/>
      <w:lvlJc w:val="left"/>
      <w:pPr>
        <w:tabs>
          <w:tab w:val="num" w:pos="360"/>
        </w:tabs>
      </w:pPr>
    </w:lvl>
    <w:lvl w:ilvl="2" w:tplc="78B8B49C">
      <w:numFmt w:val="bullet"/>
      <w:lvlText w:val="•"/>
      <w:lvlJc w:val="left"/>
      <w:pPr>
        <w:ind w:left="2872" w:hanging="360"/>
      </w:pPr>
      <w:rPr>
        <w:rFonts w:hint="default"/>
        <w:lang w:eastAsia="en-US" w:bidi="ar-SA"/>
      </w:rPr>
    </w:lvl>
    <w:lvl w:ilvl="3" w:tplc="70FE3B00">
      <w:numFmt w:val="bullet"/>
      <w:lvlText w:val="•"/>
      <w:lvlJc w:val="left"/>
      <w:pPr>
        <w:ind w:left="3718" w:hanging="360"/>
      </w:pPr>
      <w:rPr>
        <w:rFonts w:hint="default"/>
        <w:lang w:eastAsia="en-US" w:bidi="ar-SA"/>
      </w:rPr>
    </w:lvl>
    <w:lvl w:ilvl="4" w:tplc="F642C644">
      <w:numFmt w:val="bullet"/>
      <w:lvlText w:val="•"/>
      <w:lvlJc w:val="left"/>
      <w:pPr>
        <w:ind w:left="4564" w:hanging="360"/>
      </w:pPr>
      <w:rPr>
        <w:rFonts w:hint="default"/>
        <w:lang w:eastAsia="en-US" w:bidi="ar-SA"/>
      </w:rPr>
    </w:lvl>
    <w:lvl w:ilvl="5" w:tplc="D856DF78">
      <w:numFmt w:val="bullet"/>
      <w:lvlText w:val="•"/>
      <w:lvlJc w:val="left"/>
      <w:pPr>
        <w:ind w:left="5410" w:hanging="360"/>
      </w:pPr>
      <w:rPr>
        <w:rFonts w:hint="default"/>
        <w:lang w:eastAsia="en-US" w:bidi="ar-SA"/>
      </w:rPr>
    </w:lvl>
    <w:lvl w:ilvl="6" w:tplc="8146BBB0">
      <w:numFmt w:val="bullet"/>
      <w:lvlText w:val="•"/>
      <w:lvlJc w:val="left"/>
      <w:pPr>
        <w:ind w:left="6256" w:hanging="360"/>
      </w:pPr>
      <w:rPr>
        <w:rFonts w:hint="default"/>
        <w:lang w:eastAsia="en-US" w:bidi="ar-SA"/>
      </w:rPr>
    </w:lvl>
    <w:lvl w:ilvl="7" w:tplc="CCDA77FA">
      <w:numFmt w:val="bullet"/>
      <w:lvlText w:val="•"/>
      <w:lvlJc w:val="left"/>
      <w:pPr>
        <w:ind w:left="7102" w:hanging="360"/>
      </w:pPr>
      <w:rPr>
        <w:rFonts w:hint="default"/>
        <w:lang w:eastAsia="en-US" w:bidi="ar-SA"/>
      </w:rPr>
    </w:lvl>
    <w:lvl w:ilvl="8" w:tplc="3E8ABF60">
      <w:numFmt w:val="bullet"/>
      <w:lvlText w:val="•"/>
      <w:lvlJc w:val="left"/>
      <w:pPr>
        <w:ind w:left="7948" w:hanging="360"/>
      </w:pPr>
      <w:rPr>
        <w:rFonts w:hint="default"/>
        <w:lang w:eastAsia="en-US" w:bidi="ar-SA"/>
      </w:rPr>
    </w:lvl>
  </w:abstractNum>
  <w:abstractNum w:abstractNumId="9">
    <w:nsid w:val="0F1A7E1F"/>
    <w:multiLevelType w:val="hybridMultilevel"/>
    <w:tmpl w:val="B6FE9CE2"/>
    <w:lvl w:ilvl="0" w:tplc="B072B484">
      <w:start w:val="1"/>
      <w:numFmt w:val="decimal"/>
      <w:lvlText w:val="%1."/>
      <w:lvlJc w:val="left"/>
      <w:pPr>
        <w:ind w:left="599" w:hanging="36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10">
    <w:nsid w:val="11FC2B41"/>
    <w:multiLevelType w:val="hybridMultilevel"/>
    <w:tmpl w:val="80D842CA"/>
    <w:lvl w:ilvl="0" w:tplc="9912D006">
      <w:start w:val="10"/>
      <w:numFmt w:val="decimal"/>
      <w:lvlText w:val="%1"/>
      <w:lvlJc w:val="left"/>
      <w:pPr>
        <w:ind w:left="962" w:hanging="600"/>
      </w:pPr>
      <w:rPr>
        <w:rFonts w:hint="default"/>
        <w:lang w:eastAsia="en-US" w:bidi="ar-SA"/>
      </w:rPr>
    </w:lvl>
    <w:lvl w:ilvl="1" w:tplc="30AE0718">
      <w:numFmt w:val="none"/>
      <w:lvlText w:val=""/>
      <w:lvlJc w:val="left"/>
      <w:pPr>
        <w:tabs>
          <w:tab w:val="num" w:pos="360"/>
        </w:tabs>
      </w:pPr>
    </w:lvl>
    <w:lvl w:ilvl="2" w:tplc="5D4E1140">
      <w:numFmt w:val="bullet"/>
      <w:lvlText w:val="•"/>
      <w:lvlJc w:val="left"/>
      <w:pPr>
        <w:ind w:left="2708" w:hanging="600"/>
      </w:pPr>
      <w:rPr>
        <w:rFonts w:hint="default"/>
        <w:lang w:eastAsia="en-US" w:bidi="ar-SA"/>
      </w:rPr>
    </w:lvl>
    <w:lvl w:ilvl="3" w:tplc="4692CD02">
      <w:numFmt w:val="bullet"/>
      <w:lvlText w:val="•"/>
      <w:lvlJc w:val="left"/>
      <w:pPr>
        <w:ind w:left="3582" w:hanging="600"/>
      </w:pPr>
      <w:rPr>
        <w:rFonts w:hint="default"/>
        <w:lang w:eastAsia="en-US" w:bidi="ar-SA"/>
      </w:rPr>
    </w:lvl>
    <w:lvl w:ilvl="4" w:tplc="60621F74">
      <w:numFmt w:val="bullet"/>
      <w:lvlText w:val="•"/>
      <w:lvlJc w:val="left"/>
      <w:pPr>
        <w:ind w:left="4456" w:hanging="600"/>
      </w:pPr>
      <w:rPr>
        <w:rFonts w:hint="default"/>
        <w:lang w:eastAsia="en-US" w:bidi="ar-SA"/>
      </w:rPr>
    </w:lvl>
    <w:lvl w:ilvl="5" w:tplc="E94A4380">
      <w:numFmt w:val="bullet"/>
      <w:lvlText w:val="•"/>
      <w:lvlJc w:val="left"/>
      <w:pPr>
        <w:ind w:left="5330" w:hanging="600"/>
      </w:pPr>
      <w:rPr>
        <w:rFonts w:hint="default"/>
        <w:lang w:eastAsia="en-US" w:bidi="ar-SA"/>
      </w:rPr>
    </w:lvl>
    <w:lvl w:ilvl="6" w:tplc="0D444576">
      <w:numFmt w:val="bullet"/>
      <w:lvlText w:val="•"/>
      <w:lvlJc w:val="left"/>
      <w:pPr>
        <w:ind w:left="6204" w:hanging="600"/>
      </w:pPr>
      <w:rPr>
        <w:rFonts w:hint="default"/>
        <w:lang w:eastAsia="en-US" w:bidi="ar-SA"/>
      </w:rPr>
    </w:lvl>
    <w:lvl w:ilvl="7" w:tplc="5100FAC0">
      <w:numFmt w:val="bullet"/>
      <w:lvlText w:val="•"/>
      <w:lvlJc w:val="left"/>
      <w:pPr>
        <w:ind w:left="7078" w:hanging="600"/>
      </w:pPr>
      <w:rPr>
        <w:rFonts w:hint="default"/>
        <w:lang w:eastAsia="en-US" w:bidi="ar-SA"/>
      </w:rPr>
    </w:lvl>
    <w:lvl w:ilvl="8" w:tplc="34EE0F8E">
      <w:numFmt w:val="bullet"/>
      <w:lvlText w:val="•"/>
      <w:lvlJc w:val="left"/>
      <w:pPr>
        <w:ind w:left="7952" w:hanging="600"/>
      </w:pPr>
      <w:rPr>
        <w:rFonts w:hint="default"/>
        <w:lang w:eastAsia="en-US" w:bidi="ar-SA"/>
      </w:rPr>
    </w:lvl>
  </w:abstractNum>
  <w:abstractNum w:abstractNumId="11">
    <w:nsid w:val="132B1B57"/>
    <w:multiLevelType w:val="hybridMultilevel"/>
    <w:tmpl w:val="3544CD7A"/>
    <w:lvl w:ilvl="0" w:tplc="38E6239C">
      <w:start w:val="8"/>
      <w:numFmt w:val="decimal"/>
      <w:lvlText w:val="%1"/>
      <w:lvlJc w:val="left"/>
      <w:pPr>
        <w:ind w:left="839" w:hanging="600"/>
      </w:pPr>
      <w:rPr>
        <w:rFonts w:hint="default"/>
        <w:lang w:eastAsia="en-US" w:bidi="ar-SA"/>
      </w:rPr>
    </w:lvl>
    <w:lvl w:ilvl="1" w:tplc="9A46FFBC">
      <w:numFmt w:val="none"/>
      <w:lvlText w:val=""/>
      <w:lvlJc w:val="left"/>
      <w:pPr>
        <w:tabs>
          <w:tab w:val="num" w:pos="360"/>
        </w:tabs>
      </w:pPr>
    </w:lvl>
    <w:lvl w:ilvl="2" w:tplc="53125E2A">
      <w:start w:val="1"/>
      <w:numFmt w:val="decimal"/>
      <w:lvlText w:val="%3."/>
      <w:lvlJc w:val="left"/>
      <w:pPr>
        <w:ind w:left="1679" w:hanging="732"/>
      </w:pPr>
      <w:rPr>
        <w:rFonts w:ascii="Times New Roman" w:eastAsia="Times New Roman" w:hAnsi="Times New Roman" w:cs="Times New Roman" w:hint="default"/>
        <w:spacing w:val="-2"/>
        <w:w w:val="100"/>
        <w:sz w:val="24"/>
        <w:szCs w:val="24"/>
        <w:lang w:eastAsia="en-US" w:bidi="ar-SA"/>
      </w:rPr>
    </w:lvl>
    <w:lvl w:ilvl="3" w:tplc="FDC64CAC">
      <w:numFmt w:val="bullet"/>
      <w:lvlText w:val="•"/>
      <w:lvlJc w:val="left"/>
      <w:pPr>
        <w:ind w:left="2730" w:hanging="732"/>
      </w:pPr>
      <w:rPr>
        <w:rFonts w:hint="default"/>
        <w:lang w:eastAsia="en-US" w:bidi="ar-SA"/>
      </w:rPr>
    </w:lvl>
    <w:lvl w:ilvl="4" w:tplc="EBFE0AAE">
      <w:numFmt w:val="bullet"/>
      <w:lvlText w:val="•"/>
      <w:lvlJc w:val="left"/>
      <w:pPr>
        <w:ind w:left="3780" w:hanging="732"/>
      </w:pPr>
      <w:rPr>
        <w:rFonts w:hint="default"/>
        <w:lang w:eastAsia="en-US" w:bidi="ar-SA"/>
      </w:rPr>
    </w:lvl>
    <w:lvl w:ilvl="5" w:tplc="2D20A970">
      <w:numFmt w:val="bullet"/>
      <w:lvlText w:val="•"/>
      <w:lvlJc w:val="left"/>
      <w:pPr>
        <w:ind w:left="4830" w:hanging="732"/>
      </w:pPr>
      <w:rPr>
        <w:rFonts w:hint="default"/>
        <w:lang w:eastAsia="en-US" w:bidi="ar-SA"/>
      </w:rPr>
    </w:lvl>
    <w:lvl w:ilvl="6" w:tplc="B4EC454E">
      <w:numFmt w:val="bullet"/>
      <w:lvlText w:val="•"/>
      <w:lvlJc w:val="left"/>
      <w:pPr>
        <w:ind w:left="5880" w:hanging="732"/>
      </w:pPr>
      <w:rPr>
        <w:rFonts w:hint="default"/>
        <w:lang w:eastAsia="en-US" w:bidi="ar-SA"/>
      </w:rPr>
    </w:lvl>
    <w:lvl w:ilvl="7" w:tplc="50542AC2">
      <w:numFmt w:val="bullet"/>
      <w:lvlText w:val="•"/>
      <w:lvlJc w:val="left"/>
      <w:pPr>
        <w:ind w:left="6930" w:hanging="732"/>
      </w:pPr>
      <w:rPr>
        <w:rFonts w:hint="default"/>
        <w:lang w:eastAsia="en-US" w:bidi="ar-SA"/>
      </w:rPr>
    </w:lvl>
    <w:lvl w:ilvl="8" w:tplc="D5C6C0EC">
      <w:numFmt w:val="bullet"/>
      <w:lvlText w:val="•"/>
      <w:lvlJc w:val="left"/>
      <w:pPr>
        <w:ind w:left="7980" w:hanging="732"/>
      </w:pPr>
      <w:rPr>
        <w:rFonts w:hint="default"/>
        <w:lang w:eastAsia="en-US" w:bidi="ar-SA"/>
      </w:rPr>
    </w:lvl>
  </w:abstractNum>
  <w:abstractNum w:abstractNumId="12">
    <w:nsid w:val="18C14A25"/>
    <w:multiLevelType w:val="hybridMultilevel"/>
    <w:tmpl w:val="F1BC4998"/>
    <w:lvl w:ilvl="0" w:tplc="C270F010">
      <w:start w:val="4"/>
      <w:numFmt w:val="decimal"/>
      <w:lvlText w:val="%1"/>
      <w:lvlJc w:val="left"/>
      <w:pPr>
        <w:ind w:left="1500" w:hanging="361"/>
      </w:pPr>
      <w:rPr>
        <w:rFonts w:hint="default"/>
        <w:lang w:eastAsia="en-US" w:bidi="ar-SA"/>
      </w:rPr>
    </w:lvl>
    <w:lvl w:ilvl="1" w:tplc="26E80EFE">
      <w:numFmt w:val="none"/>
      <w:lvlText w:val=""/>
      <w:lvlJc w:val="left"/>
      <w:pPr>
        <w:tabs>
          <w:tab w:val="num" w:pos="360"/>
        </w:tabs>
      </w:pPr>
    </w:lvl>
    <w:lvl w:ilvl="2" w:tplc="8AF6707A">
      <w:numFmt w:val="none"/>
      <w:lvlText w:val=""/>
      <w:lvlJc w:val="left"/>
      <w:pPr>
        <w:tabs>
          <w:tab w:val="num" w:pos="360"/>
        </w:tabs>
      </w:pPr>
    </w:lvl>
    <w:lvl w:ilvl="3" w:tplc="58A4F8F2">
      <w:numFmt w:val="bullet"/>
      <w:lvlText w:val="•"/>
      <w:lvlJc w:val="left"/>
      <w:pPr>
        <w:ind w:left="5880" w:hanging="550"/>
      </w:pPr>
      <w:rPr>
        <w:rFonts w:hint="default"/>
        <w:lang w:eastAsia="en-US" w:bidi="ar-SA"/>
      </w:rPr>
    </w:lvl>
    <w:lvl w:ilvl="4" w:tplc="EF4A725A">
      <w:numFmt w:val="bullet"/>
      <w:lvlText w:val="•"/>
      <w:lvlJc w:val="left"/>
      <w:pPr>
        <w:ind w:left="7260" w:hanging="550"/>
      </w:pPr>
      <w:rPr>
        <w:rFonts w:hint="default"/>
        <w:lang w:eastAsia="en-US" w:bidi="ar-SA"/>
      </w:rPr>
    </w:lvl>
    <w:lvl w:ilvl="5" w:tplc="67BC079C">
      <w:numFmt w:val="bullet"/>
      <w:lvlText w:val="•"/>
      <w:lvlJc w:val="left"/>
      <w:pPr>
        <w:ind w:left="8640" w:hanging="550"/>
      </w:pPr>
      <w:rPr>
        <w:rFonts w:hint="default"/>
        <w:lang w:eastAsia="en-US" w:bidi="ar-SA"/>
      </w:rPr>
    </w:lvl>
    <w:lvl w:ilvl="6" w:tplc="2618AFF6">
      <w:numFmt w:val="bullet"/>
      <w:lvlText w:val="•"/>
      <w:lvlJc w:val="left"/>
      <w:pPr>
        <w:ind w:left="10020" w:hanging="550"/>
      </w:pPr>
      <w:rPr>
        <w:rFonts w:hint="default"/>
        <w:lang w:eastAsia="en-US" w:bidi="ar-SA"/>
      </w:rPr>
    </w:lvl>
    <w:lvl w:ilvl="7" w:tplc="EFDEA5D4">
      <w:numFmt w:val="bullet"/>
      <w:lvlText w:val="•"/>
      <w:lvlJc w:val="left"/>
      <w:pPr>
        <w:ind w:left="11400" w:hanging="550"/>
      </w:pPr>
      <w:rPr>
        <w:rFonts w:hint="default"/>
        <w:lang w:eastAsia="en-US" w:bidi="ar-SA"/>
      </w:rPr>
    </w:lvl>
    <w:lvl w:ilvl="8" w:tplc="31946E98">
      <w:numFmt w:val="bullet"/>
      <w:lvlText w:val="•"/>
      <w:lvlJc w:val="left"/>
      <w:pPr>
        <w:ind w:left="12780" w:hanging="550"/>
      </w:pPr>
      <w:rPr>
        <w:rFonts w:hint="default"/>
        <w:lang w:eastAsia="en-US" w:bidi="ar-SA"/>
      </w:rPr>
    </w:lvl>
  </w:abstractNum>
  <w:abstractNum w:abstractNumId="13">
    <w:nsid w:val="18CC04BF"/>
    <w:multiLevelType w:val="hybridMultilevel"/>
    <w:tmpl w:val="45D09D3A"/>
    <w:lvl w:ilvl="0" w:tplc="5B765214">
      <w:start w:val="6"/>
      <w:numFmt w:val="decimal"/>
      <w:lvlText w:val="%1"/>
      <w:lvlJc w:val="left"/>
      <w:pPr>
        <w:ind w:left="1196" w:hanging="360"/>
      </w:pPr>
      <w:rPr>
        <w:rFonts w:hint="default"/>
        <w:lang w:eastAsia="en-US" w:bidi="ar-SA"/>
      </w:rPr>
    </w:lvl>
    <w:lvl w:ilvl="1" w:tplc="6156A860">
      <w:numFmt w:val="none"/>
      <w:lvlText w:val=""/>
      <w:lvlJc w:val="left"/>
      <w:pPr>
        <w:tabs>
          <w:tab w:val="num" w:pos="360"/>
        </w:tabs>
      </w:pPr>
    </w:lvl>
    <w:lvl w:ilvl="2" w:tplc="0D3C37D2">
      <w:numFmt w:val="bullet"/>
      <w:lvlText w:val="•"/>
      <w:lvlJc w:val="left"/>
      <w:pPr>
        <w:ind w:left="2888" w:hanging="360"/>
      </w:pPr>
      <w:rPr>
        <w:rFonts w:hint="default"/>
        <w:lang w:eastAsia="en-US" w:bidi="ar-SA"/>
      </w:rPr>
    </w:lvl>
    <w:lvl w:ilvl="3" w:tplc="04522F22">
      <w:numFmt w:val="bullet"/>
      <w:lvlText w:val="•"/>
      <w:lvlJc w:val="left"/>
      <w:pPr>
        <w:ind w:left="3732" w:hanging="360"/>
      </w:pPr>
      <w:rPr>
        <w:rFonts w:hint="default"/>
        <w:lang w:eastAsia="en-US" w:bidi="ar-SA"/>
      </w:rPr>
    </w:lvl>
    <w:lvl w:ilvl="4" w:tplc="8B50E7C2">
      <w:numFmt w:val="bullet"/>
      <w:lvlText w:val="•"/>
      <w:lvlJc w:val="left"/>
      <w:pPr>
        <w:ind w:left="4576" w:hanging="360"/>
      </w:pPr>
      <w:rPr>
        <w:rFonts w:hint="default"/>
        <w:lang w:eastAsia="en-US" w:bidi="ar-SA"/>
      </w:rPr>
    </w:lvl>
    <w:lvl w:ilvl="5" w:tplc="A5D0B978">
      <w:numFmt w:val="bullet"/>
      <w:lvlText w:val="•"/>
      <w:lvlJc w:val="left"/>
      <w:pPr>
        <w:ind w:left="5420" w:hanging="360"/>
      </w:pPr>
      <w:rPr>
        <w:rFonts w:hint="default"/>
        <w:lang w:eastAsia="en-US" w:bidi="ar-SA"/>
      </w:rPr>
    </w:lvl>
    <w:lvl w:ilvl="6" w:tplc="DD5CD438">
      <w:numFmt w:val="bullet"/>
      <w:lvlText w:val="•"/>
      <w:lvlJc w:val="left"/>
      <w:pPr>
        <w:ind w:left="6264" w:hanging="360"/>
      </w:pPr>
      <w:rPr>
        <w:rFonts w:hint="default"/>
        <w:lang w:eastAsia="en-US" w:bidi="ar-SA"/>
      </w:rPr>
    </w:lvl>
    <w:lvl w:ilvl="7" w:tplc="FAB0B5F6">
      <w:numFmt w:val="bullet"/>
      <w:lvlText w:val="•"/>
      <w:lvlJc w:val="left"/>
      <w:pPr>
        <w:ind w:left="7108" w:hanging="360"/>
      </w:pPr>
      <w:rPr>
        <w:rFonts w:hint="default"/>
        <w:lang w:eastAsia="en-US" w:bidi="ar-SA"/>
      </w:rPr>
    </w:lvl>
    <w:lvl w:ilvl="8" w:tplc="4A16B1FA">
      <w:numFmt w:val="bullet"/>
      <w:lvlText w:val="•"/>
      <w:lvlJc w:val="left"/>
      <w:pPr>
        <w:ind w:left="7952" w:hanging="360"/>
      </w:pPr>
      <w:rPr>
        <w:rFonts w:hint="default"/>
        <w:lang w:eastAsia="en-US" w:bidi="ar-SA"/>
      </w:rPr>
    </w:lvl>
  </w:abstractNum>
  <w:abstractNum w:abstractNumId="14">
    <w:nsid w:val="1F373855"/>
    <w:multiLevelType w:val="hybridMultilevel"/>
    <w:tmpl w:val="BA28FFD0"/>
    <w:lvl w:ilvl="0" w:tplc="963C2726">
      <w:start w:val="1"/>
      <w:numFmt w:val="decimal"/>
      <w:lvlText w:val="%1."/>
      <w:lvlJc w:val="left"/>
      <w:pPr>
        <w:ind w:left="479" w:hanging="240"/>
      </w:pPr>
      <w:rPr>
        <w:rFonts w:ascii="Times New Roman" w:eastAsia="Times New Roman" w:hAnsi="Times New Roman" w:cs="Times New Roman" w:hint="default"/>
        <w:spacing w:val="-3"/>
        <w:w w:val="100"/>
        <w:sz w:val="24"/>
        <w:szCs w:val="24"/>
        <w:lang w:eastAsia="en-US" w:bidi="ar-SA"/>
      </w:rPr>
    </w:lvl>
    <w:lvl w:ilvl="1" w:tplc="566018C0">
      <w:numFmt w:val="bullet"/>
      <w:lvlText w:val="•"/>
      <w:lvlJc w:val="left"/>
      <w:pPr>
        <w:ind w:left="1320" w:hanging="240"/>
      </w:pPr>
      <w:rPr>
        <w:rFonts w:hint="default"/>
        <w:lang w:eastAsia="en-US" w:bidi="ar-SA"/>
      </w:rPr>
    </w:lvl>
    <w:lvl w:ilvl="2" w:tplc="DF020B1E">
      <w:numFmt w:val="bullet"/>
      <w:lvlText w:val="•"/>
      <w:lvlJc w:val="left"/>
      <w:pPr>
        <w:ind w:left="2293" w:hanging="240"/>
      </w:pPr>
      <w:rPr>
        <w:rFonts w:hint="default"/>
        <w:lang w:eastAsia="en-US" w:bidi="ar-SA"/>
      </w:rPr>
    </w:lvl>
    <w:lvl w:ilvl="3" w:tplc="BB0084F4">
      <w:numFmt w:val="bullet"/>
      <w:lvlText w:val="•"/>
      <w:lvlJc w:val="left"/>
      <w:pPr>
        <w:ind w:left="3266" w:hanging="240"/>
      </w:pPr>
      <w:rPr>
        <w:rFonts w:hint="default"/>
        <w:lang w:eastAsia="en-US" w:bidi="ar-SA"/>
      </w:rPr>
    </w:lvl>
    <w:lvl w:ilvl="4" w:tplc="2B1C51F4">
      <w:numFmt w:val="bullet"/>
      <w:lvlText w:val="•"/>
      <w:lvlJc w:val="left"/>
      <w:pPr>
        <w:ind w:left="4240" w:hanging="240"/>
      </w:pPr>
      <w:rPr>
        <w:rFonts w:hint="default"/>
        <w:lang w:eastAsia="en-US" w:bidi="ar-SA"/>
      </w:rPr>
    </w:lvl>
    <w:lvl w:ilvl="5" w:tplc="8F34252E">
      <w:numFmt w:val="bullet"/>
      <w:lvlText w:val="•"/>
      <w:lvlJc w:val="left"/>
      <w:pPr>
        <w:ind w:left="5213" w:hanging="240"/>
      </w:pPr>
      <w:rPr>
        <w:rFonts w:hint="default"/>
        <w:lang w:eastAsia="en-US" w:bidi="ar-SA"/>
      </w:rPr>
    </w:lvl>
    <w:lvl w:ilvl="6" w:tplc="A13AA86A">
      <w:numFmt w:val="bullet"/>
      <w:lvlText w:val="•"/>
      <w:lvlJc w:val="left"/>
      <w:pPr>
        <w:ind w:left="6186" w:hanging="240"/>
      </w:pPr>
      <w:rPr>
        <w:rFonts w:hint="default"/>
        <w:lang w:eastAsia="en-US" w:bidi="ar-SA"/>
      </w:rPr>
    </w:lvl>
    <w:lvl w:ilvl="7" w:tplc="63B21F8C">
      <w:numFmt w:val="bullet"/>
      <w:lvlText w:val="•"/>
      <w:lvlJc w:val="left"/>
      <w:pPr>
        <w:ind w:left="7160" w:hanging="240"/>
      </w:pPr>
      <w:rPr>
        <w:rFonts w:hint="default"/>
        <w:lang w:eastAsia="en-US" w:bidi="ar-SA"/>
      </w:rPr>
    </w:lvl>
    <w:lvl w:ilvl="8" w:tplc="9446E484">
      <w:numFmt w:val="bullet"/>
      <w:lvlText w:val="•"/>
      <w:lvlJc w:val="left"/>
      <w:pPr>
        <w:ind w:left="8133" w:hanging="240"/>
      </w:pPr>
      <w:rPr>
        <w:rFonts w:hint="default"/>
        <w:lang w:eastAsia="en-US" w:bidi="ar-SA"/>
      </w:rPr>
    </w:lvl>
  </w:abstractNum>
  <w:abstractNum w:abstractNumId="15">
    <w:nsid w:val="1FC7599D"/>
    <w:multiLevelType w:val="hybridMultilevel"/>
    <w:tmpl w:val="3A34609E"/>
    <w:lvl w:ilvl="0" w:tplc="2B76C02A">
      <w:start w:val="1"/>
      <w:numFmt w:val="decimal"/>
      <w:lvlText w:val="%1."/>
      <w:lvlJc w:val="left"/>
      <w:pPr>
        <w:ind w:left="239" w:hanging="279"/>
      </w:pPr>
      <w:rPr>
        <w:rFonts w:ascii="Times New Roman" w:eastAsia="Times New Roman" w:hAnsi="Times New Roman" w:cs="Times New Roman" w:hint="default"/>
        <w:spacing w:val="-27"/>
        <w:w w:val="100"/>
        <w:sz w:val="24"/>
        <w:szCs w:val="24"/>
        <w:lang w:eastAsia="en-US" w:bidi="ar-SA"/>
      </w:rPr>
    </w:lvl>
    <w:lvl w:ilvl="1" w:tplc="92FC3BDC">
      <w:numFmt w:val="bullet"/>
      <w:lvlText w:val="•"/>
      <w:lvlJc w:val="left"/>
      <w:pPr>
        <w:ind w:left="1224" w:hanging="279"/>
      </w:pPr>
      <w:rPr>
        <w:rFonts w:hint="default"/>
        <w:lang w:eastAsia="en-US" w:bidi="ar-SA"/>
      </w:rPr>
    </w:lvl>
    <w:lvl w:ilvl="2" w:tplc="C53C4528">
      <w:numFmt w:val="bullet"/>
      <w:lvlText w:val="•"/>
      <w:lvlJc w:val="left"/>
      <w:pPr>
        <w:ind w:left="2208" w:hanging="279"/>
      </w:pPr>
      <w:rPr>
        <w:rFonts w:hint="default"/>
        <w:lang w:eastAsia="en-US" w:bidi="ar-SA"/>
      </w:rPr>
    </w:lvl>
    <w:lvl w:ilvl="3" w:tplc="9E36102C">
      <w:numFmt w:val="bullet"/>
      <w:lvlText w:val="•"/>
      <w:lvlJc w:val="left"/>
      <w:pPr>
        <w:ind w:left="3192" w:hanging="279"/>
      </w:pPr>
      <w:rPr>
        <w:rFonts w:hint="default"/>
        <w:lang w:eastAsia="en-US" w:bidi="ar-SA"/>
      </w:rPr>
    </w:lvl>
    <w:lvl w:ilvl="4" w:tplc="A3B26AEE">
      <w:numFmt w:val="bullet"/>
      <w:lvlText w:val="•"/>
      <w:lvlJc w:val="left"/>
      <w:pPr>
        <w:ind w:left="4176" w:hanging="279"/>
      </w:pPr>
      <w:rPr>
        <w:rFonts w:hint="default"/>
        <w:lang w:eastAsia="en-US" w:bidi="ar-SA"/>
      </w:rPr>
    </w:lvl>
    <w:lvl w:ilvl="5" w:tplc="BA9443EC">
      <w:numFmt w:val="bullet"/>
      <w:lvlText w:val="•"/>
      <w:lvlJc w:val="left"/>
      <w:pPr>
        <w:ind w:left="5160" w:hanging="279"/>
      </w:pPr>
      <w:rPr>
        <w:rFonts w:hint="default"/>
        <w:lang w:eastAsia="en-US" w:bidi="ar-SA"/>
      </w:rPr>
    </w:lvl>
    <w:lvl w:ilvl="6" w:tplc="447EFFCA">
      <w:numFmt w:val="bullet"/>
      <w:lvlText w:val="•"/>
      <w:lvlJc w:val="left"/>
      <w:pPr>
        <w:ind w:left="6144" w:hanging="279"/>
      </w:pPr>
      <w:rPr>
        <w:rFonts w:hint="default"/>
        <w:lang w:eastAsia="en-US" w:bidi="ar-SA"/>
      </w:rPr>
    </w:lvl>
    <w:lvl w:ilvl="7" w:tplc="6EDC629C">
      <w:numFmt w:val="bullet"/>
      <w:lvlText w:val="•"/>
      <w:lvlJc w:val="left"/>
      <w:pPr>
        <w:ind w:left="7128" w:hanging="279"/>
      </w:pPr>
      <w:rPr>
        <w:rFonts w:hint="default"/>
        <w:lang w:eastAsia="en-US" w:bidi="ar-SA"/>
      </w:rPr>
    </w:lvl>
    <w:lvl w:ilvl="8" w:tplc="80908D1C">
      <w:numFmt w:val="bullet"/>
      <w:lvlText w:val="•"/>
      <w:lvlJc w:val="left"/>
      <w:pPr>
        <w:ind w:left="8112" w:hanging="279"/>
      </w:pPr>
      <w:rPr>
        <w:rFonts w:hint="default"/>
        <w:lang w:eastAsia="en-US" w:bidi="ar-SA"/>
      </w:rPr>
    </w:lvl>
  </w:abstractNum>
  <w:abstractNum w:abstractNumId="16">
    <w:nsid w:val="1FC86DF4"/>
    <w:multiLevelType w:val="hybridMultilevel"/>
    <w:tmpl w:val="50148C76"/>
    <w:lvl w:ilvl="0" w:tplc="F8D49850">
      <w:start w:val="5"/>
      <w:numFmt w:val="decimal"/>
      <w:lvlText w:val="%1."/>
      <w:lvlJc w:val="left"/>
      <w:pPr>
        <w:ind w:left="740" w:hanging="240"/>
        <w:jc w:val="right"/>
      </w:pPr>
      <w:rPr>
        <w:rFonts w:ascii="Times New Roman" w:eastAsia="Times New Roman" w:hAnsi="Times New Roman" w:cs="Times New Roman" w:hint="default"/>
        <w:b/>
        <w:bCs/>
        <w:spacing w:val="-4"/>
        <w:w w:val="100"/>
        <w:sz w:val="24"/>
        <w:szCs w:val="24"/>
        <w:lang w:eastAsia="en-US" w:bidi="ar-SA"/>
      </w:rPr>
    </w:lvl>
    <w:lvl w:ilvl="1" w:tplc="E30A7D1A">
      <w:numFmt w:val="none"/>
      <w:lvlText w:val=""/>
      <w:lvlJc w:val="left"/>
      <w:pPr>
        <w:tabs>
          <w:tab w:val="num" w:pos="360"/>
        </w:tabs>
      </w:pPr>
    </w:lvl>
    <w:lvl w:ilvl="2" w:tplc="B516A954">
      <w:numFmt w:val="bullet"/>
      <w:lvlText w:val="-"/>
      <w:lvlJc w:val="left"/>
      <w:pPr>
        <w:ind w:left="959" w:hanging="360"/>
      </w:pPr>
      <w:rPr>
        <w:rFonts w:ascii="Times New Roman" w:eastAsia="Times New Roman" w:hAnsi="Times New Roman" w:cs="Times New Roman" w:hint="default"/>
        <w:spacing w:val="-5"/>
        <w:w w:val="99"/>
        <w:sz w:val="24"/>
        <w:szCs w:val="24"/>
        <w:lang w:eastAsia="en-US" w:bidi="ar-SA"/>
      </w:rPr>
    </w:lvl>
    <w:lvl w:ilvl="3" w:tplc="67A219AA">
      <w:numFmt w:val="bullet"/>
      <w:lvlText w:val="•"/>
      <w:lvlJc w:val="left"/>
      <w:pPr>
        <w:ind w:left="1640" w:hanging="360"/>
      </w:pPr>
      <w:rPr>
        <w:rFonts w:hint="default"/>
        <w:lang w:eastAsia="en-US" w:bidi="ar-SA"/>
      </w:rPr>
    </w:lvl>
    <w:lvl w:ilvl="4" w:tplc="FB8CBFCE">
      <w:numFmt w:val="bullet"/>
      <w:lvlText w:val="•"/>
      <w:lvlJc w:val="left"/>
      <w:pPr>
        <w:ind w:left="2845" w:hanging="360"/>
      </w:pPr>
      <w:rPr>
        <w:rFonts w:hint="default"/>
        <w:lang w:eastAsia="en-US" w:bidi="ar-SA"/>
      </w:rPr>
    </w:lvl>
    <w:lvl w:ilvl="5" w:tplc="C3D8E032">
      <w:numFmt w:val="bullet"/>
      <w:lvlText w:val="•"/>
      <w:lvlJc w:val="left"/>
      <w:pPr>
        <w:ind w:left="4051" w:hanging="360"/>
      </w:pPr>
      <w:rPr>
        <w:rFonts w:hint="default"/>
        <w:lang w:eastAsia="en-US" w:bidi="ar-SA"/>
      </w:rPr>
    </w:lvl>
    <w:lvl w:ilvl="6" w:tplc="71C4C6DA">
      <w:numFmt w:val="bullet"/>
      <w:lvlText w:val="•"/>
      <w:lvlJc w:val="left"/>
      <w:pPr>
        <w:ind w:left="5257" w:hanging="360"/>
      </w:pPr>
      <w:rPr>
        <w:rFonts w:hint="default"/>
        <w:lang w:eastAsia="en-US" w:bidi="ar-SA"/>
      </w:rPr>
    </w:lvl>
    <w:lvl w:ilvl="7" w:tplc="0EE6D4FC">
      <w:numFmt w:val="bullet"/>
      <w:lvlText w:val="•"/>
      <w:lvlJc w:val="left"/>
      <w:pPr>
        <w:ind w:left="6462" w:hanging="360"/>
      </w:pPr>
      <w:rPr>
        <w:rFonts w:hint="default"/>
        <w:lang w:eastAsia="en-US" w:bidi="ar-SA"/>
      </w:rPr>
    </w:lvl>
    <w:lvl w:ilvl="8" w:tplc="8570B38E">
      <w:numFmt w:val="bullet"/>
      <w:lvlText w:val="•"/>
      <w:lvlJc w:val="left"/>
      <w:pPr>
        <w:ind w:left="7668" w:hanging="360"/>
      </w:pPr>
      <w:rPr>
        <w:rFonts w:hint="default"/>
        <w:lang w:eastAsia="en-US" w:bidi="ar-SA"/>
      </w:rPr>
    </w:lvl>
  </w:abstractNum>
  <w:abstractNum w:abstractNumId="17">
    <w:nsid w:val="219518A9"/>
    <w:multiLevelType w:val="hybridMultilevel"/>
    <w:tmpl w:val="F55EDC88"/>
    <w:lvl w:ilvl="0" w:tplc="088C350E">
      <w:start w:val="8"/>
      <w:numFmt w:val="decimal"/>
      <w:lvlText w:val="%1"/>
      <w:lvlJc w:val="left"/>
      <w:pPr>
        <w:ind w:left="719" w:hanging="480"/>
      </w:pPr>
      <w:rPr>
        <w:rFonts w:hint="default"/>
        <w:lang w:eastAsia="en-US" w:bidi="ar-SA"/>
      </w:rPr>
    </w:lvl>
    <w:lvl w:ilvl="1" w:tplc="DD6C3076">
      <w:numFmt w:val="none"/>
      <w:lvlText w:val=""/>
      <w:lvlJc w:val="left"/>
      <w:pPr>
        <w:tabs>
          <w:tab w:val="num" w:pos="360"/>
        </w:tabs>
      </w:pPr>
    </w:lvl>
    <w:lvl w:ilvl="2" w:tplc="849A6D1E">
      <w:numFmt w:val="bullet"/>
      <w:lvlText w:val=""/>
      <w:lvlJc w:val="left"/>
      <w:pPr>
        <w:ind w:left="959" w:hanging="360"/>
      </w:pPr>
      <w:rPr>
        <w:rFonts w:ascii="Symbol" w:eastAsia="Symbol" w:hAnsi="Symbol" w:cs="Symbol" w:hint="default"/>
        <w:w w:val="100"/>
        <w:sz w:val="24"/>
        <w:szCs w:val="24"/>
        <w:lang w:eastAsia="en-US" w:bidi="ar-SA"/>
      </w:rPr>
    </w:lvl>
    <w:lvl w:ilvl="3" w:tplc="93D85EE8">
      <w:numFmt w:val="bullet"/>
      <w:lvlText w:val="•"/>
      <w:lvlJc w:val="left"/>
      <w:pPr>
        <w:ind w:left="2986" w:hanging="360"/>
      </w:pPr>
      <w:rPr>
        <w:rFonts w:hint="default"/>
        <w:lang w:eastAsia="en-US" w:bidi="ar-SA"/>
      </w:rPr>
    </w:lvl>
    <w:lvl w:ilvl="4" w:tplc="4536A224">
      <w:numFmt w:val="bullet"/>
      <w:lvlText w:val="•"/>
      <w:lvlJc w:val="left"/>
      <w:pPr>
        <w:ind w:left="4000" w:hanging="360"/>
      </w:pPr>
      <w:rPr>
        <w:rFonts w:hint="default"/>
        <w:lang w:eastAsia="en-US" w:bidi="ar-SA"/>
      </w:rPr>
    </w:lvl>
    <w:lvl w:ilvl="5" w:tplc="C236344C">
      <w:numFmt w:val="bullet"/>
      <w:lvlText w:val="•"/>
      <w:lvlJc w:val="left"/>
      <w:pPr>
        <w:ind w:left="5013" w:hanging="360"/>
      </w:pPr>
      <w:rPr>
        <w:rFonts w:hint="default"/>
        <w:lang w:eastAsia="en-US" w:bidi="ar-SA"/>
      </w:rPr>
    </w:lvl>
    <w:lvl w:ilvl="6" w:tplc="BF6ABEE0">
      <w:numFmt w:val="bullet"/>
      <w:lvlText w:val="•"/>
      <w:lvlJc w:val="left"/>
      <w:pPr>
        <w:ind w:left="6026" w:hanging="360"/>
      </w:pPr>
      <w:rPr>
        <w:rFonts w:hint="default"/>
        <w:lang w:eastAsia="en-US" w:bidi="ar-SA"/>
      </w:rPr>
    </w:lvl>
    <w:lvl w:ilvl="7" w:tplc="2BC237EA">
      <w:numFmt w:val="bullet"/>
      <w:lvlText w:val="•"/>
      <w:lvlJc w:val="left"/>
      <w:pPr>
        <w:ind w:left="7040" w:hanging="360"/>
      </w:pPr>
      <w:rPr>
        <w:rFonts w:hint="default"/>
        <w:lang w:eastAsia="en-US" w:bidi="ar-SA"/>
      </w:rPr>
    </w:lvl>
    <w:lvl w:ilvl="8" w:tplc="8E605DF4">
      <w:numFmt w:val="bullet"/>
      <w:lvlText w:val="•"/>
      <w:lvlJc w:val="left"/>
      <w:pPr>
        <w:ind w:left="8053" w:hanging="360"/>
      </w:pPr>
      <w:rPr>
        <w:rFonts w:hint="default"/>
        <w:lang w:eastAsia="en-US" w:bidi="ar-SA"/>
      </w:rPr>
    </w:lvl>
  </w:abstractNum>
  <w:abstractNum w:abstractNumId="18">
    <w:nsid w:val="2420166C"/>
    <w:multiLevelType w:val="hybridMultilevel"/>
    <w:tmpl w:val="C3AE90F4"/>
    <w:lvl w:ilvl="0" w:tplc="62E2FAE0">
      <w:start w:val="1"/>
      <w:numFmt w:val="decimal"/>
      <w:lvlText w:val="%1."/>
      <w:lvlJc w:val="left"/>
      <w:pPr>
        <w:ind w:left="239" w:hanging="348"/>
      </w:pPr>
      <w:rPr>
        <w:rFonts w:ascii="Times New Roman" w:eastAsia="Times New Roman" w:hAnsi="Times New Roman" w:cs="Times New Roman" w:hint="default"/>
        <w:spacing w:val="-14"/>
        <w:w w:val="100"/>
        <w:sz w:val="24"/>
        <w:szCs w:val="24"/>
        <w:lang w:eastAsia="en-US" w:bidi="ar-SA"/>
      </w:rPr>
    </w:lvl>
    <w:lvl w:ilvl="1" w:tplc="09B0FB4C">
      <w:numFmt w:val="bullet"/>
      <w:lvlText w:val="•"/>
      <w:lvlJc w:val="left"/>
      <w:pPr>
        <w:ind w:left="1224" w:hanging="348"/>
      </w:pPr>
      <w:rPr>
        <w:rFonts w:hint="default"/>
        <w:lang w:eastAsia="en-US" w:bidi="ar-SA"/>
      </w:rPr>
    </w:lvl>
    <w:lvl w:ilvl="2" w:tplc="2BC80742">
      <w:numFmt w:val="bullet"/>
      <w:lvlText w:val="•"/>
      <w:lvlJc w:val="left"/>
      <w:pPr>
        <w:ind w:left="2208" w:hanging="348"/>
      </w:pPr>
      <w:rPr>
        <w:rFonts w:hint="default"/>
        <w:lang w:eastAsia="en-US" w:bidi="ar-SA"/>
      </w:rPr>
    </w:lvl>
    <w:lvl w:ilvl="3" w:tplc="D2F830D4">
      <w:numFmt w:val="bullet"/>
      <w:lvlText w:val="•"/>
      <w:lvlJc w:val="left"/>
      <w:pPr>
        <w:ind w:left="3192" w:hanging="348"/>
      </w:pPr>
      <w:rPr>
        <w:rFonts w:hint="default"/>
        <w:lang w:eastAsia="en-US" w:bidi="ar-SA"/>
      </w:rPr>
    </w:lvl>
    <w:lvl w:ilvl="4" w:tplc="7B6ECDE2">
      <w:numFmt w:val="bullet"/>
      <w:lvlText w:val="•"/>
      <w:lvlJc w:val="left"/>
      <w:pPr>
        <w:ind w:left="4176" w:hanging="348"/>
      </w:pPr>
      <w:rPr>
        <w:rFonts w:hint="default"/>
        <w:lang w:eastAsia="en-US" w:bidi="ar-SA"/>
      </w:rPr>
    </w:lvl>
    <w:lvl w:ilvl="5" w:tplc="E6501EB8">
      <w:numFmt w:val="bullet"/>
      <w:lvlText w:val="•"/>
      <w:lvlJc w:val="left"/>
      <w:pPr>
        <w:ind w:left="5160" w:hanging="348"/>
      </w:pPr>
      <w:rPr>
        <w:rFonts w:hint="default"/>
        <w:lang w:eastAsia="en-US" w:bidi="ar-SA"/>
      </w:rPr>
    </w:lvl>
    <w:lvl w:ilvl="6" w:tplc="CFFC6C02">
      <w:numFmt w:val="bullet"/>
      <w:lvlText w:val="•"/>
      <w:lvlJc w:val="left"/>
      <w:pPr>
        <w:ind w:left="6144" w:hanging="348"/>
      </w:pPr>
      <w:rPr>
        <w:rFonts w:hint="default"/>
        <w:lang w:eastAsia="en-US" w:bidi="ar-SA"/>
      </w:rPr>
    </w:lvl>
    <w:lvl w:ilvl="7" w:tplc="1B249760">
      <w:numFmt w:val="bullet"/>
      <w:lvlText w:val="•"/>
      <w:lvlJc w:val="left"/>
      <w:pPr>
        <w:ind w:left="7128" w:hanging="348"/>
      </w:pPr>
      <w:rPr>
        <w:rFonts w:hint="default"/>
        <w:lang w:eastAsia="en-US" w:bidi="ar-SA"/>
      </w:rPr>
    </w:lvl>
    <w:lvl w:ilvl="8" w:tplc="D2C0A3AA">
      <w:numFmt w:val="bullet"/>
      <w:lvlText w:val="•"/>
      <w:lvlJc w:val="left"/>
      <w:pPr>
        <w:ind w:left="8112" w:hanging="348"/>
      </w:pPr>
      <w:rPr>
        <w:rFonts w:hint="default"/>
        <w:lang w:eastAsia="en-US" w:bidi="ar-SA"/>
      </w:rPr>
    </w:lvl>
  </w:abstractNum>
  <w:abstractNum w:abstractNumId="19">
    <w:nsid w:val="27D2A910"/>
    <w:multiLevelType w:val="singleLevel"/>
    <w:tmpl w:val="27D2A910"/>
    <w:lvl w:ilvl="0">
      <w:start w:val="1"/>
      <w:numFmt w:val="bullet"/>
      <w:lvlText w:val=""/>
      <w:lvlJc w:val="left"/>
      <w:pPr>
        <w:tabs>
          <w:tab w:val="num" w:pos="420"/>
        </w:tabs>
        <w:ind w:left="420" w:hanging="420"/>
      </w:pPr>
      <w:rPr>
        <w:rFonts w:ascii="Wingdings" w:hAnsi="Wingdings" w:hint="default"/>
      </w:rPr>
    </w:lvl>
  </w:abstractNum>
  <w:abstractNum w:abstractNumId="20">
    <w:nsid w:val="292956ED"/>
    <w:multiLevelType w:val="hybridMultilevel"/>
    <w:tmpl w:val="2AC8BB58"/>
    <w:lvl w:ilvl="0" w:tplc="7EFC0B4A">
      <w:numFmt w:val="bullet"/>
      <w:lvlText w:val="-"/>
      <w:lvlJc w:val="left"/>
      <w:pPr>
        <w:ind w:left="720" w:hanging="360"/>
      </w:pPr>
      <w:rPr>
        <w:rFonts w:ascii="Times New Roman" w:eastAsia="Times New Roman" w:hAnsi="Times New Roman" w:cs="Times New Roman" w:hint="default"/>
        <w:w w:val="99"/>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2C1473"/>
    <w:multiLevelType w:val="hybridMultilevel"/>
    <w:tmpl w:val="71CE5FBA"/>
    <w:lvl w:ilvl="0" w:tplc="27D2A9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D56970"/>
    <w:multiLevelType w:val="hybridMultilevel"/>
    <w:tmpl w:val="46BC21EA"/>
    <w:lvl w:ilvl="0" w:tplc="6DC6C8EC">
      <w:start w:val="2"/>
      <w:numFmt w:val="decimal"/>
      <w:lvlText w:val="%1"/>
      <w:lvlJc w:val="left"/>
      <w:pPr>
        <w:ind w:left="536" w:hanging="420"/>
      </w:pPr>
      <w:rPr>
        <w:rFonts w:hint="default"/>
        <w:lang w:eastAsia="en-US" w:bidi="ar-SA"/>
      </w:rPr>
    </w:lvl>
    <w:lvl w:ilvl="1" w:tplc="B8B2F4BC">
      <w:numFmt w:val="none"/>
      <w:lvlText w:val=""/>
      <w:lvlJc w:val="left"/>
      <w:pPr>
        <w:tabs>
          <w:tab w:val="num" w:pos="360"/>
        </w:tabs>
      </w:pPr>
    </w:lvl>
    <w:lvl w:ilvl="2" w:tplc="88F0C862">
      <w:numFmt w:val="bullet"/>
      <w:lvlText w:val=""/>
      <w:lvlJc w:val="left"/>
      <w:pPr>
        <w:ind w:left="1470" w:hanging="360"/>
      </w:pPr>
      <w:rPr>
        <w:rFonts w:ascii="Symbol" w:eastAsia="Symbol" w:hAnsi="Symbol" w:cs="Symbol" w:hint="default"/>
        <w:w w:val="100"/>
        <w:sz w:val="24"/>
        <w:szCs w:val="24"/>
        <w:lang w:eastAsia="en-US" w:bidi="ar-SA"/>
      </w:rPr>
    </w:lvl>
    <w:lvl w:ilvl="3" w:tplc="CBAE8B6E">
      <w:numFmt w:val="bullet"/>
      <w:lvlText w:val="•"/>
      <w:lvlJc w:val="left"/>
      <w:pPr>
        <w:ind w:left="3293" w:hanging="360"/>
      </w:pPr>
      <w:rPr>
        <w:rFonts w:hint="default"/>
        <w:lang w:eastAsia="en-US" w:bidi="ar-SA"/>
      </w:rPr>
    </w:lvl>
    <w:lvl w:ilvl="4" w:tplc="A1A242EA">
      <w:numFmt w:val="bullet"/>
      <w:lvlText w:val="•"/>
      <w:lvlJc w:val="left"/>
      <w:pPr>
        <w:ind w:left="4200" w:hanging="360"/>
      </w:pPr>
      <w:rPr>
        <w:rFonts w:hint="default"/>
        <w:lang w:eastAsia="en-US" w:bidi="ar-SA"/>
      </w:rPr>
    </w:lvl>
    <w:lvl w:ilvl="5" w:tplc="8C4A6A4C">
      <w:numFmt w:val="bullet"/>
      <w:lvlText w:val="•"/>
      <w:lvlJc w:val="left"/>
      <w:pPr>
        <w:ind w:left="5106" w:hanging="360"/>
      </w:pPr>
      <w:rPr>
        <w:rFonts w:hint="default"/>
        <w:lang w:eastAsia="en-US" w:bidi="ar-SA"/>
      </w:rPr>
    </w:lvl>
    <w:lvl w:ilvl="6" w:tplc="43441632">
      <w:numFmt w:val="bullet"/>
      <w:lvlText w:val="•"/>
      <w:lvlJc w:val="left"/>
      <w:pPr>
        <w:ind w:left="6013" w:hanging="360"/>
      </w:pPr>
      <w:rPr>
        <w:rFonts w:hint="default"/>
        <w:lang w:eastAsia="en-US" w:bidi="ar-SA"/>
      </w:rPr>
    </w:lvl>
    <w:lvl w:ilvl="7" w:tplc="C82279A0">
      <w:numFmt w:val="bullet"/>
      <w:lvlText w:val="•"/>
      <w:lvlJc w:val="left"/>
      <w:pPr>
        <w:ind w:left="6920" w:hanging="360"/>
      </w:pPr>
      <w:rPr>
        <w:rFonts w:hint="default"/>
        <w:lang w:eastAsia="en-US" w:bidi="ar-SA"/>
      </w:rPr>
    </w:lvl>
    <w:lvl w:ilvl="8" w:tplc="5CEEA4A8">
      <w:numFmt w:val="bullet"/>
      <w:lvlText w:val="•"/>
      <w:lvlJc w:val="left"/>
      <w:pPr>
        <w:ind w:left="7826" w:hanging="360"/>
      </w:pPr>
      <w:rPr>
        <w:rFonts w:hint="default"/>
        <w:lang w:eastAsia="en-US" w:bidi="ar-SA"/>
      </w:rPr>
    </w:lvl>
  </w:abstractNum>
  <w:abstractNum w:abstractNumId="23">
    <w:nsid w:val="2CD93066"/>
    <w:multiLevelType w:val="hybridMultilevel"/>
    <w:tmpl w:val="33F6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A01825"/>
    <w:multiLevelType w:val="hybridMultilevel"/>
    <w:tmpl w:val="CF9ACA94"/>
    <w:lvl w:ilvl="0" w:tplc="480A2352">
      <w:start w:val="1"/>
      <w:numFmt w:val="decimal"/>
      <w:lvlText w:val="%1."/>
      <w:lvlJc w:val="left"/>
      <w:pPr>
        <w:ind w:left="239" w:hanging="303"/>
      </w:pPr>
      <w:rPr>
        <w:rFonts w:ascii="Times New Roman" w:eastAsia="Times New Roman" w:hAnsi="Times New Roman" w:cs="Times New Roman" w:hint="default"/>
        <w:spacing w:val="-2"/>
        <w:w w:val="100"/>
        <w:sz w:val="24"/>
        <w:szCs w:val="24"/>
        <w:lang w:eastAsia="en-US" w:bidi="ar-SA"/>
      </w:rPr>
    </w:lvl>
    <w:lvl w:ilvl="1" w:tplc="4184CF7C">
      <w:start w:val="1"/>
      <w:numFmt w:val="decimal"/>
      <w:lvlText w:val="%2."/>
      <w:lvlJc w:val="left"/>
      <w:pPr>
        <w:ind w:left="1319" w:hanging="360"/>
      </w:pPr>
      <w:rPr>
        <w:rFonts w:ascii="Times New Roman" w:eastAsia="Times New Roman" w:hAnsi="Times New Roman" w:cs="Times New Roman" w:hint="default"/>
        <w:spacing w:val="-30"/>
        <w:w w:val="100"/>
        <w:sz w:val="24"/>
        <w:szCs w:val="24"/>
        <w:lang w:eastAsia="en-US" w:bidi="ar-SA"/>
      </w:rPr>
    </w:lvl>
    <w:lvl w:ilvl="2" w:tplc="6DC0B732">
      <w:numFmt w:val="bullet"/>
      <w:lvlText w:val="•"/>
      <w:lvlJc w:val="left"/>
      <w:pPr>
        <w:ind w:left="2293" w:hanging="360"/>
      </w:pPr>
      <w:rPr>
        <w:rFonts w:hint="default"/>
        <w:lang w:eastAsia="en-US" w:bidi="ar-SA"/>
      </w:rPr>
    </w:lvl>
    <w:lvl w:ilvl="3" w:tplc="85582662">
      <w:numFmt w:val="bullet"/>
      <w:lvlText w:val="•"/>
      <w:lvlJc w:val="left"/>
      <w:pPr>
        <w:ind w:left="3266" w:hanging="360"/>
      </w:pPr>
      <w:rPr>
        <w:rFonts w:hint="default"/>
        <w:lang w:eastAsia="en-US" w:bidi="ar-SA"/>
      </w:rPr>
    </w:lvl>
    <w:lvl w:ilvl="4" w:tplc="FDE879EA">
      <w:numFmt w:val="bullet"/>
      <w:lvlText w:val="•"/>
      <w:lvlJc w:val="left"/>
      <w:pPr>
        <w:ind w:left="4240" w:hanging="360"/>
      </w:pPr>
      <w:rPr>
        <w:rFonts w:hint="default"/>
        <w:lang w:eastAsia="en-US" w:bidi="ar-SA"/>
      </w:rPr>
    </w:lvl>
    <w:lvl w:ilvl="5" w:tplc="A384ACAA">
      <w:numFmt w:val="bullet"/>
      <w:lvlText w:val="•"/>
      <w:lvlJc w:val="left"/>
      <w:pPr>
        <w:ind w:left="5213" w:hanging="360"/>
      </w:pPr>
      <w:rPr>
        <w:rFonts w:hint="default"/>
        <w:lang w:eastAsia="en-US" w:bidi="ar-SA"/>
      </w:rPr>
    </w:lvl>
    <w:lvl w:ilvl="6" w:tplc="70C2416E">
      <w:numFmt w:val="bullet"/>
      <w:lvlText w:val="•"/>
      <w:lvlJc w:val="left"/>
      <w:pPr>
        <w:ind w:left="6186" w:hanging="360"/>
      </w:pPr>
      <w:rPr>
        <w:rFonts w:hint="default"/>
        <w:lang w:eastAsia="en-US" w:bidi="ar-SA"/>
      </w:rPr>
    </w:lvl>
    <w:lvl w:ilvl="7" w:tplc="6F626712">
      <w:numFmt w:val="bullet"/>
      <w:lvlText w:val="•"/>
      <w:lvlJc w:val="left"/>
      <w:pPr>
        <w:ind w:left="7160" w:hanging="360"/>
      </w:pPr>
      <w:rPr>
        <w:rFonts w:hint="default"/>
        <w:lang w:eastAsia="en-US" w:bidi="ar-SA"/>
      </w:rPr>
    </w:lvl>
    <w:lvl w:ilvl="8" w:tplc="96EE93A4">
      <w:numFmt w:val="bullet"/>
      <w:lvlText w:val="•"/>
      <w:lvlJc w:val="left"/>
      <w:pPr>
        <w:ind w:left="8133" w:hanging="360"/>
      </w:pPr>
      <w:rPr>
        <w:rFonts w:hint="default"/>
        <w:lang w:eastAsia="en-US" w:bidi="ar-SA"/>
      </w:rPr>
    </w:lvl>
  </w:abstractNum>
  <w:abstractNum w:abstractNumId="25">
    <w:nsid w:val="31C80457"/>
    <w:multiLevelType w:val="hybridMultilevel"/>
    <w:tmpl w:val="B01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261151"/>
    <w:multiLevelType w:val="hybridMultilevel"/>
    <w:tmpl w:val="F99C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812FF"/>
    <w:multiLevelType w:val="hybridMultilevel"/>
    <w:tmpl w:val="5014A83A"/>
    <w:lvl w:ilvl="0" w:tplc="66A2D25A">
      <w:start w:val="5"/>
      <w:numFmt w:val="decimal"/>
      <w:lvlText w:val="%1"/>
      <w:lvlJc w:val="left"/>
      <w:pPr>
        <w:ind w:left="1184" w:hanging="360"/>
      </w:pPr>
      <w:rPr>
        <w:rFonts w:hint="default"/>
        <w:lang w:eastAsia="en-US" w:bidi="ar-SA"/>
      </w:rPr>
    </w:lvl>
    <w:lvl w:ilvl="1" w:tplc="57E0BDFA">
      <w:numFmt w:val="none"/>
      <w:lvlText w:val=""/>
      <w:lvlJc w:val="left"/>
      <w:pPr>
        <w:tabs>
          <w:tab w:val="num" w:pos="360"/>
        </w:tabs>
      </w:pPr>
    </w:lvl>
    <w:lvl w:ilvl="2" w:tplc="A4A26FB2">
      <w:numFmt w:val="bullet"/>
      <w:lvlText w:val="•"/>
      <w:lvlJc w:val="left"/>
      <w:pPr>
        <w:ind w:left="2872" w:hanging="360"/>
      </w:pPr>
      <w:rPr>
        <w:rFonts w:hint="default"/>
        <w:lang w:eastAsia="en-US" w:bidi="ar-SA"/>
      </w:rPr>
    </w:lvl>
    <w:lvl w:ilvl="3" w:tplc="7EEEE598">
      <w:numFmt w:val="bullet"/>
      <w:lvlText w:val="•"/>
      <w:lvlJc w:val="left"/>
      <w:pPr>
        <w:ind w:left="3718" w:hanging="360"/>
      </w:pPr>
      <w:rPr>
        <w:rFonts w:hint="default"/>
        <w:lang w:eastAsia="en-US" w:bidi="ar-SA"/>
      </w:rPr>
    </w:lvl>
    <w:lvl w:ilvl="4" w:tplc="BE10DF36">
      <w:numFmt w:val="bullet"/>
      <w:lvlText w:val="•"/>
      <w:lvlJc w:val="left"/>
      <w:pPr>
        <w:ind w:left="4564" w:hanging="360"/>
      </w:pPr>
      <w:rPr>
        <w:rFonts w:hint="default"/>
        <w:lang w:eastAsia="en-US" w:bidi="ar-SA"/>
      </w:rPr>
    </w:lvl>
    <w:lvl w:ilvl="5" w:tplc="9F0C20DE">
      <w:numFmt w:val="bullet"/>
      <w:lvlText w:val="•"/>
      <w:lvlJc w:val="left"/>
      <w:pPr>
        <w:ind w:left="5410" w:hanging="360"/>
      </w:pPr>
      <w:rPr>
        <w:rFonts w:hint="default"/>
        <w:lang w:eastAsia="en-US" w:bidi="ar-SA"/>
      </w:rPr>
    </w:lvl>
    <w:lvl w:ilvl="6" w:tplc="5C326CA0">
      <w:numFmt w:val="bullet"/>
      <w:lvlText w:val="•"/>
      <w:lvlJc w:val="left"/>
      <w:pPr>
        <w:ind w:left="6256" w:hanging="360"/>
      </w:pPr>
      <w:rPr>
        <w:rFonts w:hint="default"/>
        <w:lang w:eastAsia="en-US" w:bidi="ar-SA"/>
      </w:rPr>
    </w:lvl>
    <w:lvl w:ilvl="7" w:tplc="ADFE6C7C">
      <w:numFmt w:val="bullet"/>
      <w:lvlText w:val="•"/>
      <w:lvlJc w:val="left"/>
      <w:pPr>
        <w:ind w:left="7102" w:hanging="360"/>
      </w:pPr>
      <w:rPr>
        <w:rFonts w:hint="default"/>
        <w:lang w:eastAsia="en-US" w:bidi="ar-SA"/>
      </w:rPr>
    </w:lvl>
    <w:lvl w:ilvl="8" w:tplc="46688F7E">
      <w:numFmt w:val="bullet"/>
      <w:lvlText w:val="•"/>
      <w:lvlJc w:val="left"/>
      <w:pPr>
        <w:ind w:left="7948" w:hanging="360"/>
      </w:pPr>
      <w:rPr>
        <w:rFonts w:hint="default"/>
        <w:lang w:eastAsia="en-US" w:bidi="ar-SA"/>
      </w:rPr>
    </w:lvl>
  </w:abstractNum>
  <w:abstractNum w:abstractNumId="28">
    <w:nsid w:val="3BAC6CC4"/>
    <w:multiLevelType w:val="hybridMultilevel"/>
    <w:tmpl w:val="B68A531C"/>
    <w:lvl w:ilvl="0" w:tplc="F0186C9E">
      <w:start w:val="1"/>
      <w:numFmt w:val="decimal"/>
      <w:lvlText w:val="%1."/>
      <w:lvlJc w:val="left"/>
      <w:pPr>
        <w:ind w:left="479" w:hanging="240"/>
      </w:pPr>
      <w:rPr>
        <w:rFonts w:ascii="Times New Roman" w:eastAsia="Times New Roman" w:hAnsi="Times New Roman" w:cs="Times New Roman" w:hint="default"/>
        <w:spacing w:val="-5"/>
        <w:w w:val="100"/>
        <w:sz w:val="24"/>
        <w:szCs w:val="24"/>
        <w:lang w:eastAsia="en-US" w:bidi="ar-SA"/>
      </w:rPr>
    </w:lvl>
    <w:lvl w:ilvl="1" w:tplc="6CD23600">
      <w:numFmt w:val="bullet"/>
      <w:lvlText w:val="•"/>
      <w:lvlJc w:val="left"/>
      <w:pPr>
        <w:ind w:left="1440" w:hanging="240"/>
      </w:pPr>
      <w:rPr>
        <w:rFonts w:hint="default"/>
        <w:lang w:eastAsia="en-US" w:bidi="ar-SA"/>
      </w:rPr>
    </w:lvl>
    <w:lvl w:ilvl="2" w:tplc="F9668AFC">
      <w:numFmt w:val="bullet"/>
      <w:lvlText w:val="•"/>
      <w:lvlJc w:val="left"/>
      <w:pPr>
        <w:ind w:left="2400" w:hanging="240"/>
      </w:pPr>
      <w:rPr>
        <w:rFonts w:hint="default"/>
        <w:lang w:eastAsia="en-US" w:bidi="ar-SA"/>
      </w:rPr>
    </w:lvl>
    <w:lvl w:ilvl="3" w:tplc="5A6A2B56">
      <w:numFmt w:val="bullet"/>
      <w:lvlText w:val="•"/>
      <w:lvlJc w:val="left"/>
      <w:pPr>
        <w:ind w:left="3360" w:hanging="240"/>
      </w:pPr>
      <w:rPr>
        <w:rFonts w:hint="default"/>
        <w:lang w:eastAsia="en-US" w:bidi="ar-SA"/>
      </w:rPr>
    </w:lvl>
    <w:lvl w:ilvl="4" w:tplc="F4FC0358">
      <w:numFmt w:val="bullet"/>
      <w:lvlText w:val="•"/>
      <w:lvlJc w:val="left"/>
      <w:pPr>
        <w:ind w:left="4320" w:hanging="240"/>
      </w:pPr>
      <w:rPr>
        <w:rFonts w:hint="default"/>
        <w:lang w:eastAsia="en-US" w:bidi="ar-SA"/>
      </w:rPr>
    </w:lvl>
    <w:lvl w:ilvl="5" w:tplc="C212BB36">
      <w:numFmt w:val="bullet"/>
      <w:lvlText w:val="•"/>
      <w:lvlJc w:val="left"/>
      <w:pPr>
        <w:ind w:left="5280" w:hanging="240"/>
      </w:pPr>
      <w:rPr>
        <w:rFonts w:hint="default"/>
        <w:lang w:eastAsia="en-US" w:bidi="ar-SA"/>
      </w:rPr>
    </w:lvl>
    <w:lvl w:ilvl="6" w:tplc="9362AE12">
      <w:numFmt w:val="bullet"/>
      <w:lvlText w:val="•"/>
      <w:lvlJc w:val="left"/>
      <w:pPr>
        <w:ind w:left="6240" w:hanging="240"/>
      </w:pPr>
      <w:rPr>
        <w:rFonts w:hint="default"/>
        <w:lang w:eastAsia="en-US" w:bidi="ar-SA"/>
      </w:rPr>
    </w:lvl>
    <w:lvl w:ilvl="7" w:tplc="5E6CDF98">
      <w:numFmt w:val="bullet"/>
      <w:lvlText w:val="•"/>
      <w:lvlJc w:val="left"/>
      <w:pPr>
        <w:ind w:left="7200" w:hanging="240"/>
      </w:pPr>
      <w:rPr>
        <w:rFonts w:hint="default"/>
        <w:lang w:eastAsia="en-US" w:bidi="ar-SA"/>
      </w:rPr>
    </w:lvl>
    <w:lvl w:ilvl="8" w:tplc="65528F58">
      <w:numFmt w:val="bullet"/>
      <w:lvlText w:val="•"/>
      <w:lvlJc w:val="left"/>
      <w:pPr>
        <w:ind w:left="8160" w:hanging="240"/>
      </w:pPr>
      <w:rPr>
        <w:rFonts w:hint="default"/>
        <w:lang w:eastAsia="en-US" w:bidi="ar-SA"/>
      </w:rPr>
    </w:lvl>
  </w:abstractNum>
  <w:abstractNum w:abstractNumId="29">
    <w:nsid w:val="3BFD0E16"/>
    <w:multiLevelType w:val="hybridMultilevel"/>
    <w:tmpl w:val="4AA03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FA5C93"/>
    <w:multiLevelType w:val="hybridMultilevel"/>
    <w:tmpl w:val="9202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D47B1F"/>
    <w:multiLevelType w:val="hybridMultilevel"/>
    <w:tmpl w:val="AED6B3D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096041F"/>
    <w:multiLevelType w:val="hybridMultilevel"/>
    <w:tmpl w:val="6BD068C8"/>
    <w:lvl w:ilvl="0" w:tplc="3A368E78">
      <w:start w:val="1"/>
      <w:numFmt w:val="decimal"/>
      <w:lvlText w:val="%1."/>
      <w:lvlJc w:val="left"/>
      <w:pPr>
        <w:ind w:left="330" w:hanging="240"/>
      </w:pPr>
      <w:rPr>
        <w:rFonts w:ascii="Times New Roman" w:eastAsia="Times New Roman" w:hAnsi="Times New Roman" w:cs="Times New Roman" w:hint="default"/>
        <w:spacing w:val="-5"/>
        <w:w w:val="100"/>
        <w:sz w:val="24"/>
        <w:szCs w:val="24"/>
        <w:lang w:eastAsia="en-US" w:bidi="ar-SA"/>
      </w:rPr>
    </w:lvl>
    <w:lvl w:ilvl="1" w:tplc="365CEB92">
      <w:numFmt w:val="bullet"/>
      <w:lvlText w:val=""/>
      <w:lvlJc w:val="left"/>
      <w:pPr>
        <w:ind w:left="1319" w:hanging="360"/>
      </w:pPr>
      <w:rPr>
        <w:rFonts w:ascii="Symbol" w:eastAsia="Symbol" w:hAnsi="Symbol" w:cs="Symbol" w:hint="default"/>
        <w:w w:val="100"/>
        <w:sz w:val="24"/>
        <w:szCs w:val="24"/>
        <w:lang w:eastAsia="en-US" w:bidi="ar-SA"/>
      </w:rPr>
    </w:lvl>
    <w:lvl w:ilvl="2" w:tplc="C3809612">
      <w:numFmt w:val="bullet"/>
      <w:lvlText w:val="•"/>
      <w:lvlJc w:val="left"/>
      <w:pPr>
        <w:ind w:left="2293" w:hanging="360"/>
      </w:pPr>
      <w:rPr>
        <w:rFonts w:hint="default"/>
        <w:lang w:eastAsia="en-US" w:bidi="ar-SA"/>
      </w:rPr>
    </w:lvl>
    <w:lvl w:ilvl="3" w:tplc="D1DA4ED0">
      <w:numFmt w:val="bullet"/>
      <w:lvlText w:val="•"/>
      <w:lvlJc w:val="left"/>
      <w:pPr>
        <w:ind w:left="3266" w:hanging="360"/>
      </w:pPr>
      <w:rPr>
        <w:rFonts w:hint="default"/>
        <w:lang w:eastAsia="en-US" w:bidi="ar-SA"/>
      </w:rPr>
    </w:lvl>
    <w:lvl w:ilvl="4" w:tplc="0562DC68">
      <w:numFmt w:val="bullet"/>
      <w:lvlText w:val="•"/>
      <w:lvlJc w:val="left"/>
      <w:pPr>
        <w:ind w:left="4240" w:hanging="360"/>
      </w:pPr>
      <w:rPr>
        <w:rFonts w:hint="default"/>
        <w:lang w:eastAsia="en-US" w:bidi="ar-SA"/>
      </w:rPr>
    </w:lvl>
    <w:lvl w:ilvl="5" w:tplc="26388D10">
      <w:numFmt w:val="bullet"/>
      <w:lvlText w:val="•"/>
      <w:lvlJc w:val="left"/>
      <w:pPr>
        <w:ind w:left="5213" w:hanging="360"/>
      </w:pPr>
      <w:rPr>
        <w:rFonts w:hint="default"/>
        <w:lang w:eastAsia="en-US" w:bidi="ar-SA"/>
      </w:rPr>
    </w:lvl>
    <w:lvl w:ilvl="6" w:tplc="36862FE6">
      <w:numFmt w:val="bullet"/>
      <w:lvlText w:val="•"/>
      <w:lvlJc w:val="left"/>
      <w:pPr>
        <w:ind w:left="6186" w:hanging="360"/>
      </w:pPr>
      <w:rPr>
        <w:rFonts w:hint="default"/>
        <w:lang w:eastAsia="en-US" w:bidi="ar-SA"/>
      </w:rPr>
    </w:lvl>
    <w:lvl w:ilvl="7" w:tplc="D7DCB102">
      <w:numFmt w:val="bullet"/>
      <w:lvlText w:val="•"/>
      <w:lvlJc w:val="left"/>
      <w:pPr>
        <w:ind w:left="7160" w:hanging="360"/>
      </w:pPr>
      <w:rPr>
        <w:rFonts w:hint="default"/>
        <w:lang w:eastAsia="en-US" w:bidi="ar-SA"/>
      </w:rPr>
    </w:lvl>
    <w:lvl w:ilvl="8" w:tplc="04F69486">
      <w:numFmt w:val="bullet"/>
      <w:lvlText w:val="•"/>
      <w:lvlJc w:val="left"/>
      <w:pPr>
        <w:ind w:left="8133" w:hanging="360"/>
      </w:pPr>
      <w:rPr>
        <w:rFonts w:hint="default"/>
        <w:lang w:eastAsia="en-US" w:bidi="ar-SA"/>
      </w:rPr>
    </w:lvl>
  </w:abstractNum>
  <w:abstractNum w:abstractNumId="33">
    <w:nsid w:val="40D56CBD"/>
    <w:multiLevelType w:val="hybridMultilevel"/>
    <w:tmpl w:val="B11025EC"/>
    <w:lvl w:ilvl="0" w:tplc="3B5EFB96">
      <w:start w:val="12"/>
      <w:numFmt w:val="decimal"/>
      <w:lvlText w:val="%1."/>
      <w:lvlJc w:val="left"/>
      <w:pPr>
        <w:ind w:left="659" w:hanging="420"/>
      </w:pPr>
      <w:rPr>
        <w:rFonts w:ascii="Times New Roman" w:eastAsia="Times New Roman" w:hAnsi="Times New Roman" w:cs="Times New Roman" w:hint="default"/>
        <w:b/>
        <w:bCs/>
        <w:spacing w:val="-4"/>
        <w:w w:val="100"/>
        <w:sz w:val="24"/>
        <w:szCs w:val="24"/>
        <w:lang w:eastAsia="en-US" w:bidi="ar-SA"/>
      </w:rPr>
    </w:lvl>
    <w:lvl w:ilvl="1" w:tplc="33769E32">
      <w:numFmt w:val="bullet"/>
      <w:lvlText w:val="•"/>
      <w:lvlJc w:val="left"/>
      <w:pPr>
        <w:ind w:left="1602" w:hanging="420"/>
      </w:pPr>
      <w:rPr>
        <w:rFonts w:hint="default"/>
        <w:lang w:eastAsia="en-US" w:bidi="ar-SA"/>
      </w:rPr>
    </w:lvl>
    <w:lvl w:ilvl="2" w:tplc="6AB8B4BC">
      <w:numFmt w:val="bullet"/>
      <w:lvlText w:val="•"/>
      <w:lvlJc w:val="left"/>
      <w:pPr>
        <w:ind w:left="2544" w:hanging="420"/>
      </w:pPr>
      <w:rPr>
        <w:rFonts w:hint="default"/>
        <w:lang w:eastAsia="en-US" w:bidi="ar-SA"/>
      </w:rPr>
    </w:lvl>
    <w:lvl w:ilvl="3" w:tplc="3DF0A0CA">
      <w:numFmt w:val="bullet"/>
      <w:lvlText w:val="•"/>
      <w:lvlJc w:val="left"/>
      <w:pPr>
        <w:ind w:left="3486" w:hanging="420"/>
      </w:pPr>
      <w:rPr>
        <w:rFonts w:hint="default"/>
        <w:lang w:eastAsia="en-US" w:bidi="ar-SA"/>
      </w:rPr>
    </w:lvl>
    <w:lvl w:ilvl="4" w:tplc="DD442614">
      <w:numFmt w:val="bullet"/>
      <w:lvlText w:val="•"/>
      <w:lvlJc w:val="left"/>
      <w:pPr>
        <w:ind w:left="4428" w:hanging="420"/>
      </w:pPr>
      <w:rPr>
        <w:rFonts w:hint="default"/>
        <w:lang w:eastAsia="en-US" w:bidi="ar-SA"/>
      </w:rPr>
    </w:lvl>
    <w:lvl w:ilvl="5" w:tplc="12745674">
      <w:numFmt w:val="bullet"/>
      <w:lvlText w:val="•"/>
      <w:lvlJc w:val="left"/>
      <w:pPr>
        <w:ind w:left="5370" w:hanging="420"/>
      </w:pPr>
      <w:rPr>
        <w:rFonts w:hint="default"/>
        <w:lang w:eastAsia="en-US" w:bidi="ar-SA"/>
      </w:rPr>
    </w:lvl>
    <w:lvl w:ilvl="6" w:tplc="394EE2FA">
      <w:numFmt w:val="bullet"/>
      <w:lvlText w:val="•"/>
      <w:lvlJc w:val="left"/>
      <w:pPr>
        <w:ind w:left="6312" w:hanging="420"/>
      </w:pPr>
      <w:rPr>
        <w:rFonts w:hint="default"/>
        <w:lang w:eastAsia="en-US" w:bidi="ar-SA"/>
      </w:rPr>
    </w:lvl>
    <w:lvl w:ilvl="7" w:tplc="575E1164">
      <w:numFmt w:val="bullet"/>
      <w:lvlText w:val="•"/>
      <w:lvlJc w:val="left"/>
      <w:pPr>
        <w:ind w:left="7254" w:hanging="420"/>
      </w:pPr>
      <w:rPr>
        <w:rFonts w:hint="default"/>
        <w:lang w:eastAsia="en-US" w:bidi="ar-SA"/>
      </w:rPr>
    </w:lvl>
    <w:lvl w:ilvl="8" w:tplc="AB32510E">
      <w:numFmt w:val="bullet"/>
      <w:lvlText w:val="•"/>
      <w:lvlJc w:val="left"/>
      <w:pPr>
        <w:ind w:left="8196" w:hanging="420"/>
      </w:pPr>
      <w:rPr>
        <w:rFonts w:hint="default"/>
        <w:lang w:eastAsia="en-US" w:bidi="ar-SA"/>
      </w:rPr>
    </w:lvl>
  </w:abstractNum>
  <w:abstractNum w:abstractNumId="34">
    <w:nsid w:val="421C00A2"/>
    <w:multiLevelType w:val="hybridMultilevel"/>
    <w:tmpl w:val="0978ADBC"/>
    <w:lvl w:ilvl="0" w:tplc="7EFC0B4A">
      <w:numFmt w:val="bullet"/>
      <w:lvlText w:val="-"/>
      <w:lvlJc w:val="left"/>
      <w:pPr>
        <w:ind w:left="720" w:hanging="360"/>
      </w:pPr>
      <w:rPr>
        <w:rFonts w:ascii="Times New Roman" w:eastAsia="Times New Roman" w:hAnsi="Times New Roman" w:cs="Times New Roman" w:hint="default"/>
        <w:w w:val="99"/>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62801"/>
    <w:multiLevelType w:val="hybridMultilevel"/>
    <w:tmpl w:val="B9AC7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2AC7B22"/>
    <w:multiLevelType w:val="hybridMultilevel"/>
    <w:tmpl w:val="5AEA188E"/>
    <w:lvl w:ilvl="0" w:tplc="82E4FA6E">
      <w:start w:val="1"/>
      <w:numFmt w:val="decimal"/>
      <w:lvlText w:val="%1."/>
      <w:lvlJc w:val="left"/>
      <w:pPr>
        <w:ind w:left="239" w:hanging="250"/>
      </w:pPr>
      <w:rPr>
        <w:rFonts w:ascii="Times New Roman" w:eastAsia="Times New Roman" w:hAnsi="Times New Roman" w:cs="Times New Roman" w:hint="default"/>
        <w:w w:val="100"/>
        <w:sz w:val="24"/>
        <w:szCs w:val="24"/>
        <w:lang w:eastAsia="en-US" w:bidi="ar-SA"/>
      </w:rPr>
    </w:lvl>
    <w:lvl w:ilvl="1" w:tplc="E814CD9E">
      <w:numFmt w:val="bullet"/>
      <w:lvlText w:val="•"/>
      <w:lvlJc w:val="left"/>
      <w:pPr>
        <w:ind w:left="1224" w:hanging="250"/>
      </w:pPr>
      <w:rPr>
        <w:rFonts w:hint="default"/>
        <w:lang w:eastAsia="en-US" w:bidi="ar-SA"/>
      </w:rPr>
    </w:lvl>
    <w:lvl w:ilvl="2" w:tplc="CED699E6">
      <w:numFmt w:val="bullet"/>
      <w:lvlText w:val="•"/>
      <w:lvlJc w:val="left"/>
      <w:pPr>
        <w:ind w:left="2208" w:hanging="250"/>
      </w:pPr>
      <w:rPr>
        <w:rFonts w:hint="default"/>
        <w:lang w:eastAsia="en-US" w:bidi="ar-SA"/>
      </w:rPr>
    </w:lvl>
    <w:lvl w:ilvl="3" w:tplc="AC92F4FE">
      <w:numFmt w:val="bullet"/>
      <w:lvlText w:val="•"/>
      <w:lvlJc w:val="left"/>
      <w:pPr>
        <w:ind w:left="3192" w:hanging="250"/>
      </w:pPr>
      <w:rPr>
        <w:rFonts w:hint="default"/>
        <w:lang w:eastAsia="en-US" w:bidi="ar-SA"/>
      </w:rPr>
    </w:lvl>
    <w:lvl w:ilvl="4" w:tplc="51688BA2">
      <w:numFmt w:val="bullet"/>
      <w:lvlText w:val="•"/>
      <w:lvlJc w:val="left"/>
      <w:pPr>
        <w:ind w:left="4176" w:hanging="250"/>
      </w:pPr>
      <w:rPr>
        <w:rFonts w:hint="default"/>
        <w:lang w:eastAsia="en-US" w:bidi="ar-SA"/>
      </w:rPr>
    </w:lvl>
    <w:lvl w:ilvl="5" w:tplc="61A0C054">
      <w:numFmt w:val="bullet"/>
      <w:lvlText w:val="•"/>
      <w:lvlJc w:val="left"/>
      <w:pPr>
        <w:ind w:left="5160" w:hanging="250"/>
      </w:pPr>
      <w:rPr>
        <w:rFonts w:hint="default"/>
        <w:lang w:eastAsia="en-US" w:bidi="ar-SA"/>
      </w:rPr>
    </w:lvl>
    <w:lvl w:ilvl="6" w:tplc="C7546E4C">
      <w:numFmt w:val="bullet"/>
      <w:lvlText w:val="•"/>
      <w:lvlJc w:val="left"/>
      <w:pPr>
        <w:ind w:left="6144" w:hanging="250"/>
      </w:pPr>
      <w:rPr>
        <w:rFonts w:hint="default"/>
        <w:lang w:eastAsia="en-US" w:bidi="ar-SA"/>
      </w:rPr>
    </w:lvl>
    <w:lvl w:ilvl="7" w:tplc="C41C1094">
      <w:numFmt w:val="bullet"/>
      <w:lvlText w:val="•"/>
      <w:lvlJc w:val="left"/>
      <w:pPr>
        <w:ind w:left="7128" w:hanging="250"/>
      </w:pPr>
      <w:rPr>
        <w:rFonts w:hint="default"/>
        <w:lang w:eastAsia="en-US" w:bidi="ar-SA"/>
      </w:rPr>
    </w:lvl>
    <w:lvl w:ilvl="8" w:tplc="5052CF98">
      <w:numFmt w:val="bullet"/>
      <w:lvlText w:val="•"/>
      <w:lvlJc w:val="left"/>
      <w:pPr>
        <w:ind w:left="8112" w:hanging="250"/>
      </w:pPr>
      <w:rPr>
        <w:rFonts w:hint="default"/>
        <w:lang w:eastAsia="en-US" w:bidi="ar-SA"/>
      </w:rPr>
    </w:lvl>
  </w:abstractNum>
  <w:abstractNum w:abstractNumId="37">
    <w:nsid w:val="479D2849"/>
    <w:multiLevelType w:val="hybridMultilevel"/>
    <w:tmpl w:val="573A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9C4638"/>
    <w:multiLevelType w:val="hybridMultilevel"/>
    <w:tmpl w:val="17E2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E65E9B"/>
    <w:multiLevelType w:val="hybridMultilevel"/>
    <w:tmpl w:val="B1A0B5DC"/>
    <w:lvl w:ilvl="0" w:tplc="6B9A7190">
      <w:start w:val="5"/>
      <w:numFmt w:val="decimal"/>
      <w:lvlText w:val="%1"/>
      <w:lvlJc w:val="left"/>
      <w:pPr>
        <w:ind w:left="1160" w:hanging="420"/>
      </w:pPr>
      <w:rPr>
        <w:rFonts w:hint="default"/>
        <w:lang w:eastAsia="en-US" w:bidi="ar-SA"/>
      </w:rPr>
    </w:lvl>
    <w:lvl w:ilvl="1" w:tplc="3818438C">
      <w:numFmt w:val="none"/>
      <w:lvlText w:val=""/>
      <w:lvlJc w:val="left"/>
      <w:pPr>
        <w:tabs>
          <w:tab w:val="num" w:pos="360"/>
        </w:tabs>
      </w:pPr>
    </w:lvl>
    <w:lvl w:ilvl="2" w:tplc="B0321EDA">
      <w:numFmt w:val="bullet"/>
      <w:lvlText w:val="•"/>
      <w:lvlJc w:val="left"/>
      <w:pPr>
        <w:ind w:left="3960" w:hanging="420"/>
      </w:pPr>
      <w:rPr>
        <w:rFonts w:hint="default"/>
        <w:lang w:eastAsia="en-US" w:bidi="ar-SA"/>
      </w:rPr>
    </w:lvl>
    <w:lvl w:ilvl="3" w:tplc="EC10BD0A">
      <w:numFmt w:val="bullet"/>
      <w:lvlText w:val="•"/>
      <w:lvlJc w:val="left"/>
      <w:pPr>
        <w:ind w:left="5360" w:hanging="420"/>
      </w:pPr>
      <w:rPr>
        <w:rFonts w:hint="default"/>
        <w:lang w:eastAsia="en-US" w:bidi="ar-SA"/>
      </w:rPr>
    </w:lvl>
    <w:lvl w:ilvl="4" w:tplc="AF96ADE4">
      <w:numFmt w:val="bullet"/>
      <w:lvlText w:val="•"/>
      <w:lvlJc w:val="left"/>
      <w:pPr>
        <w:ind w:left="6760" w:hanging="420"/>
      </w:pPr>
      <w:rPr>
        <w:rFonts w:hint="default"/>
        <w:lang w:eastAsia="en-US" w:bidi="ar-SA"/>
      </w:rPr>
    </w:lvl>
    <w:lvl w:ilvl="5" w:tplc="7EACFFE2">
      <w:numFmt w:val="bullet"/>
      <w:lvlText w:val="•"/>
      <w:lvlJc w:val="left"/>
      <w:pPr>
        <w:ind w:left="8160" w:hanging="420"/>
      </w:pPr>
      <w:rPr>
        <w:rFonts w:hint="default"/>
        <w:lang w:eastAsia="en-US" w:bidi="ar-SA"/>
      </w:rPr>
    </w:lvl>
    <w:lvl w:ilvl="6" w:tplc="4CE2D39A">
      <w:numFmt w:val="bullet"/>
      <w:lvlText w:val="•"/>
      <w:lvlJc w:val="left"/>
      <w:pPr>
        <w:ind w:left="9560" w:hanging="420"/>
      </w:pPr>
      <w:rPr>
        <w:rFonts w:hint="default"/>
        <w:lang w:eastAsia="en-US" w:bidi="ar-SA"/>
      </w:rPr>
    </w:lvl>
    <w:lvl w:ilvl="7" w:tplc="3BA8F4A0">
      <w:numFmt w:val="bullet"/>
      <w:lvlText w:val="•"/>
      <w:lvlJc w:val="left"/>
      <w:pPr>
        <w:ind w:left="10960" w:hanging="420"/>
      </w:pPr>
      <w:rPr>
        <w:rFonts w:hint="default"/>
        <w:lang w:eastAsia="en-US" w:bidi="ar-SA"/>
      </w:rPr>
    </w:lvl>
    <w:lvl w:ilvl="8" w:tplc="30CA3910">
      <w:numFmt w:val="bullet"/>
      <w:lvlText w:val="•"/>
      <w:lvlJc w:val="left"/>
      <w:pPr>
        <w:ind w:left="12360" w:hanging="420"/>
      </w:pPr>
      <w:rPr>
        <w:rFonts w:hint="default"/>
        <w:lang w:eastAsia="en-US" w:bidi="ar-SA"/>
      </w:rPr>
    </w:lvl>
  </w:abstractNum>
  <w:abstractNum w:abstractNumId="40">
    <w:nsid w:val="4ECA4E6B"/>
    <w:multiLevelType w:val="hybridMultilevel"/>
    <w:tmpl w:val="28CEC7E8"/>
    <w:lvl w:ilvl="0" w:tplc="B85E9B4E">
      <w:numFmt w:val="bullet"/>
      <w:lvlText w:val="-"/>
      <w:lvlJc w:val="left"/>
      <w:pPr>
        <w:ind w:left="107" w:hanging="138"/>
      </w:pPr>
      <w:rPr>
        <w:rFonts w:ascii="Times New Roman" w:eastAsia="Times New Roman" w:hAnsi="Times New Roman" w:cs="Times New Roman" w:hint="default"/>
        <w:w w:val="100"/>
        <w:sz w:val="22"/>
        <w:szCs w:val="22"/>
        <w:lang w:eastAsia="en-US" w:bidi="ar-SA"/>
      </w:rPr>
    </w:lvl>
    <w:lvl w:ilvl="1" w:tplc="77741AFC">
      <w:numFmt w:val="bullet"/>
      <w:lvlText w:val="•"/>
      <w:lvlJc w:val="left"/>
      <w:pPr>
        <w:ind w:left="888" w:hanging="138"/>
      </w:pPr>
      <w:rPr>
        <w:rFonts w:hint="default"/>
        <w:lang w:eastAsia="en-US" w:bidi="ar-SA"/>
      </w:rPr>
    </w:lvl>
    <w:lvl w:ilvl="2" w:tplc="7C0695F0">
      <w:numFmt w:val="bullet"/>
      <w:lvlText w:val="•"/>
      <w:lvlJc w:val="left"/>
      <w:pPr>
        <w:ind w:left="1677" w:hanging="138"/>
      </w:pPr>
      <w:rPr>
        <w:rFonts w:hint="default"/>
        <w:lang w:eastAsia="en-US" w:bidi="ar-SA"/>
      </w:rPr>
    </w:lvl>
    <w:lvl w:ilvl="3" w:tplc="A1829B4C">
      <w:numFmt w:val="bullet"/>
      <w:lvlText w:val="•"/>
      <w:lvlJc w:val="left"/>
      <w:pPr>
        <w:ind w:left="2466" w:hanging="138"/>
      </w:pPr>
      <w:rPr>
        <w:rFonts w:hint="default"/>
        <w:lang w:eastAsia="en-US" w:bidi="ar-SA"/>
      </w:rPr>
    </w:lvl>
    <w:lvl w:ilvl="4" w:tplc="4768D43E">
      <w:numFmt w:val="bullet"/>
      <w:lvlText w:val="•"/>
      <w:lvlJc w:val="left"/>
      <w:pPr>
        <w:ind w:left="3255" w:hanging="138"/>
      </w:pPr>
      <w:rPr>
        <w:rFonts w:hint="default"/>
        <w:lang w:eastAsia="en-US" w:bidi="ar-SA"/>
      </w:rPr>
    </w:lvl>
    <w:lvl w:ilvl="5" w:tplc="FCEEC7CC">
      <w:numFmt w:val="bullet"/>
      <w:lvlText w:val="•"/>
      <w:lvlJc w:val="left"/>
      <w:pPr>
        <w:ind w:left="4044" w:hanging="138"/>
      </w:pPr>
      <w:rPr>
        <w:rFonts w:hint="default"/>
        <w:lang w:eastAsia="en-US" w:bidi="ar-SA"/>
      </w:rPr>
    </w:lvl>
    <w:lvl w:ilvl="6" w:tplc="5328A872">
      <w:numFmt w:val="bullet"/>
      <w:lvlText w:val="•"/>
      <w:lvlJc w:val="left"/>
      <w:pPr>
        <w:ind w:left="4833" w:hanging="138"/>
      </w:pPr>
      <w:rPr>
        <w:rFonts w:hint="default"/>
        <w:lang w:eastAsia="en-US" w:bidi="ar-SA"/>
      </w:rPr>
    </w:lvl>
    <w:lvl w:ilvl="7" w:tplc="A8EA8ED8">
      <w:numFmt w:val="bullet"/>
      <w:lvlText w:val="•"/>
      <w:lvlJc w:val="left"/>
      <w:pPr>
        <w:ind w:left="5622" w:hanging="138"/>
      </w:pPr>
      <w:rPr>
        <w:rFonts w:hint="default"/>
        <w:lang w:eastAsia="en-US" w:bidi="ar-SA"/>
      </w:rPr>
    </w:lvl>
    <w:lvl w:ilvl="8" w:tplc="56A0ADAA">
      <w:numFmt w:val="bullet"/>
      <w:lvlText w:val="•"/>
      <w:lvlJc w:val="left"/>
      <w:pPr>
        <w:ind w:left="6411" w:hanging="138"/>
      </w:pPr>
      <w:rPr>
        <w:rFonts w:hint="default"/>
        <w:lang w:eastAsia="en-US" w:bidi="ar-SA"/>
      </w:rPr>
    </w:lvl>
  </w:abstractNum>
  <w:abstractNum w:abstractNumId="41">
    <w:nsid w:val="4F924F43"/>
    <w:multiLevelType w:val="hybridMultilevel"/>
    <w:tmpl w:val="1C4E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EC2736"/>
    <w:multiLevelType w:val="hybridMultilevel"/>
    <w:tmpl w:val="02C2274C"/>
    <w:lvl w:ilvl="0" w:tplc="F3B4E02E">
      <w:start w:val="8"/>
      <w:numFmt w:val="upperRoman"/>
      <w:lvlText w:val="%1"/>
      <w:lvlJc w:val="left"/>
      <w:pPr>
        <w:ind w:left="239" w:hanging="622"/>
      </w:pPr>
      <w:rPr>
        <w:rFonts w:ascii="Times New Roman" w:eastAsia="Times New Roman" w:hAnsi="Times New Roman" w:cs="Times New Roman" w:hint="default"/>
        <w:spacing w:val="-3"/>
        <w:w w:val="99"/>
        <w:sz w:val="24"/>
        <w:szCs w:val="24"/>
        <w:lang w:eastAsia="en-US" w:bidi="ar-SA"/>
      </w:rPr>
    </w:lvl>
    <w:lvl w:ilvl="1" w:tplc="CADABEDA">
      <w:numFmt w:val="bullet"/>
      <w:lvlText w:val="•"/>
      <w:lvlJc w:val="left"/>
      <w:pPr>
        <w:ind w:left="1224" w:hanging="622"/>
      </w:pPr>
      <w:rPr>
        <w:rFonts w:hint="default"/>
        <w:lang w:eastAsia="en-US" w:bidi="ar-SA"/>
      </w:rPr>
    </w:lvl>
    <w:lvl w:ilvl="2" w:tplc="21BA5A34">
      <w:numFmt w:val="bullet"/>
      <w:lvlText w:val="•"/>
      <w:lvlJc w:val="left"/>
      <w:pPr>
        <w:ind w:left="2208" w:hanging="622"/>
      </w:pPr>
      <w:rPr>
        <w:rFonts w:hint="default"/>
        <w:lang w:eastAsia="en-US" w:bidi="ar-SA"/>
      </w:rPr>
    </w:lvl>
    <w:lvl w:ilvl="3" w:tplc="0BF63106">
      <w:numFmt w:val="bullet"/>
      <w:lvlText w:val="•"/>
      <w:lvlJc w:val="left"/>
      <w:pPr>
        <w:ind w:left="3192" w:hanging="622"/>
      </w:pPr>
      <w:rPr>
        <w:rFonts w:hint="default"/>
        <w:lang w:eastAsia="en-US" w:bidi="ar-SA"/>
      </w:rPr>
    </w:lvl>
    <w:lvl w:ilvl="4" w:tplc="2F8A170C">
      <w:numFmt w:val="bullet"/>
      <w:lvlText w:val="•"/>
      <w:lvlJc w:val="left"/>
      <w:pPr>
        <w:ind w:left="4176" w:hanging="622"/>
      </w:pPr>
      <w:rPr>
        <w:rFonts w:hint="default"/>
        <w:lang w:eastAsia="en-US" w:bidi="ar-SA"/>
      </w:rPr>
    </w:lvl>
    <w:lvl w:ilvl="5" w:tplc="7BDC373E">
      <w:numFmt w:val="bullet"/>
      <w:lvlText w:val="•"/>
      <w:lvlJc w:val="left"/>
      <w:pPr>
        <w:ind w:left="5160" w:hanging="622"/>
      </w:pPr>
      <w:rPr>
        <w:rFonts w:hint="default"/>
        <w:lang w:eastAsia="en-US" w:bidi="ar-SA"/>
      </w:rPr>
    </w:lvl>
    <w:lvl w:ilvl="6" w:tplc="BDA29F78">
      <w:numFmt w:val="bullet"/>
      <w:lvlText w:val="•"/>
      <w:lvlJc w:val="left"/>
      <w:pPr>
        <w:ind w:left="6144" w:hanging="622"/>
      </w:pPr>
      <w:rPr>
        <w:rFonts w:hint="default"/>
        <w:lang w:eastAsia="en-US" w:bidi="ar-SA"/>
      </w:rPr>
    </w:lvl>
    <w:lvl w:ilvl="7" w:tplc="33968970">
      <w:numFmt w:val="bullet"/>
      <w:lvlText w:val="•"/>
      <w:lvlJc w:val="left"/>
      <w:pPr>
        <w:ind w:left="7128" w:hanging="622"/>
      </w:pPr>
      <w:rPr>
        <w:rFonts w:hint="default"/>
        <w:lang w:eastAsia="en-US" w:bidi="ar-SA"/>
      </w:rPr>
    </w:lvl>
    <w:lvl w:ilvl="8" w:tplc="1AD0170A">
      <w:numFmt w:val="bullet"/>
      <w:lvlText w:val="•"/>
      <w:lvlJc w:val="left"/>
      <w:pPr>
        <w:ind w:left="8112" w:hanging="622"/>
      </w:pPr>
      <w:rPr>
        <w:rFonts w:hint="default"/>
        <w:lang w:eastAsia="en-US" w:bidi="ar-SA"/>
      </w:rPr>
    </w:lvl>
  </w:abstractNum>
  <w:abstractNum w:abstractNumId="43">
    <w:nsid w:val="5368729F"/>
    <w:multiLevelType w:val="hybridMultilevel"/>
    <w:tmpl w:val="AE322624"/>
    <w:lvl w:ilvl="0" w:tplc="AC04A816">
      <w:start w:val="11"/>
      <w:numFmt w:val="decimal"/>
      <w:lvlText w:val="%1"/>
      <w:lvlJc w:val="left"/>
      <w:pPr>
        <w:ind w:left="839" w:hanging="600"/>
      </w:pPr>
      <w:rPr>
        <w:rFonts w:hint="default"/>
        <w:lang w:eastAsia="en-US" w:bidi="ar-SA"/>
      </w:rPr>
    </w:lvl>
    <w:lvl w:ilvl="1" w:tplc="CE786872">
      <w:numFmt w:val="none"/>
      <w:lvlText w:val=""/>
      <w:lvlJc w:val="left"/>
      <w:pPr>
        <w:tabs>
          <w:tab w:val="num" w:pos="360"/>
        </w:tabs>
      </w:pPr>
    </w:lvl>
    <w:lvl w:ilvl="2" w:tplc="3BD24BD0">
      <w:numFmt w:val="bullet"/>
      <w:lvlText w:val="-"/>
      <w:lvlJc w:val="left"/>
      <w:pPr>
        <w:ind w:left="959" w:hanging="360"/>
      </w:pPr>
      <w:rPr>
        <w:rFonts w:ascii="Times New Roman" w:eastAsia="Times New Roman" w:hAnsi="Times New Roman" w:cs="Times New Roman" w:hint="default"/>
        <w:spacing w:val="-8"/>
        <w:w w:val="99"/>
        <w:sz w:val="24"/>
        <w:szCs w:val="24"/>
        <w:lang w:eastAsia="en-US" w:bidi="ar-SA"/>
      </w:rPr>
    </w:lvl>
    <w:lvl w:ilvl="3" w:tplc="E65E5196">
      <w:numFmt w:val="bullet"/>
      <w:lvlText w:val="-"/>
      <w:lvlJc w:val="left"/>
      <w:pPr>
        <w:ind w:left="239" w:hanging="720"/>
      </w:pPr>
      <w:rPr>
        <w:rFonts w:ascii="Times New Roman" w:eastAsia="Times New Roman" w:hAnsi="Times New Roman" w:cs="Times New Roman" w:hint="default"/>
        <w:spacing w:val="-8"/>
        <w:w w:val="99"/>
        <w:sz w:val="24"/>
        <w:szCs w:val="24"/>
        <w:lang w:eastAsia="en-US" w:bidi="ar-SA"/>
      </w:rPr>
    </w:lvl>
    <w:lvl w:ilvl="4" w:tplc="71D4692A">
      <w:numFmt w:val="bullet"/>
      <w:lvlText w:val="•"/>
      <w:lvlJc w:val="left"/>
      <w:pPr>
        <w:ind w:left="3240" w:hanging="720"/>
      </w:pPr>
      <w:rPr>
        <w:rFonts w:hint="default"/>
        <w:lang w:eastAsia="en-US" w:bidi="ar-SA"/>
      </w:rPr>
    </w:lvl>
    <w:lvl w:ilvl="5" w:tplc="DFC07C1E">
      <w:numFmt w:val="bullet"/>
      <w:lvlText w:val="•"/>
      <w:lvlJc w:val="left"/>
      <w:pPr>
        <w:ind w:left="4380" w:hanging="720"/>
      </w:pPr>
      <w:rPr>
        <w:rFonts w:hint="default"/>
        <w:lang w:eastAsia="en-US" w:bidi="ar-SA"/>
      </w:rPr>
    </w:lvl>
    <w:lvl w:ilvl="6" w:tplc="2B1EA014">
      <w:numFmt w:val="bullet"/>
      <w:lvlText w:val="•"/>
      <w:lvlJc w:val="left"/>
      <w:pPr>
        <w:ind w:left="5520" w:hanging="720"/>
      </w:pPr>
      <w:rPr>
        <w:rFonts w:hint="default"/>
        <w:lang w:eastAsia="en-US" w:bidi="ar-SA"/>
      </w:rPr>
    </w:lvl>
    <w:lvl w:ilvl="7" w:tplc="B1F6A678">
      <w:numFmt w:val="bullet"/>
      <w:lvlText w:val="•"/>
      <w:lvlJc w:val="left"/>
      <w:pPr>
        <w:ind w:left="6660" w:hanging="720"/>
      </w:pPr>
      <w:rPr>
        <w:rFonts w:hint="default"/>
        <w:lang w:eastAsia="en-US" w:bidi="ar-SA"/>
      </w:rPr>
    </w:lvl>
    <w:lvl w:ilvl="8" w:tplc="BC6C0DAE">
      <w:numFmt w:val="bullet"/>
      <w:lvlText w:val="•"/>
      <w:lvlJc w:val="left"/>
      <w:pPr>
        <w:ind w:left="7800" w:hanging="720"/>
      </w:pPr>
      <w:rPr>
        <w:rFonts w:hint="default"/>
        <w:lang w:eastAsia="en-US" w:bidi="ar-SA"/>
      </w:rPr>
    </w:lvl>
  </w:abstractNum>
  <w:abstractNum w:abstractNumId="44">
    <w:nsid w:val="538A0BE1"/>
    <w:multiLevelType w:val="hybridMultilevel"/>
    <w:tmpl w:val="7166E098"/>
    <w:lvl w:ilvl="0" w:tplc="C5DAC510">
      <w:numFmt w:val="bullet"/>
      <w:lvlText w:val="-"/>
      <w:lvlJc w:val="left"/>
      <w:pPr>
        <w:ind w:left="959" w:hanging="360"/>
      </w:pPr>
      <w:rPr>
        <w:rFonts w:ascii="Times New Roman" w:eastAsia="Times New Roman" w:hAnsi="Times New Roman" w:cs="Times New Roman" w:hint="default"/>
        <w:spacing w:val="-20"/>
        <w:w w:val="99"/>
        <w:sz w:val="24"/>
        <w:szCs w:val="24"/>
        <w:lang w:eastAsia="en-US" w:bidi="ar-SA"/>
      </w:rPr>
    </w:lvl>
    <w:lvl w:ilvl="1" w:tplc="9AEA8186">
      <w:numFmt w:val="bullet"/>
      <w:lvlText w:val="•"/>
      <w:lvlJc w:val="left"/>
      <w:pPr>
        <w:ind w:left="1872" w:hanging="360"/>
      </w:pPr>
      <w:rPr>
        <w:rFonts w:hint="default"/>
        <w:lang w:eastAsia="en-US" w:bidi="ar-SA"/>
      </w:rPr>
    </w:lvl>
    <w:lvl w:ilvl="2" w:tplc="55680030">
      <w:numFmt w:val="bullet"/>
      <w:lvlText w:val="•"/>
      <w:lvlJc w:val="left"/>
      <w:pPr>
        <w:ind w:left="2784" w:hanging="360"/>
      </w:pPr>
      <w:rPr>
        <w:rFonts w:hint="default"/>
        <w:lang w:eastAsia="en-US" w:bidi="ar-SA"/>
      </w:rPr>
    </w:lvl>
    <w:lvl w:ilvl="3" w:tplc="7EA4F3CA">
      <w:numFmt w:val="bullet"/>
      <w:lvlText w:val="•"/>
      <w:lvlJc w:val="left"/>
      <w:pPr>
        <w:ind w:left="3696" w:hanging="360"/>
      </w:pPr>
      <w:rPr>
        <w:rFonts w:hint="default"/>
        <w:lang w:eastAsia="en-US" w:bidi="ar-SA"/>
      </w:rPr>
    </w:lvl>
    <w:lvl w:ilvl="4" w:tplc="46408BBE">
      <w:numFmt w:val="bullet"/>
      <w:lvlText w:val="•"/>
      <w:lvlJc w:val="left"/>
      <w:pPr>
        <w:ind w:left="4608" w:hanging="360"/>
      </w:pPr>
      <w:rPr>
        <w:rFonts w:hint="default"/>
        <w:lang w:eastAsia="en-US" w:bidi="ar-SA"/>
      </w:rPr>
    </w:lvl>
    <w:lvl w:ilvl="5" w:tplc="9150246C">
      <w:numFmt w:val="bullet"/>
      <w:lvlText w:val="•"/>
      <w:lvlJc w:val="left"/>
      <w:pPr>
        <w:ind w:left="5520" w:hanging="360"/>
      </w:pPr>
      <w:rPr>
        <w:rFonts w:hint="default"/>
        <w:lang w:eastAsia="en-US" w:bidi="ar-SA"/>
      </w:rPr>
    </w:lvl>
    <w:lvl w:ilvl="6" w:tplc="9D101AE8">
      <w:numFmt w:val="bullet"/>
      <w:lvlText w:val="•"/>
      <w:lvlJc w:val="left"/>
      <w:pPr>
        <w:ind w:left="6432" w:hanging="360"/>
      </w:pPr>
      <w:rPr>
        <w:rFonts w:hint="default"/>
        <w:lang w:eastAsia="en-US" w:bidi="ar-SA"/>
      </w:rPr>
    </w:lvl>
    <w:lvl w:ilvl="7" w:tplc="87C4DCDE">
      <w:numFmt w:val="bullet"/>
      <w:lvlText w:val="•"/>
      <w:lvlJc w:val="left"/>
      <w:pPr>
        <w:ind w:left="7344" w:hanging="360"/>
      </w:pPr>
      <w:rPr>
        <w:rFonts w:hint="default"/>
        <w:lang w:eastAsia="en-US" w:bidi="ar-SA"/>
      </w:rPr>
    </w:lvl>
    <w:lvl w:ilvl="8" w:tplc="EDE658F0">
      <w:numFmt w:val="bullet"/>
      <w:lvlText w:val="•"/>
      <w:lvlJc w:val="left"/>
      <w:pPr>
        <w:ind w:left="8256" w:hanging="360"/>
      </w:pPr>
      <w:rPr>
        <w:rFonts w:hint="default"/>
        <w:lang w:eastAsia="en-US" w:bidi="ar-SA"/>
      </w:rPr>
    </w:lvl>
  </w:abstractNum>
  <w:abstractNum w:abstractNumId="45">
    <w:nsid w:val="5A1E695B"/>
    <w:multiLevelType w:val="hybridMultilevel"/>
    <w:tmpl w:val="9FD8916A"/>
    <w:lvl w:ilvl="0" w:tplc="E7BA7BD2">
      <w:start w:val="1"/>
      <w:numFmt w:val="decimal"/>
      <w:lvlText w:val="%1."/>
      <w:lvlJc w:val="left"/>
      <w:pPr>
        <w:ind w:left="599" w:hanging="36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46">
    <w:nsid w:val="5A650D22"/>
    <w:multiLevelType w:val="hybridMultilevel"/>
    <w:tmpl w:val="EA7C1FB8"/>
    <w:lvl w:ilvl="0" w:tplc="41E07FBE">
      <w:start w:val="1"/>
      <w:numFmt w:val="decimal"/>
      <w:lvlText w:val="%1."/>
      <w:lvlJc w:val="left"/>
      <w:pPr>
        <w:ind w:left="239" w:hanging="281"/>
      </w:pPr>
      <w:rPr>
        <w:rFonts w:ascii="Times New Roman" w:eastAsia="Times New Roman" w:hAnsi="Times New Roman" w:cs="Times New Roman" w:hint="default"/>
        <w:spacing w:val="-23"/>
        <w:w w:val="100"/>
        <w:sz w:val="24"/>
        <w:szCs w:val="24"/>
        <w:lang w:eastAsia="en-US" w:bidi="ar-SA"/>
      </w:rPr>
    </w:lvl>
    <w:lvl w:ilvl="1" w:tplc="1B4C84F4">
      <w:numFmt w:val="bullet"/>
      <w:lvlText w:val="•"/>
      <w:lvlJc w:val="left"/>
      <w:pPr>
        <w:ind w:left="1224" w:hanging="281"/>
      </w:pPr>
      <w:rPr>
        <w:rFonts w:hint="default"/>
        <w:lang w:eastAsia="en-US" w:bidi="ar-SA"/>
      </w:rPr>
    </w:lvl>
    <w:lvl w:ilvl="2" w:tplc="E558E81C">
      <w:numFmt w:val="bullet"/>
      <w:lvlText w:val="•"/>
      <w:lvlJc w:val="left"/>
      <w:pPr>
        <w:ind w:left="2208" w:hanging="281"/>
      </w:pPr>
      <w:rPr>
        <w:rFonts w:hint="default"/>
        <w:lang w:eastAsia="en-US" w:bidi="ar-SA"/>
      </w:rPr>
    </w:lvl>
    <w:lvl w:ilvl="3" w:tplc="F82C75AA">
      <w:numFmt w:val="bullet"/>
      <w:lvlText w:val="•"/>
      <w:lvlJc w:val="left"/>
      <w:pPr>
        <w:ind w:left="3192" w:hanging="281"/>
      </w:pPr>
      <w:rPr>
        <w:rFonts w:hint="default"/>
        <w:lang w:eastAsia="en-US" w:bidi="ar-SA"/>
      </w:rPr>
    </w:lvl>
    <w:lvl w:ilvl="4" w:tplc="5AECAB7A">
      <w:numFmt w:val="bullet"/>
      <w:lvlText w:val="•"/>
      <w:lvlJc w:val="left"/>
      <w:pPr>
        <w:ind w:left="4176" w:hanging="281"/>
      </w:pPr>
      <w:rPr>
        <w:rFonts w:hint="default"/>
        <w:lang w:eastAsia="en-US" w:bidi="ar-SA"/>
      </w:rPr>
    </w:lvl>
    <w:lvl w:ilvl="5" w:tplc="EF508850">
      <w:numFmt w:val="bullet"/>
      <w:lvlText w:val="•"/>
      <w:lvlJc w:val="left"/>
      <w:pPr>
        <w:ind w:left="5160" w:hanging="281"/>
      </w:pPr>
      <w:rPr>
        <w:rFonts w:hint="default"/>
        <w:lang w:eastAsia="en-US" w:bidi="ar-SA"/>
      </w:rPr>
    </w:lvl>
    <w:lvl w:ilvl="6" w:tplc="EBE08B72">
      <w:numFmt w:val="bullet"/>
      <w:lvlText w:val="•"/>
      <w:lvlJc w:val="left"/>
      <w:pPr>
        <w:ind w:left="6144" w:hanging="281"/>
      </w:pPr>
      <w:rPr>
        <w:rFonts w:hint="default"/>
        <w:lang w:eastAsia="en-US" w:bidi="ar-SA"/>
      </w:rPr>
    </w:lvl>
    <w:lvl w:ilvl="7" w:tplc="1DAA673A">
      <w:numFmt w:val="bullet"/>
      <w:lvlText w:val="•"/>
      <w:lvlJc w:val="left"/>
      <w:pPr>
        <w:ind w:left="7128" w:hanging="281"/>
      </w:pPr>
      <w:rPr>
        <w:rFonts w:hint="default"/>
        <w:lang w:eastAsia="en-US" w:bidi="ar-SA"/>
      </w:rPr>
    </w:lvl>
    <w:lvl w:ilvl="8" w:tplc="B60470B4">
      <w:numFmt w:val="bullet"/>
      <w:lvlText w:val="•"/>
      <w:lvlJc w:val="left"/>
      <w:pPr>
        <w:ind w:left="8112" w:hanging="281"/>
      </w:pPr>
      <w:rPr>
        <w:rFonts w:hint="default"/>
        <w:lang w:eastAsia="en-US" w:bidi="ar-SA"/>
      </w:rPr>
    </w:lvl>
  </w:abstractNum>
  <w:abstractNum w:abstractNumId="47">
    <w:nsid w:val="621B6CDE"/>
    <w:multiLevelType w:val="hybridMultilevel"/>
    <w:tmpl w:val="9E107DD0"/>
    <w:lvl w:ilvl="0" w:tplc="19089444">
      <w:numFmt w:val="bullet"/>
      <w:lvlText w:val=""/>
      <w:lvlJc w:val="left"/>
      <w:pPr>
        <w:ind w:left="282" w:hanging="142"/>
      </w:pPr>
      <w:rPr>
        <w:rFonts w:ascii="Symbol" w:eastAsia="Symbol" w:hAnsi="Symbol" w:cs="Symbol" w:hint="default"/>
        <w:w w:val="100"/>
        <w:sz w:val="24"/>
        <w:szCs w:val="24"/>
        <w:lang w:eastAsia="en-US" w:bidi="ar-SA"/>
      </w:rPr>
    </w:lvl>
    <w:lvl w:ilvl="1" w:tplc="8CDAFA66">
      <w:numFmt w:val="bullet"/>
      <w:lvlText w:val="•"/>
      <w:lvlJc w:val="left"/>
      <w:pPr>
        <w:ind w:left="815" w:hanging="142"/>
      </w:pPr>
      <w:rPr>
        <w:rFonts w:hint="default"/>
        <w:lang w:eastAsia="en-US" w:bidi="ar-SA"/>
      </w:rPr>
    </w:lvl>
    <w:lvl w:ilvl="2" w:tplc="BA6AE30A">
      <w:numFmt w:val="bullet"/>
      <w:lvlText w:val="•"/>
      <w:lvlJc w:val="left"/>
      <w:pPr>
        <w:ind w:left="1351" w:hanging="142"/>
      </w:pPr>
      <w:rPr>
        <w:rFonts w:hint="default"/>
        <w:lang w:eastAsia="en-US" w:bidi="ar-SA"/>
      </w:rPr>
    </w:lvl>
    <w:lvl w:ilvl="3" w:tplc="83BC361E">
      <w:numFmt w:val="bullet"/>
      <w:lvlText w:val="•"/>
      <w:lvlJc w:val="left"/>
      <w:pPr>
        <w:ind w:left="1887" w:hanging="142"/>
      </w:pPr>
      <w:rPr>
        <w:rFonts w:hint="default"/>
        <w:lang w:eastAsia="en-US" w:bidi="ar-SA"/>
      </w:rPr>
    </w:lvl>
    <w:lvl w:ilvl="4" w:tplc="AE2ECD8E">
      <w:numFmt w:val="bullet"/>
      <w:lvlText w:val="•"/>
      <w:lvlJc w:val="left"/>
      <w:pPr>
        <w:ind w:left="2423" w:hanging="142"/>
      </w:pPr>
      <w:rPr>
        <w:rFonts w:hint="default"/>
        <w:lang w:eastAsia="en-US" w:bidi="ar-SA"/>
      </w:rPr>
    </w:lvl>
    <w:lvl w:ilvl="5" w:tplc="372851CC">
      <w:numFmt w:val="bullet"/>
      <w:lvlText w:val="•"/>
      <w:lvlJc w:val="left"/>
      <w:pPr>
        <w:ind w:left="2959" w:hanging="142"/>
      </w:pPr>
      <w:rPr>
        <w:rFonts w:hint="default"/>
        <w:lang w:eastAsia="en-US" w:bidi="ar-SA"/>
      </w:rPr>
    </w:lvl>
    <w:lvl w:ilvl="6" w:tplc="73089ED4">
      <w:numFmt w:val="bullet"/>
      <w:lvlText w:val="•"/>
      <w:lvlJc w:val="left"/>
      <w:pPr>
        <w:ind w:left="3495" w:hanging="142"/>
      </w:pPr>
      <w:rPr>
        <w:rFonts w:hint="default"/>
        <w:lang w:eastAsia="en-US" w:bidi="ar-SA"/>
      </w:rPr>
    </w:lvl>
    <w:lvl w:ilvl="7" w:tplc="A986221E">
      <w:numFmt w:val="bullet"/>
      <w:lvlText w:val="•"/>
      <w:lvlJc w:val="left"/>
      <w:pPr>
        <w:ind w:left="4031" w:hanging="142"/>
      </w:pPr>
      <w:rPr>
        <w:rFonts w:hint="default"/>
        <w:lang w:eastAsia="en-US" w:bidi="ar-SA"/>
      </w:rPr>
    </w:lvl>
    <w:lvl w:ilvl="8" w:tplc="535EA3D6">
      <w:numFmt w:val="bullet"/>
      <w:lvlText w:val="•"/>
      <w:lvlJc w:val="left"/>
      <w:pPr>
        <w:ind w:left="4567" w:hanging="142"/>
      </w:pPr>
      <w:rPr>
        <w:rFonts w:hint="default"/>
        <w:lang w:eastAsia="en-US" w:bidi="ar-SA"/>
      </w:rPr>
    </w:lvl>
  </w:abstractNum>
  <w:abstractNum w:abstractNumId="48">
    <w:nsid w:val="646670A0"/>
    <w:multiLevelType w:val="hybridMultilevel"/>
    <w:tmpl w:val="FB14E3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6470052"/>
    <w:multiLevelType w:val="hybridMultilevel"/>
    <w:tmpl w:val="568485DA"/>
    <w:lvl w:ilvl="0" w:tplc="816C9544">
      <w:start w:val="1"/>
      <w:numFmt w:val="decimal"/>
      <w:lvlText w:val="%1"/>
      <w:lvlJc w:val="left"/>
      <w:pPr>
        <w:ind w:left="716" w:hanging="600"/>
      </w:pPr>
      <w:rPr>
        <w:rFonts w:hint="default"/>
        <w:lang w:eastAsia="en-US" w:bidi="ar-SA"/>
      </w:rPr>
    </w:lvl>
    <w:lvl w:ilvl="1" w:tplc="FA3C6D56">
      <w:numFmt w:val="none"/>
      <w:lvlText w:val=""/>
      <w:lvlJc w:val="left"/>
      <w:pPr>
        <w:tabs>
          <w:tab w:val="num" w:pos="360"/>
        </w:tabs>
      </w:pPr>
    </w:lvl>
    <w:lvl w:ilvl="2" w:tplc="FFA27BBC">
      <w:numFmt w:val="none"/>
      <w:lvlText w:val=""/>
      <w:lvlJc w:val="left"/>
      <w:pPr>
        <w:tabs>
          <w:tab w:val="num" w:pos="360"/>
        </w:tabs>
      </w:pPr>
    </w:lvl>
    <w:lvl w:ilvl="3" w:tplc="735296E0">
      <w:numFmt w:val="bullet"/>
      <w:lvlText w:val="•"/>
      <w:lvlJc w:val="left"/>
      <w:pPr>
        <w:ind w:left="3396" w:hanging="600"/>
      </w:pPr>
      <w:rPr>
        <w:rFonts w:hint="default"/>
        <w:lang w:eastAsia="en-US" w:bidi="ar-SA"/>
      </w:rPr>
    </w:lvl>
    <w:lvl w:ilvl="4" w:tplc="7A4643AC">
      <w:numFmt w:val="bullet"/>
      <w:lvlText w:val="•"/>
      <w:lvlJc w:val="left"/>
      <w:pPr>
        <w:ind w:left="4288" w:hanging="600"/>
      </w:pPr>
      <w:rPr>
        <w:rFonts w:hint="default"/>
        <w:lang w:eastAsia="en-US" w:bidi="ar-SA"/>
      </w:rPr>
    </w:lvl>
    <w:lvl w:ilvl="5" w:tplc="AEC40E0A">
      <w:numFmt w:val="bullet"/>
      <w:lvlText w:val="•"/>
      <w:lvlJc w:val="left"/>
      <w:pPr>
        <w:ind w:left="5180" w:hanging="600"/>
      </w:pPr>
      <w:rPr>
        <w:rFonts w:hint="default"/>
        <w:lang w:eastAsia="en-US" w:bidi="ar-SA"/>
      </w:rPr>
    </w:lvl>
    <w:lvl w:ilvl="6" w:tplc="1A00F6BE">
      <w:numFmt w:val="bullet"/>
      <w:lvlText w:val="•"/>
      <w:lvlJc w:val="left"/>
      <w:pPr>
        <w:ind w:left="6072" w:hanging="600"/>
      </w:pPr>
      <w:rPr>
        <w:rFonts w:hint="default"/>
        <w:lang w:eastAsia="en-US" w:bidi="ar-SA"/>
      </w:rPr>
    </w:lvl>
    <w:lvl w:ilvl="7" w:tplc="85C45218">
      <w:numFmt w:val="bullet"/>
      <w:lvlText w:val="•"/>
      <w:lvlJc w:val="left"/>
      <w:pPr>
        <w:ind w:left="6964" w:hanging="600"/>
      </w:pPr>
      <w:rPr>
        <w:rFonts w:hint="default"/>
        <w:lang w:eastAsia="en-US" w:bidi="ar-SA"/>
      </w:rPr>
    </w:lvl>
    <w:lvl w:ilvl="8" w:tplc="DB749EA4">
      <w:numFmt w:val="bullet"/>
      <w:lvlText w:val="•"/>
      <w:lvlJc w:val="left"/>
      <w:pPr>
        <w:ind w:left="7856" w:hanging="600"/>
      </w:pPr>
      <w:rPr>
        <w:rFonts w:hint="default"/>
        <w:lang w:eastAsia="en-US" w:bidi="ar-SA"/>
      </w:rPr>
    </w:lvl>
  </w:abstractNum>
  <w:abstractNum w:abstractNumId="50">
    <w:nsid w:val="677F43B4"/>
    <w:multiLevelType w:val="hybridMultilevel"/>
    <w:tmpl w:val="D94A871E"/>
    <w:lvl w:ilvl="0" w:tplc="D2CED3EC">
      <w:start w:val="1"/>
      <w:numFmt w:val="upperRoman"/>
      <w:lvlText w:val="%1"/>
      <w:lvlJc w:val="left"/>
      <w:pPr>
        <w:ind w:left="154" w:hanging="154"/>
      </w:pPr>
      <w:rPr>
        <w:rFonts w:ascii="Times New Roman" w:eastAsia="Times New Roman" w:hAnsi="Times New Roman" w:cs="Times New Roman" w:hint="default"/>
        <w:b/>
        <w:bCs/>
        <w:i/>
        <w:w w:val="99"/>
        <w:sz w:val="24"/>
        <w:szCs w:val="24"/>
        <w:lang w:eastAsia="en-US" w:bidi="ar-SA"/>
      </w:rPr>
    </w:lvl>
    <w:lvl w:ilvl="1" w:tplc="A1E2F064">
      <w:numFmt w:val="bullet"/>
      <w:lvlText w:val="-"/>
      <w:lvlJc w:val="left"/>
      <w:pPr>
        <w:ind w:left="836" w:hanging="360"/>
      </w:pPr>
      <w:rPr>
        <w:rFonts w:ascii="Carlito" w:eastAsia="Carlito" w:hAnsi="Carlito" w:cs="Carlito" w:hint="default"/>
        <w:spacing w:val="-5"/>
        <w:w w:val="100"/>
        <w:sz w:val="24"/>
        <w:szCs w:val="24"/>
        <w:lang w:eastAsia="en-US" w:bidi="ar-SA"/>
      </w:rPr>
    </w:lvl>
    <w:lvl w:ilvl="2" w:tplc="BFE2FC30">
      <w:numFmt w:val="bullet"/>
      <w:lvlText w:val="•"/>
      <w:lvlJc w:val="left"/>
      <w:pPr>
        <w:ind w:left="1817" w:hanging="360"/>
      </w:pPr>
      <w:rPr>
        <w:rFonts w:hint="default"/>
        <w:lang w:eastAsia="en-US" w:bidi="ar-SA"/>
      </w:rPr>
    </w:lvl>
    <w:lvl w:ilvl="3" w:tplc="715EC3E0">
      <w:numFmt w:val="bullet"/>
      <w:lvlText w:val="•"/>
      <w:lvlJc w:val="left"/>
      <w:pPr>
        <w:ind w:left="2795" w:hanging="360"/>
      </w:pPr>
      <w:rPr>
        <w:rFonts w:hint="default"/>
        <w:lang w:eastAsia="en-US" w:bidi="ar-SA"/>
      </w:rPr>
    </w:lvl>
    <w:lvl w:ilvl="4" w:tplc="0E6CB1D6">
      <w:numFmt w:val="bullet"/>
      <w:lvlText w:val="•"/>
      <w:lvlJc w:val="left"/>
      <w:pPr>
        <w:ind w:left="3773" w:hanging="360"/>
      </w:pPr>
      <w:rPr>
        <w:rFonts w:hint="default"/>
        <w:lang w:eastAsia="en-US" w:bidi="ar-SA"/>
      </w:rPr>
    </w:lvl>
    <w:lvl w:ilvl="5" w:tplc="F2CE81CA">
      <w:numFmt w:val="bullet"/>
      <w:lvlText w:val="•"/>
      <w:lvlJc w:val="left"/>
      <w:pPr>
        <w:ind w:left="4751" w:hanging="360"/>
      </w:pPr>
      <w:rPr>
        <w:rFonts w:hint="default"/>
        <w:lang w:eastAsia="en-US" w:bidi="ar-SA"/>
      </w:rPr>
    </w:lvl>
    <w:lvl w:ilvl="6" w:tplc="CB724A4C">
      <w:numFmt w:val="bullet"/>
      <w:lvlText w:val="•"/>
      <w:lvlJc w:val="left"/>
      <w:pPr>
        <w:ind w:left="5728" w:hanging="360"/>
      </w:pPr>
      <w:rPr>
        <w:rFonts w:hint="default"/>
        <w:lang w:eastAsia="en-US" w:bidi="ar-SA"/>
      </w:rPr>
    </w:lvl>
    <w:lvl w:ilvl="7" w:tplc="D4764638">
      <w:numFmt w:val="bullet"/>
      <w:lvlText w:val="•"/>
      <w:lvlJc w:val="left"/>
      <w:pPr>
        <w:ind w:left="6706" w:hanging="360"/>
      </w:pPr>
      <w:rPr>
        <w:rFonts w:hint="default"/>
        <w:lang w:eastAsia="en-US" w:bidi="ar-SA"/>
      </w:rPr>
    </w:lvl>
    <w:lvl w:ilvl="8" w:tplc="51F6C1FA">
      <w:numFmt w:val="bullet"/>
      <w:lvlText w:val="•"/>
      <w:lvlJc w:val="left"/>
      <w:pPr>
        <w:ind w:left="7684" w:hanging="360"/>
      </w:pPr>
      <w:rPr>
        <w:rFonts w:hint="default"/>
        <w:lang w:eastAsia="en-US" w:bidi="ar-SA"/>
      </w:rPr>
    </w:lvl>
  </w:abstractNum>
  <w:abstractNum w:abstractNumId="51">
    <w:nsid w:val="6B137824"/>
    <w:multiLevelType w:val="hybridMultilevel"/>
    <w:tmpl w:val="A81AA1E4"/>
    <w:lvl w:ilvl="0" w:tplc="E916A8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C921A3"/>
    <w:multiLevelType w:val="hybridMultilevel"/>
    <w:tmpl w:val="261A2A20"/>
    <w:lvl w:ilvl="0" w:tplc="27D2A9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915200"/>
    <w:multiLevelType w:val="hybridMultilevel"/>
    <w:tmpl w:val="3D78797C"/>
    <w:lvl w:ilvl="0" w:tplc="04FED0BE">
      <w:start w:val="1"/>
      <w:numFmt w:val="decimal"/>
      <w:lvlText w:val="%1."/>
      <w:lvlJc w:val="left"/>
      <w:pPr>
        <w:ind w:left="486" w:hanging="248"/>
      </w:pPr>
      <w:rPr>
        <w:rFonts w:ascii="Times New Roman" w:eastAsia="Times New Roman" w:hAnsi="Times New Roman" w:cs="Times New Roman" w:hint="default"/>
        <w:b/>
        <w:bCs/>
        <w:w w:val="100"/>
        <w:sz w:val="24"/>
        <w:szCs w:val="24"/>
        <w:lang w:eastAsia="en-US" w:bidi="ar-SA"/>
      </w:rPr>
    </w:lvl>
    <w:lvl w:ilvl="1" w:tplc="967EF59A">
      <w:numFmt w:val="bullet"/>
      <w:lvlText w:val="•"/>
      <w:lvlJc w:val="left"/>
      <w:pPr>
        <w:ind w:left="1440" w:hanging="248"/>
      </w:pPr>
      <w:rPr>
        <w:rFonts w:hint="default"/>
        <w:lang w:eastAsia="en-US" w:bidi="ar-SA"/>
      </w:rPr>
    </w:lvl>
    <w:lvl w:ilvl="2" w:tplc="9746CA2C">
      <w:numFmt w:val="bullet"/>
      <w:lvlText w:val="•"/>
      <w:lvlJc w:val="left"/>
      <w:pPr>
        <w:ind w:left="2400" w:hanging="248"/>
      </w:pPr>
      <w:rPr>
        <w:rFonts w:hint="default"/>
        <w:lang w:eastAsia="en-US" w:bidi="ar-SA"/>
      </w:rPr>
    </w:lvl>
    <w:lvl w:ilvl="3" w:tplc="72187C4E">
      <w:numFmt w:val="bullet"/>
      <w:lvlText w:val="•"/>
      <w:lvlJc w:val="left"/>
      <w:pPr>
        <w:ind w:left="3360" w:hanging="248"/>
      </w:pPr>
      <w:rPr>
        <w:rFonts w:hint="default"/>
        <w:lang w:eastAsia="en-US" w:bidi="ar-SA"/>
      </w:rPr>
    </w:lvl>
    <w:lvl w:ilvl="4" w:tplc="2EAE414C">
      <w:numFmt w:val="bullet"/>
      <w:lvlText w:val="•"/>
      <w:lvlJc w:val="left"/>
      <w:pPr>
        <w:ind w:left="4320" w:hanging="248"/>
      </w:pPr>
      <w:rPr>
        <w:rFonts w:hint="default"/>
        <w:lang w:eastAsia="en-US" w:bidi="ar-SA"/>
      </w:rPr>
    </w:lvl>
    <w:lvl w:ilvl="5" w:tplc="51D6EE14">
      <w:numFmt w:val="bullet"/>
      <w:lvlText w:val="•"/>
      <w:lvlJc w:val="left"/>
      <w:pPr>
        <w:ind w:left="5280" w:hanging="248"/>
      </w:pPr>
      <w:rPr>
        <w:rFonts w:hint="default"/>
        <w:lang w:eastAsia="en-US" w:bidi="ar-SA"/>
      </w:rPr>
    </w:lvl>
    <w:lvl w:ilvl="6" w:tplc="35080042">
      <w:numFmt w:val="bullet"/>
      <w:lvlText w:val="•"/>
      <w:lvlJc w:val="left"/>
      <w:pPr>
        <w:ind w:left="6240" w:hanging="248"/>
      </w:pPr>
      <w:rPr>
        <w:rFonts w:hint="default"/>
        <w:lang w:eastAsia="en-US" w:bidi="ar-SA"/>
      </w:rPr>
    </w:lvl>
    <w:lvl w:ilvl="7" w:tplc="563A86B6">
      <w:numFmt w:val="bullet"/>
      <w:lvlText w:val="•"/>
      <w:lvlJc w:val="left"/>
      <w:pPr>
        <w:ind w:left="7200" w:hanging="248"/>
      </w:pPr>
      <w:rPr>
        <w:rFonts w:hint="default"/>
        <w:lang w:eastAsia="en-US" w:bidi="ar-SA"/>
      </w:rPr>
    </w:lvl>
    <w:lvl w:ilvl="8" w:tplc="58AEA6C0">
      <w:numFmt w:val="bullet"/>
      <w:lvlText w:val="•"/>
      <w:lvlJc w:val="left"/>
      <w:pPr>
        <w:ind w:left="8160" w:hanging="248"/>
      </w:pPr>
      <w:rPr>
        <w:rFonts w:hint="default"/>
        <w:lang w:eastAsia="en-US" w:bidi="ar-SA"/>
      </w:rPr>
    </w:lvl>
  </w:abstractNum>
  <w:abstractNum w:abstractNumId="54">
    <w:nsid w:val="7289312F"/>
    <w:multiLevelType w:val="hybridMultilevel"/>
    <w:tmpl w:val="3A6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A40354"/>
    <w:multiLevelType w:val="multilevel"/>
    <w:tmpl w:val="B0A2D742"/>
    <w:lvl w:ilvl="0">
      <w:start w:val="8"/>
      <w:numFmt w:val="decimal"/>
      <w:lvlText w:val="%1."/>
      <w:lvlJc w:val="left"/>
      <w:pPr>
        <w:ind w:left="360" w:hanging="360"/>
      </w:pPr>
      <w:rPr>
        <w:rFonts w:hint="default"/>
      </w:rPr>
    </w:lvl>
    <w:lvl w:ilvl="1">
      <w:start w:val="4"/>
      <w:numFmt w:val="decimal"/>
      <w:lvlText w:val="%1.%2."/>
      <w:lvlJc w:val="left"/>
      <w:pPr>
        <w:ind w:left="1679" w:hanging="360"/>
      </w:pPr>
      <w:rPr>
        <w:rFonts w:hint="default"/>
      </w:rPr>
    </w:lvl>
    <w:lvl w:ilvl="2">
      <w:start w:val="1"/>
      <w:numFmt w:val="decimal"/>
      <w:lvlText w:val="%1.%2.%3."/>
      <w:lvlJc w:val="left"/>
      <w:pPr>
        <w:ind w:left="3358" w:hanging="720"/>
      </w:pPr>
      <w:rPr>
        <w:rFonts w:hint="default"/>
      </w:rPr>
    </w:lvl>
    <w:lvl w:ilvl="3">
      <w:start w:val="1"/>
      <w:numFmt w:val="decimal"/>
      <w:lvlText w:val="%1.%2.%3.%4."/>
      <w:lvlJc w:val="left"/>
      <w:pPr>
        <w:ind w:left="4677" w:hanging="720"/>
      </w:pPr>
      <w:rPr>
        <w:rFonts w:hint="default"/>
      </w:rPr>
    </w:lvl>
    <w:lvl w:ilvl="4">
      <w:start w:val="1"/>
      <w:numFmt w:val="decimal"/>
      <w:lvlText w:val="%1.%2.%3.%4.%5."/>
      <w:lvlJc w:val="left"/>
      <w:pPr>
        <w:ind w:left="6356" w:hanging="1080"/>
      </w:pPr>
      <w:rPr>
        <w:rFonts w:hint="default"/>
      </w:rPr>
    </w:lvl>
    <w:lvl w:ilvl="5">
      <w:start w:val="1"/>
      <w:numFmt w:val="decimal"/>
      <w:lvlText w:val="%1.%2.%3.%4.%5.%6."/>
      <w:lvlJc w:val="left"/>
      <w:pPr>
        <w:ind w:left="7675" w:hanging="1080"/>
      </w:pPr>
      <w:rPr>
        <w:rFonts w:hint="default"/>
      </w:rPr>
    </w:lvl>
    <w:lvl w:ilvl="6">
      <w:start w:val="1"/>
      <w:numFmt w:val="decimal"/>
      <w:lvlText w:val="%1.%2.%3.%4.%5.%6.%7."/>
      <w:lvlJc w:val="left"/>
      <w:pPr>
        <w:ind w:left="9354" w:hanging="1440"/>
      </w:pPr>
      <w:rPr>
        <w:rFonts w:hint="default"/>
      </w:rPr>
    </w:lvl>
    <w:lvl w:ilvl="7">
      <w:start w:val="1"/>
      <w:numFmt w:val="decimal"/>
      <w:lvlText w:val="%1.%2.%3.%4.%5.%6.%7.%8."/>
      <w:lvlJc w:val="left"/>
      <w:pPr>
        <w:ind w:left="10673" w:hanging="1440"/>
      </w:pPr>
      <w:rPr>
        <w:rFonts w:hint="default"/>
      </w:rPr>
    </w:lvl>
    <w:lvl w:ilvl="8">
      <w:start w:val="1"/>
      <w:numFmt w:val="decimal"/>
      <w:lvlText w:val="%1.%2.%3.%4.%5.%6.%7.%8.%9."/>
      <w:lvlJc w:val="left"/>
      <w:pPr>
        <w:ind w:left="12352" w:hanging="1800"/>
      </w:pPr>
      <w:rPr>
        <w:rFonts w:hint="default"/>
      </w:rPr>
    </w:lvl>
  </w:abstractNum>
  <w:abstractNum w:abstractNumId="56">
    <w:nsid w:val="763826E1"/>
    <w:multiLevelType w:val="hybridMultilevel"/>
    <w:tmpl w:val="6980BCAE"/>
    <w:lvl w:ilvl="0" w:tplc="EBD26C16">
      <w:start w:val="11"/>
      <w:numFmt w:val="decimal"/>
      <w:lvlText w:val="%1."/>
      <w:lvlJc w:val="left"/>
      <w:pPr>
        <w:ind w:left="239" w:hanging="420"/>
      </w:pPr>
      <w:rPr>
        <w:rFonts w:ascii="Times New Roman" w:eastAsia="Times New Roman" w:hAnsi="Times New Roman" w:cs="Times New Roman" w:hint="default"/>
        <w:b/>
        <w:bCs/>
        <w:spacing w:val="-6"/>
        <w:w w:val="100"/>
        <w:sz w:val="24"/>
        <w:szCs w:val="24"/>
        <w:lang w:eastAsia="en-US" w:bidi="ar-SA"/>
      </w:rPr>
    </w:lvl>
    <w:lvl w:ilvl="1" w:tplc="FA6C9E3E">
      <w:numFmt w:val="bullet"/>
      <w:lvlText w:val=""/>
      <w:lvlJc w:val="left"/>
      <w:pPr>
        <w:ind w:left="959" w:hanging="360"/>
      </w:pPr>
      <w:rPr>
        <w:rFonts w:ascii="Symbol" w:eastAsia="Symbol" w:hAnsi="Symbol" w:cs="Symbol" w:hint="default"/>
        <w:w w:val="100"/>
        <w:sz w:val="24"/>
        <w:szCs w:val="24"/>
        <w:lang w:eastAsia="en-US" w:bidi="ar-SA"/>
      </w:rPr>
    </w:lvl>
    <w:lvl w:ilvl="2" w:tplc="3FC6E574">
      <w:numFmt w:val="bullet"/>
      <w:lvlText w:val="-"/>
      <w:lvlJc w:val="left"/>
      <w:pPr>
        <w:ind w:left="1098" w:hanging="140"/>
      </w:pPr>
      <w:rPr>
        <w:rFonts w:ascii="Times New Roman" w:eastAsia="Times New Roman" w:hAnsi="Times New Roman" w:cs="Times New Roman" w:hint="default"/>
        <w:w w:val="99"/>
        <w:sz w:val="24"/>
        <w:szCs w:val="24"/>
        <w:lang w:eastAsia="en-US" w:bidi="ar-SA"/>
      </w:rPr>
    </w:lvl>
    <w:lvl w:ilvl="3" w:tplc="19DC9316">
      <w:numFmt w:val="bullet"/>
      <w:lvlText w:val="•"/>
      <w:lvlJc w:val="left"/>
      <w:pPr>
        <w:ind w:left="2222" w:hanging="140"/>
      </w:pPr>
      <w:rPr>
        <w:rFonts w:hint="default"/>
        <w:lang w:eastAsia="en-US" w:bidi="ar-SA"/>
      </w:rPr>
    </w:lvl>
    <w:lvl w:ilvl="4" w:tplc="5D6C6790">
      <w:numFmt w:val="bullet"/>
      <w:lvlText w:val="•"/>
      <w:lvlJc w:val="left"/>
      <w:pPr>
        <w:ind w:left="3345" w:hanging="140"/>
      </w:pPr>
      <w:rPr>
        <w:rFonts w:hint="default"/>
        <w:lang w:eastAsia="en-US" w:bidi="ar-SA"/>
      </w:rPr>
    </w:lvl>
    <w:lvl w:ilvl="5" w:tplc="65C24EB4">
      <w:numFmt w:val="bullet"/>
      <w:lvlText w:val="•"/>
      <w:lvlJc w:val="left"/>
      <w:pPr>
        <w:ind w:left="4467" w:hanging="140"/>
      </w:pPr>
      <w:rPr>
        <w:rFonts w:hint="default"/>
        <w:lang w:eastAsia="en-US" w:bidi="ar-SA"/>
      </w:rPr>
    </w:lvl>
    <w:lvl w:ilvl="6" w:tplc="A168857A">
      <w:numFmt w:val="bullet"/>
      <w:lvlText w:val="•"/>
      <w:lvlJc w:val="left"/>
      <w:pPr>
        <w:ind w:left="5590" w:hanging="140"/>
      </w:pPr>
      <w:rPr>
        <w:rFonts w:hint="default"/>
        <w:lang w:eastAsia="en-US" w:bidi="ar-SA"/>
      </w:rPr>
    </w:lvl>
    <w:lvl w:ilvl="7" w:tplc="27240514">
      <w:numFmt w:val="bullet"/>
      <w:lvlText w:val="•"/>
      <w:lvlJc w:val="left"/>
      <w:pPr>
        <w:ind w:left="6712" w:hanging="140"/>
      </w:pPr>
      <w:rPr>
        <w:rFonts w:hint="default"/>
        <w:lang w:eastAsia="en-US" w:bidi="ar-SA"/>
      </w:rPr>
    </w:lvl>
    <w:lvl w:ilvl="8" w:tplc="210654BA">
      <w:numFmt w:val="bullet"/>
      <w:lvlText w:val="•"/>
      <w:lvlJc w:val="left"/>
      <w:pPr>
        <w:ind w:left="7835" w:hanging="140"/>
      </w:pPr>
      <w:rPr>
        <w:rFonts w:hint="default"/>
        <w:lang w:eastAsia="en-US" w:bidi="ar-SA"/>
      </w:rPr>
    </w:lvl>
  </w:abstractNum>
  <w:abstractNum w:abstractNumId="57">
    <w:nsid w:val="76DD51BE"/>
    <w:multiLevelType w:val="hybridMultilevel"/>
    <w:tmpl w:val="8B6420AA"/>
    <w:lvl w:ilvl="0" w:tplc="9328CBC6">
      <w:start w:val="8"/>
      <w:numFmt w:val="decimal"/>
      <w:lvlText w:val="%1."/>
      <w:lvlJc w:val="left"/>
      <w:pPr>
        <w:ind w:left="420" w:hanging="181"/>
      </w:pPr>
      <w:rPr>
        <w:rFonts w:ascii="Times New Roman" w:eastAsia="Times New Roman" w:hAnsi="Times New Roman" w:cs="Times New Roman" w:hint="default"/>
        <w:b/>
        <w:bCs/>
        <w:w w:val="100"/>
        <w:sz w:val="22"/>
        <w:szCs w:val="22"/>
        <w:lang w:eastAsia="en-US" w:bidi="ar-SA"/>
      </w:rPr>
    </w:lvl>
    <w:lvl w:ilvl="1" w:tplc="2200E6AA">
      <w:numFmt w:val="none"/>
      <w:lvlText w:val=""/>
      <w:lvlJc w:val="left"/>
      <w:pPr>
        <w:tabs>
          <w:tab w:val="num" w:pos="360"/>
        </w:tabs>
      </w:pPr>
    </w:lvl>
    <w:lvl w:ilvl="2" w:tplc="B5843D18">
      <w:start w:val="1"/>
      <w:numFmt w:val="decimal"/>
      <w:lvlText w:val="%3."/>
      <w:lvlJc w:val="left"/>
      <w:pPr>
        <w:ind w:left="959" w:hanging="360"/>
      </w:pPr>
      <w:rPr>
        <w:rFonts w:ascii="Times New Roman" w:eastAsia="Times New Roman" w:hAnsi="Times New Roman" w:cs="Times New Roman" w:hint="default"/>
        <w:spacing w:val="-6"/>
        <w:w w:val="100"/>
        <w:sz w:val="24"/>
        <w:szCs w:val="24"/>
        <w:lang w:eastAsia="en-US" w:bidi="ar-SA"/>
      </w:rPr>
    </w:lvl>
    <w:lvl w:ilvl="3" w:tplc="35D44E2E">
      <w:numFmt w:val="bullet"/>
      <w:lvlText w:val="•"/>
      <w:lvlJc w:val="left"/>
      <w:pPr>
        <w:ind w:left="2100" w:hanging="360"/>
      </w:pPr>
      <w:rPr>
        <w:rFonts w:hint="default"/>
        <w:lang w:eastAsia="en-US" w:bidi="ar-SA"/>
      </w:rPr>
    </w:lvl>
    <w:lvl w:ilvl="4" w:tplc="C5B42FE2">
      <w:numFmt w:val="bullet"/>
      <w:lvlText w:val="•"/>
      <w:lvlJc w:val="left"/>
      <w:pPr>
        <w:ind w:left="3240" w:hanging="360"/>
      </w:pPr>
      <w:rPr>
        <w:rFonts w:hint="default"/>
        <w:lang w:eastAsia="en-US" w:bidi="ar-SA"/>
      </w:rPr>
    </w:lvl>
    <w:lvl w:ilvl="5" w:tplc="3F842052">
      <w:numFmt w:val="bullet"/>
      <w:lvlText w:val="•"/>
      <w:lvlJc w:val="left"/>
      <w:pPr>
        <w:ind w:left="4380" w:hanging="360"/>
      </w:pPr>
      <w:rPr>
        <w:rFonts w:hint="default"/>
        <w:lang w:eastAsia="en-US" w:bidi="ar-SA"/>
      </w:rPr>
    </w:lvl>
    <w:lvl w:ilvl="6" w:tplc="4792FDC4">
      <w:numFmt w:val="bullet"/>
      <w:lvlText w:val="•"/>
      <w:lvlJc w:val="left"/>
      <w:pPr>
        <w:ind w:left="5520" w:hanging="360"/>
      </w:pPr>
      <w:rPr>
        <w:rFonts w:hint="default"/>
        <w:lang w:eastAsia="en-US" w:bidi="ar-SA"/>
      </w:rPr>
    </w:lvl>
    <w:lvl w:ilvl="7" w:tplc="CDCA50F4">
      <w:numFmt w:val="bullet"/>
      <w:lvlText w:val="•"/>
      <w:lvlJc w:val="left"/>
      <w:pPr>
        <w:ind w:left="6660" w:hanging="360"/>
      </w:pPr>
      <w:rPr>
        <w:rFonts w:hint="default"/>
        <w:lang w:eastAsia="en-US" w:bidi="ar-SA"/>
      </w:rPr>
    </w:lvl>
    <w:lvl w:ilvl="8" w:tplc="F40AAC10">
      <w:numFmt w:val="bullet"/>
      <w:lvlText w:val="•"/>
      <w:lvlJc w:val="left"/>
      <w:pPr>
        <w:ind w:left="7800" w:hanging="360"/>
      </w:pPr>
      <w:rPr>
        <w:rFonts w:hint="default"/>
        <w:lang w:eastAsia="en-US" w:bidi="ar-SA"/>
      </w:rPr>
    </w:lvl>
  </w:abstractNum>
  <w:abstractNum w:abstractNumId="58">
    <w:nsid w:val="77566B87"/>
    <w:multiLevelType w:val="hybridMultilevel"/>
    <w:tmpl w:val="5D3677CE"/>
    <w:lvl w:ilvl="0" w:tplc="A45A7848">
      <w:start w:val="1"/>
      <w:numFmt w:val="decimal"/>
      <w:lvlText w:val="%1."/>
      <w:lvlJc w:val="left"/>
      <w:pPr>
        <w:ind w:left="382" w:hanging="240"/>
      </w:pPr>
      <w:rPr>
        <w:rFonts w:ascii="Times New Roman" w:eastAsia="Times New Roman" w:hAnsi="Times New Roman" w:cs="Times New Roman" w:hint="default"/>
        <w:b/>
        <w:bCs/>
        <w:spacing w:val="-1"/>
        <w:w w:val="100"/>
        <w:sz w:val="24"/>
        <w:szCs w:val="24"/>
        <w:lang w:eastAsia="en-US" w:bidi="ar-SA"/>
      </w:rPr>
    </w:lvl>
    <w:lvl w:ilvl="1" w:tplc="EE306B7E">
      <w:numFmt w:val="none"/>
      <w:lvlText w:val=""/>
      <w:lvlJc w:val="left"/>
      <w:pPr>
        <w:tabs>
          <w:tab w:val="num" w:pos="360"/>
        </w:tabs>
      </w:pPr>
    </w:lvl>
    <w:lvl w:ilvl="2" w:tplc="3F867BEC">
      <w:numFmt w:val="bullet"/>
      <w:lvlText w:val=""/>
      <w:lvlJc w:val="left"/>
      <w:pPr>
        <w:ind w:left="862" w:hanging="360"/>
      </w:pPr>
      <w:rPr>
        <w:rFonts w:ascii="Symbol" w:eastAsia="Symbol" w:hAnsi="Symbol" w:cs="Symbol" w:hint="default"/>
        <w:w w:val="100"/>
        <w:sz w:val="24"/>
        <w:szCs w:val="24"/>
        <w:lang w:eastAsia="en-US" w:bidi="ar-SA"/>
      </w:rPr>
    </w:lvl>
    <w:lvl w:ilvl="3" w:tplc="A872A3D4">
      <w:numFmt w:val="bullet"/>
      <w:lvlText w:val=""/>
      <w:lvlJc w:val="left"/>
      <w:pPr>
        <w:ind w:left="959" w:hanging="360"/>
      </w:pPr>
      <w:rPr>
        <w:rFonts w:ascii="Symbol" w:eastAsia="Symbol" w:hAnsi="Symbol" w:cs="Symbol" w:hint="default"/>
        <w:w w:val="100"/>
        <w:sz w:val="24"/>
        <w:szCs w:val="24"/>
        <w:lang w:eastAsia="en-US" w:bidi="ar-SA"/>
      </w:rPr>
    </w:lvl>
    <w:lvl w:ilvl="4" w:tplc="6C80E8E8">
      <w:numFmt w:val="bullet"/>
      <w:lvlText w:val="•"/>
      <w:lvlJc w:val="left"/>
      <w:pPr>
        <w:ind w:left="2208" w:hanging="360"/>
      </w:pPr>
      <w:rPr>
        <w:rFonts w:hint="default"/>
        <w:lang w:eastAsia="en-US" w:bidi="ar-SA"/>
      </w:rPr>
    </w:lvl>
    <w:lvl w:ilvl="5" w:tplc="BEE867F0">
      <w:numFmt w:val="bullet"/>
      <w:lvlText w:val="•"/>
      <w:lvlJc w:val="left"/>
      <w:pPr>
        <w:ind w:left="3457" w:hanging="360"/>
      </w:pPr>
      <w:rPr>
        <w:rFonts w:hint="default"/>
        <w:lang w:eastAsia="en-US" w:bidi="ar-SA"/>
      </w:rPr>
    </w:lvl>
    <w:lvl w:ilvl="6" w:tplc="0340022E">
      <w:numFmt w:val="bullet"/>
      <w:lvlText w:val="•"/>
      <w:lvlJc w:val="left"/>
      <w:pPr>
        <w:ind w:left="4705" w:hanging="360"/>
      </w:pPr>
      <w:rPr>
        <w:rFonts w:hint="default"/>
        <w:lang w:eastAsia="en-US" w:bidi="ar-SA"/>
      </w:rPr>
    </w:lvl>
    <w:lvl w:ilvl="7" w:tplc="E54C357C">
      <w:numFmt w:val="bullet"/>
      <w:lvlText w:val="•"/>
      <w:lvlJc w:val="left"/>
      <w:pPr>
        <w:ind w:left="5954" w:hanging="360"/>
      </w:pPr>
      <w:rPr>
        <w:rFonts w:hint="default"/>
        <w:lang w:eastAsia="en-US" w:bidi="ar-SA"/>
      </w:rPr>
    </w:lvl>
    <w:lvl w:ilvl="8" w:tplc="5B38D9B0">
      <w:numFmt w:val="bullet"/>
      <w:lvlText w:val="•"/>
      <w:lvlJc w:val="left"/>
      <w:pPr>
        <w:ind w:left="7202" w:hanging="360"/>
      </w:pPr>
      <w:rPr>
        <w:rFonts w:hint="default"/>
        <w:lang w:eastAsia="en-US" w:bidi="ar-SA"/>
      </w:rPr>
    </w:lvl>
  </w:abstractNum>
  <w:abstractNum w:abstractNumId="59">
    <w:nsid w:val="776A6D71"/>
    <w:multiLevelType w:val="hybridMultilevel"/>
    <w:tmpl w:val="B624F4CE"/>
    <w:lvl w:ilvl="0" w:tplc="1B0CD9DC">
      <w:start w:val="10"/>
      <w:numFmt w:val="decimal"/>
      <w:lvlText w:val="%1"/>
      <w:lvlJc w:val="left"/>
      <w:pPr>
        <w:ind w:left="839" w:hanging="600"/>
      </w:pPr>
      <w:rPr>
        <w:rFonts w:hint="default"/>
        <w:lang w:eastAsia="en-US" w:bidi="ar-SA"/>
      </w:rPr>
    </w:lvl>
    <w:lvl w:ilvl="1" w:tplc="761EBF66">
      <w:numFmt w:val="none"/>
      <w:lvlText w:val=""/>
      <w:lvlJc w:val="left"/>
      <w:pPr>
        <w:tabs>
          <w:tab w:val="num" w:pos="360"/>
        </w:tabs>
      </w:pPr>
    </w:lvl>
    <w:lvl w:ilvl="2" w:tplc="256877D8">
      <w:numFmt w:val="bullet"/>
      <w:lvlText w:val=""/>
      <w:lvlJc w:val="left"/>
      <w:pPr>
        <w:ind w:left="882" w:hanging="360"/>
      </w:pPr>
      <w:rPr>
        <w:rFonts w:ascii="Symbol" w:eastAsia="Symbol" w:hAnsi="Symbol" w:cs="Symbol" w:hint="default"/>
        <w:w w:val="100"/>
        <w:sz w:val="24"/>
        <w:szCs w:val="24"/>
        <w:lang w:eastAsia="en-US" w:bidi="ar-SA"/>
      </w:rPr>
    </w:lvl>
    <w:lvl w:ilvl="3" w:tplc="1FA45778">
      <w:numFmt w:val="bullet"/>
      <w:lvlText w:val="•"/>
      <w:lvlJc w:val="left"/>
      <w:pPr>
        <w:ind w:left="2924" w:hanging="360"/>
      </w:pPr>
      <w:rPr>
        <w:rFonts w:hint="default"/>
        <w:lang w:eastAsia="en-US" w:bidi="ar-SA"/>
      </w:rPr>
    </w:lvl>
    <w:lvl w:ilvl="4" w:tplc="1F80E4BC">
      <w:numFmt w:val="bullet"/>
      <w:lvlText w:val="•"/>
      <w:lvlJc w:val="left"/>
      <w:pPr>
        <w:ind w:left="3946" w:hanging="360"/>
      </w:pPr>
      <w:rPr>
        <w:rFonts w:hint="default"/>
        <w:lang w:eastAsia="en-US" w:bidi="ar-SA"/>
      </w:rPr>
    </w:lvl>
    <w:lvl w:ilvl="5" w:tplc="860CE2EA">
      <w:numFmt w:val="bullet"/>
      <w:lvlText w:val="•"/>
      <w:lvlJc w:val="left"/>
      <w:pPr>
        <w:ind w:left="4968" w:hanging="360"/>
      </w:pPr>
      <w:rPr>
        <w:rFonts w:hint="default"/>
        <w:lang w:eastAsia="en-US" w:bidi="ar-SA"/>
      </w:rPr>
    </w:lvl>
    <w:lvl w:ilvl="6" w:tplc="C72ECC86">
      <w:numFmt w:val="bullet"/>
      <w:lvlText w:val="•"/>
      <w:lvlJc w:val="left"/>
      <w:pPr>
        <w:ind w:left="5991" w:hanging="360"/>
      </w:pPr>
      <w:rPr>
        <w:rFonts w:hint="default"/>
        <w:lang w:eastAsia="en-US" w:bidi="ar-SA"/>
      </w:rPr>
    </w:lvl>
    <w:lvl w:ilvl="7" w:tplc="CA6E974C">
      <w:numFmt w:val="bullet"/>
      <w:lvlText w:val="•"/>
      <w:lvlJc w:val="left"/>
      <w:pPr>
        <w:ind w:left="7013" w:hanging="360"/>
      </w:pPr>
      <w:rPr>
        <w:rFonts w:hint="default"/>
        <w:lang w:eastAsia="en-US" w:bidi="ar-SA"/>
      </w:rPr>
    </w:lvl>
    <w:lvl w:ilvl="8" w:tplc="D1F2B36E">
      <w:numFmt w:val="bullet"/>
      <w:lvlText w:val="•"/>
      <w:lvlJc w:val="left"/>
      <w:pPr>
        <w:ind w:left="8035" w:hanging="360"/>
      </w:pPr>
      <w:rPr>
        <w:rFonts w:hint="default"/>
        <w:lang w:eastAsia="en-US" w:bidi="ar-SA"/>
      </w:rPr>
    </w:lvl>
  </w:abstractNum>
  <w:abstractNum w:abstractNumId="60">
    <w:nsid w:val="77AB24E0"/>
    <w:multiLevelType w:val="hybridMultilevel"/>
    <w:tmpl w:val="AED6B3D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BF5437D"/>
    <w:multiLevelType w:val="hybridMultilevel"/>
    <w:tmpl w:val="BBEAAD56"/>
    <w:lvl w:ilvl="0" w:tplc="27F66DD0">
      <w:numFmt w:val="bullet"/>
      <w:lvlText w:val="-"/>
      <w:lvlJc w:val="left"/>
      <w:pPr>
        <w:ind w:left="239" w:hanging="140"/>
      </w:pPr>
      <w:rPr>
        <w:rFonts w:ascii="Times New Roman" w:eastAsia="Times New Roman" w:hAnsi="Times New Roman" w:cs="Times New Roman" w:hint="default"/>
        <w:w w:val="99"/>
        <w:sz w:val="24"/>
        <w:szCs w:val="24"/>
        <w:lang w:eastAsia="en-US" w:bidi="ar-SA"/>
      </w:rPr>
    </w:lvl>
    <w:lvl w:ilvl="1" w:tplc="376A6732">
      <w:numFmt w:val="bullet"/>
      <w:lvlText w:val="•"/>
      <w:lvlJc w:val="left"/>
      <w:pPr>
        <w:ind w:left="1224" w:hanging="140"/>
      </w:pPr>
      <w:rPr>
        <w:rFonts w:hint="default"/>
        <w:lang w:eastAsia="en-US" w:bidi="ar-SA"/>
      </w:rPr>
    </w:lvl>
    <w:lvl w:ilvl="2" w:tplc="63C4C79A">
      <w:numFmt w:val="bullet"/>
      <w:lvlText w:val="•"/>
      <w:lvlJc w:val="left"/>
      <w:pPr>
        <w:ind w:left="2208" w:hanging="140"/>
      </w:pPr>
      <w:rPr>
        <w:rFonts w:hint="default"/>
        <w:lang w:eastAsia="en-US" w:bidi="ar-SA"/>
      </w:rPr>
    </w:lvl>
    <w:lvl w:ilvl="3" w:tplc="E1E826F4">
      <w:numFmt w:val="bullet"/>
      <w:lvlText w:val="•"/>
      <w:lvlJc w:val="left"/>
      <w:pPr>
        <w:ind w:left="3192" w:hanging="140"/>
      </w:pPr>
      <w:rPr>
        <w:rFonts w:hint="default"/>
        <w:lang w:eastAsia="en-US" w:bidi="ar-SA"/>
      </w:rPr>
    </w:lvl>
    <w:lvl w:ilvl="4" w:tplc="CF20805C">
      <w:numFmt w:val="bullet"/>
      <w:lvlText w:val="•"/>
      <w:lvlJc w:val="left"/>
      <w:pPr>
        <w:ind w:left="4176" w:hanging="140"/>
      </w:pPr>
      <w:rPr>
        <w:rFonts w:hint="default"/>
        <w:lang w:eastAsia="en-US" w:bidi="ar-SA"/>
      </w:rPr>
    </w:lvl>
    <w:lvl w:ilvl="5" w:tplc="CFF2254E">
      <w:numFmt w:val="bullet"/>
      <w:lvlText w:val="•"/>
      <w:lvlJc w:val="left"/>
      <w:pPr>
        <w:ind w:left="5160" w:hanging="140"/>
      </w:pPr>
      <w:rPr>
        <w:rFonts w:hint="default"/>
        <w:lang w:eastAsia="en-US" w:bidi="ar-SA"/>
      </w:rPr>
    </w:lvl>
    <w:lvl w:ilvl="6" w:tplc="91D2A9FC">
      <w:numFmt w:val="bullet"/>
      <w:lvlText w:val="•"/>
      <w:lvlJc w:val="left"/>
      <w:pPr>
        <w:ind w:left="6144" w:hanging="140"/>
      </w:pPr>
      <w:rPr>
        <w:rFonts w:hint="default"/>
        <w:lang w:eastAsia="en-US" w:bidi="ar-SA"/>
      </w:rPr>
    </w:lvl>
    <w:lvl w:ilvl="7" w:tplc="D052697A">
      <w:numFmt w:val="bullet"/>
      <w:lvlText w:val="•"/>
      <w:lvlJc w:val="left"/>
      <w:pPr>
        <w:ind w:left="7128" w:hanging="140"/>
      </w:pPr>
      <w:rPr>
        <w:rFonts w:hint="default"/>
        <w:lang w:eastAsia="en-US" w:bidi="ar-SA"/>
      </w:rPr>
    </w:lvl>
    <w:lvl w:ilvl="8" w:tplc="F9024A3C">
      <w:numFmt w:val="bullet"/>
      <w:lvlText w:val="•"/>
      <w:lvlJc w:val="left"/>
      <w:pPr>
        <w:ind w:left="8112" w:hanging="140"/>
      </w:pPr>
      <w:rPr>
        <w:rFonts w:hint="default"/>
        <w:lang w:eastAsia="en-US" w:bidi="ar-SA"/>
      </w:rPr>
    </w:lvl>
  </w:abstractNum>
  <w:abstractNum w:abstractNumId="62">
    <w:nsid w:val="7C7D0DC6"/>
    <w:multiLevelType w:val="hybridMultilevel"/>
    <w:tmpl w:val="53D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A47681"/>
    <w:multiLevelType w:val="hybridMultilevel"/>
    <w:tmpl w:val="E538374C"/>
    <w:lvl w:ilvl="0" w:tplc="EFC29DF6">
      <w:start w:val="1"/>
      <w:numFmt w:val="decimal"/>
      <w:lvlText w:val="%1."/>
      <w:lvlJc w:val="left"/>
      <w:pPr>
        <w:ind w:left="239" w:hanging="250"/>
      </w:pPr>
      <w:rPr>
        <w:rFonts w:ascii="Times New Roman" w:eastAsia="Times New Roman" w:hAnsi="Times New Roman" w:cs="Times New Roman" w:hint="default"/>
        <w:w w:val="100"/>
        <w:sz w:val="24"/>
        <w:szCs w:val="24"/>
        <w:lang w:eastAsia="en-US" w:bidi="ar-SA"/>
      </w:rPr>
    </w:lvl>
    <w:lvl w:ilvl="1" w:tplc="63D8B1B0">
      <w:numFmt w:val="bullet"/>
      <w:lvlText w:val="•"/>
      <w:lvlJc w:val="left"/>
      <w:pPr>
        <w:ind w:left="1224" w:hanging="250"/>
      </w:pPr>
      <w:rPr>
        <w:rFonts w:hint="default"/>
        <w:lang w:eastAsia="en-US" w:bidi="ar-SA"/>
      </w:rPr>
    </w:lvl>
    <w:lvl w:ilvl="2" w:tplc="5AE0BF5A">
      <w:numFmt w:val="bullet"/>
      <w:lvlText w:val="•"/>
      <w:lvlJc w:val="left"/>
      <w:pPr>
        <w:ind w:left="2208" w:hanging="250"/>
      </w:pPr>
      <w:rPr>
        <w:rFonts w:hint="default"/>
        <w:lang w:eastAsia="en-US" w:bidi="ar-SA"/>
      </w:rPr>
    </w:lvl>
    <w:lvl w:ilvl="3" w:tplc="7598CD62">
      <w:numFmt w:val="bullet"/>
      <w:lvlText w:val="•"/>
      <w:lvlJc w:val="left"/>
      <w:pPr>
        <w:ind w:left="3192" w:hanging="250"/>
      </w:pPr>
      <w:rPr>
        <w:rFonts w:hint="default"/>
        <w:lang w:eastAsia="en-US" w:bidi="ar-SA"/>
      </w:rPr>
    </w:lvl>
    <w:lvl w:ilvl="4" w:tplc="DF8EE1DA">
      <w:numFmt w:val="bullet"/>
      <w:lvlText w:val="•"/>
      <w:lvlJc w:val="left"/>
      <w:pPr>
        <w:ind w:left="4176" w:hanging="250"/>
      </w:pPr>
      <w:rPr>
        <w:rFonts w:hint="default"/>
        <w:lang w:eastAsia="en-US" w:bidi="ar-SA"/>
      </w:rPr>
    </w:lvl>
    <w:lvl w:ilvl="5" w:tplc="04D0FA52">
      <w:numFmt w:val="bullet"/>
      <w:lvlText w:val="•"/>
      <w:lvlJc w:val="left"/>
      <w:pPr>
        <w:ind w:left="5160" w:hanging="250"/>
      </w:pPr>
      <w:rPr>
        <w:rFonts w:hint="default"/>
        <w:lang w:eastAsia="en-US" w:bidi="ar-SA"/>
      </w:rPr>
    </w:lvl>
    <w:lvl w:ilvl="6" w:tplc="DA488C5E">
      <w:numFmt w:val="bullet"/>
      <w:lvlText w:val="•"/>
      <w:lvlJc w:val="left"/>
      <w:pPr>
        <w:ind w:left="6144" w:hanging="250"/>
      </w:pPr>
      <w:rPr>
        <w:rFonts w:hint="default"/>
        <w:lang w:eastAsia="en-US" w:bidi="ar-SA"/>
      </w:rPr>
    </w:lvl>
    <w:lvl w:ilvl="7" w:tplc="6B5AC94E">
      <w:numFmt w:val="bullet"/>
      <w:lvlText w:val="•"/>
      <w:lvlJc w:val="left"/>
      <w:pPr>
        <w:ind w:left="7128" w:hanging="250"/>
      </w:pPr>
      <w:rPr>
        <w:rFonts w:hint="default"/>
        <w:lang w:eastAsia="en-US" w:bidi="ar-SA"/>
      </w:rPr>
    </w:lvl>
    <w:lvl w:ilvl="8" w:tplc="619ADDF4">
      <w:numFmt w:val="bullet"/>
      <w:lvlText w:val="•"/>
      <w:lvlJc w:val="left"/>
      <w:pPr>
        <w:ind w:left="8112" w:hanging="250"/>
      </w:pPr>
      <w:rPr>
        <w:rFonts w:hint="default"/>
        <w:lang w:eastAsia="en-US" w:bidi="ar-SA"/>
      </w:rPr>
    </w:lvl>
  </w:abstractNum>
  <w:abstractNum w:abstractNumId="64">
    <w:nsid w:val="7D42261F"/>
    <w:multiLevelType w:val="hybridMultilevel"/>
    <w:tmpl w:val="7F2655B8"/>
    <w:lvl w:ilvl="0" w:tplc="EF367126">
      <w:start w:val="1"/>
      <w:numFmt w:val="decimalZero"/>
      <w:lvlText w:val="%1."/>
      <w:lvlJc w:val="left"/>
      <w:pPr>
        <w:ind w:left="1117" w:hanging="367"/>
      </w:pPr>
      <w:rPr>
        <w:rFonts w:ascii="Times New Roman" w:eastAsia="Times New Roman" w:hAnsi="Times New Roman" w:cs="Times New Roman" w:hint="default"/>
        <w:w w:val="100"/>
        <w:sz w:val="24"/>
        <w:szCs w:val="24"/>
        <w:lang w:eastAsia="en-US" w:bidi="ar-SA"/>
      </w:rPr>
    </w:lvl>
    <w:lvl w:ilvl="1" w:tplc="5EB2546C">
      <w:numFmt w:val="bullet"/>
      <w:lvlText w:val="-"/>
      <w:lvlJc w:val="left"/>
      <w:pPr>
        <w:ind w:left="1838" w:hanging="360"/>
      </w:pPr>
      <w:rPr>
        <w:rFonts w:hint="default"/>
        <w:w w:val="99"/>
        <w:lang w:eastAsia="en-US" w:bidi="ar-SA"/>
      </w:rPr>
    </w:lvl>
    <w:lvl w:ilvl="2" w:tplc="4608061C">
      <w:numFmt w:val="bullet"/>
      <w:lvlText w:val="•"/>
      <w:lvlJc w:val="left"/>
      <w:pPr>
        <w:ind w:left="2991" w:hanging="360"/>
      </w:pPr>
      <w:rPr>
        <w:rFonts w:hint="default"/>
        <w:lang w:eastAsia="en-US" w:bidi="ar-SA"/>
      </w:rPr>
    </w:lvl>
    <w:lvl w:ilvl="3" w:tplc="B290DA1C">
      <w:numFmt w:val="bullet"/>
      <w:lvlText w:val="•"/>
      <w:lvlJc w:val="left"/>
      <w:pPr>
        <w:ind w:left="4142" w:hanging="360"/>
      </w:pPr>
      <w:rPr>
        <w:rFonts w:hint="default"/>
        <w:lang w:eastAsia="en-US" w:bidi="ar-SA"/>
      </w:rPr>
    </w:lvl>
    <w:lvl w:ilvl="4" w:tplc="E6AE6388">
      <w:numFmt w:val="bullet"/>
      <w:lvlText w:val="•"/>
      <w:lvlJc w:val="left"/>
      <w:pPr>
        <w:ind w:left="5293" w:hanging="360"/>
      </w:pPr>
      <w:rPr>
        <w:rFonts w:hint="default"/>
        <w:lang w:eastAsia="en-US" w:bidi="ar-SA"/>
      </w:rPr>
    </w:lvl>
    <w:lvl w:ilvl="5" w:tplc="E2D6D8EA">
      <w:numFmt w:val="bullet"/>
      <w:lvlText w:val="•"/>
      <w:lvlJc w:val="left"/>
      <w:pPr>
        <w:ind w:left="6444" w:hanging="360"/>
      </w:pPr>
      <w:rPr>
        <w:rFonts w:hint="default"/>
        <w:lang w:eastAsia="en-US" w:bidi="ar-SA"/>
      </w:rPr>
    </w:lvl>
    <w:lvl w:ilvl="6" w:tplc="0EF42D1C">
      <w:numFmt w:val="bullet"/>
      <w:lvlText w:val="•"/>
      <w:lvlJc w:val="left"/>
      <w:pPr>
        <w:ind w:left="7595" w:hanging="360"/>
      </w:pPr>
      <w:rPr>
        <w:rFonts w:hint="default"/>
        <w:lang w:eastAsia="en-US" w:bidi="ar-SA"/>
      </w:rPr>
    </w:lvl>
    <w:lvl w:ilvl="7" w:tplc="1832ACFC">
      <w:numFmt w:val="bullet"/>
      <w:lvlText w:val="•"/>
      <w:lvlJc w:val="left"/>
      <w:pPr>
        <w:ind w:left="8746" w:hanging="360"/>
      </w:pPr>
      <w:rPr>
        <w:rFonts w:hint="default"/>
        <w:lang w:eastAsia="en-US" w:bidi="ar-SA"/>
      </w:rPr>
    </w:lvl>
    <w:lvl w:ilvl="8" w:tplc="B7780B96">
      <w:numFmt w:val="bullet"/>
      <w:lvlText w:val="•"/>
      <w:lvlJc w:val="left"/>
      <w:pPr>
        <w:ind w:left="9897" w:hanging="360"/>
      </w:pPr>
      <w:rPr>
        <w:rFonts w:hint="default"/>
        <w:lang w:eastAsia="en-US" w:bidi="ar-SA"/>
      </w:rPr>
    </w:lvl>
  </w:abstractNum>
  <w:abstractNum w:abstractNumId="65">
    <w:nsid w:val="7E403EEE"/>
    <w:multiLevelType w:val="hybridMultilevel"/>
    <w:tmpl w:val="183E8638"/>
    <w:lvl w:ilvl="0" w:tplc="A3D6DC8A">
      <w:start w:val="5"/>
      <w:numFmt w:val="decimal"/>
      <w:lvlText w:val="%1."/>
      <w:lvlJc w:val="left"/>
      <w:pPr>
        <w:ind w:left="382" w:hanging="240"/>
      </w:pPr>
      <w:rPr>
        <w:rFonts w:ascii="Times New Roman" w:eastAsia="Times New Roman" w:hAnsi="Times New Roman" w:cs="Times New Roman" w:hint="default"/>
        <w:spacing w:val="-3"/>
        <w:w w:val="100"/>
        <w:sz w:val="24"/>
        <w:szCs w:val="24"/>
        <w:lang w:eastAsia="en-US" w:bidi="ar-SA"/>
      </w:rPr>
    </w:lvl>
    <w:lvl w:ilvl="1" w:tplc="51A4771C">
      <w:numFmt w:val="none"/>
      <w:lvlText w:val=""/>
      <w:lvlJc w:val="left"/>
      <w:pPr>
        <w:tabs>
          <w:tab w:val="num" w:pos="360"/>
        </w:tabs>
      </w:pPr>
    </w:lvl>
    <w:lvl w:ilvl="2" w:tplc="0EE0FCD6">
      <w:numFmt w:val="none"/>
      <w:lvlText w:val=""/>
      <w:lvlJc w:val="left"/>
      <w:pPr>
        <w:tabs>
          <w:tab w:val="num" w:pos="360"/>
        </w:tabs>
      </w:pPr>
    </w:lvl>
    <w:lvl w:ilvl="3" w:tplc="6584D0DC">
      <w:numFmt w:val="bullet"/>
      <w:lvlText w:val="•"/>
      <w:lvlJc w:val="left"/>
      <w:pPr>
        <w:ind w:left="900" w:hanging="720"/>
      </w:pPr>
      <w:rPr>
        <w:rFonts w:hint="default"/>
        <w:lang w:eastAsia="en-US" w:bidi="ar-SA"/>
      </w:rPr>
    </w:lvl>
    <w:lvl w:ilvl="4" w:tplc="FCD2C5E2">
      <w:numFmt w:val="bullet"/>
      <w:lvlText w:val="•"/>
      <w:lvlJc w:val="left"/>
      <w:pPr>
        <w:ind w:left="1300" w:hanging="720"/>
      </w:pPr>
      <w:rPr>
        <w:rFonts w:hint="default"/>
        <w:lang w:eastAsia="en-US" w:bidi="ar-SA"/>
      </w:rPr>
    </w:lvl>
    <w:lvl w:ilvl="5" w:tplc="1C1264A2">
      <w:numFmt w:val="bullet"/>
      <w:lvlText w:val="•"/>
      <w:lvlJc w:val="left"/>
      <w:pPr>
        <w:ind w:left="2700" w:hanging="720"/>
      </w:pPr>
      <w:rPr>
        <w:rFonts w:hint="default"/>
        <w:lang w:eastAsia="en-US" w:bidi="ar-SA"/>
      </w:rPr>
    </w:lvl>
    <w:lvl w:ilvl="6" w:tplc="2118DC9E">
      <w:numFmt w:val="bullet"/>
      <w:lvlText w:val="•"/>
      <w:lvlJc w:val="left"/>
      <w:pPr>
        <w:ind w:left="4100" w:hanging="720"/>
      </w:pPr>
      <w:rPr>
        <w:rFonts w:hint="default"/>
        <w:lang w:eastAsia="en-US" w:bidi="ar-SA"/>
      </w:rPr>
    </w:lvl>
    <w:lvl w:ilvl="7" w:tplc="1A4C3EC0">
      <w:numFmt w:val="bullet"/>
      <w:lvlText w:val="•"/>
      <w:lvlJc w:val="left"/>
      <w:pPr>
        <w:ind w:left="5500" w:hanging="720"/>
      </w:pPr>
      <w:rPr>
        <w:rFonts w:hint="default"/>
        <w:lang w:eastAsia="en-US" w:bidi="ar-SA"/>
      </w:rPr>
    </w:lvl>
    <w:lvl w:ilvl="8" w:tplc="AAF4D648">
      <w:numFmt w:val="bullet"/>
      <w:lvlText w:val="•"/>
      <w:lvlJc w:val="left"/>
      <w:pPr>
        <w:ind w:left="6900" w:hanging="720"/>
      </w:pPr>
      <w:rPr>
        <w:rFonts w:hint="default"/>
        <w:lang w:eastAsia="en-US" w:bidi="ar-SA"/>
      </w:rPr>
    </w:lvl>
  </w:abstractNum>
  <w:num w:numId="1">
    <w:abstractNumId w:val="44"/>
  </w:num>
  <w:num w:numId="2">
    <w:abstractNumId w:val="33"/>
  </w:num>
  <w:num w:numId="3">
    <w:abstractNumId w:val="53"/>
  </w:num>
  <w:num w:numId="4">
    <w:abstractNumId w:val="43"/>
  </w:num>
  <w:num w:numId="5">
    <w:abstractNumId w:val="40"/>
  </w:num>
  <w:num w:numId="6">
    <w:abstractNumId w:val="56"/>
  </w:num>
  <w:num w:numId="7">
    <w:abstractNumId w:val="47"/>
  </w:num>
  <w:num w:numId="8">
    <w:abstractNumId w:val="59"/>
  </w:num>
  <w:num w:numId="9">
    <w:abstractNumId w:val="5"/>
  </w:num>
  <w:num w:numId="10">
    <w:abstractNumId w:val="36"/>
  </w:num>
  <w:num w:numId="11">
    <w:abstractNumId w:val="42"/>
  </w:num>
  <w:num w:numId="12">
    <w:abstractNumId w:val="15"/>
  </w:num>
  <w:num w:numId="13">
    <w:abstractNumId w:val="63"/>
  </w:num>
  <w:num w:numId="14">
    <w:abstractNumId w:val="32"/>
  </w:num>
  <w:num w:numId="15">
    <w:abstractNumId w:val="24"/>
  </w:num>
  <w:num w:numId="16">
    <w:abstractNumId w:val="28"/>
  </w:num>
  <w:num w:numId="17">
    <w:abstractNumId w:val="46"/>
  </w:num>
  <w:num w:numId="18">
    <w:abstractNumId w:val="6"/>
  </w:num>
  <w:num w:numId="19">
    <w:abstractNumId w:val="61"/>
  </w:num>
  <w:num w:numId="20">
    <w:abstractNumId w:val="11"/>
  </w:num>
  <w:num w:numId="21">
    <w:abstractNumId w:val="14"/>
  </w:num>
  <w:num w:numId="22">
    <w:abstractNumId w:val="18"/>
  </w:num>
  <w:num w:numId="23">
    <w:abstractNumId w:val="17"/>
  </w:num>
  <w:num w:numId="24">
    <w:abstractNumId w:val="57"/>
  </w:num>
  <w:num w:numId="25">
    <w:abstractNumId w:val="39"/>
  </w:num>
  <w:num w:numId="26">
    <w:abstractNumId w:val="16"/>
  </w:num>
  <w:num w:numId="27">
    <w:abstractNumId w:val="58"/>
  </w:num>
  <w:num w:numId="28">
    <w:abstractNumId w:val="10"/>
  </w:num>
  <w:num w:numId="29">
    <w:abstractNumId w:val="65"/>
  </w:num>
  <w:num w:numId="30">
    <w:abstractNumId w:val="54"/>
  </w:num>
  <w:num w:numId="31">
    <w:abstractNumId w:val="38"/>
  </w:num>
  <w:num w:numId="32">
    <w:abstractNumId w:val="12"/>
  </w:num>
  <w:num w:numId="33">
    <w:abstractNumId w:val="30"/>
  </w:num>
  <w:num w:numId="34">
    <w:abstractNumId w:val="62"/>
  </w:num>
  <w:num w:numId="35">
    <w:abstractNumId w:val="23"/>
  </w:num>
  <w:num w:numId="36">
    <w:abstractNumId w:val="13"/>
  </w:num>
  <w:num w:numId="37">
    <w:abstractNumId w:val="27"/>
  </w:num>
  <w:num w:numId="38">
    <w:abstractNumId w:val="8"/>
  </w:num>
  <w:num w:numId="39">
    <w:abstractNumId w:val="22"/>
  </w:num>
  <w:num w:numId="40">
    <w:abstractNumId w:val="49"/>
  </w:num>
  <w:num w:numId="41">
    <w:abstractNumId w:val="50"/>
  </w:num>
  <w:num w:numId="42">
    <w:abstractNumId w:val="7"/>
  </w:num>
  <w:num w:numId="43">
    <w:abstractNumId w:val="41"/>
  </w:num>
  <w:num w:numId="44">
    <w:abstractNumId w:val="3"/>
  </w:num>
  <w:num w:numId="45">
    <w:abstractNumId w:val="26"/>
  </w:num>
  <w:num w:numId="46">
    <w:abstractNumId w:val="52"/>
  </w:num>
  <w:num w:numId="47">
    <w:abstractNumId w:val="19"/>
  </w:num>
  <w:num w:numId="48">
    <w:abstractNumId w:val="21"/>
  </w:num>
  <w:num w:numId="49">
    <w:abstractNumId w:val="0"/>
  </w:num>
  <w:num w:numId="50">
    <w:abstractNumId w:val="60"/>
  </w:num>
  <w:num w:numId="51">
    <w:abstractNumId w:val="51"/>
  </w:num>
  <w:num w:numId="52">
    <w:abstractNumId w:val="31"/>
  </w:num>
  <w:num w:numId="53">
    <w:abstractNumId w:val="4"/>
  </w:num>
  <w:num w:numId="54">
    <w:abstractNumId w:val="34"/>
  </w:num>
  <w:num w:numId="55">
    <w:abstractNumId w:val="20"/>
  </w:num>
  <w:num w:numId="56">
    <w:abstractNumId w:val="9"/>
  </w:num>
  <w:num w:numId="57">
    <w:abstractNumId w:val="45"/>
  </w:num>
  <w:num w:numId="58">
    <w:abstractNumId w:val="25"/>
  </w:num>
  <w:num w:numId="59">
    <w:abstractNumId w:val="37"/>
  </w:num>
  <w:num w:numId="60">
    <w:abstractNumId w:val="55"/>
  </w:num>
  <w:num w:numId="61">
    <w:abstractNumId w:val="2"/>
  </w:num>
  <w:num w:numId="62">
    <w:abstractNumId w:val="1"/>
  </w:num>
  <w:num w:numId="63">
    <w:abstractNumId w:val="64"/>
  </w:num>
  <w:num w:numId="64">
    <w:abstractNumId w:val="35"/>
  </w:num>
  <w:num w:numId="65">
    <w:abstractNumId w:val="48"/>
  </w:num>
  <w:num w:numId="66">
    <w:abstractNumId w:val="2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8194">
      <o:colormenu v:ext="edit" fillcolor="none [665]"/>
    </o:shapedefaults>
    <o:shapelayout v:ext="edit">
      <o:idmap v:ext="edit" data="2"/>
    </o:shapelayout>
  </w:hdrShapeDefaults>
  <w:footnotePr>
    <w:footnote w:id="0"/>
    <w:footnote w:id="1"/>
  </w:footnotePr>
  <w:endnotePr>
    <w:endnote w:id="0"/>
    <w:endnote w:id="1"/>
  </w:endnotePr>
  <w:compat>
    <w:ulTrailSpace/>
    <w:shapeLayoutLikeWW8/>
  </w:compat>
  <w:rsids>
    <w:rsidRoot w:val="004A0DC7"/>
    <w:rsid w:val="000066F4"/>
    <w:rsid w:val="000111F3"/>
    <w:rsid w:val="00012AD6"/>
    <w:rsid w:val="000246DB"/>
    <w:rsid w:val="0003144D"/>
    <w:rsid w:val="000412FB"/>
    <w:rsid w:val="0004524E"/>
    <w:rsid w:val="00064B1F"/>
    <w:rsid w:val="00066BD0"/>
    <w:rsid w:val="00070118"/>
    <w:rsid w:val="000718A5"/>
    <w:rsid w:val="00074D95"/>
    <w:rsid w:val="00077D53"/>
    <w:rsid w:val="0008303F"/>
    <w:rsid w:val="000842C9"/>
    <w:rsid w:val="00091CA8"/>
    <w:rsid w:val="000C2D58"/>
    <w:rsid w:val="000D447C"/>
    <w:rsid w:val="000E2031"/>
    <w:rsid w:val="000E388B"/>
    <w:rsid w:val="00105F4C"/>
    <w:rsid w:val="00110F4C"/>
    <w:rsid w:val="0011141E"/>
    <w:rsid w:val="00135857"/>
    <w:rsid w:val="00135C59"/>
    <w:rsid w:val="00140880"/>
    <w:rsid w:val="00143232"/>
    <w:rsid w:val="0015283E"/>
    <w:rsid w:val="001755DA"/>
    <w:rsid w:val="001849A8"/>
    <w:rsid w:val="00195963"/>
    <w:rsid w:val="001A7BB5"/>
    <w:rsid w:val="001B5782"/>
    <w:rsid w:val="001F3FF5"/>
    <w:rsid w:val="002205C3"/>
    <w:rsid w:val="00222CAA"/>
    <w:rsid w:val="0023434B"/>
    <w:rsid w:val="00235C46"/>
    <w:rsid w:val="00235EDA"/>
    <w:rsid w:val="0024578F"/>
    <w:rsid w:val="0025353D"/>
    <w:rsid w:val="00257B76"/>
    <w:rsid w:val="0026785B"/>
    <w:rsid w:val="0027393B"/>
    <w:rsid w:val="0027730B"/>
    <w:rsid w:val="002873A2"/>
    <w:rsid w:val="00296593"/>
    <w:rsid w:val="00296C22"/>
    <w:rsid w:val="002A1893"/>
    <w:rsid w:val="002B3073"/>
    <w:rsid w:val="002B7936"/>
    <w:rsid w:val="002C0320"/>
    <w:rsid w:val="002C4B76"/>
    <w:rsid w:val="002D0664"/>
    <w:rsid w:val="002D338E"/>
    <w:rsid w:val="00315B33"/>
    <w:rsid w:val="003167AE"/>
    <w:rsid w:val="00322DCD"/>
    <w:rsid w:val="003544AF"/>
    <w:rsid w:val="00361241"/>
    <w:rsid w:val="00366BF2"/>
    <w:rsid w:val="00382411"/>
    <w:rsid w:val="003A00E2"/>
    <w:rsid w:val="003B0968"/>
    <w:rsid w:val="003B3F69"/>
    <w:rsid w:val="003C0A1B"/>
    <w:rsid w:val="003D5CF6"/>
    <w:rsid w:val="003E5155"/>
    <w:rsid w:val="003E6C86"/>
    <w:rsid w:val="003F42C6"/>
    <w:rsid w:val="003F5186"/>
    <w:rsid w:val="00404C66"/>
    <w:rsid w:val="00406BD0"/>
    <w:rsid w:val="00415C61"/>
    <w:rsid w:val="00423CFF"/>
    <w:rsid w:val="004307C8"/>
    <w:rsid w:val="00430BFC"/>
    <w:rsid w:val="00475974"/>
    <w:rsid w:val="004834AB"/>
    <w:rsid w:val="00490B29"/>
    <w:rsid w:val="00496B4C"/>
    <w:rsid w:val="00497DEB"/>
    <w:rsid w:val="004A011A"/>
    <w:rsid w:val="004A0DC7"/>
    <w:rsid w:val="004A2FD8"/>
    <w:rsid w:val="004A775F"/>
    <w:rsid w:val="004A77B5"/>
    <w:rsid w:val="004B0281"/>
    <w:rsid w:val="004B395B"/>
    <w:rsid w:val="004C3473"/>
    <w:rsid w:val="004C3E08"/>
    <w:rsid w:val="004C6189"/>
    <w:rsid w:val="004D2970"/>
    <w:rsid w:val="004E015B"/>
    <w:rsid w:val="004E2890"/>
    <w:rsid w:val="004E6388"/>
    <w:rsid w:val="0050327C"/>
    <w:rsid w:val="0051097A"/>
    <w:rsid w:val="00537B15"/>
    <w:rsid w:val="00542272"/>
    <w:rsid w:val="00544022"/>
    <w:rsid w:val="005444C4"/>
    <w:rsid w:val="0055309E"/>
    <w:rsid w:val="00555562"/>
    <w:rsid w:val="005576C1"/>
    <w:rsid w:val="0057370F"/>
    <w:rsid w:val="00583CA7"/>
    <w:rsid w:val="005862B7"/>
    <w:rsid w:val="00593209"/>
    <w:rsid w:val="0059365D"/>
    <w:rsid w:val="005A1BEA"/>
    <w:rsid w:val="005A2FF8"/>
    <w:rsid w:val="005A38A2"/>
    <w:rsid w:val="005A3EEE"/>
    <w:rsid w:val="005A4E1D"/>
    <w:rsid w:val="005A6CDF"/>
    <w:rsid w:val="005B2AAD"/>
    <w:rsid w:val="005C06D9"/>
    <w:rsid w:val="005D4E5A"/>
    <w:rsid w:val="00601950"/>
    <w:rsid w:val="006064B6"/>
    <w:rsid w:val="006119AA"/>
    <w:rsid w:val="00616FBF"/>
    <w:rsid w:val="006245EE"/>
    <w:rsid w:val="00626D5A"/>
    <w:rsid w:val="00632D2E"/>
    <w:rsid w:val="00637F2B"/>
    <w:rsid w:val="00644492"/>
    <w:rsid w:val="00644F6B"/>
    <w:rsid w:val="00653F4A"/>
    <w:rsid w:val="00666DF1"/>
    <w:rsid w:val="0068362A"/>
    <w:rsid w:val="0069524B"/>
    <w:rsid w:val="00697225"/>
    <w:rsid w:val="006A24EB"/>
    <w:rsid w:val="006B7B3D"/>
    <w:rsid w:val="006C0663"/>
    <w:rsid w:val="006C4F81"/>
    <w:rsid w:val="006C5B05"/>
    <w:rsid w:val="006D0BB6"/>
    <w:rsid w:val="006F21E8"/>
    <w:rsid w:val="006F2D0D"/>
    <w:rsid w:val="007026AF"/>
    <w:rsid w:val="00727A9E"/>
    <w:rsid w:val="007339EA"/>
    <w:rsid w:val="00734AF7"/>
    <w:rsid w:val="007352A6"/>
    <w:rsid w:val="007400DF"/>
    <w:rsid w:val="00750EFC"/>
    <w:rsid w:val="00756C66"/>
    <w:rsid w:val="0077331C"/>
    <w:rsid w:val="007836B6"/>
    <w:rsid w:val="0078408C"/>
    <w:rsid w:val="00790E0C"/>
    <w:rsid w:val="007C330F"/>
    <w:rsid w:val="007D2847"/>
    <w:rsid w:val="007D419C"/>
    <w:rsid w:val="007D6A56"/>
    <w:rsid w:val="007E5EE2"/>
    <w:rsid w:val="007F1E4E"/>
    <w:rsid w:val="007F6163"/>
    <w:rsid w:val="0080335A"/>
    <w:rsid w:val="008041FC"/>
    <w:rsid w:val="00811A2B"/>
    <w:rsid w:val="0081433E"/>
    <w:rsid w:val="008172F2"/>
    <w:rsid w:val="00820765"/>
    <w:rsid w:val="00847C96"/>
    <w:rsid w:val="008729C4"/>
    <w:rsid w:val="00875A5A"/>
    <w:rsid w:val="008833F1"/>
    <w:rsid w:val="00897C5E"/>
    <w:rsid w:val="008A5493"/>
    <w:rsid w:val="008A55FA"/>
    <w:rsid w:val="008A6CD6"/>
    <w:rsid w:val="008A7498"/>
    <w:rsid w:val="008A74B5"/>
    <w:rsid w:val="008B07CC"/>
    <w:rsid w:val="008D434C"/>
    <w:rsid w:val="008D71FC"/>
    <w:rsid w:val="008E0616"/>
    <w:rsid w:val="008E1A36"/>
    <w:rsid w:val="00904BD4"/>
    <w:rsid w:val="00914AA2"/>
    <w:rsid w:val="009231AC"/>
    <w:rsid w:val="00925D75"/>
    <w:rsid w:val="00935177"/>
    <w:rsid w:val="00935707"/>
    <w:rsid w:val="00943EE7"/>
    <w:rsid w:val="009956B5"/>
    <w:rsid w:val="0099787B"/>
    <w:rsid w:val="009B6B1F"/>
    <w:rsid w:val="009D0837"/>
    <w:rsid w:val="009E0601"/>
    <w:rsid w:val="009E7297"/>
    <w:rsid w:val="009F2289"/>
    <w:rsid w:val="009F3C9C"/>
    <w:rsid w:val="00A229A7"/>
    <w:rsid w:val="00A33DAE"/>
    <w:rsid w:val="00A40099"/>
    <w:rsid w:val="00A5256C"/>
    <w:rsid w:val="00A52C14"/>
    <w:rsid w:val="00A56347"/>
    <w:rsid w:val="00A60EE3"/>
    <w:rsid w:val="00A65A87"/>
    <w:rsid w:val="00A74384"/>
    <w:rsid w:val="00A87793"/>
    <w:rsid w:val="00A92CEF"/>
    <w:rsid w:val="00A9380E"/>
    <w:rsid w:val="00AB1B0D"/>
    <w:rsid w:val="00AB57FF"/>
    <w:rsid w:val="00AB63E8"/>
    <w:rsid w:val="00AB6DC9"/>
    <w:rsid w:val="00AC7DDB"/>
    <w:rsid w:val="00AF236D"/>
    <w:rsid w:val="00B048A5"/>
    <w:rsid w:val="00B129D5"/>
    <w:rsid w:val="00B27573"/>
    <w:rsid w:val="00B3595E"/>
    <w:rsid w:val="00B5211D"/>
    <w:rsid w:val="00B55AA7"/>
    <w:rsid w:val="00B60399"/>
    <w:rsid w:val="00B67092"/>
    <w:rsid w:val="00B84199"/>
    <w:rsid w:val="00B908F7"/>
    <w:rsid w:val="00B911E2"/>
    <w:rsid w:val="00B958E5"/>
    <w:rsid w:val="00BA3FAE"/>
    <w:rsid w:val="00BB42BD"/>
    <w:rsid w:val="00BB7C32"/>
    <w:rsid w:val="00BC1410"/>
    <w:rsid w:val="00BD3A52"/>
    <w:rsid w:val="00BD5256"/>
    <w:rsid w:val="00BD780B"/>
    <w:rsid w:val="00BE2598"/>
    <w:rsid w:val="00BE698F"/>
    <w:rsid w:val="00C02562"/>
    <w:rsid w:val="00C07929"/>
    <w:rsid w:val="00C2255F"/>
    <w:rsid w:val="00C30F8A"/>
    <w:rsid w:val="00C401AD"/>
    <w:rsid w:val="00C46D31"/>
    <w:rsid w:val="00C73E1B"/>
    <w:rsid w:val="00C74C36"/>
    <w:rsid w:val="00C775B8"/>
    <w:rsid w:val="00C94DB7"/>
    <w:rsid w:val="00CC2197"/>
    <w:rsid w:val="00CC228B"/>
    <w:rsid w:val="00CC2DE3"/>
    <w:rsid w:val="00CC39B2"/>
    <w:rsid w:val="00CD0BCE"/>
    <w:rsid w:val="00CF55AB"/>
    <w:rsid w:val="00CF7391"/>
    <w:rsid w:val="00D10DC5"/>
    <w:rsid w:val="00D1494A"/>
    <w:rsid w:val="00D2192E"/>
    <w:rsid w:val="00D83B75"/>
    <w:rsid w:val="00D92E8C"/>
    <w:rsid w:val="00D93149"/>
    <w:rsid w:val="00DA2DAD"/>
    <w:rsid w:val="00DA610D"/>
    <w:rsid w:val="00DC72D5"/>
    <w:rsid w:val="00DD46AC"/>
    <w:rsid w:val="00DD7C5B"/>
    <w:rsid w:val="00DE5DC6"/>
    <w:rsid w:val="00DF1554"/>
    <w:rsid w:val="00E068AC"/>
    <w:rsid w:val="00E11AD4"/>
    <w:rsid w:val="00E224F5"/>
    <w:rsid w:val="00E27C5C"/>
    <w:rsid w:val="00E31F52"/>
    <w:rsid w:val="00E46DE7"/>
    <w:rsid w:val="00E542BA"/>
    <w:rsid w:val="00E6777C"/>
    <w:rsid w:val="00E72F1B"/>
    <w:rsid w:val="00E86B42"/>
    <w:rsid w:val="00EC785E"/>
    <w:rsid w:val="00ED25E4"/>
    <w:rsid w:val="00EE55EF"/>
    <w:rsid w:val="00EF00E9"/>
    <w:rsid w:val="00EF1F67"/>
    <w:rsid w:val="00F00E15"/>
    <w:rsid w:val="00F01F50"/>
    <w:rsid w:val="00F24BB7"/>
    <w:rsid w:val="00F251B0"/>
    <w:rsid w:val="00F25965"/>
    <w:rsid w:val="00F33C8C"/>
    <w:rsid w:val="00F35442"/>
    <w:rsid w:val="00F37140"/>
    <w:rsid w:val="00F377EC"/>
    <w:rsid w:val="00F4221D"/>
    <w:rsid w:val="00F532C4"/>
    <w:rsid w:val="00F55C9B"/>
    <w:rsid w:val="00F72FFA"/>
    <w:rsid w:val="00F852D1"/>
    <w:rsid w:val="00F97E1C"/>
    <w:rsid w:val="00FB0BB7"/>
    <w:rsid w:val="00FB6105"/>
    <w:rsid w:val="00FE383B"/>
    <w:rsid w:val="00FF08B2"/>
    <w:rsid w:val="00FF320A"/>
    <w:rsid w:val="00FF355D"/>
    <w:rsid w:val="00FF7C14"/>
    <w:rsid w:val="00FF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0DC7"/>
    <w:rPr>
      <w:rFonts w:ascii="Times New Roman" w:eastAsia="Times New Roman" w:hAnsi="Times New Roman" w:cs="Times New Roman"/>
    </w:rPr>
  </w:style>
  <w:style w:type="paragraph" w:styleId="Heading1">
    <w:name w:val="heading 1"/>
    <w:basedOn w:val="Normal"/>
    <w:link w:val="Heading1Char"/>
    <w:uiPriority w:val="1"/>
    <w:qFormat/>
    <w:rsid w:val="004A0DC7"/>
    <w:pPr>
      <w:ind w:left="239"/>
      <w:outlineLvl w:val="0"/>
    </w:pPr>
    <w:rPr>
      <w:b/>
      <w:bCs/>
      <w:sz w:val="24"/>
      <w:szCs w:val="24"/>
    </w:rPr>
  </w:style>
  <w:style w:type="paragraph" w:styleId="Heading2">
    <w:name w:val="heading 2"/>
    <w:basedOn w:val="Normal"/>
    <w:link w:val="Heading2Char"/>
    <w:uiPriority w:val="1"/>
    <w:qFormat/>
    <w:rsid w:val="003E6C86"/>
    <w:pPr>
      <w:ind w:left="740"/>
      <w:outlineLvl w:val="1"/>
    </w:pPr>
    <w:rPr>
      <w:b/>
      <w:bCs/>
      <w:sz w:val="24"/>
      <w:szCs w:val="24"/>
    </w:rPr>
  </w:style>
  <w:style w:type="paragraph" w:styleId="Heading3">
    <w:name w:val="heading 3"/>
    <w:basedOn w:val="Normal"/>
    <w:next w:val="Normal"/>
    <w:link w:val="Heading3Char"/>
    <w:uiPriority w:val="9"/>
    <w:semiHidden/>
    <w:unhideWhenUsed/>
    <w:qFormat/>
    <w:rsid w:val="006119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A0DC7"/>
    <w:pPr>
      <w:spacing w:before="41"/>
      <w:ind w:left="142"/>
    </w:pPr>
    <w:rPr>
      <w:sz w:val="24"/>
      <w:szCs w:val="24"/>
    </w:rPr>
  </w:style>
  <w:style w:type="paragraph" w:styleId="TOC2">
    <w:name w:val="toc 2"/>
    <w:basedOn w:val="Normal"/>
    <w:uiPriority w:val="39"/>
    <w:qFormat/>
    <w:rsid w:val="004A0DC7"/>
    <w:pPr>
      <w:spacing w:before="142"/>
      <w:ind w:left="782" w:hanging="421"/>
    </w:pPr>
    <w:rPr>
      <w:sz w:val="24"/>
      <w:szCs w:val="24"/>
    </w:rPr>
  </w:style>
  <w:style w:type="paragraph" w:styleId="TOC3">
    <w:name w:val="toc 3"/>
    <w:basedOn w:val="Normal"/>
    <w:uiPriority w:val="39"/>
    <w:qFormat/>
    <w:rsid w:val="004A0DC7"/>
    <w:pPr>
      <w:spacing w:before="140"/>
      <w:ind w:left="581"/>
    </w:pPr>
    <w:rPr>
      <w:sz w:val="24"/>
      <w:szCs w:val="24"/>
    </w:rPr>
  </w:style>
  <w:style w:type="paragraph" w:styleId="TOC4">
    <w:name w:val="toc 4"/>
    <w:basedOn w:val="Normal"/>
    <w:uiPriority w:val="39"/>
    <w:qFormat/>
    <w:rsid w:val="004A0DC7"/>
    <w:pPr>
      <w:spacing w:before="141"/>
      <w:ind w:left="581"/>
    </w:pPr>
    <w:rPr>
      <w:i/>
      <w:sz w:val="24"/>
      <w:szCs w:val="24"/>
    </w:rPr>
  </w:style>
  <w:style w:type="paragraph" w:styleId="BodyText">
    <w:name w:val="Body Text"/>
    <w:basedOn w:val="Normal"/>
    <w:link w:val="BodyTextChar"/>
    <w:uiPriority w:val="1"/>
    <w:qFormat/>
    <w:rsid w:val="004A0DC7"/>
    <w:rPr>
      <w:sz w:val="24"/>
      <w:szCs w:val="24"/>
    </w:rPr>
  </w:style>
  <w:style w:type="paragraph" w:styleId="Title">
    <w:name w:val="Title"/>
    <w:basedOn w:val="Normal"/>
    <w:link w:val="TitleChar"/>
    <w:uiPriority w:val="1"/>
    <w:qFormat/>
    <w:rsid w:val="004A0DC7"/>
    <w:pPr>
      <w:spacing w:before="254"/>
      <w:ind w:left="1313" w:right="1326"/>
      <w:jc w:val="center"/>
    </w:pPr>
    <w:rPr>
      <w:b/>
      <w:bCs/>
      <w:sz w:val="32"/>
      <w:szCs w:val="32"/>
    </w:rPr>
  </w:style>
  <w:style w:type="paragraph" w:styleId="ListParagraph">
    <w:name w:val="List Paragraph"/>
    <w:basedOn w:val="Normal"/>
    <w:next w:val="Heading3"/>
    <w:uiPriority w:val="1"/>
    <w:qFormat/>
    <w:rsid w:val="003E6C86"/>
    <w:pPr>
      <w:ind w:left="959" w:hanging="361"/>
    </w:pPr>
    <w:rPr>
      <w:b/>
      <w:i/>
    </w:rPr>
  </w:style>
  <w:style w:type="paragraph" w:customStyle="1" w:styleId="TableParagraph">
    <w:name w:val="Table Paragraph"/>
    <w:basedOn w:val="Normal"/>
    <w:uiPriority w:val="1"/>
    <w:qFormat/>
    <w:rsid w:val="004A0DC7"/>
  </w:style>
  <w:style w:type="paragraph" w:styleId="BalloonText">
    <w:name w:val="Balloon Text"/>
    <w:basedOn w:val="Normal"/>
    <w:link w:val="BalloonTextChar"/>
    <w:uiPriority w:val="99"/>
    <w:semiHidden/>
    <w:unhideWhenUsed/>
    <w:rsid w:val="000066F4"/>
    <w:rPr>
      <w:rFonts w:ascii="Tahoma" w:hAnsi="Tahoma" w:cs="Tahoma"/>
      <w:sz w:val="16"/>
      <w:szCs w:val="16"/>
    </w:rPr>
  </w:style>
  <w:style w:type="character" w:customStyle="1" w:styleId="BalloonTextChar">
    <w:name w:val="Balloon Text Char"/>
    <w:basedOn w:val="DefaultParagraphFont"/>
    <w:link w:val="BalloonText"/>
    <w:uiPriority w:val="99"/>
    <w:semiHidden/>
    <w:rsid w:val="000066F4"/>
    <w:rPr>
      <w:rFonts w:ascii="Tahoma" w:eastAsia="Times New Roman" w:hAnsi="Tahoma" w:cs="Tahoma"/>
      <w:sz w:val="16"/>
      <w:szCs w:val="16"/>
    </w:rPr>
  </w:style>
  <w:style w:type="character" w:customStyle="1" w:styleId="TitleChar">
    <w:name w:val="Title Char"/>
    <w:basedOn w:val="DefaultParagraphFont"/>
    <w:link w:val="Title"/>
    <w:uiPriority w:val="1"/>
    <w:rsid w:val="007F6163"/>
    <w:rPr>
      <w:rFonts w:ascii="Times New Roman" w:eastAsia="Times New Roman" w:hAnsi="Times New Roman" w:cs="Times New Roman"/>
      <w:b/>
      <w:bCs/>
      <w:sz w:val="32"/>
      <w:szCs w:val="32"/>
    </w:rPr>
  </w:style>
  <w:style w:type="character" w:styleId="HTMLCite">
    <w:name w:val="HTML Cite"/>
    <w:uiPriority w:val="99"/>
    <w:semiHidden/>
    <w:unhideWhenUsed/>
    <w:rsid w:val="002D338E"/>
    <w:rPr>
      <w:i/>
      <w:iCs/>
    </w:rPr>
  </w:style>
  <w:style w:type="character" w:styleId="Hyperlink">
    <w:name w:val="Hyperlink"/>
    <w:uiPriority w:val="99"/>
    <w:unhideWhenUsed/>
    <w:rsid w:val="002D338E"/>
    <w:rPr>
      <w:color w:val="0000FF"/>
      <w:u w:val="single"/>
    </w:rPr>
  </w:style>
  <w:style w:type="paragraph" w:customStyle="1" w:styleId="Teloteksta">
    <w:name w:val="Telo teksta"/>
    <w:basedOn w:val="Normal"/>
    <w:rsid w:val="002D338E"/>
    <w:pPr>
      <w:widowControl/>
      <w:tabs>
        <w:tab w:val="num" w:pos="965"/>
      </w:tabs>
      <w:ind w:firstLine="720"/>
      <w:jc w:val="both"/>
    </w:pPr>
    <w:rPr>
      <w:rFonts w:ascii="Cir Times" w:hAnsi="Cir Times" w:cs="Cir Times"/>
      <w:kern w:val="28"/>
      <w:sz w:val="20"/>
      <w:szCs w:val="20"/>
      <w:lang w:val="sl-SI" w:eastAsia="sr-Latn-CS"/>
    </w:rPr>
  </w:style>
  <w:style w:type="paragraph" w:styleId="Header">
    <w:name w:val="header"/>
    <w:basedOn w:val="Normal"/>
    <w:link w:val="HeaderChar"/>
    <w:uiPriority w:val="99"/>
    <w:semiHidden/>
    <w:unhideWhenUsed/>
    <w:rsid w:val="002D338E"/>
    <w:pPr>
      <w:tabs>
        <w:tab w:val="center" w:pos="4680"/>
        <w:tab w:val="right" w:pos="9360"/>
      </w:tabs>
    </w:pPr>
  </w:style>
  <w:style w:type="character" w:customStyle="1" w:styleId="HeaderChar">
    <w:name w:val="Header Char"/>
    <w:basedOn w:val="DefaultParagraphFont"/>
    <w:link w:val="Header"/>
    <w:uiPriority w:val="99"/>
    <w:semiHidden/>
    <w:rsid w:val="002D338E"/>
    <w:rPr>
      <w:rFonts w:ascii="Times New Roman" w:eastAsia="Times New Roman" w:hAnsi="Times New Roman" w:cs="Times New Roman"/>
    </w:rPr>
  </w:style>
  <w:style w:type="paragraph" w:styleId="Footer">
    <w:name w:val="footer"/>
    <w:basedOn w:val="Normal"/>
    <w:link w:val="FooterChar"/>
    <w:uiPriority w:val="99"/>
    <w:unhideWhenUsed/>
    <w:rsid w:val="002D338E"/>
    <w:pPr>
      <w:tabs>
        <w:tab w:val="center" w:pos="4680"/>
        <w:tab w:val="right" w:pos="9360"/>
      </w:tabs>
    </w:pPr>
  </w:style>
  <w:style w:type="character" w:customStyle="1" w:styleId="FooterChar">
    <w:name w:val="Footer Char"/>
    <w:basedOn w:val="DefaultParagraphFont"/>
    <w:link w:val="Footer"/>
    <w:uiPriority w:val="99"/>
    <w:rsid w:val="002D338E"/>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119A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3E6C8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A60EE3"/>
    <w:rPr>
      <w:rFonts w:ascii="Times New Roman" w:eastAsia="Times New Roman" w:hAnsi="Times New Roman" w:cs="Times New Roman"/>
      <w:sz w:val="24"/>
      <w:szCs w:val="24"/>
    </w:rPr>
  </w:style>
  <w:style w:type="paragraph" w:styleId="NoSpacing">
    <w:name w:val="No Spacing"/>
    <w:link w:val="NoSpacingChar"/>
    <w:uiPriority w:val="1"/>
    <w:qFormat/>
    <w:rsid w:val="00A60EE3"/>
    <w:pPr>
      <w:widowControl/>
      <w:autoSpaceDE/>
      <w:autoSpaceDN/>
    </w:pPr>
    <w:rPr>
      <w:rFonts w:ascii="Calibri" w:eastAsia="Calibri" w:hAnsi="Calibri" w:cs="Times New Roman"/>
    </w:rPr>
  </w:style>
  <w:style w:type="character" w:customStyle="1" w:styleId="NoSpacingChar">
    <w:name w:val="No Spacing Char"/>
    <w:link w:val="NoSpacing"/>
    <w:uiPriority w:val="1"/>
    <w:rsid w:val="00A60EE3"/>
    <w:rPr>
      <w:rFonts w:ascii="Calibri" w:eastAsia="Calibri" w:hAnsi="Calibri" w:cs="Times New Roman"/>
    </w:rPr>
  </w:style>
  <w:style w:type="character" w:customStyle="1" w:styleId="Heading1Char">
    <w:name w:val="Heading 1 Char"/>
    <w:basedOn w:val="DefaultParagraphFont"/>
    <w:link w:val="Heading1"/>
    <w:uiPriority w:val="1"/>
    <w:rsid w:val="00315B33"/>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2C4B7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5">
    <w:name w:val="toc 5"/>
    <w:basedOn w:val="Normal"/>
    <w:next w:val="Normal"/>
    <w:autoRedefine/>
    <w:uiPriority w:val="39"/>
    <w:unhideWhenUsed/>
    <w:rsid w:val="002C4B76"/>
    <w:pPr>
      <w:widowControl/>
      <w:autoSpaceDE/>
      <w:autoSpaceDN/>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C4B76"/>
    <w:pPr>
      <w:widowControl/>
      <w:autoSpaceDE/>
      <w:autoSpaceDN/>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C4B76"/>
    <w:pPr>
      <w:widowControl/>
      <w:autoSpaceDE/>
      <w:autoSpaceDN/>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C4B76"/>
    <w:pPr>
      <w:widowControl/>
      <w:autoSpaceDE/>
      <w:autoSpaceDN/>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C4B76"/>
    <w:pPr>
      <w:widowControl/>
      <w:autoSpaceDE/>
      <w:autoSpaceDN/>
      <w:spacing w:after="100" w:line="276" w:lineRule="auto"/>
      <w:ind w:left="1760"/>
    </w:pPr>
    <w:rPr>
      <w:rFonts w:asciiTheme="minorHAnsi" w:eastAsiaTheme="minorEastAsia" w:hAnsiTheme="minorHAnsi" w:cstheme="minorBidi"/>
    </w:rPr>
  </w:style>
  <w:style w:type="table" w:styleId="TableGrid">
    <w:name w:val="Table Grid"/>
    <w:basedOn w:val="TableNormal"/>
    <w:uiPriority w:val="59"/>
    <w:rsid w:val="00B60399"/>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255F"/>
    <w:pPr>
      <w:widowControl/>
      <w:adjustRightInd w:val="0"/>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80335A"/>
  </w:style>
  <w:style w:type="character" w:customStyle="1" w:styleId="fontstyle01">
    <w:name w:val="fontstyle01"/>
    <w:rsid w:val="00537B15"/>
    <w:rPr>
      <w:rFonts w:ascii="TimesNewRomanPSMT" w:hAnsi="TimesNewRomanPSMT" w:hint="default"/>
      <w:b w:val="0"/>
      <w:bCs w:val="0"/>
      <w:i w:val="0"/>
      <w:iCs w:val="0"/>
      <w:color w:val="000000"/>
      <w:sz w:val="24"/>
      <w:szCs w:val="24"/>
    </w:rPr>
  </w:style>
  <w:style w:type="character" w:customStyle="1" w:styleId="Bodytext2">
    <w:name w:val="Body text (2)_"/>
    <w:basedOn w:val="DefaultParagraphFont"/>
    <w:link w:val="Bodytext20"/>
    <w:locked/>
    <w:rsid w:val="00BD3A52"/>
    <w:rPr>
      <w:rFonts w:ascii="Arial" w:hAnsi="Arial"/>
      <w:shd w:val="clear" w:color="auto" w:fill="FFFFFF"/>
    </w:rPr>
  </w:style>
  <w:style w:type="character" w:customStyle="1" w:styleId="Bodytext6">
    <w:name w:val="Body text (6)_"/>
    <w:basedOn w:val="DefaultParagraphFont"/>
    <w:link w:val="Bodytext60"/>
    <w:locked/>
    <w:rsid w:val="00BD3A52"/>
    <w:rPr>
      <w:rFonts w:ascii="Arial" w:hAnsi="Arial"/>
      <w:b/>
      <w:bCs/>
      <w:i/>
      <w:iCs/>
      <w:shd w:val="clear" w:color="auto" w:fill="FFFFFF"/>
    </w:rPr>
  </w:style>
  <w:style w:type="character" w:customStyle="1" w:styleId="Bodytext2Bold3">
    <w:name w:val="Body text (2) + Bold3"/>
    <w:basedOn w:val="Bodytext2"/>
    <w:rsid w:val="00BD3A52"/>
    <w:rPr>
      <w:b/>
      <w:bCs/>
    </w:rPr>
  </w:style>
  <w:style w:type="paragraph" w:customStyle="1" w:styleId="Bodytext20">
    <w:name w:val="Body text (2)"/>
    <w:basedOn w:val="Normal"/>
    <w:link w:val="Bodytext2"/>
    <w:rsid w:val="00BD3A52"/>
    <w:pPr>
      <w:shd w:val="clear" w:color="auto" w:fill="FFFFFF"/>
      <w:autoSpaceDE/>
      <w:autoSpaceDN/>
      <w:spacing w:before="900" w:after="240" w:line="274" w:lineRule="exact"/>
      <w:jc w:val="both"/>
    </w:pPr>
    <w:rPr>
      <w:rFonts w:ascii="Arial" w:eastAsiaTheme="minorHAnsi" w:hAnsi="Arial" w:cstheme="minorBidi"/>
    </w:rPr>
  </w:style>
  <w:style w:type="paragraph" w:customStyle="1" w:styleId="Bodytext60">
    <w:name w:val="Body text (6)"/>
    <w:basedOn w:val="Normal"/>
    <w:link w:val="Bodytext6"/>
    <w:rsid w:val="00BD3A52"/>
    <w:pPr>
      <w:shd w:val="clear" w:color="auto" w:fill="FFFFFF"/>
      <w:autoSpaceDE/>
      <w:autoSpaceDN/>
      <w:spacing w:before="480" w:after="240" w:line="283" w:lineRule="exact"/>
    </w:pPr>
    <w:rPr>
      <w:rFonts w:ascii="Arial" w:eastAsiaTheme="minorHAnsi" w:hAnsi="Arial" w:cstheme="minorBidi"/>
      <w:b/>
      <w:bCs/>
      <w:i/>
      <w:iCs/>
    </w:rPr>
  </w:style>
  <w:style w:type="character" w:customStyle="1" w:styleId="Bodytext8">
    <w:name w:val="Body text (8)_"/>
    <w:basedOn w:val="DefaultParagraphFont"/>
    <w:link w:val="Bodytext80"/>
    <w:locked/>
    <w:rsid w:val="00BD3A52"/>
    <w:rPr>
      <w:rFonts w:ascii="Arial" w:hAnsi="Arial"/>
      <w:b/>
      <w:bCs/>
      <w:shd w:val="clear" w:color="auto" w:fill="FFFFFF"/>
    </w:rPr>
  </w:style>
  <w:style w:type="character" w:customStyle="1" w:styleId="Bodytext2Bold1">
    <w:name w:val="Body text (2) + Bold1"/>
    <w:aliases w:val="Italic1"/>
    <w:basedOn w:val="Bodytext2"/>
    <w:rsid w:val="00BD3A52"/>
    <w:rPr>
      <w:b/>
      <w:bCs/>
      <w:i/>
      <w:iCs/>
    </w:rPr>
  </w:style>
  <w:style w:type="paragraph" w:customStyle="1" w:styleId="Bodytext80">
    <w:name w:val="Body text (8)"/>
    <w:basedOn w:val="Normal"/>
    <w:link w:val="Bodytext8"/>
    <w:rsid w:val="00BD3A52"/>
    <w:pPr>
      <w:shd w:val="clear" w:color="auto" w:fill="FFFFFF"/>
      <w:autoSpaceDE/>
      <w:autoSpaceDN/>
      <w:spacing w:before="240" w:line="274" w:lineRule="exact"/>
      <w:ind w:firstLine="720"/>
      <w:jc w:val="both"/>
    </w:pPr>
    <w:rPr>
      <w:rFonts w:ascii="Arial" w:eastAsiaTheme="minorHAnsi" w:hAnsi="Arial" w:cstheme="minorBidi"/>
      <w:b/>
      <w:bCs/>
    </w:rPr>
  </w:style>
  <w:style w:type="paragraph" w:styleId="NormalWeb">
    <w:name w:val="Normal (Web)"/>
    <w:basedOn w:val="Normal"/>
    <w:uiPriority w:val="99"/>
    <w:unhideWhenUsed/>
    <w:rsid w:val="00195963"/>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glisicva.edu.rs/uchenici/stariji-razre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glisicva.edu.rs/uchenici/rasored-chasova-mladji-razredi/"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watch?v=f_euB6xhDlE&amp;t=5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staskola014@gami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mglisicva.edu.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215D-6D9C-41DE-A627-1712D576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Pages>
  <Words>49294</Words>
  <Characters>280979</Characters>
  <Application>Microsoft Office Word</Application>
  <DocSecurity>0</DocSecurity>
  <Lines>2341</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dc:creator>
  <cp:lastModifiedBy>Pedagog</cp:lastModifiedBy>
  <cp:revision>227</cp:revision>
  <cp:lastPrinted>2022-02-14T10:05:00Z</cp:lastPrinted>
  <dcterms:created xsi:type="dcterms:W3CDTF">2022-02-14T10:03:00Z</dcterms:created>
  <dcterms:modified xsi:type="dcterms:W3CDTF">2022-09-19T09:41:00Z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Office Word 2007</vt:lpwstr>
  </property>
  <property fmtid="{D5CDD505-2E9C-101B-9397-08002B2CF9AE}" pid="4" name="LastSaved">
    <vt:filetime>2022-02-14T00:00:00Z</vt:filetime>
  </property>
</Properties>
</file>